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8306" w:type="dxa"/>
            <w:shd w:val="clear" w:color="auto" w:fill="auto"/>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r>
              <w:rPr>
                <w:rFonts w:hint="eastAsia" w:ascii="宋体" w:hAnsi="宋体" w:eastAsia="宋体" w:cs="宋体"/>
                <w:b/>
                <w:caps w:val="0"/>
                <w:color w:val="093A96"/>
                <w:spacing w:val="0"/>
                <w:kern w:val="0"/>
                <w:sz w:val="33"/>
                <w:szCs w:val="33"/>
                <w:lang w:val="en-US" w:eastAsia="zh-CN" w:bidi="ar"/>
              </w:rPr>
              <w:t>总局关于发布第二批免于进行临床试验医疗器械目录的通告（2016年第133号）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jc w:val="center"/>
              <w:rPr>
                <w:rFonts w:hint="eastAsia" w:ascii="宋体" w:hAnsi="宋体" w:eastAsia="宋体" w:cs="宋体"/>
                <w:b/>
                <w:caps w:val="0"/>
                <w:color w:val="093A96"/>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color="auto" w:fill="auto"/>
            <w:tcMar>
              <w:top w:w="120" w:type="dxa"/>
            </w:tcMar>
            <w:vAlign w:val="center"/>
          </w:tcPr>
          <w:p>
            <w:pPr>
              <w:keepNext w:val="0"/>
              <w:keepLines w:val="0"/>
              <w:widowControl/>
              <w:suppressLineNumbers w:val="0"/>
              <w:spacing w:line="315" w:lineRule="atLeast"/>
              <w:ind w:left="0" w:firstLine="0"/>
              <w:jc w:val="right"/>
              <w:rPr>
                <w:rFonts w:hint="eastAsia" w:ascii="宋体" w:hAnsi="宋体" w:eastAsia="宋体" w:cs="宋体"/>
                <w:caps w:val="0"/>
                <w:color w:val="919191"/>
                <w:spacing w:val="0"/>
                <w:sz w:val="21"/>
                <w:szCs w:val="21"/>
              </w:rPr>
            </w:pPr>
            <w:r>
              <w:rPr>
                <w:rFonts w:hint="eastAsia" w:ascii="宋体" w:hAnsi="宋体" w:eastAsia="宋体" w:cs="宋体"/>
                <w:caps w:val="0"/>
                <w:color w:val="919191"/>
                <w:spacing w:val="0"/>
                <w:kern w:val="0"/>
                <w:sz w:val="21"/>
                <w:szCs w:val="21"/>
                <w:lang w:val="en-US" w:eastAsia="zh-CN" w:bidi="ar"/>
              </w:rPr>
              <w:t>2016年09月30日 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blCellSpacing w:w="0" w:type="dxa"/>
        </w:trPr>
        <w:tc>
          <w:tcPr>
            <w:tcW w:w="8306" w:type="dxa"/>
            <w:shd w:val="clear" w:color="auto" w:fill="auto"/>
            <w:vAlign w:val="center"/>
          </w:tcPr>
          <w:p>
            <w:pPr>
              <w:jc w:val="center"/>
              <w:rPr>
                <w:rFonts w:hint="eastAsia" w:ascii="宋体" w:hAnsi="宋体" w:eastAsia="宋体" w:cs="宋体"/>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color="auto" w:fill="auto"/>
            <w:tcMar>
              <w:top w:w="300" w:type="dxa"/>
            </w:tcMar>
            <w:vAlign w:val="center"/>
          </w:tcPr>
          <w:p>
            <w:pPr>
              <w:pStyle w:val="3"/>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为做好医疗器械注册管理工作，根据《医疗器械监督管理条例》（国务院令第650号）、《医疗器械注册管理办法》（国家食品药品监督管理总局令第4号）、《体外诊断试剂注册管理办法》（国家食品药品监督管理总局令第5号），国家食品药品监督管理总局组织制定了《免于进行临床试验的第二类医疗器械目录（第二批）》和《免于进行临床试验的第三类医疗器械目录（第二批）》，现予发布，自发布之日起施行。</w:t>
            </w:r>
          </w:p>
          <w:p>
            <w:pPr>
              <w:pStyle w:val="3"/>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特此通告。</w:t>
            </w:r>
          </w:p>
          <w:p>
            <w:pPr>
              <w:pStyle w:val="3"/>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附件：1.免于进行临床试验的第二类医疗器械目录（第二批）</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　　　　　2.免于进行临床试验的第三类医疗器械目录（第二批）</w:t>
            </w:r>
          </w:p>
          <w:p>
            <w:pPr>
              <w:pStyle w:val="3"/>
              <w:keepNext w:val="0"/>
              <w:keepLines w:val="0"/>
              <w:widowControl/>
              <w:suppressLineNumbers w:val="0"/>
              <w:wordWrap/>
              <w:spacing w:line="420" w:lineRule="atLeast"/>
              <w:jc w:val="right"/>
              <w:rPr>
                <w:color w:val="000000"/>
                <w:sz w:val="21"/>
                <w:szCs w:val="21"/>
              </w:rPr>
            </w:pP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食品药品监管总局</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2016年9月27日</w:t>
            </w:r>
          </w:p>
          <w:p>
            <w:pPr>
              <w:pStyle w:val="3"/>
              <w:keepNext w:val="0"/>
              <w:keepLines w:val="0"/>
              <w:widowControl/>
              <w:suppressLineNumbers w:val="0"/>
              <w:wordWrap/>
              <w:spacing w:line="240" w:lineRule="atLeast"/>
              <w:jc w:val="left"/>
              <w:rPr>
                <w:color w:val="000000"/>
                <w:sz w:val="21"/>
                <w:szCs w:val="21"/>
              </w:rPr>
            </w:pPr>
            <w:r>
              <w:rPr>
                <w:rFonts w:hint="eastAsia" w:ascii="宋体" w:hAnsi="宋体" w:eastAsia="宋体" w:cs="宋体"/>
                <w:caps w:val="0"/>
                <w:color w:val="000000"/>
                <w:spacing w:val="0"/>
                <w:sz w:val="21"/>
                <w:szCs w:val="21"/>
              </w:rPr>
              <w:fldChar w:fldCharType="begin"/>
            </w:r>
            <w:r>
              <w:rPr>
                <w:rFonts w:hint="eastAsia" w:ascii="宋体" w:hAnsi="宋体" w:eastAsia="宋体" w:cs="宋体"/>
                <w:caps w:val="0"/>
                <w:color w:val="000000"/>
                <w:spacing w:val="0"/>
                <w:sz w:val="21"/>
                <w:szCs w:val="21"/>
              </w:rPr>
              <w:instrText xml:space="preserve">INCLUDEPICTURE \d "http://www.cfda.gov.cn/directory/web/fileTypeImages/icon_doc.gif" \* MERGEFORMATINET </w:instrText>
            </w:r>
            <w:r>
              <w:rPr>
                <w:rFonts w:hint="eastAsia" w:ascii="宋体" w:hAnsi="宋体" w:eastAsia="宋体" w:cs="宋体"/>
                <w:caps w:val="0"/>
                <w:color w:val="000000"/>
                <w:spacing w:val="0"/>
                <w:sz w:val="21"/>
                <w:szCs w:val="21"/>
              </w:rPr>
              <w:fldChar w:fldCharType="separate"/>
            </w:r>
            <w:r>
              <w:rPr>
                <w:rFonts w:hint="eastAsia" w:ascii="宋体" w:hAnsi="宋体" w:eastAsia="宋体" w:cs="宋体"/>
                <w:caps w:val="0"/>
                <w:color w:val="000000"/>
                <w:spacing w:val="0"/>
                <w:sz w:val="21"/>
                <w:szCs w:val="21"/>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000000"/>
                <w:spacing w:val="0"/>
                <w:sz w:val="21"/>
                <w:szCs w:val="21"/>
              </w:rPr>
              <w:fldChar w:fldCharType="end"/>
            </w:r>
            <w:r>
              <w:rPr>
                <w:rFonts w:hint="eastAsia" w:ascii="宋体" w:hAnsi="宋体" w:eastAsia="宋体" w:cs="宋体"/>
                <w:caps w:val="0"/>
                <w:color w:val="0000FF"/>
                <w:spacing w:val="0"/>
                <w:sz w:val="21"/>
                <w:szCs w:val="21"/>
                <w:u w:val="none"/>
              </w:rPr>
              <w:fldChar w:fldCharType="begin"/>
            </w:r>
            <w:r>
              <w:rPr>
                <w:rFonts w:hint="eastAsia" w:ascii="宋体" w:hAnsi="宋体" w:eastAsia="宋体" w:cs="宋体"/>
                <w:caps w:val="0"/>
                <w:color w:val="0000FF"/>
                <w:spacing w:val="0"/>
                <w:sz w:val="21"/>
                <w:szCs w:val="21"/>
                <w:u w:val="none"/>
              </w:rPr>
              <w:instrText xml:space="preserve"> HYPERLINK "http://www.cfda.gov.cn/directory/web/WS01/images/MjAxNsTqtdoxMzO6xc2ouOa4vbz+MS5kb2M=.doc" </w:instrText>
            </w:r>
            <w:r>
              <w:rPr>
                <w:rFonts w:hint="eastAsia" w:ascii="宋体" w:hAnsi="宋体" w:eastAsia="宋体" w:cs="宋体"/>
                <w:caps w:val="0"/>
                <w:color w:val="0000FF"/>
                <w:spacing w:val="0"/>
                <w:sz w:val="21"/>
                <w:szCs w:val="21"/>
                <w:u w:val="none"/>
              </w:rPr>
              <w:fldChar w:fldCharType="separate"/>
            </w:r>
            <w:r>
              <w:rPr>
                <w:rStyle w:val="5"/>
                <w:rFonts w:hint="eastAsia" w:ascii="宋体" w:hAnsi="宋体" w:eastAsia="宋体" w:cs="宋体"/>
                <w:caps w:val="0"/>
                <w:color w:val="0000FF"/>
                <w:spacing w:val="0"/>
                <w:sz w:val="21"/>
                <w:szCs w:val="21"/>
                <w:u w:val="none"/>
              </w:rPr>
              <w:t>2016年第133号通告附件1.doc</w:t>
            </w:r>
            <w:r>
              <w:rPr>
                <w:rFonts w:hint="eastAsia" w:ascii="宋体" w:hAnsi="宋体" w:eastAsia="宋体" w:cs="宋体"/>
                <w:caps w:val="0"/>
                <w:color w:val="0000FF"/>
                <w:spacing w:val="0"/>
                <w:sz w:val="21"/>
                <w:szCs w:val="21"/>
                <w:u w:val="none"/>
              </w:rPr>
              <w:fldChar w:fldCharType="end"/>
            </w:r>
          </w:p>
          <w:p>
            <w:pPr>
              <w:pStyle w:val="3"/>
              <w:keepNext w:val="0"/>
              <w:keepLines w:val="0"/>
              <w:widowControl/>
              <w:suppressLineNumbers w:val="0"/>
              <w:wordWrap/>
              <w:spacing w:line="240" w:lineRule="atLeast"/>
              <w:jc w:val="left"/>
              <w:rPr>
                <w:color w:val="000000"/>
                <w:sz w:val="21"/>
                <w:szCs w:val="21"/>
              </w:rPr>
            </w:pPr>
            <w:r>
              <w:rPr>
                <w:rFonts w:hint="eastAsia" w:ascii="宋体" w:hAnsi="宋体" w:eastAsia="宋体" w:cs="宋体"/>
                <w:caps w:val="0"/>
                <w:color w:val="000000"/>
                <w:spacing w:val="0"/>
                <w:sz w:val="21"/>
                <w:szCs w:val="21"/>
              </w:rPr>
              <w:fldChar w:fldCharType="begin"/>
            </w:r>
            <w:r>
              <w:rPr>
                <w:rFonts w:hint="eastAsia" w:ascii="宋体" w:hAnsi="宋体" w:eastAsia="宋体" w:cs="宋体"/>
                <w:caps w:val="0"/>
                <w:color w:val="000000"/>
                <w:spacing w:val="0"/>
                <w:sz w:val="21"/>
                <w:szCs w:val="21"/>
              </w:rPr>
              <w:instrText xml:space="preserve">INCLUDEPICTURE \d "http://www.cfda.gov.cn/directory/web/fileTypeImages/icon_doc.gif" \* MERGEFORMATINET </w:instrText>
            </w:r>
            <w:r>
              <w:rPr>
                <w:rFonts w:hint="eastAsia" w:ascii="宋体" w:hAnsi="宋体" w:eastAsia="宋体" w:cs="宋体"/>
                <w:caps w:val="0"/>
                <w:color w:val="000000"/>
                <w:spacing w:val="0"/>
                <w:sz w:val="21"/>
                <w:szCs w:val="21"/>
              </w:rPr>
              <w:fldChar w:fldCharType="separate"/>
            </w:r>
            <w:r>
              <w:rPr>
                <w:rFonts w:hint="eastAsia" w:ascii="宋体" w:hAnsi="宋体" w:eastAsia="宋体" w:cs="宋体"/>
                <w:caps w:val="0"/>
                <w:color w:val="000000"/>
                <w:spacing w:val="0"/>
                <w:sz w:val="21"/>
                <w:szCs w:val="21"/>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000000"/>
                <w:spacing w:val="0"/>
                <w:sz w:val="21"/>
                <w:szCs w:val="21"/>
              </w:rPr>
              <w:fldChar w:fldCharType="end"/>
            </w:r>
            <w:r>
              <w:rPr>
                <w:rFonts w:hint="eastAsia" w:ascii="宋体" w:hAnsi="宋体" w:eastAsia="宋体" w:cs="宋体"/>
                <w:caps w:val="0"/>
                <w:color w:val="0000FF"/>
                <w:spacing w:val="0"/>
                <w:sz w:val="21"/>
                <w:szCs w:val="21"/>
                <w:u w:val="none"/>
              </w:rPr>
              <w:fldChar w:fldCharType="begin"/>
            </w:r>
            <w:r>
              <w:rPr>
                <w:rFonts w:hint="eastAsia" w:ascii="宋体" w:hAnsi="宋体" w:eastAsia="宋体" w:cs="宋体"/>
                <w:caps w:val="0"/>
                <w:color w:val="0000FF"/>
                <w:spacing w:val="0"/>
                <w:sz w:val="21"/>
                <w:szCs w:val="21"/>
                <w:u w:val="none"/>
              </w:rPr>
              <w:instrText xml:space="preserve"> HYPERLINK "http://www.cfda.gov.cn/directory/web/WS01/images/MjAxNsTqtdoxMzO6xc2ouOa4vbz+Mi5kb2M=.doc" </w:instrText>
            </w:r>
            <w:r>
              <w:rPr>
                <w:rFonts w:hint="eastAsia" w:ascii="宋体" w:hAnsi="宋体" w:eastAsia="宋体" w:cs="宋体"/>
                <w:caps w:val="0"/>
                <w:color w:val="0000FF"/>
                <w:spacing w:val="0"/>
                <w:sz w:val="21"/>
                <w:szCs w:val="21"/>
                <w:u w:val="none"/>
              </w:rPr>
              <w:fldChar w:fldCharType="separate"/>
            </w:r>
            <w:r>
              <w:rPr>
                <w:rStyle w:val="5"/>
                <w:rFonts w:hint="eastAsia" w:ascii="宋体" w:hAnsi="宋体" w:eastAsia="宋体" w:cs="宋体"/>
                <w:caps w:val="0"/>
                <w:color w:val="0000FF"/>
                <w:spacing w:val="0"/>
                <w:sz w:val="21"/>
                <w:szCs w:val="21"/>
                <w:u w:val="none"/>
              </w:rPr>
              <w:t>2016年第133号通告附件2.doc</w:t>
            </w:r>
            <w:r>
              <w:rPr>
                <w:rFonts w:hint="eastAsia" w:ascii="宋体" w:hAnsi="宋体" w:eastAsia="宋体" w:cs="宋体"/>
                <w:caps w:val="0"/>
                <w:color w:val="0000FF"/>
                <w:spacing w:val="0"/>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rPr>
                <w:rFonts w:hint="eastAsia" w:ascii="宋体" w:hAnsi="宋体" w:eastAsia="宋体" w:cs="宋体"/>
                <w:caps w:val="0"/>
                <w:spacing w:val="0"/>
                <w:sz w:val="18"/>
                <w:szCs w:val="18"/>
              </w:rPr>
            </w:pPr>
          </w:p>
        </w:tc>
      </w:tr>
    </w:tbl>
    <w:p>
      <w:pPr>
        <w:keepNext w:val="0"/>
        <w:keepLines w:val="0"/>
        <w:widowControl/>
        <w:suppressLineNumbers w:val="0"/>
        <w:jc w:val="left"/>
      </w:pPr>
    </w:p>
    <w:p>
      <w:pPr>
        <w:sectPr>
          <w:pgSz w:w="11906" w:h="16838"/>
          <w:pgMar w:top="1440" w:right="1800" w:bottom="1440" w:left="1800" w:header="851" w:footer="992" w:gutter="0"/>
          <w:cols w:space="425" w:num="1"/>
          <w:docGrid w:type="lines" w:linePitch="312" w:charSpace="0"/>
        </w:sectPr>
      </w:pPr>
    </w:p>
    <w:p>
      <w:pPr>
        <w:rPr>
          <w:rFonts w:ascii="方正小标宋简体" w:hAnsi="宋体" w:eastAsia="方正小标宋简体"/>
          <w:sz w:val="44"/>
          <w:szCs w:val="44"/>
        </w:rPr>
      </w:pPr>
      <w:r>
        <w:rPr>
          <w:rFonts w:hint="eastAsia" w:ascii="黑体" w:eastAsia="黑体"/>
          <w:sz w:val="32"/>
          <w:szCs w:val="32"/>
        </w:rPr>
        <w:t>附件1</w:t>
      </w:r>
    </w:p>
    <w:p>
      <w:pPr>
        <w:widowControl/>
        <w:spacing w:line="600" w:lineRule="exact"/>
        <w:jc w:val="center"/>
        <w:rPr>
          <w:rFonts w:ascii="方正小标宋简体" w:hAnsi="宋体" w:eastAsia="方正小标宋简体"/>
          <w:sz w:val="44"/>
          <w:szCs w:val="44"/>
        </w:rPr>
      </w:pPr>
    </w:p>
    <w:p>
      <w:pPr>
        <w:widowControl/>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免于进行临床试验的第二类医疗器械目录（第二批）</w:t>
      </w:r>
    </w:p>
    <w:p>
      <w:pPr>
        <w:widowControl/>
        <w:spacing w:line="600" w:lineRule="exact"/>
        <w:jc w:val="center"/>
        <w:rPr>
          <w:rFonts w:ascii="方正小标宋简体" w:hAnsi="宋体" w:eastAsia="方正小标宋简体"/>
          <w:sz w:val="44"/>
          <w:szCs w:val="44"/>
        </w:rPr>
      </w:pPr>
    </w:p>
    <w:tbl>
      <w:tblPr>
        <w:tblStyle w:val="6"/>
        <w:tblW w:w="13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015"/>
        <w:gridCol w:w="1242"/>
        <w:gridCol w:w="8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blHeader/>
          <w:jc w:val="center"/>
        </w:trPr>
        <w:tc>
          <w:tcPr>
            <w:tcW w:w="850"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序号</w:t>
            </w:r>
          </w:p>
        </w:tc>
        <w:tc>
          <w:tcPr>
            <w:tcW w:w="3015"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产品名称</w:t>
            </w:r>
          </w:p>
        </w:tc>
        <w:tc>
          <w:tcPr>
            <w:tcW w:w="1242"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分类编码</w:t>
            </w:r>
          </w:p>
        </w:tc>
        <w:tc>
          <w:tcPr>
            <w:tcW w:w="8354"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产品描述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50" w:type="dxa"/>
            <w:vAlign w:val="center"/>
          </w:tcPr>
          <w:p>
            <w:pPr>
              <w:numPr>
                <w:ilvl w:val="0"/>
                <w:numId w:val="1"/>
              </w:numPr>
              <w:jc w:val="center"/>
              <w:rPr>
                <w:sz w:val="24"/>
                <w:szCs w:val="24"/>
              </w:rPr>
            </w:pPr>
          </w:p>
        </w:tc>
        <w:tc>
          <w:tcPr>
            <w:tcW w:w="3015" w:type="dxa"/>
            <w:vAlign w:val="center"/>
          </w:tcPr>
          <w:p>
            <w:pPr>
              <w:widowControl/>
              <w:spacing w:before="100" w:beforeAutospacing="1" w:after="100" w:afterAutospacing="1"/>
              <w:jc w:val="left"/>
              <w:rPr>
                <w:kern w:val="0"/>
                <w:sz w:val="24"/>
                <w:szCs w:val="24"/>
              </w:rPr>
            </w:pPr>
            <w:r>
              <w:rPr>
                <w:kern w:val="0"/>
                <w:sz w:val="24"/>
                <w:szCs w:val="24"/>
              </w:rPr>
              <w:t>外科术前备皮器</w:t>
            </w:r>
          </w:p>
        </w:tc>
        <w:tc>
          <w:tcPr>
            <w:tcW w:w="1242" w:type="dxa"/>
            <w:vAlign w:val="center"/>
          </w:tcPr>
          <w:p>
            <w:pPr>
              <w:jc w:val="center"/>
              <w:rPr>
                <w:kern w:val="0"/>
                <w:sz w:val="24"/>
                <w:szCs w:val="24"/>
              </w:rPr>
            </w:pPr>
            <w:r>
              <w:rPr>
                <w:kern w:val="0"/>
                <w:sz w:val="24"/>
                <w:szCs w:val="24"/>
              </w:rPr>
              <w:t>6801</w:t>
            </w:r>
          </w:p>
        </w:tc>
        <w:tc>
          <w:tcPr>
            <w:tcW w:w="8354" w:type="dxa"/>
            <w:vAlign w:val="center"/>
          </w:tcPr>
          <w:p>
            <w:pPr>
              <w:widowControl/>
              <w:spacing w:before="100" w:beforeAutospacing="1" w:after="100" w:afterAutospacing="1"/>
              <w:rPr>
                <w:kern w:val="0"/>
                <w:sz w:val="24"/>
                <w:szCs w:val="24"/>
              </w:rPr>
            </w:pPr>
            <w:r>
              <w:rPr>
                <w:kern w:val="0"/>
                <w:sz w:val="24"/>
                <w:szCs w:val="24"/>
              </w:rPr>
              <w:t>一般由电动手柄主机和电池充电器组成。与一次性使用的刀片联合使用，用于外科手术前去除患者身体和头部的毛发。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szCs w:val="24"/>
              </w:rPr>
            </w:pPr>
            <w:r>
              <w:rPr>
                <w:sz w:val="24"/>
                <w:szCs w:val="24"/>
              </w:rPr>
              <w:t>一次性止血夹</w:t>
            </w:r>
          </w:p>
        </w:tc>
        <w:tc>
          <w:tcPr>
            <w:tcW w:w="1242" w:type="dxa"/>
            <w:vAlign w:val="center"/>
          </w:tcPr>
          <w:p>
            <w:pPr>
              <w:widowControl/>
              <w:jc w:val="center"/>
              <w:rPr>
                <w:kern w:val="0"/>
                <w:sz w:val="24"/>
                <w:szCs w:val="24"/>
              </w:rPr>
            </w:pPr>
            <w:r>
              <w:rPr>
                <w:kern w:val="0"/>
                <w:sz w:val="24"/>
                <w:szCs w:val="24"/>
              </w:rPr>
              <w:t>6801</w:t>
            </w:r>
          </w:p>
        </w:tc>
        <w:tc>
          <w:tcPr>
            <w:tcW w:w="8354" w:type="dxa"/>
            <w:vAlign w:val="center"/>
          </w:tcPr>
          <w:p>
            <w:pPr>
              <w:rPr>
                <w:kern w:val="0"/>
                <w:sz w:val="24"/>
                <w:szCs w:val="24"/>
              </w:rPr>
            </w:pPr>
            <w:r>
              <w:rPr>
                <w:sz w:val="24"/>
                <w:szCs w:val="24"/>
              </w:rPr>
              <w:t>由金属、高分子聚合物或其他材料制成，用于外科手术时临时夹闭血管或组织，术后即刻取出。无菌提供，一次性使用。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止血夹</w:t>
            </w:r>
          </w:p>
        </w:tc>
        <w:tc>
          <w:tcPr>
            <w:tcW w:w="1242" w:type="dxa"/>
            <w:shd w:val="clear" w:color="auto" w:fill="auto"/>
            <w:vAlign w:val="center"/>
          </w:tcPr>
          <w:p>
            <w:pPr>
              <w:jc w:val="center"/>
              <w:rPr>
                <w:kern w:val="0"/>
                <w:sz w:val="24"/>
                <w:szCs w:val="24"/>
              </w:rPr>
            </w:pPr>
            <w:r>
              <w:rPr>
                <w:kern w:val="0"/>
                <w:sz w:val="24"/>
                <w:szCs w:val="24"/>
              </w:rPr>
              <w:t>6801</w:t>
            </w:r>
          </w:p>
        </w:tc>
        <w:tc>
          <w:tcPr>
            <w:tcW w:w="8354" w:type="dxa"/>
            <w:shd w:val="clear" w:color="auto" w:fill="auto"/>
            <w:vAlign w:val="center"/>
          </w:tcPr>
          <w:p>
            <w:pPr>
              <w:rPr>
                <w:sz w:val="24"/>
                <w:szCs w:val="24"/>
              </w:rPr>
            </w:pPr>
            <w:r>
              <w:rPr>
                <w:kern w:val="0"/>
                <w:sz w:val="24"/>
                <w:szCs w:val="24"/>
              </w:rPr>
              <w:t>由夹子、弹簧和轴等部件组成。一般采用纯钛、不锈钢材料制成。非无菌提供。用于术中临时阻断血管。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撑开器</w:t>
            </w:r>
          </w:p>
        </w:tc>
        <w:tc>
          <w:tcPr>
            <w:tcW w:w="1242" w:type="dxa"/>
            <w:shd w:val="clear" w:color="auto" w:fill="auto"/>
            <w:vAlign w:val="center"/>
          </w:tcPr>
          <w:p>
            <w:pPr>
              <w:jc w:val="center"/>
              <w:rPr>
                <w:kern w:val="0"/>
                <w:sz w:val="24"/>
                <w:szCs w:val="24"/>
              </w:rPr>
            </w:pPr>
            <w:r>
              <w:rPr>
                <w:kern w:val="0"/>
                <w:sz w:val="24"/>
                <w:szCs w:val="24"/>
              </w:rPr>
              <w:t>6801</w:t>
            </w:r>
          </w:p>
        </w:tc>
        <w:tc>
          <w:tcPr>
            <w:tcW w:w="8354" w:type="dxa"/>
            <w:shd w:val="clear" w:color="auto" w:fill="auto"/>
            <w:vAlign w:val="center"/>
          </w:tcPr>
          <w:p>
            <w:pPr>
              <w:rPr>
                <w:kern w:val="0"/>
                <w:sz w:val="24"/>
                <w:szCs w:val="24"/>
              </w:rPr>
            </w:pPr>
            <w:r>
              <w:rPr>
                <w:kern w:val="0"/>
                <w:sz w:val="24"/>
                <w:szCs w:val="24"/>
              </w:rPr>
              <w:t>通常由不锈钢制成。在脊柱手术中用于撑开和扩张椎间隙。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外科术前备皮器</w:t>
            </w:r>
          </w:p>
        </w:tc>
        <w:tc>
          <w:tcPr>
            <w:tcW w:w="1242" w:type="dxa"/>
            <w:shd w:val="clear" w:color="auto" w:fill="auto"/>
            <w:vAlign w:val="center"/>
          </w:tcPr>
          <w:p>
            <w:pPr>
              <w:jc w:val="center"/>
              <w:rPr>
                <w:kern w:val="0"/>
                <w:sz w:val="24"/>
                <w:szCs w:val="24"/>
              </w:rPr>
            </w:pPr>
            <w:r>
              <w:rPr>
                <w:kern w:val="0"/>
                <w:sz w:val="24"/>
                <w:szCs w:val="24"/>
              </w:rPr>
              <w:t>6801</w:t>
            </w:r>
          </w:p>
        </w:tc>
        <w:tc>
          <w:tcPr>
            <w:tcW w:w="8354" w:type="dxa"/>
            <w:shd w:val="clear" w:color="auto" w:fill="auto"/>
            <w:vAlign w:val="center"/>
          </w:tcPr>
          <w:p>
            <w:pPr>
              <w:rPr>
                <w:kern w:val="0"/>
                <w:sz w:val="24"/>
                <w:szCs w:val="24"/>
              </w:rPr>
            </w:pPr>
            <w:r>
              <w:rPr>
                <w:kern w:val="0"/>
                <w:sz w:val="24"/>
                <w:szCs w:val="24"/>
              </w:rPr>
              <w:t>一般由刀头（基座为ABS树脂、刀刃为低碳钢等材料）和手柄组成。刀头为灭菌产品，一次性使用。用于去除患者身体和头部的毛发，为需要去除毛发的医学操作做准备。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一次性使用皮肤刮匙</w:t>
            </w:r>
          </w:p>
        </w:tc>
        <w:tc>
          <w:tcPr>
            <w:tcW w:w="1242" w:type="dxa"/>
            <w:shd w:val="clear" w:color="auto" w:fill="auto"/>
            <w:vAlign w:val="center"/>
          </w:tcPr>
          <w:p>
            <w:pPr>
              <w:jc w:val="center"/>
              <w:rPr>
                <w:kern w:val="0"/>
                <w:sz w:val="24"/>
                <w:szCs w:val="24"/>
              </w:rPr>
            </w:pPr>
            <w:r>
              <w:rPr>
                <w:kern w:val="0"/>
                <w:sz w:val="24"/>
                <w:szCs w:val="24"/>
              </w:rPr>
              <w:t>6801</w:t>
            </w:r>
          </w:p>
        </w:tc>
        <w:tc>
          <w:tcPr>
            <w:tcW w:w="8354" w:type="dxa"/>
            <w:shd w:val="clear" w:color="auto" w:fill="auto"/>
            <w:vAlign w:val="center"/>
          </w:tcPr>
          <w:p>
            <w:pPr>
              <w:rPr>
                <w:kern w:val="0"/>
                <w:sz w:val="24"/>
                <w:szCs w:val="24"/>
              </w:rPr>
            </w:pPr>
            <w:r>
              <w:rPr>
                <w:kern w:val="0"/>
                <w:sz w:val="24"/>
                <w:szCs w:val="24"/>
              </w:rPr>
              <w:t>由刮匙头、手柄构成，可有防护帽。刮匙头由不锈钢或其他无毒性金属材料制成，手柄、防护帽由塑料材料制成；可按刮匙头内径、手柄形状分为多个规格型号；产品经灭菌，一次性使用；适用于外科手术时刮除坏死组织、皮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刀头清洁片</w:t>
            </w:r>
          </w:p>
        </w:tc>
        <w:tc>
          <w:tcPr>
            <w:tcW w:w="1242" w:type="dxa"/>
            <w:shd w:val="clear" w:color="auto" w:fill="auto"/>
            <w:vAlign w:val="center"/>
          </w:tcPr>
          <w:p>
            <w:pPr>
              <w:jc w:val="center"/>
              <w:rPr>
                <w:kern w:val="0"/>
                <w:sz w:val="24"/>
                <w:szCs w:val="24"/>
              </w:rPr>
            </w:pPr>
            <w:r>
              <w:rPr>
                <w:kern w:val="0"/>
                <w:sz w:val="24"/>
                <w:szCs w:val="24"/>
              </w:rPr>
              <w:t>6801</w:t>
            </w:r>
          </w:p>
        </w:tc>
        <w:tc>
          <w:tcPr>
            <w:tcW w:w="8354" w:type="dxa"/>
            <w:shd w:val="clear" w:color="auto" w:fill="auto"/>
            <w:vAlign w:val="center"/>
          </w:tcPr>
          <w:p>
            <w:pPr>
              <w:rPr>
                <w:kern w:val="0"/>
                <w:sz w:val="24"/>
                <w:szCs w:val="24"/>
              </w:rPr>
            </w:pPr>
            <w:r>
              <w:rPr>
                <w:kern w:val="0"/>
                <w:sz w:val="24"/>
                <w:szCs w:val="24"/>
              </w:rPr>
              <w:t>通常由氧化铝层、聚酯层、双面胶和纸质衬垫等组成。本产品为无菌产品，一次性使用。刀头清洁片用于清洁电外科手术刀笔刀头。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小血管测量尺</w:t>
            </w:r>
          </w:p>
        </w:tc>
        <w:tc>
          <w:tcPr>
            <w:tcW w:w="1242" w:type="dxa"/>
            <w:shd w:val="clear" w:color="auto" w:fill="auto"/>
            <w:vAlign w:val="center"/>
          </w:tcPr>
          <w:p>
            <w:pPr>
              <w:jc w:val="center"/>
              <w:rPr>
                <w:kern w:val="0"/>
                <w:sz w:val="24"/>
                <w:szCs w:val="24"/>
              </w:rPr>
            </w:pPr>
            <w:r>
              <w:rPr>
                <w:kern w:val="0"/>
                <w:sz w:val="24"/>
                <w:szCs w:val="24"/>
              </w:rPr>
              <w:t>6802</w:t>
            </w:r>
          </w:p>
        </w:tc>
        <w:tc>
          <w:tcPr>
            <w:tcW w:w="8354" w:type="dxa"/>
            <w:shd w:val="clear" w:color="auto" w:fill="auto"/>
            <w:vAlign w:val="center"/>
          </w:tcPr>
          <w:p>
            <w:pPr>
              <w:rPr>
                <w:sz w:val="24"/>
                <w:szCs w:val="24"/>
              </w:rPr>
            </w:pPr>
            <w:r>
              <w:rPr>
                <w:kern w:val="0"/>
                <w:sz w:val="24"/>
                <w:szCs w:val="24"/>
              </w:rPr>
              <w:t>有角度的卡尺，卡尺上标有刻度。采用不锈钢材料制成。非无菌提供，可重复使用。用于显微外科手术时测量小血管的外径。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神经拉钩</w:t>
            </w:r>
          </w:p>
        </w:tc>
        <w:tc>
          <w:tcPr>
            <w:tcW w:w="1242" w:type="dxa"/>
            <w:shd w:val="clear" w:color="auto" w:fill="auto"/>
            <w:vAlign w:val="center"/>
          </w:tcPr>
          <w:p>
            <w:pPr>
              <w:jc w:val="center"/>
              <w:rPr>
                <w:kern w:val="0"/>
                <w:sz w:val="24"/>
                <w:szCs w:val="24"/>
              </w:rPr>
            </w:pPr>
            <w:r>
              <w:rPr>
                <w:kern w:val="0"/>
                <w:sz w:val="24"/>
                <w:szCs w:val="24"/>
              </w:rPr>
              <w:t>6803</w:t>
            </w:r>
          </w:p>
        </w:tc>
        <w:tc>
          <w:tcPr>
            <w:tcW w:w="8354" w:type="dxa"/>
            <w:shd w:val="clear" w:color="auto" w:fill="auto"/>
            <w:vAlign w:val="center"/>
          </w:tcPr>
          <w:p>
            <w:pPr>
              <w:rPr>
                <w:kern w:val="0"/>
                <w:sz w:val="24"/>
                <w:szCs w:val="24"/>
              </w:rPr>
            </w:pPr>
            <w:r>
              <w:rPr>
                <w:kern w:val="0"/>
                <w:sz w:val="24"/>
                <w:szCs w:val="24"/>
              </w:rPr>
              <w:t>通常由不锈钢制成。在脊柱手术中用于神经根，软硬脊膜和其它组织的牵拉保护。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脑科平面定位尺</w:t>
            </w:r>
          </w:p>
        </w:tc>
        <w:tc>
          <w:tcPr>
            <w:tcW w:w="1242" w:type="dxa"/>
            <w:shd w:val="clear" w:color="auto" w:fill="auto"/>
            <w:vAlign w:val="center"/>
          </w:tcPr>
          <w:p>
            <w:pPr>
              <w:jc w:val="center"/>
              <w:rPr>
                <w:kern w:val="0"/>
                <w:sz w:val="24"/>
                <w:szCs w:val="24"/>
              </w:rPr>
            </w:pPr>
            <w:r>
              <w:rPr>
                <w:kern w:val="0"/>
                <w:sz w:val="24"/>
                <w:szCs w:val="24"/>
              </w:rPr>
              <w:t>6803</w:t>
            </w:r>
          </w:p>
        </w:tc>
        <w:tc>
          <w:tcPr>
            <w:tcW w:w="8354" w:type="dxa"/>
            <w:shd w:val="clear" w:color="auto" w:fill="auto"/>
            <w:vAlign w:val="center"/>
          </w:tcPr>
          <w:p>
            <w:pPr>
              <w:rPr>
                <w:kern w:val="0"/>
                <w:sz w:val="24"/>
                <w:szCs w:val="24"/>
              </w:rPr>
            </w:pPr>
            <w:r>
              <w:rPr>
                <w:kern w:val="0"/>
                <w:sz w:val="24"/>
                <w:szCs w:val="24"/>
              </w:rPr>
              <w:t>由冠状面、矢状面和中间板三部分组成。一次性使用无菌产品。用于脑外科手术中辅助测量、定位平面。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神经外科用刀凿</w:t>
            </w:r>
          </w:p>
        </w:tc>
        <w:tc>
          <w:tcPr>
            <w:tcW w:w="1242" w:type="dxa"/>
            <w:vAlign w:val="center"/>
          </w:tcPr>
          <w:p>
            <w:pPr>
              <w:widowControl/>
              <w:jc w:val="center"/>
              <w:rPr>
                <w:kern w:val="0"/>
                <w:sz w:val="24"/>
                <w:szCs w:val="24"/>
              </w:rPr>
            </w:pPr>
            <w:r>
              <w:rPr>
                <w:kern w:val="0"/>
                <w:sz w:val="24"/>
                <w:szCs w:val="24"/>
              </w:rPr>
              <w:t>6803</w:t>
            </w:r>
          </w:p>
        </w:tc>
        <w:tc>
          <w:tcPr>
            <w:tcW w:w="8354" w:type="dxa"/>
            <w:vAlign w:val="center"/>
          </w:tcPr>
          <w:p>
            <w:pPr>
              <w:widowControl/>
              <w:rPr>
                <w:sz w:val="24"/>
                <w:szCs w:val="24"/>
              </w:rPr>
            </w:pPr>
            <w:r>
              <w:rPr>
                <w:sz w:val="24"/>
                <w:szCs w:val="24"/>
              </w:rPr>
              <w:t>通常由刀头和杆部组成。刀头一般采用不锈钢材料、钻石等制成。用于神经外科手术中的组织切断。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脑膜用剪</w:t>
            </w:r>
          </w:p>
        </w:tc>
        <w:tc>
          <w:tcPr>
            <w:tcW w:w="1242" w:type="dxa"/>
            <w:vAlign w:val="center"/>
          </w:tcPr>
          <w:p>
            <w:pPr>
              <w:widowControl/>
              <w:jc w:val="center"/>
              <w:rPr>
                <w:kern w:val="0"/>
                <w:sz w:val="24"/>
                <w:szCs w:val="24"/>
              </w:rPr>
            </w:pPr>
            <w:r>
              <w:rPr>
                <w:kern w:val="0"/>
                <w:sz w:val="24"/>
                <w:szCs w:val="24"/>
              </w:rPr>
              <w:t>6803</w:t>
            </w:r>
          </w:p>
        </w:tc>
        <w:tc>
          <w:tcPr>
            <w:tcW w:w="8354" w:type="dxa"/>
            <w:vAlign w:val="center"/>
          </w:tcPr>
          <w:p>
            <w:pPr>
              <w:widowControl/>
              <w:rPr>
                <w:sz w:val="24"/>
                <w:szCs w:val="24"/>
              </w:rPr>
            </w:pPr>
            <w:r>
              <w:rPr>
                <w:sz w:val="24"/>
                <w:szCs w:val="24"/>
              </w:rPr>
              <w:t>通常由一对中间连接的叶片组成，头部有刃口，柄部带指圈。一般采用不锈钢材料制成。用于剪切脑膜组织。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神经外科脑内用钳</w:t>
            </w:r>
          </w:p>
        </w:tc>
        <w:tc>
          <w:tcPr>
            <w:tcW w:w="1242" w:type="dxa"/>
            <w:vAlign w:val="center"/>
          </w:tcPr>
          <w:p>
            <w:pPr>
              <w:widowControl/>
              <w:jc w:val="center"/>
              <w:rPr>
                <w:kern w:val="0"/>
                <w:sz w:val="24"/>
                <w:szCs w:val="24"/>
              </w:rPr>
            </w:pPr>
            <w:r>
              <w:rPr>
                <w:kern w:val="0"/>
                <w:sz w:val="24"/>
                <w:szCs w:val="24"/>
              </w:rPr>
              <w:t>6803</w:t>
            </w:r>
          </w:p>
        </w:tc>
        <w:tc>
          <w:tcPr>
            <w:tcW w:w="8354" w:type="dxa"/>
            <w:vAlign w:val="center"/>
          </w:tcPr>
          <w:p>
            <w:pPr>
              <w:widowControl/>
              <w:rPr>
                <w:sz w:val="24"/>
                <w:szCs w:val="24"/>
              </w:rPr>
            </w:pPr>
            <w:r>
              <w:rPr>
                <w:sz w:val="24"/>
                <w:szCs w:val="24"/>
              </w:rPr>
              <w:t>通常由钳喙、杆部和柄部组成，钳喙有刃口，柄部带指圈。一般采用不锈钢材料制成。用于钳取、咬除脑部组织、异物、增生物或者摘除肿瘤。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神经外科用镊夹</w:t>
            </w:r>
          </w:p>
        </w:tc>
        <w:tc>
          <w:tcPr>
            <w:tcW w:w="1242" w:type="dxa"/>
            <w:vAlign w:val="center"/>
          </w:tcPr>
          <w:p>
            <w:pPr>
              <w:widowControl/>
              <w:jc w:val="center"/>
              <w:rPr>
                <w:kern w:val="0"/>
                <w:sz w:val="24"/>
                <w:szCs w:val="24"/>
              </w:rPr>
            </w:pPr>
            <w:r>
              <w:rPr>
                <w:kern w:val="0"/>
                <w:sz w:val="24"/>
                <w:szCs w:val="24"/>
              </w:rPr>
              <w:t>6803</w:t>
            </w:r>
          </w:p>
        </w:tc>
        <w:tc>
          <w:tcPr>
            <w:tcW w:w="8354" w:type="dxa"/>
            <w:vAlign w:val="center"/>
          </w:tcPr>
          <w:p>
            <w:pPr>
              <w:widowControl/>
              <w:rPr>
                <w:sz w:val="24"/>
                <w:szCs w:val="24"/>
              </w:rPr>
            </w:pPr>
            <w:r>
              <w:rPr>
                <w:sz w:val="24"/>
                <w:szCs w:val="24"/>
              </w:rPr>
              <w:t>通常由一对尾部叠合的枪型叶片组成。一般采用不锈钢材料制成。用于脑外科手术时夹持细软组织或摘除肿瘤。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神经外科用刮匙</w:t>
            </w:r>
          </w:p>
        </w:tc>
        <w:tc>
          <w:tcPr>
            <w:tcW w:w="1242" w:type="dxa"/>
            <w:vAlign w:val="center"/>
          </w:tcPr>
          <w:p>
            <w:pPr>
              <w:widowControl/>
              <w:jc w:val="center"/>
              <w:rPr>
                <w:kern w:val="0"/>
                <w:sz w:val="24"/>
                <w:szCs w:val="24"/>
              </w:rPr>
            </w:pPr>
            <w:r>
              <w:rPr>
                <w:kern w:val="0"/>
                <w:sz w:val="24"/>
                <w:szCs w:val="24"/>
              </w:rPr>
              <w:t>6803</w:t>
            </w:r>
          </w:p>
        </w:tc>
        <w:tc>
          <w:tcPr>
            <w:tcW w:w="8354" w:type="dxa"/>
            <w:vAlign w:val="center"/>
          </w:tcPr>
          <w:p>
            <w:pPr>
              <w:widowControl/>
              <w:rPr>
                <w:sz w:val="24"/>
                <w:szCs w:val="24"/>
              </w:rPr>
            </w:pPr>
            <w:r>
              <w:rPr>
                <w:sz w:val="24"/>
                <w:szCs w:val="24"/>
              </w:rPr>
              <w:t>通常为细长设计，近端有手柄，远端为匙形。一般采用不锈钢材料制成。用于颅脑手术时剥离、刮除病社。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神经外科用钻头</w:t>
            </w:r>
          </w:p>
        </w:tc>
        <w:tc>
          <w:tcPr>
            <w:tcW w:w="1242" w:type="dxa"/>
            <w:vAlign w:val="center"/>
          </w:tcPr>
          <w:p>
            <w:pPr>
              <w:widowControl/>
              <w:jc w:val="center"/>
              <w:rPr>
                <w:kern w:val="0"/>
                <w:sz w:val="24"/>
                <w:szCs w:val="24"/>
              </w:rPr>
            </w:pPr>
            <w:r>
              <w:rPr>
                <w:kern w:val="0"/>
                <w:sz w:val="24"/>
                <w:szCs w:val="24"/>
              </w:rPr>
              <w:t>6803</w:t>
            </w:r>
          </w:p>
        </w:tc>
        <w:tc>
          <w:tcPr>
            <w:tcW w:w="8354" w:type="dxa"/>
            <w:vAlign w:val="center"/>
          </w:tcPr>
          <w:p>
            <w:pPr>
              <w:widowControl/>
              <w:rPr>
                <w:sz w:val="24"/>
                <w:szCs w:val="24"/>
              </w:rPr>
            </w:pPr>
            <w:r>
              <w:rPr>
                <w:sz w:val="24"/>
                <w:szCs w:val="24"/>
              </w:rPr>
              <w:t>一般由不锈钢材料制成。可重复使用。用于神经外科开颅手术。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无源眼科手术用器械</w:t>
            </w:r>
          </w:p>
        </w:tc>
        <w:tc>
          <w:tcPr>
            <w:tcW w:w="1242" w:type="dxa"/>
            <w:vAlign w:val="center"/>
          </w:tcPr>
          <w:p>
            <w:pPr>
              <w:widowControl/>
              <w:jc w:val="center"/>
              <w:rPr>
                <w:kern w:val="0"/>
                <w:sz w:val="24"/>
                <w:szCs w:val="24"/>
              </w:rPr>
            </w:pPr>
            <w:r>
              <w:rPr>
                <w:kern w:val="0"/>
                <w:sz w:val="24"/>
                <w:szCs w:val="24"/>
              </w:rPr>
              <w:t>6804或6822或6823或6866</w:t>
            </w:r>
          </w:p>
        </w:tc>
        <w:tc>
          <w:tcPr>
            <w:tcW w:w="8354" w:type="dxa"/>
            <w:vAlign w:val="center"/>
          </w:tcPr>
          <w:p>
            <w:pPr>
              <w:widowControl/>
              <w:rPr>
                <w:sz w:val="24"/>
                <w:szCs w:val="24"/>
              </w:rPr>
            </w:pPr>
            <w:r>
              <w:rPr>
                <w:kern w:val="0"/>
                <w:sz w:val="24"/>
                <w:szCs w:val="24"/>
              </w:rPr>
              <w:t>无源短期(≤24小时)使用器械，市场应用多年，非创新功能设计，非新材料制成，无涂层，无降解、吸收功能，不含药物、动物源性成分，一般为一次性使用的灭菌产品，用于辅助完成眼科手术、检查。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转移帽/印模帽</w:t>
            </w:r>
          </w:p>
        </w:tc>
        <w:tc>
          <w:tcPr>
            <w:tcW w:w="1242" w:type="dxa"/>
            <w:shd w:val="clear" w:color="auto" w:fill="auto"/>
            <w:vAlign w:val="center"/>
          </w:tcPr>
          <w:p>
            <w:pPr>
              <w:jc w:val="center"/>
              <w:rPr>
                <w:kern w:val="0"/>
                <w:sz w:val="24"/>
                <w:szCs w:val="24"/>
              </w:rPr>
            </w:pPr>
            <w:r>
              <w:rPr>
                <w:kern w:val="0"/>
                <w:sz w:val="24"/>
                <w:szCs w:val="24"/>
              </w:rPr>
              <w:t>6806</w:t>
            </w:r>
          </w:p>
        </w:tc>
        <w:tc>
          <w:tcPr>
            <w:tcW w:w="8354" w:type="dxa"/>
            <w:shd w:val="clear" w:color="auto" w:fill="auto"/>
            <w:vAlign w:val="center"/>
          </w:tcPr>
          <w:p>
            <w:pPr>
              <w:rPr>
                <w:kern w:val="0"/>
                <w:sz w:val="24"/>
                <w:szCs w:val="24"/>
              </w:rPr>
            </w:pPr>
            <w:r>
              <w:rPr>
                <w:kern w:val="0"/>
                <w:sz w:val="24"/>
                <w:szCs w:val="24"/>
              </w:rPr>
              <w:t>指无菌提供的转移帽或印模帽，为牙科种植修复用辅助器械的一种，采用钛合金等适用材质制成。用于种植修复时将种植体和基台在口腔的位置转移到工作模型上。产品使用原材料须符合相关国家和行业标准要求。产品基本原理、适用范围、性能和组成结构与已经上市产品相同。豁免情况不包括使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软组织环切刀</w:t>
            </w:r>
          </w:p>
        </w:tc>
        <w:tc>
          <w:tcPr>
            <w:tcW w:w="1242" w:type="dxa"/>
            <w:shd w:val="clear" w:color="auto" w:fill="auto"/>
            <w:vAlign w:val="center"/>
          </w:tcPr>
          <w:p>
            <w:pPr>
              <w:jc w:val="center"/>
              <w:rPr>
                <w:kern w:val="0"/>
                <w:sz w:val="24"/>
                <w:szCs w:val="24"/>
              </w:rPr>
            </w:pPr>
            <w:r>
              <w:rPr>
                <w:kern w:val="0"/>
                <w:sz w:val="24"/>
                <w:szCs w:val="24"/>
              </w:rPr>
              <w:t>6806</w:t>
            </w:r>
          </w:p>
        </w:tc>
        <w:tc>
          <w:tcPr>
            <w:tcW w:w="8354" w:type="dxa"/>
            <w:shd w:val="clear" w:color="auto" w:fill="auto"/>
            <w:vAlign w:val="center"/>
          </w:tcPr>
          <w:p>
            <w:pPr>
              <w:rPr>
                <w:kern w:val="0"/>
                <w:sz w:val="24"/>
                <w:szCs w:val="24"/>
              </w:rPr>
            </w:pPr>
            <w:r>
              <w:rPr>
                <w:kern w:val="0"/>
                <w:sz w:val="24"/>
                <w:szCs w:val="24"/>
              </w:rPr>
              <w:t>与牙科手机配合使用，由不锈钢、钛合金等适用材料制成，或为无菌提供。用于牙科种植手术中牙龈的成形。产品使用原材料须符合相关国家和行业标准要求，产品性能指标需满足下列标准中的适用部分，如： YY91010《牙科旋转器械配合尺寸》等，且基本原理、适用范围、性能和组成结构与已经上市产品相同。豁免情况不包括与已上市产品材料、技术、设计或作用机理、功能等不同的产品。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胸腔心血管外科用剥离器</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可由剥离头、杆部和柄部等部件组成。一般采用不锈钢材料制成。用于剥离软组织，或剥离静脉血管内的血栓等，使静脉畅通。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胸腔心血管外科用钩</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可由头部和柄部等部件组成。头部带弯钩。一般采用不锈钢材料制成。用于牵拉心脏组织。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胸腔心血管外科用夹</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可由夹子、弹簧和轴组成。一般采用不锈钢材料制成。用于胸腔手术中临时阻断血管或夹持血管止血。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胸腔心血管外科用剪</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由一对中间连接的叶片组成，头部有刃口。一般采用不锈钢材料制成。用于剪切冠状动脉或扩大冠状动脉切口。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胸腔心血管外科用镊</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由一对柄部叠合的叶片组成，头部为直形或弯形。一般采用不锈钢材料制成。非无菌提供。用于夹持心肌组织、血管。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胸腔心血管外科用钳</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由一对中间连接的叶片组成，头部为钳喙。一般采用不锈钢材料制成。用于胸腔手术时夹持脏器、血管，游离腔静脉、主动脉血管。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冠状动脉剪</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产品由一对中间连接的叶片组成，头部有刃口，柄部带指圈。一般采用不锈钢材料制成。非无菌提供。用于剪切冠状动脉或扩大冠状动脉切口。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主动脉拉钩</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产品由头部和柄部组成。头部带弯钩。一般采用不锈钢材料制成。非无菌提供。用于牵拉主动脉。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血管扩张器</w:t>
            </w:r>
          </w:p>
        </w:tc>
        <w:tc>
          <w:tcPr>
            <w:tcW w:w="1242" w:type="dxa"/>
            <w:shd w:val="clear" w:color="auto" w:fill="auto"/>
            <w:vAlign w:val="center"/>
          </w:tcPr>
          <w:p>
            <w:pPr>
              <w:jc w:val="center"/>
              <w:rPr>
                <w:kern w:val="0"/>
                <w:sz w:val="24"/>
                <w:szCs w:val="24"/>
              </w:rPr>
            </w:pPr>
            <w:r>
              <w:rPr>
                <w:kern w:val="0"/>
                <w:sz w:val="24"/>
                <w:szCs w:val="24"/>
              </w:rPr>
              <w:t>6807</w:t>
            </w:r>
          </w:p>
        </w:tc>
        <w:tc>
          <w:tcPr>
            <w:tcW w:w="8354" w:type="dxa"/>
            <w:shd w:val="clear" w:color="auto" w:fill="auto"/>
            <w:vAlign w:val="center"/>
          </w:tcPr>
          <w:p>
            <w:pPr>
              <w:rPr>
                <w:kern w:val="0"/>
                <w:sz w:val="24"/>
                <w:szCs w:val="24"/>
              </w:rPr>
            </w:pPr>
            <w:r>
              <w:rPr>
                <w:kern w:val="0"/>
                <w:sz w:val="24"/>
                <w:szCs w:val="24"/>
              </w:rPr>
              <w:t>通常由头部、杆部和柄部组成，一般可采用不锈钢或钛合金制成，用于心胸外科或血管外科手术中扩大血管口径。产品基本原理、适用范围、性能和结构组成与已上市产品相同。</w:t>
            </w:r>
            <w:r>
              <w:rPr>
                <w:sz w:val="24"/>
                <w:szCs w:val="24"/>
              </w:rPr>
              <w:t>豁免情况不包括：使用新型材料，包含高分子、药物、生物制品等特殊涂层的产品，以及具有特殊结构功能、适用范围等产品。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支撑棒</w:t>
            </w:r>
          </w:p>
        </w:tc>
        <w:tc>
          <w:tcPr>
            <w:tcW w:w="1242" w:type="dxa"/>
            <w:shd w:val="clear" w:color="auto" w:fill="auto"/>
            <w:vAlign w:val="center"/>
          </w:tcPr>
          <w:p>
            <w:pPr>
              <w:jc w:val="center"/>
              <w:rPr>
                <w:kern w:val="0"/>
                <w:sz w:val="24"/>
                <w:szCs w:val="24"/>
              </w:rPr>
            </w:pPr>
            <w:r>
              <w:rPr>
                <w:kern w:val="0"/>
                <w:sz w:val="24"/>
                <w:szCs w:val="24"/>
              </w:rPr>
              <w:t>6809</w:t>
            </w:r>
          </w:p>
        </w:tc>
        <w:tc>
          <w:tcPr>
            <w:tcW w:w="8354" w:type="dxa"/>
            <w:shd w:val="clear" w:color="auto" w:fill="auto"/>
            <w:vAlign w:val="center"/>
          </w:tcPr>
          <w:p>
            <w:pPr>
              <w:rPr>
                <w:kern w:val="0"/>
                <w:sz w:val="24"/>
                <w:szCs w:val="24"/>
              </w:rPr>
            </w:pPr>
            <w:r>
              <w:rPr>
                <w:kern w:val="0"/>
                <w:sz w:val="24"/>
                <w:szCs w:val="24"/>
              </w:rPr>
              <w:t>由尼龙棒和旋转头组成。用于袢式造口手术，穿过肠系膜支撑肠管在固定位置，阻止肠袢返回腹腔。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网电源供电骨组织手术设备</w:t>
            </w:r>
          </w:p>
        </w:tc>
        <w:tc>
          <w:tcPr>
            <w:tcW w:w="1242" w:type="dxa"/>
            <w:vAlign w:val="center"/>
          </w:tcPr>
          <w:p>
            <w:pPr>
              <w:jc w:val="center"/>
              <w:rPr>
                <w:sz w:val="24"/>
                <w:szCs w:val="24"/>
              </w:rPr>
            </w:pPr>
            <w:r>
              <w:rPr>
                <w:sz w:val="24"/>
                <w:szCs w:val="24"/>
              </w:rPr>
              <w:t>6810</w:t>
            </w:r>
          </w:p>
        </w:tc>
        <w:tc>
          <w:tcPr>
            <w:tcW w:w="8354" w:type="dxa"/>
            <w:vAlign w:val="center"/>
          </w:tcPr>
          <w:p>
            <w:pPr>
              <w:rPr>
                <w:sz w:val="24"/>
                <w:szCs w:val="24"/>
              </w:rPr>
            </w:pPr>
            <w:r>
              <w:rPr>
                <w:sz w:val="24"/>
                <w:szCs w:val="24"/>
              </w:rPr>
              <w:t>网电源供电骨组织手术设备由网电源供电（也可为网电源、充电电池双动力），可由主机、手机（如钻机、铣机、磨机、锯机、螺钉打入手机、螺钉取出手机等）、各种刀具（可选配）及附件组成（手机与主机可一体也可分离）；设备可按动力、设计、技术参数、附件、预期用途等不同分为若干型号；供手术时对骨组织实施钻、铣、磨、锯、锉、螺钉打入、螺钉取出等操作。产品性能指标可采用下列参考标准中的适用部分，如：YY/T 0752-2009电动骨组织手术设备。</w:t>
            </w:r>
          </w:p>
          <w:p>
            <w:pPr>
              <w:rPr>
                <w:i/>
                <w:sz w:val="24"/>
                <w:szCs w:val="24"/>
              </w:rPr>
            </w:pPr>
            <w:r>
              <w:rPr>
                <w:sz w:val="24"/>
                <w:szCs w:val="24"/>
              </w:rPr>
              <w:t>注：修改2014年第12号公告第一批二类产品豁免目录中序号为51的产品（网电源供电骨组织手术设备），增加“锉、螺钉打入、螺钉取出”内容。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椎管铲刀</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该类产品通常由不锈钢材料制成。供脊柱手术时铲除骨片及修正骨骼用。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椎管锉刀</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该类产品通常由不锈钢材料制成。供脊柱手术时铲除骨片及修正骨骼用。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脊柱手术用手锥</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该类产品头部通常由不锈钢材料制成。供脊柱手术时在骨骼上开孔。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颈椎咬骨钳</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该类产品通常由不锈钢材料制成。产品性能指标采用下列参考标准中的适用部分，如：YY/T 1127 咬骨钳。供颈椎手术时咬切骨组织和整修骨骼用。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颈椎双关节咬骨钳</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该类产品通常由不锈钢材料制成。产品性能指标采用下列参考标准中的适用部分，如：YY/T 1127 咬骨钳。供颈椎手术时咬切骨组织和整修骨骼用。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脊柱侧弯矫正钳</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该类产品通常由不锈钢材料制成。产品性能指标采用下列参考标准中的适用部分，如：YY/T 1127 咬骨钳。供脊柱手术时咬切骨组织和整修骨骼用。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弯头平口棘突骨钳</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该类产品通常由不锈钢材料制成。产品性能指标采用下列参考标准中的适用部分，如：YY/T 1127 咬骨钳。供骨科手术时咬切骨组织和整修骨骼用。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枪形咬骨钳</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该类产品通常由不锈钢材料制成。产品性能指标采用下列参考标准中的适用部分，如：YY/T1127 咬骨钳。供骨科手术时咬切骨组织和整修骨骼用。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椎间盘手术用环锯</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该类产品通常由不锈钢材料制成。用于椎间盘手术时切除和修正骨骼、钻孔或断钉取出等。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椎板剥离器</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该类产品通常由不锈钢材料制成。用于脊柱手术时剥离椎板附着组织。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脊柱后路手术用测深器</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该类产品通常由不锈钢材料制成，用于脊柱后路手术中切除髓核等椎间组织后腔体深度的测量。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颈椎骨凿</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该类产品通常由不锈钢材料制成。产品性能指标采用下列参考标准中的适用部分，如：YY/T 91141骨科凿类通用技术条件。用于颈椎手术时骨组织的切削和修整。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椎板骨凿</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该类产品通常由柄部和刀头组成，刀头是斜面锋利刃口。通常由不锈钢材料制成。产品性能指标采用下列参考标准中的适用部分，如：YY/T 91141骨科凿类通用技术条件。用于脊柱手术时切削和修整椎板。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椎体前方剥离器</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该类产品通常由不锈钢材料制成。用于脊柱手术时剥离或分离粘膜、骨膜等组织。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颅骨成形术材料形成模具</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该类产品通常由材料形成用造型正负模具（主要由医用硅橡胶材料制成），头颅造型术的辅助工具组成。作为颅骨修补材料的成形模具使用。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脊柱手术用铰刀</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该类产品通常由不锈钢材料制成。用于脊柱后路手术中扩孔、铰孔或去除终板的软骨层。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脊柱手术用刮刀</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该类产品通常由不锈钢材料制成。用于椎间融合等脊柱手术中将髓核、纤维环等刮除。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脊柱手术用刮匙</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该类产品通常由不锈钢材料制成。用于脊柱后路手术中刮除已经捣碎的椎间盘、去除上下终板等。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脊柱后路手术用骨钻</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该类产品通常由手柄和金属部分组成。手柄通常由塑料制成，金属部分通常由不锈钢制成。用于脊柱后路手术中钻出骨道。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与有源器械联用钻头</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该类产品一般由不锈钢材料制成。骨科手术时用于钻骨。与有源器械配合使用。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与有源器械联用锯片</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该类产品一般由不锈钢材料制成。骨科手术时用于截骨。与有源器械配合使用。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椎体成形用刮匙器</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头部和柄部组成。在近端有手柄，远端为具锋利边缘的匙形凹尖，也可以是双端的。一般由不锈钢材料制成。可重复使用用于刮除病灶、窦道内的瘢痕、肉芽组织，以及骨腔和潜在腔隙的死骨或病理组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扩髓器</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该类产品分为两类，一类由柔性杆、钻头、导针和送针器组成；另一类由扩髓头、管型组装部件、过滤装置、密封头、锁定夹等组成。骨科手术时用于髓腔扩大。与有源器械配合使用。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椎体后缘处理器</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该类产品通常由引导丝定位、扩张套管、高精度钻、工作套管等组成。用于处理后缘骨赘、硬性突出物，疏通神经根通道。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一次性使用纤维环缝合器</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该类产品通常由缝合器壳体、缝合组件及传动组件组成。用于单纯椎间盘突出髓核摘除手术后的纤维环缝合。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椎体成形术辅助器械</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金属材料器械的主体通常采用不锈钢材料制成；充盈装置(充压装置)采用聚碳酸酯和聚氨酯等高分子材料制成；骨水泥注入器可采用高分子材料或金属材料制成；可由穿刺套件、扩张套件、工作套管、骨水泥注入套件和充盈装置等组成，不含椎体扩张球囊导管。用于经皮椎体后凸成形术/经皮椎体成形术中，建立工作通道，填充骨水泥，恢复椎体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无源灭菌骨科手术器械</w:t>
            </w:r>
          </w:p>
        </w:tc>
        <w:tc>
          <w:tcPr>
            <w:tcW w:w="1242" w:type="dxa"/>
            <w:vAlign w:val="center"/>
          </w:tcPr>
          <w:p>
            <w:pPr>
              <w:widowControl/>
              <w:jc w:val="center"/>
              <w:rPr>
                <w:kern w:val="0"/>
                <w:sz w:val="24"/>
                <w:szCs w:val="24"/>
              </w:rPr>
            </w:pPr>
            <w:r>
              <w:rPr>
                <w:kern w:val="0"/>
                <w:sz w:val="24"/>
                <w:szCs w:val="24"/>
              </w:rPr>
              <w:t>6810</w:t>
            </w:r>
          </w:p>
        </w:tc>
        <w:tc>
          <w:tcPr>
            <w:tcW w:w="8354" w:type="dxa"/>
            <w:vAlign w:val="center"/>
          </w:tcPr>
          <w:p>
            <w:pPr>
              <w:widowControl/>
              <w:rPr>
                <w:sz w:val="24"/>
                <w:szCs w:val="24"/>
              </w:rPr>
            </w:pPr>
            <w:r>
              <w:rPr>
                <w:sz w:val="24"/>
                <w:szCs w:val="24"/>
              </w:rPr>
              <w:t>管理类别为</w:t>
            </w:r>
            <w:r>
              <w:rPr>
                <w:rFonts w:hint="eastAsia" w:ascii="宋体" w:hAnsi="宋体" w:cs="宋体"/>
                <w:sz w:val="24"/>
                <w:szCs w:val="24"/>
              </w:rPr>
              <w:t>Ⅰ</w:t>
            </w:r>
            <w:r>
              <w:rPr>
                <w:sz w:val="24"/>
                <w:szCs w:val="24"/>
              </w:rPr>
              <w:t>类的无源骨科手术器械，以灭菌包装形式提供后管理类别升为II类的，可以免于进行临床试验。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与有源器械联用锉</w:t>
            </w:r>
          </w:p>
        </w:tc>
        <w:tc>
          <w:tcPr>
            <w:tcW w:w="1242" w:type="dxa"/>
            <w:vAlign w:val="center"/>
          </w:tcPr>
          <w:p>
            <w:pPr>
              <w:widowControl/>
              <w:jc w:val="center"/>
              <w:rPr>
                <w:kern w:val="0"/>
                <w:sz w:val="24"/>
                <w:szCs w:val="24"/>
              </w:rPr>
            </w:pPr>
            <w:r>
              <w:rPr>
                <w:sz w:val="24"/>
                <w:szCs w:val="24"/>
              </w:rPr>
              <w:t>6810</w:t>
            </w:r>
          </w:p>
        </w:tc>
        <w:tc>
          <w:tcPr>
            <w:tcW w:w="8354" w:type="dxa"/>
            <w:vAlign w:val="center"/>
          </w:tcPr>
          <w:p>
            <w:pPr>
              <w:widowControl/>
              <w:rPr>
                <w:sz w:val="24"/>
                <w:szCs w:val="24"/>
              </w:rPr>
            </w:pPr>
            <w:r>
              <w:rPr>
                <w:sz w:val="24"/>
                <w:szCs w:val="24"/>
              </w:rPr>
              <w:t>该类产品锉身一般由不锈钢材料制成。若有手柄部分，可由高分子材料制成。骨科手术时用于锉磨骨端。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骨水泥填充套件</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可包括骨水泥枪、骨水泥加压器、骨水泥搅拌器、骨水泥填充器、骨水泥注入器、骨水泥注射器、骨水泥推进器、骨水泥输送器、骨水泥套管、骨水泥真空混合系统、髓腔加压器、转接头、套管固定器等组件。骨水泥枪分为重复使用和一次性使用，其余组件通常为一次性使用。用于骨科手术时混匀骨水泥，并将骨水泥注入（输送到）椎体、四肢骨质疏松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骨取样器</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该类产品由套管、推杆或管芯等组成。金属部分通常采用不锈钢材料制成，手柄通常采用高分子材料制成。用于经皮椎体后凸成形术/经皮椎体成形术中骨组织取样。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骨水泥加压塞</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该类产品通常由股骨端加压塞和髋臼加压塞组成，材料分别为聚氨酯和硅6810橡胶，用于髓腔或髋臼注入骨水泥后加压塑形。一次性使用，灭菌包装。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脊柱后路撑开器</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的工作原理是器械头端的宽度大于高度，使用时正向插入椎间隙，然后旋转器械90度，使宽度方向由水平变为立起，从而撑开椎间隙。通常由不锈钢材料制成。可分为直型和弯型，有多种尺寸。可重复使用。用于脊柱后路手术中，撑开椎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脊柱后路手术用植骨推骨器</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该类产品通常由不锈钢材料制成，在脊柱后路融合术中用于将植入骨推入植骨区域并压实。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脊柱后路手术用植骨漏斗</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该类产品通常由不锈钢材料制成，在脊柱后路融合术中用于将植骨导入植骨区域。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脊柱手术用试模</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该类产品通常由不锈钢材料制成，在脊柱后路融合等手术中用于评估椎间隙的高度，为椎间融合器的选择提供参考。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脊柱手术用持笼器</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该类产品通常由不锈钢材料制成，在脊柱后路融合术中用于抓取融合器以完成融合器的植入或取出。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椎板撑开器</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该类产品通常由不锈钢材料制成，在脊柱融合等手术中通过撑开椎板以撑开椎间隙。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脊柱手术用神经档钩</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该类产品通常由不锈钢材料制成，在脊柱手术中用于挡住神经根，便于融合器植入。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脊柱手术用神经拉钩</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该类产品通常由不锈钢材料制成，在脊柱手术中用于牵开神经根或软、硬膜囊。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脊柱手术用骨锉</w:t>
            </w:r>
          </w:p>
        </w:tc>
        <w:tc>
          <w:tcPr>
            <w:tcW w:w="1242" w:type="dxa"/>
            <w:vAlign w:val="center"/>
          </w:tcPr>
          <w:p>
            <w:pPr>
              <w:widowControl/>
              <w:jc w:val="center"/>
              <w:rPr>
                <w:sz w:val="24"/>
                <w:szCs w:val="24"/>
              </w:rPr>
            </w:pPr>
            <w:r>
              <w:rPr>
                <w:sz w:val="24"/>
                <w:szCs w:val="24"/>
              </w:rPr>
              <w:t>6810</w:t>
            </w:r>
          </w:p>
        </w:tc>
        <w:tc>
          <w:tcPr>
            <w:tcW w:w="8354" w:type="dxa"/>
            <w:vAlign w:val="center"/>
          </w:tcPr>
          <w:p>
            <w:pPr>
              <w:widowControl/>
              <w:rPr>
                <w:sz w:val="24"/>
                <w:szCs w:val="24"/>
              </w:rPr>
            </w:pPr>
            <w:r>
              <w:rPr>
                <w:sz w:val="24"/>
                <w:szCs w:val="24"/>
              </w:rPr>
              <w:t>该类产品通常由不锈钢材料制成，用于脊柱后路手术中终板、椎体边缘等骨面的处理。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一次性使用子宫颈钳</w:t>
            </w:r>
          </w:p>
        </w:tc>
        <w:tc>
          <w:tcPr>
            <w:tcW w:w="1242" w:type="dxa"/>
            <w:shd w:val="clear" w:color="auto" w:fill="auto"/>
            <w:vAlign w:val="center"/>
          </w:tcPr>
          <w:p>
            <w:pPr>
              <w:widowControl/>
              <w:jc w:val="center"/>
              <w:rPr>
                <w:sz w:val="24"/>
                <w:szCs w:val="24"/>
              </w:rPr>
            </w:pPr>
            <w:r>
              <w:rPr>
                <w:kern w:val="0"/>
                <w:sz w:val="24"/>
                <w:szCs w:val="24"/>
              </w:rPr>
              <w:t>6812</w:t>
            </w:r>
          </w:p>
        </w:tc>
        <w:tc>
          <w:tcPr>
            <w:tcW w:w="8354" w:type="dxa"/>
            <w:shd w:val="clear" w:color="auto" w:fill="auto"/>
            <w:vAlign w:val="center"/>
          </w:tcPr>
          <w:p>
            <w:pPr>
              <w:widowControl/>
              <w:rPr>
                <w:sz w:val="24"/>
                <w:szCs w:val="24"/>
              </w:rPr>
            </w:pPr>
            <w:r>
              <w:rPr>
                <w:kern w:val="0"/>
                <w:sz w:val="24"/>
                <w:szCs w:val="24"/>
              </w:rPr>
              <w:t>高分子塑料制品，由雌雄片钳子及鳃轴组成，用于牵拉子宫颈。无菌，一次性使用。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一次性使用子宫颈扩张球囊导管</w:t>
            </w:r>
          </w:p>
        </w:tc>
        <w:tc>
          <w:tcPr>
            <w:tcW w:w="1242" w:type="dxa"/>
            <w:shd w:val="clear" w:color="auto" w:fill="auto"/>
            <w:vAlign w:val="center"/>
          </w:tcPr>
          <w:p>
            <w:pPr>
              <w:widowControl/>
              <w:jc w:val="center"/>
              <w:rPr>
                <w:sz w:val="24"/>
                <w:szCs w:val="24"/>
              </w:rPr>
            </w:pPr>
            <w:r>
              <w:rPr>
                <w:kern w:val="0"/>
                <w:sz w:val="24"/>
                <w:szCs w:val="24"/>
              </w:rPr>
              <w:t>6812</w:t>
            </w:r>
          </w:p>
        </w:tc>
        <w:tc>
          <w:tcPr>
            <w:tcW w:w="8354" w:type="dxa"/>
            <w:shd w:val="clear" w:color="auto" w:fill="auto"/>
            <w:vAlign w:val="center"/>
          </w:tcPr>
          <w:p>
            <w:pPr>
              <w:widowControl/>
              <w:rPr>
                <w:sz w:val="24"/>
                <w:szCs w:val="24"/>
              </w:rPr>
            </w:pPr>
            <w:r>
              <w:rPr>
                <w:kern w:val="0"/>
                <w:sz w:val="24"/>
                <w:szCs w:val="24"/>
              </w:rPr>
              <w:t>产品由导管、球囊、充盈头组成，导管、球囊、充盈头材质为高分子材料。该产品为无菌产品，一次性使用。该产品主要用于机械扩张子宫颈。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 xml:space="preserve">胚胎转移导管辅助器 </w:t>
            </w:r>
          </w:p>
        </w:tc>
        <w:tc>
          <w:tcPr>
            <w:tcW w:w="1242" w:type="dxa"/>
            <w:shd w:val="clear" w:color="auto" w:fill="auto"/>
            <w:vAlign w:val="center"/>
          </w:tcPr>
          <w:p>
            <w:pPr>
              <w:widowControl/>
              <w:jc w:val="center"/>
              <w:rPr>
                <w:sz w:val="24"/>
                <w:szCs w:val="24"/>
              </w:rPr>
            </w:pPr>
            <w:r>
              <w:rPr>
                <w:kern w:val="0"/>
                <w:sz w:val="24"/>
                <w:szCs w:val="24"/>
              </w:rPr>
              <w:t>6813</w:t>
            </w:r>
          </w:p>
        </w:tc>
        <w:tc>
          <w:tcPr>
            <w:tcW w:w="8354" w:type="dxa"/>
            <w:shd w:val="clear" w:color="auto" w:fill="auto"/>
            <w:vAlign w:val="center"/>
          </w:tcPr>
          <w:p>
            <w:pPr>
              <w:widowControl/>
              <w:rPr>
                <w:sz w:val="24"/>
                <w:szCs w:val="24"/>
              </w:rPr>
            </w:pPr>
            <w:r>
              <w:rPr>
                <w:kern w:val="0"/>
                <w:sz w:val="24"/>
                <w:szCs w:val="24"/>
              </w:rPr>
              <w:t>该产品用于补充和辅助经认可的胚胎移植器械插入子宫，以便置放体外受精(IVF)胚胎进入子宫腔。该产品由硬芯，导管和手柄等组成。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辅助生殖显微操作管</w:t>
            </w:r>
          </w:p>
        </w:tc>
        <w:tc>
          <w:tcPr>
            <w:tcW w:w="1242" w:type="dxa"/>
            <w:shd w:val="clear" w:color="auto" w:fill="auto"/>
            <w:vAlign w:val="center"/>
          </w:tcPr>
          <w:p>
            <w:pPr>
              <w:widowControl/>
              <w:jc w:val="center"/>
              <w:rPr>
                <w:sz w:val="24"/>
                <w:szCs w:val="24"/>
              </w:rPr>
            </w:pPr>
            <w:r>
              <w:rPr>
                <w:kern w:val="0"/>
                <w:sz w:val="24"/>
                <w:szCs w:val="24"/>
              </w:rPr>
              <w:t>6813</w:t>
            </w:r>
          </w:p>
        </w:tc>
        <w:tc>
          <w:tcPr>
            <w:tcW w:w="8354" w:type="dxa"/>
            <w:shd w:val="clear" w:color="auto" w:fill="auto"/>
            <w:vAlign w:val="center"/>
          </w:tcPr>
          <w:p>
            <w:pPr>
              <w:widowControl/>
              <w:rPr>
                <w:sz w:val="24"/>
                <w:szCs w:val="24"/>
              </w:rPr>
            </w:pPr>
            <w:r>
              <w:rPr>
                <w:kern w:val="0"/>
                <w:sz w:val="24"/>
                <w:szCs w:val="24"/>
              </w:rPr>
              <w:t>体外受精显微操作管由硼硅酸盐玻璃等材料制成，单独包装于聚丙烯保护壳中。产品用于辅助生殖操作时显微操作，根据用途不同可分为卵泡浆内单精子注射管、精子注射管、持卵管、Zona打孔针、极体活检针、局部卵母细胞解剖管、卵裂球活检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辅助生殖导管</w:t>
            </w:r>
          </w:p>
        </w:tc>
        <w:tc>
          <w:tcPr>
            <w:tcW w:w="1242" w:type="dxa"/>
            <w:shd w:val="clear" w:color="auto" w:fill="auto"/>
            <w:vAlign w:val="center"/>
          </w:tcPr>
          <w:p>
            <w:pPr>
              <w:widowControl/>
              <w:jc w:val="center"/>
              <w:rPr>
                <w:sz w:val="24"/>
                <w:szCs w:val="24"/>
              </w:rPr>
            </w:pPr>
            <w:r>
              <w:rPr>
                <w:kern w:val="0"/>
                <w:sz w:val="24"/>
                <w:szCs w:val="24"/>
              </w:rPr>
              <w:t>6813</w:t>
            </w:r>
          </w:p>
        </w:tc>
        <w:tc>
          <w:tcPr>
            <w:tcW w:w="8354" w:type="dxa"/>
            <w:shd w:val="clear" w:color="auto" w:fill="auto"/>
            <w:vAlign w:val="center"/>
          </w:tcPr>
          <w:p>
            <w:pPr>
              <w:widowControl/>
              <w:rPr>
                <w:sz w:val="24"/>
                <w:szCs w:val="24"/>
              </w:rPr>
            </w:pPr>
            <w:r>
              <w:rPr>
                <w:kern w:val="0"/>
                <w:sz w:val="24"/>
                <w:szCs w:val="24"/>
              </w:rPr>
              <w:t>由外套管或导引导管、导管头端和导管座、内导管和内导管芯组成。子宫内授精导管被设计用于经阴道插入子宫腔内，注入精液，进行人工授精。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卵母细胞采取系统</w:t>
            </w:r>
          </w:p>
        </w:tc>
        <w:tc>
          <w:tcPr>
            <w:tcW w:w="1242" w:type="dxa"/>
            <w:shd w:val="clear" w:color="auto" w:fill="auto"/>
            <w:vAlign w:val="center"/>
          </w:tcPr>
          <w:p>
            <w:pPr>
              <w:widowControl/>
              <w:jc w:val="center"/>
              <w:rPr>
                <w:sz w:val="24"/>
                <w:szCs w:val="24"/>
              </w:rPr>
            </w:pPr>
            <w:r>
              <w:rPr>
                <w:kern w:val="0"/>
                <w:sz w:val="24"/>
                <w:szCs w:val="24"/>
              </w:rPr>
              <w:t>6813</w:t>
            </w:r>
          </w:p>
        </w:tc>
        <w:tc>
          <w:tcPr>
            <w:tcW w:w="8354" w:type="dxa"/>
            <w:shd w:val="clear" w:color="auto" w:fill="auto"/>
            <w:vAlign w:val="center"/>
          </w:tcPr>
          <w:p>
            <w:pPr>
              <w:widowControl/>
              <w:rPr>
                <w:sz w:val="24"/>
                <w:szCs w:val="24"/>
              </w:rPr>
            </w:pPr>
            <w:r>
              <w:rPr>
                <w:kern w:val="0"/>
                <w:sz w:val="24"/>
                <w:szCs w:val="24"/>
              </w:rPr>
              <w:t>产品一般由取卵针、保护套、手柄、防折套、吸引管、真空管、冲洗管、鲁尔接头等结构组成，取卵针尖端可配有超声回声标记,可在超声下显影。取卵针的设计可以为单腔或双腔，产品应无菌提供,一次性使用。</w:t>
            </w:r>
            <w:r>
              <w:rPr>
                <w:kern w:val="0"/>
                <w:sz w:val="24"/>
                <w:szCs w:val="24"/>
              </w:rPr>
              <w:br w:type="textWrapping"/>
            </w:r>
            <w:r>
              <w:rPr>
                <w:kern w:val="0"/>
                <w:sz w:val="24"/>
                <w:szCs w:val="24"/>
              </w:rPr>
              <w:t>本产品适用于超声引导下,经阴道从卵巢的卵泡内采集卵母细胞。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导管皮下隧道工具</w:t>
            </w:r>
          </w:p>
        </w:tc>
        <w:tc>
          <w:tcPr>
            <w:tcW w:w="1242" w:type="dxa"/>
            <w:shd w:val="clear" w:color="auto" w:fill="auto"/>
            <w:vAlign w:val="center"/>
          </w:tcPr>
          <w:p>
            <w:pPr>
              <w:jc w:val="center"/>
              <w:rPr>
                <w:kern w:val="0"/>
                <w:sz w:val="24"/>
                <w:szCs w:val="24"/>
              </w:rPr>
            </w:pPr>
            <w:r>
              <w:rPr>
                <w:kern w:val="0"/>
                <w:sz w:val="24"/>
                <w:szCs w:val="24"/>
              </w:rPr>
              <w:t>6815</w:t>
            </w:r>
          </w:p>
        </w:tc>
        <w:tc>
          <w:tcPr>
            <w:tcW w:w="8354" w:type="dxa"/>
            <w:shd w:val="clear" w:color="auto" w:fill="auto"/>
            <w:vAlign w:val="center"/>
          </w:tcPr>
          <w:p>
            <w:pPr>
              <w:rPr>
                <w:kern w:val="0"/>
                <w:sz w:val="24"/>
                <w:szCs w:val="24"/>
              </w:rPr>
            </w:pPr>
            <w:r>
              <w:rPr>
                <w:kern w:val="0"/>
                <w:sz w:val="24"/>
                <w:szCs w:val="24"/>
              </w:rPr>
              <w:t>本产品由通条、手柄、闭孔器和外套管等部件组成。产品经灭菌，一次性使用。用于创建皮下隧道，帮助皮下放置植入泵的连接建立通道的导管。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皮肤点刺盒</w:t>
            </w:r>
          </w:p>
        </w:tc>
        <w:tc>
          <w:tcPr>
            <w:tcW w:w="1242" w:type="dxa"/>
            <w:shd w:val="clear" w:color="auto" w:fill="auto"/>
            <w:vAlign w:val="center"/>
          </w:tcPr>
          <w:p>
            <w:pPr>
              <w:jc w:val="center"/>
              <w:rPr>
                <w:kern w:val="0"/>
                <w:sz w:val="24"/>
                <w:szCs w:val="24"/>
              </w:rPr>
            </w:pPr>
            <w:r>
              <w:rPr>
                <w:kern w:val="0"/>
                <w:sz w:val="24"/>
                <w:szCs w:val="24"/>
              </w:rPr>
              <w:t>6815</w:t>
            </w:r>
          </w:p>
        </w:tc>
        <w:tc>
          <w:tcPr>
            <w:tcW w:w="8354" w:type="dxa"/>
            <w:shd w:val="clear" w:color="auto" w:fill="auto"/>
            <w:vAlign w:val="center"/>
          </w:tcPr>
          <w:p>
            <w:pPr>
              <w:rPr>
                <w:kern w:val="0"/>
                <w:sz w:val="24"/>
                <w:szCs w:val="24"/>
              </w:rPr>
            </w:pPr>
            <w:r>
              <w:rPr>
                <w:kern w:val="0"/>
                <w:sz w:val="24"/>
                <w:szCs w:val="24"/>
              </w:rPr>
              <w:t>由聚甲基丙烯酸甲酯聚合物等制成。由测试头和盘组成。用于过敏人群过敏原的测试工具。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笔式注射器（不带药筒和注射针头）</w:t>
            </w:r>
          </w:p>
        </w:tc>
        <w:tc>
          <w:tcPr>
            <w:tcW w:w="1242" w:type="dxa"/>
            <w:shd w:val="clear" w:color="auto" w:fill="auto"/>
            <w:vAlign w:val="center"/>
          </w:tcPr>
          <w:p>
            <w:pPr>
              <w:widowControl/>
              <w:jc w:val="center"/>
              <w:rPr>
                <w:kern w:val="0"/>
                <w:sz w:val="24"/>
                <w:szCs w:val="24"/>
              </w:rPr>
            </w:pPr>
            <w:r>
              <w:rPr>
                <w:kern w:val="0"/>
                <w:sz w:val="24"/>
                <w:szCs w:val="24"/>
              </w:rPr>
              <w:t>6815</w:t>
            </w:r>
          </w:p>
        </w:tc>
        <w:tc>
          <w:tcPr>
            <w:tcW w:w="8354" w:type="dxa"/>
            <w:shd w:val="clear" w:color="auto" w:fill="auto"/>
            <w:vAlign w:val="center"/>
          </w:tcPr>
          <w:p>
            <w:pPr>
              <w:widowControl/>
              <w:rPr>
                <w:kern w:val="0"/>
                <w:sz w:val="24"/>
                <w:szCs w:val="24"/>
              </w:rPr>
            </w:pPr>
            <w:r>
              <w:rPr>
                <w:kern w:val="0"/>
                <w:sz w:val="24"/>
                <w:szCs w:val="24"/>
              </w:rPr>
              <w:t>由笔式注射器主体、活塞、注射按钮、剂量显示窗、剂量调节旋钮、剂量校正按钮、药筒仓、笔式注射器帽组成；不包含药筒和注射针头。笔式注射器与注射针头及筒装药物配合使用，完成药物的皮下注射过程。笔式注射器所有部件不与注射部位直接接触。如产品具有特殊性能或结构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植皮制网机</w:t>
            </w:r>
          </w:p>
        </w:tc>
        <w:tc>
          <w:tcPr>
            <w:tcW w:w="1242" w:type="dxa"/>
            <w:vAlign w:val="center"/>
          </w:tcPr>
          <w:p>
            <w:pPr>
              <w:jc w:val="center"/>
              <w:rPr>
                <w:sz w:val="24"/>
                <w:szCs w:val="24"/>
              </w:rPr>
            </w:pPr>
            <w:r>
              <w:rPr>
                <w:sz w:val="24"/>
                <w:szCs w:val="24"/>
              </w:rPr>
              <w:t>6816</w:t>
            </w:r>
          </w:p>
        </w:tc>
        <w:tc>
          <w:tcPr>
            <w:tcW w:w="8354" w:type="dxa"/>
            <w:vAlign w:val="center"/>
          </w:tcPr>
          <w:p>
            <w:pPr>
              <w:rPr>
                <w:sz w:val="24"/>
                <w:szCs w:val="24"/>
              </w:rPr>
            </w:pPr>
            <w:r>
              <w:rPr>
                <w:sz w:val="24"/>
                <w:szCs w:val="24"/>
              </w:rPr>
              <w:t>由制网座、滚刀组件、锁紧组件、无菌载片等组成，通过外接的有源器械驱动，用于烧伤治疗扩展皮片。不同规格的载片可实现皮片不同比例的扩展。</w:t>
            </w:r>
          </w:p>
          <w:p>
            <w:pPr>
              <w:rPr>
                <w:sz w:val="24"/>
                <w:szCs w:val="24"/>
              </w:rPr>
            </w:pPr>
            <w:r>
              <w:rPr>
                <w:sz w:val="24"/>
                <w:szCs w:val="24"/>
              </w:rPr>
              <w:t>工作原理：</w:t>
            </w:r>
          </w:p>
          <w:p>
            <w:pPr>
              <w:rPr>
                <w:sz w:val="24"/>
                <w:szCs w:val="24"/>
              </w:rPr>
            </w:pPr>
            <w:r>
              <w:rPr>
                <w:sz w:val="24"/>
                <w:szCs w:val="24"/>
              </w:rPr>
              <w:t>将待扩展的皮片放在无菌载片上，载片放置于制网座上，然后驱动连接于本产品的外部有源器械（电机），使电机动力传递到本产品上，最终使本产品的滚刀部件以旋转运动的方式实现对载片的碾压。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sz w:val="24"/>
                <w:szCs w:val="24"/>
              </w:rPr>
              <w:t>乳房植入体试模</w:t>
            </w:r>
          </w:p>
        </w:tc>
        <w:tc>
          <w:tcPr>
            <w:tcW w:w="1242" w:type="dxa"/>
            <w:vAlign w:val="center"/>
          </w:tcPr>
          <w:p>
            <w:pPr>
              <w:widowControl/>
              <w:jc w:val="center"/>
              <w:rPr>
                <w:sz w:val="24"/>
                <w:szCs w:val="24"/>
              </w:rPr>
            </w:pPr>
            <w:r>
              <w:rPr>
                <w:kern w:val="0"/>
                <w:sz w:val="24"/>
                <w:szCs w:val="24"/>
              </w:rPr>
              <w:t>6816</w:t>
            </w:r>
          </w:p>
        </w:tc>
        <w:tc>
          <w:tcPr>
            <w:tcW w:w="8354" w:type="dxa"/>
            <w:vAlign w:val="center"/>
          </w:tcPr>
          <w:p>
            <w:pPr>
              <w:rPr>
                <w:sz w:val="24"/>
                <w:szCs w:val="24"/>
              </w:rPr>
            </w:pPr>
            <w:r>
              <w:rPr>
                <w:sz w:val="24"/>
                <w:szCs w:val="24"/>
              </w:rPr>
              <w:t>该类产品由硅橡胶、硅凝胶或其他材料制成，为术中临时插入的工具，帮助医生在选择乳房植入体时确定形状和大小。无菌提供，一次性使用。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医用头灯</w:t>
            </w:r>
          </w:p>
        </w:tc>
        <w:tc>
          <w:tcPr>
            <w:tcW w:w="1242" w:type="dxa"/>
            <w:vAlign w:val="center"/>
          </w:tcPr>
          <w:p>
            <w:pPr>
              <w:jc w:val="center"/>
              <w:rPr>
                <w:sz w:val="24"/>
                <w:szCs w:val="24"/>
              </w:rPr>
            </w:pPr>
            <w:r>
              <w:rPr>
                <w:sz w:val="24"/>
                <w:szCs w:val="24"/>
              </w:rPr>
              <w:t>6820</w:t>
            </w:r>
          </w:p>
        </w:tc>
        <w:tc>
          <w:tcPr>
            <w:tcW w:w="8354" w:type="dxa"/>
            <w:vAlign w:val="center"/>
          </w:tcPr>
          <w:p>
            <w:pPr>
              <w:rPr>
                <w:sz w:val="24"/>
                <w:szCs w:val="24"/>
              </w:rPr>
            </w:pPr>
            <w:r>
              <w:rPr>
                <w:sz w:val="24"/>
                <w:szCs w:val="24"/>
              </w:rPr>
              <w:t>医用头灯一般由灯头、头箍、LED光源、电源盒和充电器组成。用于除眼科外的医疗领域，戴在操作者头上，为临床检查提供照明。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无创自动测量血压计</w:t>
            </w:r>
          </w:p>
        </w:tc>
        <w:tc>
          <w:tcPr>
            <w:tcW w:w="1242" w:type="dxa"/>
            <w:vAlign w:val="center"/>
          </w:tcPr>
          <w:p>
            <w:pPr>
              <w:jc w:val="center"/>
              <w:rPr>
                <w:sz w:val="24"/>
                <w:szCs w:val="24"/>
              </w:rPr>
            </w:pPr>
            <w:r>
              <w:rPr>
                <w:sz w:val="24"/>
                <w:szCs w:val="24"/>
              </w:rPr>
              <w:t>6820</w:t>
            </w:r>
          </w:p>
        </w:tc>
        <w:tc>
          <w:tcPr>
            <w:tcW w:w="8354" w:type="dxa"/>
            <w:vAlign w:val="center"/>
          </w:tcPr>
          <w:p>
            <w:pPr>
              <w:rPr>
                <w:sz w:val="24"/>
                <w:szCs w:val="24"/>
              </w:rPr>
            </w:pPr>
            <w:r>
              <w:rPr>
                <w:sz w:val="24"/>
                <w:szCs w:val="24"/>
              </w:rPr>
              <w:t>无创自动测量血压计主要由主机、充气管、血压袖带和电源组成。</w:t>
            </w:r>
          </w:p>
          <w:p>
            <w:pPr>
              <w:rPr>
                <w:sz w:val="24"/>
                <w:szCs w:val="24"/>
              </w:rPr>
            </w:pPr>
            <w:r>
              <w:rPr>
                <w:sz w:val="24"/>
                <w:szCs w:val="24"/>
              </w:rPr>
              <w:t>该产品采用示波法或类似的其他方法，无创地测量人体动脉血压。</w:t>
            </w:r>
          </w:p>
          <w:p>
            <w:pPr>
              <w:rPr>
                <w:sz w:val="24"/>
                <w:szCs w:val="24"/>
              </w:rPr>
            </w:pPr>
            <w:r>
              <w:rPr>
                <w:sz w:val="24"/>
                <w:szCs w:val="24"/>
              </w:rPr>
              <w:t>该产品应符合YY 0670-2008无创自动测量血压计，制造商应提供关于血压测量整体有效性的临床验证报告。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眼电生理设备</w:t>
            </w:r>
          </w:p>
        </w:tc>
        <w:tc>
          <w:tcPr>
            <w:tcW w:w="1242" w:type="dxa"/>
            <w:vAlign w:val="center"/>
          </w:tcPr>
          <w:p>
            <w:pPr>
              <w:jc w:val="center"/>
              <w:rPr>
                <w:sz w:val="24"/>
                <w:szCs w:val="24"/>
              </w:rPr>
            </w:pPr>
            <w:r>
              <w:rPr>
                <w:sz w:val="24"/>
                <w:szCs w:val="24"/>
              </w:rPr>
              <w:t>6821</w:t>
            </w:r>
          </w:p>
        </w:tc>
        <w:tc>
          <w:tcPr>
            <w:tcW w:w="8354" w:type="dxa"/>
            <w:vAlign w:val="center"/>
          </w:tcPr>
          <w:p>
            <w:pPr>
              <w:rPr>
                <w:sz w:val="24"/>
                <w:szCs w:val="24"/>
              </w:rPr>
            </w:pPr>
            <w:r>
              <w:rPr>
                <w:sz w:val="24"/>
                <w:szCs w:val="24"/>
              </w:rPr>
              <w:t>产品由刺激器、生物信号放大器、显示装置等组成，用于测量眼部电生理信号，为医生诊断提供参考信息。可进行多种测量程序，如ERG、VEP、MERG、MVEP、EOG等。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0"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体表参考电极</w:t>
            </w:r>
          </w:p>
        </w:tc>
        <w:tc>
          <w:tcPr>
            <w:tcW w:w="1242" w:type="dxa"/>
            <w:vAlign w:val="center"/>
          </w:tcPr>
          <w:p>
            <w:pPr>
              <w:jc w:val="center"/>
              <w:rPr>
                <w:sz w:val="24"/>
                <w:szCs w:val="24"/>
              </w:rPr>
            </w:pPr>
            <w:r>
              <w:rPr>
                <w:sz w:val="24"/>
                <w:szCs w:val="24"/>
              </w:rPr>
              <w:t>6821</w:t>
            </w:r>
          </w:p>
        </w:tc>
        <w:tc>
          <w:tcPr>
            <w:tcW w:w="8354" w:type="dxa"/>
            <w:vAlign w:val="center"/>
          </w:tcPr>
          <w:p>
            <w:pPr>
              <w:rPr>
                <w:sz w:val="24"/>
                <w:szCs w:val="24"/>
              </w:rPr>
            </w:pPr>
            <w:r>
              <w:rPr>
                <w:kern w:val="0"/>
                <w:sz w:val="24"/>
                <w:szCs w:val="24"/>
              </w:rPr>
              <w:t>一般由电极（粘性贴片、传感器）和连接线组成，</w:t>
            </w:r>
            <w:r>
              <w:rPr>
                <w:sz w:val="24"/>
                <w:szCs w:val="24"/>
              </w:rPr>
              <w:t>按其形状可分为圆形、椭圆型、方形等。非灭菌产品，一次性使用。在心脏电生理检查中使用，应与相应电生理标测设备或导管配合使用，用于传送导管的位置。产品性能指标采下列参考标准中的适用部分，如：YY/T0196－2005一次性使用心电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中耳分析仪</w:t>
            </w:r>
          </w:p>
        </w:tc>
        <w:tc>
          <w:tcPr>
            <w:tcW w:w="1242" w:type="dxa"/>
            <w:vAlign w:val="center"/>
          </w:tcPr>
          <w:p>
            <w:pPr>
              <w:jc w:val="center"/>
              <w:rPr>
                <w:sz w:val="24"/>
                <w:szCs w:val="24"/>
              </w:rPr>
            </w:pPr>
            <w:r>
              <w:rPr>
                <w:sz w:val="24"/>
                <w:szCs w:val="24"/>
              </w:rPr>
              <w:t>6821</w:t>
            </w:r>
          </w:p>
        </w:tc>
        <w:tc>
          <w:tcPr>
            <w:tcW w:w="8354" w:type="dxa"/>
            <w:vAlign w:val="center"/>
          </w:tcPr>
          <w:p>
            <w:pPr>
              <w:jc w:val="left"/>
              <w:rPr>
                <w:sz w:val="24"/>
                <w:szCs w:val="24"/>
              </w:rPr>
            </w:pPr>
            <w:r>
              <w:rPr>
                <w:sz w:val="24"/>
                <w:szCs w:val="24"/>
              </w:rPr>
              <w:t>由主机、探头、耳机等组成，用于对中耳的声阻抗和静态压进行测试，适用于中耳病变的诊断。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kern w:val="0"/>
                <w:sz w:val="24"/>
                <w:szCs w:val="24"/>
              </w:rPr>
            </w:pPr>
            <w:r>
              <w:rPr>
                <w:kern w:val="0"/>
                <w:sz w:val="24"/>
                <w:szCs w:val="24"/>
              </w:rPr>
              <w:t>吸引/灌流系统（管）</w:t>
            </w:r>
          </w:p>
        </w:tc>
        <w:tc>
          <w:tcPr>
            <w:tcW w:w="1242" w:type="dxa"/>
            <w:vAlign w:val="center"/>
          </w:tcPr>
          <w:p>
            <w:pPr>
              <w:jc w:val="center"/>
              <w:rPr>
                <w:kern w:val="0"/>
                <w:sz w:val="24"/>
                <w:szCs w:val="24"/>
              </w:rPr>
            </w:pPr>
            <w:r>
              <w:rPr>
                <w:kern w:val="0"/>
                <w:sz w:val="24"/>
                <w:szCs w:val="24"/>
              </w:rPr>
              <w:t>6822</w:t>
            </w:r>
          </w:p>
        </w:tc>
        <w:tc>
          <w:tcPr>
            <w:tcW w:w="8354" w:type="dxa"/>
            <w:vAlign w:val="center"/>
          </w:tcPr>
          <w:p>
            <w:pPr>
              <w:rPr>
                <w:kern w:val="0"/>
                <w:sz w:val="24"/>
                <w:szCs w:val="24"/>
              </w:rPr>
            </w:pPr>
            <w:r>
              <w:rPr>
                <w:kern w:val="0"/>
                <w:sz w:val="24"/>
                <w:szCs w:val="24"/>
              </w:rPr>
              <w:t>本产品可由手柄、吸引灌流管、连接器，密封帽，备用阀管，密封圈等部件组成。本产品经灭菌，一次性使用。与吸引灌流控制主机配合，用于胸腔和腹腔镜手术时进行抽吸和冲洗。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kern w:val="0"/>
                <w:sz w:val="24"/>
                <w:szCs w:val="24"/>
              </w:rPr>
              <w:t>腹腔镜穿刺器</w:t>
            </w:r>
          </w:p>
        </w:tc>
        <w:tc>
          <w:tcPr>
            <w:tcW w:w="1242" w:type="dxa"/>
            <w:vAlign w:val="center"/>
          </w:tcPr>
          <w:p>
            <w:pPr>
              <w:jc w:val="center"/>
              <w:rPr>
                <w:kern w:val="0"/>
                <w:sz w:val="24"/>
                <w:szCs w:val="24"/>
              </w:rPr>
            </w:pPr>
            <w:r>
              <w:rPr>
                <w:kern w:val="0"/>
                <w:sz w:val="24"/>
                <w:szCs w:val="24"/>
              </w:rPr>
              <w:t>6822</w:t>
            </w:r>
          </w:p>
        </w:tc>
        <w:tc>
          <w:tcPr>
            <w:tcW w:w="8354" w:type="dxa"/>
            <w:vAlign w:val="center"/>
          </w:tcPr>
          <w:p>
            <w:pPr>
              <w:rPr>
                <w:kern w:val="0"/>
                <w:sz w:val="24"/>
                <w:szCs w:val="24"/>
              </w:rPr>
            </w:pPr>
            <w:r>
              <w:rPr>
                <w:kern w:val="0"/>
                <w:sz w:val="24"/>
                <w:szCs w:val="24"/>
              </w:rPr>
              <w:t>本产品一般可由</w:t>
            </w:r>
            <w:r>
              <w:rPr>
                <w:sz w:val="24"/>
                <w:szCs w:val="24"/>
              </w:rPr>
              <w:t>穿刺套管和穿刺芯等组成</w:t>
            </w:r>
            <w:r>
              <w:rPr>
                <w:kern w:val="0"/>
                <w:sz w:val="24"/>
                <w:szCs w:val="24"/>
              </w:rPr>
              <w:t>。产品经灭菌，一次性使用。用于与内窥镜配套使用，在内窥镜手术中对人体组织进行穿刺并建立腹腔通道用。</w:t>
            </w:r>
            <w:r>
              <w:rPr>
                <w:sz w:val="24"/>
                <w:szCs w:val="24"/>
              </w:rPr>
              <w:t>豁免情况不包括：使用新型材料；使用非DEHP增塑剂；包含功能性高分子、药物、生物制品等特殊涂层的产品，包含活性成分、</w:t>
            </w:r>
            <w:r>
              <w:rPr>
                <w:kern w:val="0"/>
                <w:sz w:val="24"/>
                <w:szCs w:val="24"/>
              </w:rPr>
              <w:t>新技术、新设计或具有新作用机理，</w:t>
            </w:r>
            <w:r>
              <w:rPr>
                <w:sz w:val="24"/>
                <w:szCs w:val="24"/>
              </w:rPr>
              <w:t>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szCs w:val="24"/>
              </w:rPr>
            </w:pPr>
            <w:r>
              <w:rPr>
                <w:sz w:val="24"/>
                <w:szCs w:val="24"/>
              </w:rPr>
              <w:t>验光仪</w:t>
            </w:r>
          </w:p>
        </w:tc>
        <w:tc>
          <w:tcPr>
            <w:tcW w:w="1242" w:type="dxa"/>
            <w:vAlign w:val="center"/>
          </w:tcPr>
          <w:p>
            <w:pPr>
              <w:widowControl/>
              <w:jc w:val="center"/>
              <w:rPr>
                <w:sz w:val="24"/>
                <w:szCs w:val="24"/>
              </w:rPr>
            </w:pPr>
            <w:r>
              <w:rPr>
                <w:sz w:val="24"/>
                <w:szCs w:val="24"/>
              </w:rPr>
              <w:t>6822</w:t>
            </w:r>
          </w:p>
        </w:tc>
        <w:tc>
          <w:tcPr>
            <w:tcW w:w="8354" w:type="dxa"/>
            <w:vAlign w:val="center"/>
          </w:tcPr>
          <w:p>
            <w:pPr>
              <w:widowControl/>
              <w:rPr>
                <w:kern w:val="0"/>
                <w:sz w:val="24"/>
                <w:szCs w:val="24"/>
              </w:rPr>
            </w:pPr>
            <w:r>
              <w:rPr>
                <w:sz w:val="24"/>
                <w:szCs w:val="24"/>
              </w:rPr>
              <w:t>验光仪由主体部、电源部和鄂托部组成。验光仪可测眼睛的球镜屈光度、柱镜屈光度、散光轴。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验光头</w:t>
            </w:r>
          </w:p>
        </w:tc>
        <w:tc>
          <w:tcPr>
            <w:tcW w:w="1242" w:type="dxa"/>
            <w:vAlign w:val="center"/>
          </w:tcPr>
          <w:p>
            <w:pPr>
              <w:jc w:val="center"/>
              <w:rPr>
                <w:sz w:val="24"/>
                <w:szCs w:val="24"/>
              </w:rPr>
            </w:pPr>
            <w:r>
              <w:rPr>
                <w:sz w:val="24"/>
                <w:szCs w:val="24"/>
              </w:rPr>
              <w:t>6822</w:t>
            </w:r>
          </w:p>
        </w:tc>
        <w:tc>
          <w:tcPr>
            <w:tcW w:w="8354" w:type="dxa"/>
            <w:vAlign w:val="center"/>
          </w:tcPr>
          <w:p>
            <w:pPr>
              <w:rPr>
                <w:sz w:val="24"/>
                <w:szCs w:val="24"/>
              </w:rPr>
            </w:pPr>
            <w:r>
              <w:rPr>
                <w:sz w:val="24"/>
                <w:szCs w:val="24"/>
              </w:rPr>
              <w:t>验光头是能提供球镜片、柱镜片和棱镜片及其他光学器件的设备，可通过手动或电动方式进行控制，供检查人眼屈光状态。产品性能指标采用下列参考标准中的适用部分：</w:t>
            </w:r>
            <w:bookmarkStart w:id="0" w:name="OLE_LINK3"/>
            <w:bookmarkStart w:id="1" w:name="OLE_LINK4"/>
            <w:r>
              <w:rPr>
                <w:sz w:val="24"/>
                <w:szCs w:val="24"/>
              </w:rPr>
              <w:t>YY 0674-2008《眼科仪器 验光头》</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视力表投影仪</w:t>
            </w:r>
          </w:p>
        </w:tc>
        <w:tc>
          <w:tcPr>
            <w:tcW w:w="1242" w:type="dxa"/>
            <w:vAlign w:val="center"/>
          </w:tcPr>
          <w:p>
            <w:pPr>
              <w:jc w:val="center"/>
              <w:rPr>
                <w:sz w:val="24"/>
                <w:szCs w:val="24"/>
              </w:rPr>
            </w:pPr>
            <w:r>
              <w:rPr>
                <w:sz w:val="24"/>
                <w:szCs w:val="24"/>
              </w:rPr>
              <w:t>6822</w:t>
            </w:r>
          </w:p>
        </w:tc>
        <w:tc>
          <w:tcPr>
            <w:tcW w:w="8354" w:type="dxa"/>
            <w:vAlign w:val="center"/>
          </w:tcPr>
          <w:p>
            <w:pPr>
              <w:rPr>
                <w:sz w:val="24"/>
                <w:szCs w:val="24"/>
              </w:rPr>
            </w:pPr>
            <w:r>
              <w:rPr>
                <w:sz w:val="24"/>
                <w:szCs w:val="24"/>
              </w:rPr>
              <w:t>视力表投影仪由主机、屏幕、底座及遥控器组成,采用非标准视标。将各种视标投影到屏幕上，用于检测人眼的视觉敏感度、屈光特性和双眼视功能。产品性能指标采用下列参考标准中的适用部分：YY 0764-2009《眼科仪器-视力表投影仪》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频闪光源</w:t>
            </w:r>
          </w:p>
        </w:tc>
        <w:tc>
          <w:tcPr>
            <w:tcW w:w="1242" w:type="dxa"/>
            <w:vAlign w:val="center"/>
          </w:tcPr>
          <w:p>
            <w:pPr>
              <w:widowControl/>
              <w:jc w:val="center"/>
              <w:rPr>
                <w:kern w:val="0"/>
                <w:sz w:val="24"/>
                <w:szCs w:val="24"/>
              </w:rPr>
            </w:pPr>
            <w:r>
              <w:rPr>
                <w:kern w:val="0"/>
                <w:sz w:val="24"/>
                <w:szCs w:val="24"/>
              </w:rPr>
              <w:t>6822</w:t>
            </w:r>
          </w:p>
        </w:tc>
        <w:tc>
          <w:tcPr>
            <w:tcW w:w="8354" w:type="dxa"/>
            <w:vAlign w:val="center"/>
          </w:tcPr>
          <w:p>
            <w:pPr>
              <w:widowControl/>
              <w:rPr>
                <w:sz w:val="24"/>
                <w:szCs w:val="24"/>
              </w:rPr>
            </w:pPr>
            <w:r>
              <w:rPr>
                <w:kern w:val="0"/>
                <w:sz w:val="24"/>
                <w:szCs w:val="24"/>
              </w:rPr>
              <w:t>频闪光源一般由主机、光源、麦克风、脚踏开关组成，由网电源或电池供电，通常配合喉镜和监视器共同使用。可按设计、技术参数、辅助功能不同分为若干型号。为喉部检查提供频闪光源。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鼻窦内窥镜</w:t>
            </w:r>
          </w:p>
        </w:tc>
        <w:tc>
          <w:tcPr>
            <w:tcW w:w="1242" w:type="dxa"/>
            <w:vAlign w:val="center"/>
          </w:tcPr>
          <w:p>
            <w:pPr>
              <w:jc w:val="center"/>
              <w:rPr>
                <w:sz w:val="24"/>
                <w:szCs w:val="24"/>
              </w:rPr>
            </w:pPr>
            <w:r>
              <w:rPr>
                <w:sz w:val="24"/>
                <w:szCs w:val="24"/>
              </w:rPr>
              <w:t>6822</w:t>
            </w:r>
          </w:p>
        </w:tc>
        <w:tc>
          <w:tcPr>
            <w:tcW w:w="8354" w:type="dxa"/>
            <w:vAlign w:val="center"/>
          </w:tcPr>
          <w:p>
            <w:pPr>
              <w:rPr>
                <w:sz w:val="24"/>
                <w:szCs w:val="24"/>
              </w:rPr>
            </w:pPr>
            <w:r>
              <w:rPr>
                <w:sz w:val="24"/>
                <w:szCs w:val="24"/>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该产品为鼻窦的检查及手术提供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喉镜</w:t>
            </w:r>
          </w:p>
        </w:tc>
        <w:tc>
          <w:tcPr>
            <w:tcW w:w="1242" w:type="dxa"/>
            <w:vAlign w:val="center"/>
          </w:tcPr>
          <w:p>
            <w:pPr>
              <w:jc w:val="center"/>
              <w:rPr>
                <w:sz w:val="24"/>
                <w:szCs w:val="24"/>
              </w:rPr>
            </w:pPr>
            <w:r>
              <w:rPr>
                <w:sz w:val="24"/>
                <w:szCs w:val="24"/>
              </w:rPr>
              <w:t>6822</w:t>
            </w:r>
          </w:p>
        </w:tc>
        <w:tc>
          <w:tcPr>
            <w:tcW w:w="8354" w:type="dxa"/>
            <w:vAlign w:val="center"/>
          </w:tcPr>
          <w:p>
            <w:pPr>
              <w:rPr>
                <w:sz w:val="24"/>
                <w:szCs w:val="24"/>
              </w:rPr>
            </w:pPr>
            <w:r>
              <w:rPr>
                <w:sz w:val="24"/>
                <w:szCs w:val="24"/>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该产品为喉部的检查及手术提供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纤维鼻咽喉镜</w:t>
            </w:r>
          </w:p>
        </w:tc>
        <w:tc>
          <w:tcPr>
            <w:tcW w:w="1242" w:type="dxa"/>
            <w:vAlign w:val="center"/>
          </w:tcPr>
          <w:p>
            <w:pPr>
              <w:jc w:val="center"/>
              <w:rPr>
                <w:sz w:val="24"/>
                <w:szCs w:val="24"/>
              </w:rPr>
            </w:pPr>
            <w:r>
              <w:rPr>
                <w:sz w:val="24"/>
                <w:szCs w:val="24"/>
              </w:rPr>
              <w:t>6822</w:t>
            </w:r>
          </w:p>
        </w:tc>
        <w:tc>
          <w:tcPr>
            <w:tcW w:w="8354" w:type="dxa"/>
            <w:vAlign w:val="center"/>
          </w:tcPr>
          <w:p>
            <w:pPr>
              <w:rPr>
                <w:sz w:val="24"/>
                <w:szCs w:val="24"/>
              </w:rPr>
            </w:pPr>
            <w:r>
              <w:rPr>
                <w:sz w:val="24"/>
                <w:szCs w:val="24"/>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鼻咽喉进行观察、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纤维上消化道镜</w:t>
            </w:r>
          </w:p>
        </w:tc>
        <w:tc>
          <w:tcPr>
            <w:tcW w:w="1242" w:type="dxa"/>
            <w:vAlign w:val="center"/>
          </w:tcPr>
          <w:p>
            <w:pPr>
              <w:jc w:val="center"/>
              <w:rPr>
                <w:sz w:val="24"/>
                <w:szCs w:val="24"/>
              </w:rPr>
            </w:pPr>
            <w:r>
              <w:rPr>
                <w:sz w:val="24"/>
                <w:szCs w:val="24"/>
              </w:rPr>
              <w:t>6822</w:t>
            </w:r>
          </w:p>
        </w:tc>
        <w:tc>
          <w:tcPr>
            <w:tcW w:w="8354" w:type="dxa"/>
            <w:vAlign w:val="center"/>
          </w:tcPr>
          <w:p>
            <w:pPr>
              <w:rPr>
                <w:sz w:val="24"/>
                <w:szCs w:val="24"/>
              </w:rPr>
            </w:pPr>
            <w:r>
              <w:rPr>
                <w:sz w:val="24"/>
                <w:szCs w:val="24"/>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上消化道（不包括十二指肠）进行观察、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纤维下消化道镜</w:t>
            </w:r>
          </w:p>
        </w:tc>
        <w:tc>
          <w:tcPr>
            <w:tcW w:w="1242" w:type="dxa"/>
            <w:vAlign w:val="center"/>
          </w:tcPr>
          <w:p>
            <w:pPr>
              <w:jc w:val="center"/>
              <w:rPr>
                <w:sz w:val="24"/>
                <w:szCs w:val="24"/>
              </w:rPr>
            </w:pPr>
            <w:r>
              <w:rPr>
                <w:sz w:val="24"/>
                <w:szCs w:val="24"/>
              </w:rPr>
              <w:t>6822</w:t>
            </w:r>
          </w:p>
        </w:tc>
        <w:tc>
          <w:tcPr>
            <w:tcW w:w="8354" w:type="dxa"/>
            <w:vAlign w:val="center"/>
          </w:tcPr>
          <w:p>
            <w:pPr>
              <w:rPr>
                <w:sz w:val="24"/>
                <w:szCs w:val="24"/>
              </w:rPr>
            </w:pPr>
            <w:r>
              <w:rPr>
                <w:sz w:val="24"/>
                <w:szCs w:val="24"/>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下消化道进行观察、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kern w:val="0"/>
                <w:sz w:val="24"/>
                <w:szCs w:val="24"/>
              </w:rPr>
              <w:t>无源内窥镜下非骨科手术器械类产品</w:t>
            </w:r>
          </w:p>
        </w:tc>
        <w:tc>
          <w:tcPr>
            <w:tcW w:w="1242" w:type="dxa"/>
            <w:vAlign w:val="center"/>
          </w:tcPr>
          <w:p>
            <w:pPr>
              <w:widowControl/>
              <w:jc w:val="center"/>
              <w:rPr>
                <w:kern w:val="0"/>
                <w:sz w:val="24"/>
                <w:szCs w:val="24"/>
              </w:rPr>
            </w:pPr>
            <w:r>
              <w:rPr>
                <w:kern w:val="0"/>
                <w:sz w:val="24"/>
                <w:szCs w:val="24"/>
              </w:rPr>
              <w:t>6822</w:t>
            </w:r>
          </w:p>
        </w:tc>
        <w:tc>
          <w:tcPr>
            <w:tcW w:w="8354" w:type="dxa"/>
            <w:vAlign w:val="center"/>
          </w:tcPr>
          <w:p>
            <w:pPr>
              <w:widowControl/>
              <w:rPr>
                <w:kern w:val="0"/>
                <w:sz w:val="24"/>
                <w:szCs w:val="24"/>
              </w:rPr>
            </w:pPr>
            <w:r>
              <w:rPr>
                <w:kern w:val="0"/>
                <w:sz w:val="24"/>
                <w:szCs w:val="24"/>
              </w:rPr>
              <w:t>无源短期(≤24小时)使用器械，不与有源设备配合使用，市场应用多年，非创新功能设计，非新材料制成，无涂层，无降解、吸收功能，不含药物、动物源性成分，用于辅助完成内窥镜下检查、导引、取出、套扎（吻合器除外）、造影、扩张，夹取、分离、切割组织或取石/碎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无源内窥镜下骨科手术工具</w:t>
            </w:r>
          </w:p>
        </w:tc>
        <w:tc>
          <w:tcPr>
            <w:tcW w:w="1242" w:type="dxa"/>
            <w:vAlign w:val="center"/>
          </w:tcPr>
          <w:p>
            <w:pPr>
              <w:widowControl/>
              <w:jc w:val="center"/>
              <w:rPr>
                <w:kern w:val="0"/>
                <w:sz w:val="24"/>
                <w:szCs w:val="24"/>
              </w:rPr>
            </w:pPr>
            <w:r>
              <w:rPr>
                <w:kern w:val="0"/>
                <w:sz w:val="24"/>
                <w:szCs w:val="24"/>
              </w:rPr>
              <w:t>6822</w:t>
            </w:r>
          </w:p>
        </w:tc>
        <w:tc>
          <w:tcPr>
            <w:tcW w:w="8354" w:type="dxa"/>
            <w:vAlign w:val="center"/>
          </w:tcPr>
          <w:p>
            <w:pPr>
              <w:widowControl/>
              <w:rPr>
                <w:sz w:val="24"/>
                <w:szCs w:val="24"/>
              </w:rPr>
            </w:pPr>
            <w:r>
              <w:rPr>
                <w:sz w:val="24"/>
                <w:szCs w:val="24"/>
              </w:rPr>
              <w:t>无源内窥镜下暂时使用的骨科手术工具。一般由金属材料或高分子材料制成。可按材质、设计、技术参数、工作部位、预期用途等不同分为若干型号及规格。配合内窥镜使用，用于骨科手术、检查。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肾扩张器/扩张鞘</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产品一般由聚四氟乙烯、聚乙烯、聚氯乙烯、聚丙烯等材料制成，可按材质、设计、技术参数等不同分为若干型号及规格，可带探针或不带探针。以无菌形式提供，一次性使用。供泌尿外科手术中，建立经皮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宫腔镜举宫器</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产品为宫腔镜附件，</w:t>
            </w:r>
            <w:r>
              <w:rPr>
                <w:sz w:val="24"/>
                <w:szCs w:val="24"/>
              </w:rPr>
              <w:t>可由摆头、摆头座、闭塞器、连杆、挂钩、手柄及注射管等部件组成</w:t>
            </w:r>
            <w:r>
              <w:rPr>
                <w:kern w:val="0"/>
                <w:sz w:val="24"/>
                <w:szCs w:val="24"/>
              </w:rPr>
              <w:t>。用于宫腔镜或宫/腹腔镜联合下手术时</w:t>
            </w:r>
            <w:r>
              <w:rPr>
                <w:sz w:val="24"/>
                <w:szCs w:val="24"/>
              </w:rPr>
              <w:t>拨动子宫位置用</w:t>
            </w:r>
            <w:r>
              <w:rPr>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内窥镜连接桥</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产品材料为不锈钢，为泌尿科内窥镜的附件。用于连接内窥镜和管镜,为手术器械提供通道进行手术治疗或进行观察诊断用。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内窥镜闭孔器</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产品由不锈钢制成，插入镜鞘，配合镜鞘使用。泌尿及妇科内窥镜诊断和手术中在内窥镜镜鞘插入人体时封闭镜鞘前端，避免损伤人体组织。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内窥镜导引管鞘</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本产品可由鞘管部、主体部和密封帽（如有）等部件组成。本产品插入穿刺器或体腔，作为内镜插入通路的管鞘，防止内镜碰触穿刺器先端部和穿刺器内部，保护内镜先端部及弯曲部。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内窥镜刮匙</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本产品可由先端部、插入部、手柄等部件构成。产品以无菌形式提供，为一次性使用。经内窥镜插入体腔内，通过本产品的进退操作及刮匙先端部的弯曲操作，用于在体腔内采集组织或细胞。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内窥镜施夹钳及除夹钳</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kern w:val="0"/>
                <w:sz w:val="24"/>
                <w:szCs w:val="24"/>
              </w:rPr>
              <w:t>本产品可由钳头，钳杆，转盘，钳柄等部件组成，通常为不锈钢材料制造。可重复使用。本产品作为传送装置，用于通过特定尺寸的套管传递或者移除结扎钉/夹。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内窥镜用活检袋</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sz w:val="24"/>
                <w:szCs w:val="24"/>
              </w:rPr>
              <w:t>产品可由输送装置、纳物袋、结扎绳、撑开钳等部件构成，为</w:t>
            </w:r>
            <w:r>
              <w:rPr>
                <w:kern w:val="0"/>
                <w:sz w:val="24"/>
                <w:szCs w:val="24"/>
              </w:rPr>
              <w:t>腔镜下手术器械配套产品。本产品经灭菌，为一次性使用。用于腔镜手术时将活检样本从手术区域取出。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3"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消化内窥镜用一次性导丝</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产品可由导丝本体和保护器等部件组成。通过消化道内窥镜进入腔内，用于引导各种导管到指定位置。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内窥镜抓钳</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kern w:val="0"/>
                <w:sz w:val="24"/>
                <w:szCs w:val="24"/>
              </w:rPr>
              <w:t>内窥镜抓钳可由三爪钳、鞘管和控制手柄等部件组成。本产品无菌状态提供，一次性使用。</w:t>
            </w:r>
            <w:r>
              <w:rPr>
                <w:sz w:val="24"/>
                <w:szCs w:val="24"/>
              </w:rPr>
              <w:t>在内窥镜手术时抓取和夹持组织用。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一次性使用取石球囊</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kern w:val="0"/>
                <w:sz w:val="24"/>
                <w:szCs w:val="24"/>
              </w:rPr>
              <w:t>产品可由球囊、接头、导管等部件组成，其中导管为多孔腔结构的塑料管。本产品经灭菌，一次性使用。与内窥镜配合使用，用于经十二指肠内窥镜进入胆道，进行胆道取石。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神经外科内窥镜微调装置</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kern w:val="0"/>
                <w:sz w:val="24"/>
                <w:szCs w:val="24"/>
              </w:rPr>
              <w:t>神经内窥镜微调装置可由微调装置、固定配件、固定臂等部件组成。一般采用符合YY/T0294.1的不锈钢材料制成，非灭菌产品。用于支撑和微调节神经外科手术中的神经内窥镜或穿刺器。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消化道镜螺旋外管（不含润滑剂）</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kern w:val="0"/>
                <w:sz w:val="24"/>
                <w:szCs w:val="24"/>
              </w:rPr>
              <w:t>本产品由一个末端带有螺旋、顶端带有把持柄的软管组成。软管的顶端还附带旋转领及连接组件。辅助内窥镜插入并推进到目标部位。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sz w:val="24"/>
                <w:szCs w:val="24"/>
              </w:rPr>
              <w:t>气腹针</w:t>
            </w:r>
          </w:p>
        </w:tc>
        <w:tc>
          <w:tcPr>
            <w:tcW w:w="1242" w:type="dxa"/>
            <w:shd w:val="clear" w:color="auto" w:fill="auto"/>
            <w:vAlign w:val="center"/>
          </w:tcPr>
          <w:p>
            <w:pPr>
              <w:jc w:val="center"/>
              <w:rPr>
                <w:kern w:val="0"/>
                <w:sz w:val="24"/>
                <w:szCs w:val="24"/>
              </w:rPr>
            </w:pPr>
            <w:r>
              <w:rPr>
                <w:sz w:val="24"/>
                <w:szCs w:val="24"/>
              </w:rPr>
              <w:t>6822</w:t>
            </w:r>
          </w:p>
        </w:tc>
        <w:tc>
          <w:tcPr>
            <w:tcW w:w="8354" w:type="dxa"/>
            <w:shd w:val="clear" w:color="auto" w:fill="auto"/>
            <w:vAlign w:val="center"/>
          </w:tcPr>
          <w:p>
            <w:pPr>
              <w:rPr>
                <w:kern w:val="0"/>
                <w:sz w:val="24"/>
                <w:szCs w:val="24"/>
              </w:rPr>
            </w:pPr>
            <w:r>
              <w:rPr>
                <w:sz w:val="24"/>
                <w:szCs w:val="24"/>
              </w:rPr>
              <w:t>由针管、握把、活塞、锁定接头、管芯针等组成，不包含</w:t>
            </w:r>
            <w:r>
              <w:rPr>
                <w:rFonts w:hint="eastAsia" w:ascii="宋体" w:hAnsi="宋体" w:cs="宋体"/>
                <w:sz w:val="24"/>
                <w:szCs w:val="24"/>
              </w:rPr>
              <w:t>Ⅲ</w:t>
            </w:r>
            <w:r>
              <w:rPr>
                <w:sz w:val="24"/>
                <w:szCs w:val="24"/>
              </w:rPr>
              <w:t>类医疗器械组件。用于腹部内视镜手术过程中建立气腹。基本原理、适用范围、性能和组成结构与已经上市产品相同。豁免情况不包括：使用新型材料，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宫颈癌筛查用器械包</w:t>
            </w:r>
          </w:p>
        </w:tc>
        <w:tc>
          <w:tcPr>
            <w:tcW w:w="1242" w:type="dxa"/>
            <w:shd w:val="clear" w:color="auto" w:fill="auto"/>
            <w:vAlign w:val="center"/>
          </w:tcPr>
          <w:p>
            <w:pPr>
              <w:jc w:val="center"/>
              <w:rPr>
                <w:sz w:val="24"/>
                <w:szCs w:val="24"/>
              </w:rPr>
            </w:pPr>
            <w:r>
              <w:rPr>
                <w:kern w:val="0"/>
                <w:sz w:val="24"/>
                <w:szCs w:val="24"/>
              </w:rPr>
              <w:t>6822</w:t>
            </w:r>
          </w:p>
        </w:tc>
        <w:tc>
          <w:tcPr>
            <w:tcW w:w="8354" w:type="dxa"/>
            <w:shd w:val="clear" w:color="auto" w:fill="auto"/>
            <w:vAlign w:val="center"/>
          </w:tcPr>
          <w:p>
            <w:pPr>
              <w:rPr>
                <w:sz w:val="24"/>
                <w:szCs w:val="24"/>
              </w:rPr>
            </w:pPr>
            <w:r>
              <w:rPr>
                <w:kern w:val="0"/>
                <w:sz w:val="24"/>
                <w:szCs w:val="24"/>
              </w:rPr>
              <w:t>由荧光检查棒（不含试剂）、妇科检查垫巾、棉签组成。使用时，将荧光检查棒插入阴道, 暴露宫颈, 观察其表面变色情况，为宫颈癌体内初步筛查时使用的器具。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内窥镜缝合器</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kern w:val="0"/>
                <w:sz w:val="24"/>
                <w:szCs w:val="24"/>
              </w:rPr>
              <w:t>不锈钢制成，由夹钳、缝合针、操作杆、控制手柄组成，配合线盒使用，适用于微创手术缝合，在软组织中进行间断缝合或连续缝合。可重复使用。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一次性使用样本刷</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rPr>
                <w:kern w:val="0"/>
                <w:sz w:val="24"/>
                <w:szCs w:val="24"/>
              </w:rPr>
            </w:pPr>
            <w:r>
              <w:rPr>
                <w:kern w:val="0"/>
                <w:sz w:val="24"/>
                <w:szCs w:val="24"/>
              </w:rPr>
              <w:t>一般由管路组件、刷头组件和保护塞组成，用于内窥镜下刷取患者病变部位细胞组织或分泌物。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sz w:val="24"/>
                <w:szCs w:val="24"/>
              </w:rPr>
              <w:t>非血管用支架推送器</w:t>
            </w:r>
          </w:p>
        </w:tc>
        <w:tc>
          <w:tcPr>
            <w:tcW w:w="1242" w:type="dxa"/>
            <w:shd w:val="clear" w:color="auto" w:fill="auto"/>
            <w:vAlign w:val="center"/>
          </w:tcPr>
          <w:p>
            <w:pPr>
              <w:jc w:val="center"/>
              <w:rPr>
                <w:kern w:val="0"/>
                <w:sz w:val="24"/>
                <w:szCs w:val="24"/>
              </w:rPr>
            </w:pPr>
            <w:r>
              <w:rPr>
                <w:sz w:val="24"/>
                <w:szCs w:val="24"/>
              </w:rPr>
              <w:t>6822</w:t>
            </w:r>
          </w:p>
        </w:tc>
        <w:tc>
          <w:tcPr>
            <w:tcW w:w="8354" w:type="dxa"/>
            <w:shd w:val="clear" w:color="auto" w:fill="auto"/>
            <w:vAlign w:val="center"/>
          </w:tcPr>
          <w:p>
            <w:pPr>
              <w:rPr>
                <w:kern w:val="0"/>
                <w:sz w:val="24"/>
                <w:szCs w:val="24"/>
              </w:rPr>
            </w:pPr>
            <w:r>
              <w:rPr>
                <w:sz w:val="24"/>
                <w:szCs w:val="24"/>
              </w:rPr>
              <w:t>用于内窥镜下推送输尿管支架或其他非血管用支架。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sz w:val="24"/>
                <w:szCs w:val="24"/>
              </w:rPr>
              <w:t>液晶视力表</w:t>
            </w:r>
          </w:p>
        </w:tc>
        <w:tc>
          <w:tcPr>
            <w:tcW w:w="1242" w:type="dxa"/>
            <w:shd w:val="clear" w:color="auto" w:fill="auto"/>
            <w:vAlign w:val="center"/>
          </w:tcPr>
          <w:p>
            <w:pPr>
              <w:jc w:val="center"/>
              <w:rPr>
                <w:sz w:val="24"/>
                <w:szCs w:val="24"/>
              </w:rPr>
            </w:pPr>
            <w:r>
              <w:rPr>
                <w:sz w:val="24"/>
                <w:szCs w:val="24"/>
              </w:rPr>
              <w:t>6822</w:t>
            </w:r>
          </w:p>
        </w:tc>
        <w:tc>
          <w:tcPr>
            <w:tcW w:w="8354" w:type="dxa"/>
            <w:shd w:val="clear" w:color="auto" w:fill="auto"/>
            <w:vAlign w:val="center"/>
          </w:tcPr>
          <w:p>
            <w:pPr>
              <w:rPr>
                <w:sz w:val="24"/>
                <w:szCs w:val="24"/>
              </w:rPr>
            </w:pPr>
            <w:r>
              <w:rPr>
                <w:sz w:val="24"/>
                <w:szCs w:val="24"/>
              </w:rPr>
              <w:t>液晶视力表主要由液晶显示器、主机和电源线组成。用于检测人眼的视觉敏感度、屈光特性和双眼视功能。产品性能指标采用下列参考标准中的适用部分：YY 0764-2009《眼科仪器-视力表投影仪》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纤维支气管镜</w:t>
            </w:r>
          </w:p>
        </w:tc>
        <w:tc>
          <w:tcPr>
            <w:tcW w:w="1242" w:type="dxa"/>
            <w:shd w:val="clear" w:color="auto" w:fill="auto"/>
            <w:vAlign w:val="center"/>
          </w:tcPr>
          <w:p>
            <w:pPr>
              <w:jc w:val="center"/>
              <w:rPr>
                <w:kern w:val="0"/>
                <w:sz w:val="24"/>
                <w:szCs w:val="24"/>
              </w:rPr>
            </w:pPr>
            <w:r>
              <w:rPr>
                <w:kern w:val="0"/>
                <w:sz w:val="24"/>
                <w:szCs w:val="24"/>
              </w:rPr>
              <w:t>6822</w:t>
            </w:r>
          </w:p>
        </w:tc>
        <w:tc>
          <w:tcPr>
            <w:tcW w:w="8354" w:type="dxa"/>
            <w:shd w:val="clear" w:color="auto" w:fill="auto"/>
            <w:vAlign w:val="center"/>
          </w:tcPr>
          <w:p>
            <w:pPr>
              <w:jc w:val="left"/>
              <w:rPr>
                <w:kern w:val="0"/>
                <w:sz w:val="24"/>
                <w:szCs w:val="24"/>
              </w:rPr>
            </w:pPr>
            <w:r>
              <w:rPr>
                <w:kern w:val="0"/>
                <w:sz w:val="24"/>
                <w:szCs w:val="24"/>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气管和支气管进行观察、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7"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sz w:val="24"/>
                <w:szCs w:val="24"/>
              </w:rPr>
              <w:t>超声脉冲回波成像设备</w:t>
            </w:r>
          </w:p>
        </w:tc>
        <w:tc>
          <w:tcPr>
            <w:tcW w:w="1242" w:type="dxa"/>
            <w:vAlign w:val="center"/>
          </w:tcPr>
          <w:p>
            <w:pPr>
              <w:widowControl/>
              <w:jc w:val="center"/>
              <w:rPr>
                <w:kern w:val="0"/>
                <w:sz w:val="24"/>
                <w:szCs w:val="24"/>
              </w:rPr>
            </w:pPr>
            <w:r>
              <w:rPr>
                <w:kern w:val="0"/>
                <w:sz w:val="24"/>
                <w:szCs w:val="24"/>
              </w:rPr>
              <w:t>6823</w:t>
            </w:r>
          </w:p>
        </w:tc>
        <w:tc>
          <w:tcPr>
            <w:tcW w:w="8354" w:type="dxa"/>
            <w:vAlign w:val="center"/>
          </w:tcPr>
          <w:p>
            <w:pPr>
              <w:widowControl/>
              <w:rPr>
                <w:kern w:val="0"/>
                <w:sz w:val="24"/>
                <w:szCs w:val="24"/>
              </w:rPr>
            </w:pPr>
            <w:r>
              <w:rPr>
                <w:kern w:val="0"/>
                <w:sz w:val="24"/>
                <w:szCs w:val="24"/>
              </w:rPr>
              <w:t>超声脉冲回波成像设备利用超声脉冲回波原理，完成人体器官组织成像的超声系统。通常由探头（线阵、凸阵、相控阵、机械扇扫）、超声波发射/接收、信号处理和图像显示等部分组成；可按机型、成像性质（模拟与数字）、探头配置、技术参数、附加辅助功能、预期用途等不同分为若干型号；经体表、经阴道、经直肠对心脏、肌肉骨骼、外周血管等部位的超声成像，不包括非常规的和接触循环血液的应用方式。产品性能指标采用下列参考标准中的适用部分，如：GB 10152-2009 B型超声诊断设备等。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5"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szCs w:val="24"/>
              </w:rPr>
            </w:pPr>
            <w:r>
              <w:rPr>
                <w:kern w:val="0"/>
                <w:sz w:val="24"/>
                <w:szCs w:val="24"/>
              </w:rPr>
              <w:t>超声频谱多普勒诊断设备</w:t>
            </w:r>
          </w:p>
        </w:tc>
        <w:tc>
          <w:tcPr>
            <w:tcW w:w="1242" w:type="dxa"/>
            <w:vAlign w:val="center"/>
          </w:tcPr>
          <w:p>
            <w:pPr>
              <w:widowControl/>
              <w:jc w:val="center"/>
              <w:rPr>
                <w:kern w:val="0"/>
                <w:sz w:val="24"/>
                <w:szCs w:val="24"/>
              </w:rPr>
            </w:pPr>
            <w:r>
              <w:rPr>
                <w:kern w:val="0"/>
                <w:sz w:val="24"/>
                <w:szCs w:val="24"/>
              </w:rPr>
              <w:t>6823</w:t>
            </w:r>
          </w:p>
        </w:tc>
        <w:tc>
          <w:tcPr>
            <w:tcW w:w="8354" w:type="dxa"/>
            <w:vAlign w:val="center"/>
          </w:tcPr>
          <w:p>
            <w:pPr>
              <w:widowControl/>
              <w:rPr>
                <w:kern w:val="0"/>
                <w:sz w:val="24"/>
                <w:szCs w:val="24"/>
              </w:rPr>
            </w:pPr>
            <w:r>
              <w:rPr>
                <w:kern w:val="0"/>
                <w:sz w:val="24"/>
                <w:szCs w:val="24"/>
              </w:rPr>
              <w:t>超声频谱多普勒诊断设备</w:t>
            </w:r>
            <w:bookmarkStart w:id="2" w:name="OLE_LINK11"/>
            <w:bookmarkStart w:id="3" w:name="OLE_LINK7"/>
            <w:bookmarkStart w:id="4" w:name="OLE_LINK8"/>
            <w:r>
              <w:rPr>
                <w:kern w:val="0"/>
                <w:sz w:val="24"/>
                <w:szCs w:val="24"/>
              </w:rPr>
              <w:t>利用超声多普勒原理提取血流的方向、速度等信息，经处理后以频谱－时间或血流－时间方式予以显示，又分为脉冲波多普勒和连续波多普勒</w:t>
            </w:r>
            <w:bookmarkEnd w:id="2"/>
            <w:r>
              <w:rPr>
                <w:kern w:val="0"/>
                <w:sz w:val="24"/>
                <w:szCs w:val="24"/>
              </w:rPr>
              <w:t>。</w:t>
            </w:r>
            <w:bookmarkEnd w:id="3"/>
            <w:bookmarkEnd w:id="4"/>
            <w:r>
              <w:rPr>
                <w:kern w:val="0"/>
                <w:sz w:val="24"/>
                <w:szCs w:val="24"/>
              </w:rPr>
              <w:t>通常由探头（</w:t>
            </w:r>
            <w:r>
              <w:rPr>
                <w:sz w:val="24"/>
                <w:szCs w:val="24"/>
              </w:rPr>
              <w:t>单元式、凸阵、线阵、相控阵、机械扇扫</w:t>
            </w:r>
            <w:r>
              <w:rPr>
                <w:kern w:val="0"/>
                <w:sz w:val="24"/>
                <w:szCs w:val="24"/>
              </w:rPr>
              <w:t>）、超声波发射/接收、信号处理和频谱显示等部分组成；可按机型、信号采集/处理性质（模拟与数字）、探头配置、技术参数、附加辅助功能、预期用途等不同分为若干型号；</w:t>
            </w:r>
            <w:bookmarkStart w:id="5" w:name="OLE_LINK14"/>
            <w:bookmarkStart w:id="6" w:name="OLE_LINK15"/>
            <w:r>
              <w:rPr>
                <w:kern w:val="0"/>
                <w:sz w:val="24"/>
                <w:szCs w:val="24"/>
              </w:rPr>
              <w:t>经体表、经阴道、经直肠对腹部器官、心脏、浅表组织器官等部位的血流进行检测用</w:t>
            </w:r>
            <w:r>
              <w:rPr>
                <w:sz w:val="24"/>
                <w:szCs w:val="24"/>
              </w:rPr>
              <w:t>，不包括非常规的和接触循环血液的应用方式</w:t>
            </w:r>
            <w:r>
              <w:rPr>
                <w:kern w:val="0"/>
                <w:sz w:val="24"/>
                <w:szCs w:val="24"/>
              </w:rPr>
              <w:t>。</w:t>
            </w:r>
            <w:bookmarkEnd w:id="5"/>
            <w:bookmarkEnd w:id="6"/>
            <w:r>
              <w:rPr>
                <w:kern w:val="0"/>
                <w:sz w:val="24"/>
                <w:szCs w:val="24"/>
              </w:rPr>
              <w:t>产品性能指标采用下列参考标准中的适用部分，如：YY 0767-2009 超声彩色血流成像系统等。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8"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szCs w:val="24"/>
              </w:rPr>
            </w:pPr>
            <w:r>
              <w:rPr>
                <w:kern w:val="0"/>
                <w:sz w:val="24"/>
                <w:szCs w:val="24"/>
              </w:rPr>
              <w:t>超声彩色血流成像设备</w:t>
            </w:r>
          </w:p>
        </w:tc>
        <w:tc>
          <w:tcPr>
            <w:tcW w:w="1242" w:type="dxa"/>
            <w:vAlign w:val="center"/>
          </w:tcPr>
          <w:p>
            <w:pPr>
              <w:widowControl/>
              <w:jc w:val="center"/>
              <w:rPr>
                <w:kern w:val="0"/>
                <w:sz w:val="24"/>
                <w:szCs w:val="24"/>
              </w:rPr>
            </w:pPr>
            <w:r>
              <w:rPr>
                <w:kern w:val="0"/>
                <w:sz w:val="24"/>
                <w:szCs w:val="24"/>
              </w:rPr>
              <w:t>6823</w:t>
            </w:r>
          </w:p>
        </w:tc>
        <w:tc>
          <w:tcPr>
            <w:tcW w:w="8354" w:type="dxa"/>
            <w:vAlign w:val="center"/>
          </w:tcPr>
          <w:p>
            <w:pPr>
              <w:widowControl/>
              <w:rPr>
                <w:kern w:val="0"/>
                <w:sz w:val="24"/>
                <w:szCs w:val="24"/>
              </w:rPr>
            </w:pPr>
            <w:r>
              <w:rPr>
                <w:kern w:val="0"/>
                <w:sz w:val="24"/>
                <w:szCs w:val="24"/>
              </w:rPr>
              <w:t>超声彩色血流成像设备在超声脉冲回波成像基础上采用多普勒和自相关技术对血流成像，并将彩色编码信息叠加在B模式灰阶图像上予以实时显示。通常由探头（</w:t>
            </w:r>
            <w:r>
              <w:rPr>
                <w:sz w:val="24"/>
                <w:szCs w:val="24"/>
              </w:rPr>
              <w:t>凸阵、线阵、相控阵、机械扇扫</w:t>
            </w:r>
            <w:r>
              <w:rPr>
                <w:kern w:val="0"/>
                <w:sz w:val="24"/>
                <w:szCs w:val="24"/>
              </w:rPr>
              <w:t>）、超声波发射/接收电路、信号处理和图像显示等部分组成；可按机型、成像性质（模拟与数字）、探头配置、技术参数、附加辅助功能、预期用途等不同分为若干型号；经体表、经阴道、经直肠对腹部器官、心脏、浅表组织器官等部位的血流进行成像,</w:t>
            </w:r>
            <w:r>
              <w:rPr>
                <w:sz w:val="24"/>
                <w:szCs w:val="24"/>
              </w:rPr>
              <w:t>不包括非常规的和接触循环血液的应用方式</w:t>
            </w:r>
            <w:r>
              <w:rPr>
                <w:kern w:val="0"/>
                <w:sz w:val="24"/>
                <w:szCs w:val="24"/>
              </w:rPr>
              <w:t>。产品性能指标采用下列参考标准中的适用部分，如：GB 10152-2009 B型超声诊断设备、</w:t>
            </w:r>
            <w:bookmarkStart w:id="7" w:name="OLE_LINK12"/>
            <w:bookmarkStart w:id="8" w:name="OLE_LINK13"/>
            <w:r>
              <w:rPr>
                <w:kern w:val="0"/>
                <w:sz w:val="24"/>
                <w:szCs w:val="24"/>
              </w:rPr>
              <w:t>YY 0767-2009 超声彩色血流成像系统</w:t>
            </w:r>
            <w:bookmarkEnd w:id="7"/>
            <w:bookmarkEnd w:id="8"/>
            <w:r>
              <w:rPr>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新生儿蓝光治疗仪</w:t>
            </w:r>
          </w:p>
        </w:tc>
        <w:tc>
          <w:tcPr>
            <w:tcW w:w="1242" w:type="dxa"/>
            <w:vAlign w:val="center"/>
          </w:tcPr>
          <w:p>
            <w:pPr>
              <w:widowControl/>
              <w:jc w:val="center"/>
              <w:rPr>
                <w:sz w:val="24"/>
                <w:szCs w:val="24"/>
              </w:rPr>
            </w:pPr>
            <w:r>
              <w:rPr>
                <w:sz w:val="24"/>
                <w:szCs w:val="24"/>
              </w:rPr>
              <w:t>6824</w:t>
            </w:r>
          </w:p>
        </w:tc>
        <w:tc>
          <w:tcPr>
            <w:tcW w:w="8354" w:type="dxa"/>
            <w:vAlign w:val="center"/>
          </w:tcPr>
          <w:p>
            <w:pPr>
              <w:rPr>
                <w:sz w:val="24"/>
                <w:szCs w:val="24"/>
              </w:rPr>
            </w:pPr>
            <w:r>
              <w:rPr>
                <w:sz w:val="24"/>
                <w:szCs w:val="24"/>
              </w:rPr>
              <w:t>新生儿蓝光治疗仪由蓝光灯，控制盒，支撑杆，底座及其配件组成。无其他混杂光源。用于治疗新生儿黄疸。YY 0669-2008 医用电气设备第2部分：婴儿光治疗设备安全专用要求适用于本产品。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sz w:val="24"/>
                <w:szCs w:val="24"/>
              </w:rPr>
              <w:t>中频电疗产品</w:t>
            </w:r>
          </w:p>
        </w:tc>
        <w:tc>
          <w:tcPr>
            <w:tcW w:w="1242" w:type="dxa"/>
            <w:vAlign w:val="center"/>
          </w:tcPr>
          <w:p>
            <w:pPr>
              <w:jc w:val="center"/>
              <w:rPr>
                <w:sz w:val="24"/>
                <w:szCs w:val="24"/>
              </w:rPr>
            </w:pPr>
            <w:r>
              <w:rPr>
                <w:sz w:val="24"/>
                <w:szCs w:val="24"/>
              </w:rPr>
              <w:t>6826</w:t>
            </w:r>
          </w:p>
        </w:tc>
        <w:tc>
          <w:tcPr>
            <w:tcW w:w="8354" w:type="dxa"/>
            <w:vAlign w:val="center"/>
          </w:tcPr>
          <w:p>
            <w:pPr>
              <w:rPr>
                <w:sz w:val="24"/>
                <w:szCs w:val="24"/>
              </w:rPr>
            </w:pPr>
            <w:bookmarkStart w:id="9" w:name="OLE_LINK27"/>
            <w:bookmarkStart w:id="10" w:name="OLE_LINK26"/>
            <w:r>
              <w:rPr>
                <w:sz w:val="24"/>
                <w:szCs w:val="24"/>
              </w:rPr>
              <w:t>产品由主机（信号产生及控制装置）、电极、导线及其他附属部件。应用频率为1kHz-100kHz的交流电（包括正弦波、脉冲波和调制波等）进行治疗、康复的方法。预期用途应体现临床适应证和治疗作用。如：该产品对肩周炎具有消炎和镇痛作用等。产品性能指标、临床治疗作用及适应证应在《中频电疗产品注册技术指导原则》范围内。</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冲洗升温套件</w:t>
            </w:r>
          </w:p>
        </w:tc>
        <w:tc>
          <w:tcPr>
            <w:tcW w:w="1242" w:type="dxa"/>
            <w:shd w:val="clear" w:color="auto" w:fill="auto"/>
            <w:vAlign w:val="center"/>
          </w:tcPr>
          <w:p>
            <w:pPr>
              <w:jc w:val="center"/>
              <w:rPr>
                <w:sz w:val="24"/>
                <w:szCs w:val="24"/>
              </w:rPr>
            </w:pPr>
            <w:r>
              <w:rPr>
                <w:kern w:val="0"/>
                <w:sz w:val="24"/>
                <w:szCs w:val="24"/>
              </w:rPr>
              <w:t>6826</w:t>
            </w:r>
          </w:p>
        </w:tc>
        <w:tc>
          <w:tcPr>
            <w:tcW w:w="8354" w:type="dxa"/>
            <w:shd w:val="clear" w:color="auto" w:fill="auto"/>
            <w:vAlign w:val="center"/>
          </w:tcPr>
          <w:p>
            <w:pPr>
              <w:rPr>
                <w:sz w:val="24"/>
                <w:szCs w:val="24"/>
              </w:rPr>
            </w:pPr>
            <w:r>
              <w:rPr>
                <w:kern w:val="0"/>
                <w:sz w:val="24"/>
                <w:szCs w:val="24"/>
              </w:rPr>
              <w:t>用于手术室内冲洗液的加热。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szCs w:val="24"/>
              </w:rPr>
            </w:pPr>
            <w:r>
              <w:rPr>
                <w:kern w:val="0"/>
                <w:sz w:val="24"/>
                <w:szCs w:val="24"/>
              </w:rPr>
              <w:t>医用胶片数字化扫描仪</w:t>
            </w:r>
          </w:p>
        </w:tc>
        <w:tc>
          <w:tcPr>
            <w:tcW w:w="1242" w:type="dxa"/>
            <w:vAlign w:val="center"/>
          </w:tcPr>
          <w:p>
            <w:pPr>
              <w:widowControl/>
              <w:jc w:val="center"/>
              <w:rPr>
                <w:sz w:val="24"/>
                <w:szCs w:val="24"/>
              </w:rPr>
            </w:pPr>
            <w:r>
              <w:rPr>
                <w:sz w:val="24"/>
                <w:szCs w:val="24"/>
              </w:rPr>
              <w:t>6831</w:t>
            </w:r>
          </w:p>
        </w:tc>
        <w:tc>
          <w:tcPr>
            <w:tcW w:w="8354" w:type="dxa"/>
            <w:vAlign w:val="center"/>
          </w:tcPr>
          <w:p>
            <w:pPr>
              <w:rPr>
                <w:sz w:val="24"/>
                <w:szCs w:val="24"/>
              </w:rPr>
            </w:pPr>
            <w:r>
              <w:rPr>
                <w:sz w:val="24"/>
                <w:szCs w:val="24"/>
              </w:rPr>
              <w:t>一般由主机（含送片托、出口篮）、电源适配器组成，可按技术参数的不同分为若干型号，用于医用X射线胶片的数字化。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高压注射器</w:t>
            </w:r>
          </w:p>
        </w:tc>
        <w:tc>
          <w:tcPr>
            <w:tcW w:w="1242" w:type="dxa"/>
            <w:vAlign w:val="center"/>
          </w:tcPr>
          <w:p>
            <w:pPr>
              <w:jc w:val="center"/>
              <w:rPr>
                <w:sz w:val="24"/>
                <w:szCs w:val="24"/>
              </w:rPr>
            </w:pPr>
            <w:r>
              <w:rPr>
                <w:sz w:val="24"/>
                <w:szCs w:val="24"/>
              </w:rPr>
              <w:t>6831</w:t>
            </w:r>
          </w:p>
        </w:tc>
        <w:tc>
          <w:tcPr>
            <w:tcW w:w="8354" w:type="dxa"/>
            <w:vAlign w:val="center"/>
          </w:tcPr>
          <w:p>
            <w:pPr>
              <w:rPr>
                <w:sz w:val="24"/>
                <w:szCs w:val="24"/>
              </w:rPr>
            </w:pPr>
            <w:r>
              <w:rPr>
                <w:sz w:val="24"/>
                <w:szCs w:val="24"/>
              </w:rPr>
              <w:t>一般由主机（含控制/显示等单元）、注射机头等组成，可带遥控控制装置，可按设计、技术参数、附加辅助功能等不同分为若干型号。通过向人体血管内注入造影剂和冲洗液（生理盐水）获得血管影像，配合专用注射器，用于CT增强和血管造影、MR增强和血管造影时造影剂的注入。产品执行标准：YY/T 0935-2014 CT造影注射装置专用技术条件。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头颅肿瘤放射治疗定位装置</w:t>
            </w:r>
          </w:p>
        </w:tc>
        <w:tc>
          <w:tcPr>
            <w:tcW w:w="1242" w:type="dxa"/>
            <w:shd w:val="clear" w:color="auto" w:fill="auto"/>
            <w:vAlign w:val="center"/>
          </w:tcPr>
          <w:p>
            <w:pPr>
              <w:jc w:val="center"/>
              <w:rPr>
                <w:sz w:val="24"/>
                <w:szCs w:val="24"/>
              </w:rPr>
            </w:pPr>
            <w:r>
              <w:rPr>
                <w:kern w:val="0"/>
                <w:sz w:val="24"/>
                <w:szCs w:val="24"/>
              </w:rPr>
              <w:t>6833</w:t>
            </w:r>
          </w:p>
        </w:tc>
        <w:tc>
          <w:tcPr>
            <w:tcW w:w="8354" w:type="dxa"/>
            <w:shd w:val="clear" w:color="auto" w:fill="auto"/>
            <w:vAlign w:val="center"/>
          </w:tcPr>
          <w:p>
            <w:pPr>
              <w:rPr>
                <w:sz w:val="24"/>
                <w:szCs w:val="24"/>
              </w:rPr>
            </w:pPr>
            <w:r>
              <w:rPr>
                <w:kern w:val="0"/>
                <w:sz w:val="24"/>
                <w:szCs w:val="24"/>
              </w:rPr>
              <w:t>由U型枕底座、升降臂、手摇升降螺杆、带游标尺的方形架组成。根据CT或MRI测得肿瘤在颅内的位置，用于放射治疗中对颅内肿瘤的定位。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全自动血细胞分析仪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kern w:val="0"/>
                <w:sz w:val="24"/>
                <w:szCs w:val="24"/>
              </w:rPr>
              <w:t>全自动血细胞分析仪由主机和附件组成，附件由自动进样系统、数据计算及处理系统组成；可按设计、技术参数、预期用途、附加辅助功能等不同分为若干型号；采用阻抗法、光学法和流式细胞术法对血液样本中的红细胞、白细胞、血小板进行计数，采用流式细胞术法结合染色法对网织红细胞进行分析，采用比色法对血红蛋白含量进行检测，并可计算出血细胞相关参数信息，包括白细胞三分类和五分类血液分析仪。产品性能指标采用下列参考标准中的适用部分，如：YY/T 0653-2008 血液分析仪。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半自动血细胞分析仪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kern w:val="0"/>
                <w:sz w:val="24"/>
                <w:szCs w:val="24"/>
              </w:rPr>
              <w:t>半自动血细胞分析仪由主机和附件组成，机外稀释，可按设计、技术参数、预期用途、附加辅助功能等不同分为若干型号；采用光学法和流式细胞术法对血液中的红细胞、白细胞、血小板进行计数。采用比色法对血红蛋白含量进行检测，并可计算出血细胞相关参数信息，包括白细胞三分类和五分类血液分析仪。产品性能指标采用下列参考标准中的适用部分，如：YY/T 0653-2008 血液分析仪。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7"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sz w:val="24"/>
                <w:szCs w:val="24"/>
              </w:rPr>
              <w:t>血液流变仪/黏度计</w:t>
            </w:r>
          </w:p>
        </w:tc>
        <w:tc>
          <w:tcPr>
            <w:tcW w:w="1242" w:type="dxa"/>
            <w:vAlign w:val="center"/>
          </w:tcPr>
          <w:p>
            <w:pPr>
              <w:widowControl/>
              <w:jc w:val="center"/>
              <w:rPr>
                <w:sz w:val="24"/>
                <w:szCs w:val="24"/>
              </w:rPr>
            </w:pPr>
            <w:r>
              <w:rPr>
                <w:kern w:val="0"/>
                <w:sz w:val="24"/>
                <w:szCs w:val="24"/>
              </w:rPr>
              <w:t>6840</w:t>
            </w:r>
          </w:p>
        </w:tc>
        <w:tc>
          <w:tcPr>
            <w:tcW w:w="8354" w:type="dxa"/>
            <w:vAlign w:val="center"/>
          </w:tcPr>
          <w:p>
            <w:pPr>
              <w:widowControl/>
              <w:rPr>
                <w:sz w:val="24"/>
                <w:szCs w:val="24"/>
              </w:rPr>
            </w:pPr>
            <w:r>
              <w:rPr>
                <w:sz w:val="24"/>
                <w:szCs w:val="24"/>
              </w:rPr>
              <w:t>血液流变仪/黏度计可包括机械部分、测量部分、温控装置部分、控制部分。旋转式血液流变仪/黏度计测试方式通常有锥-板式、圆筒式、双隙圆筒式；毛细管式血液流变仪/黏度计测试方式通常有对比法、直测法—压力传感器法；按自动化程度分全自动和半自动血液流变仪/黏度计，</w:t>
            </w:r>
            <w:r>
              <w:rPr>
                <w:kern w:val="0"/>
                <w:sz w:val="24"/>
                <w:szCs w:val="24"/>
              </w:rPr>
              <w:t>可按工作原理、技术参数、预期用途、附加辅助功能等不同分为若干型号。</w:t>
            </w:r>
            <w:r>
              <w:rPr>
                <w:sz w:val="24"/>
                <w:szCs w:val="24"/>
              </w:rPr>
              <w:t>血液流变仪/黏度计以旋转法和（或）毛细管法对全血或血浆的粘度进行测量。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rPr>
              <w:t>红细胞沉降率测定仪</w:t>
            </w:r>
          </w:p>
        </w:tc>
        <w:tc>
          <w:tcPr>
            <w:tcW w:w="1242" w:type="dxa"/>
            <w:vAlign w:val="center"/>
          </w:tcPr>
          <w:p>
            <w:pPr>
              <w:widowControl/>
              <w:jc w:val="center"/>
              <w:rPr>
                <w:sz w:val="24"/>
                <w:szCs w:val="24"/>
              </w:rPr>
            </w:pPr>
            <w:r>
              <w:rPr>
                <w:kern w:val="0"/>
                <w:sz w:val="24"/>
                <w:szCs w:val="24"/>
              </w:rPr>
              <w:t>6840</w:t>
            </w:r>
          </w:p>
        </w:tc>
        <w:tc>
          <w:tcPr>
            <w:tcW w:w="8354" w:type="dxa"/>
            <w:vAlign w:val="center"/>
          </w:tcPr>
          <w:p>
            <w:pPr>
              <w:widowControl/>
              <w:rPr>
                <w:sz w:val="24"/>
                <w:szCs w:val="24"/>
              </w:rPr>
            </w:pPr>
            <w:r>
              <w:rPr>
                <w:kern w:val="0"/>
                <w:sz w:val="24"/>
                <w:szCs w:val="24"/>
              </w:rPr>
              <w:t>红细胞沉降率测定仪由</w:t>
            </w:r>
            <w:r>
              <w:rPr>
                <w:sz w:val="24"/>
                <w:szCs w:val="24"/>
              </w:rPr>
              <w:t>检测单元、控制单元、数据处理、显示与打印单元等组成。</w:t>
            </w:r>
            <w:r>
              <w:rPr>
                <w:kern w:val="0"/>
                <w:sz w:val="24"/>
                <w:szCs w:val="24"/>
              </w:rPr>
              <w:t>可按工作原理、技术参数、预期用途、附加辅助功能等不同分为若干型号；仪器</w:t>
            </w:r>
            <w:r>
              <w:rPr>
                <w:sz w:val="24"/>
                <w:szCs w:val="24"/>
              </w:rPr>
              <w:t>采用垂直沉降法，通过光电法或红外扫描方式，测量真空采血管或模拟的魏氏管内红细胞沉降界面，换算成标准魏氏法或温氏法</w:t>
            </w:r>
            <w:r>
              <w:rPr>
                <w:kern w:val="0"/>
                <w:sz w:val="24"/>
                <w:szCs w:val="24"/>
              </w:rPr>
              <w:t>红细胞沉降率和/或</w:t>
            </w:r>
            <w:r>
              <w:rPr>
                <w:sz w:val="24"/>
                <w:szCs w:val="24"/>
              </w:rPr>
              <w:t>红细胞压积</w:t>
            </w:r>
            <w:r>
              <w:rPr>
                <w:kern w:val="0"/>
                <w:sz w:val="24"/>
                <w:szCs w:val="24"/>
              </w:rPr>
              <w:t>。产品性能指标采用下列参考标准中的适用部分，如：YY/T 1251-2014 红细胞沉降率测定仪。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糖化血红蛋白分析仪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糖化血红蛋白分析仪一般由液相色谱系统、样本制备系统、样本运送系统组成。</w:t>
            </w:r>
            <w:r>
              <w:rPr>
                <w:kern w:val="0"/>
                <w:sz w:val="24"/>
                <w:szCs w:val="24"/>
              </w:rPr>
              <w:t>可按设计、技术参数、预期用途、附加辅助功能等不同分为若干型号；</w:t>
            </w:r>
            <w:r>
              <w:rPr>
                <w:sz w:val="24"/>
                <w:szCs w:val="24"/>
              </w:rPr>
              <w:t>原理一般为液相色谱法、免疫比浊法、亲和层析色谱法，与糖化血红蛋白层析柱配合使用，可用于对血液中糖化血红蛋白进行定量检测。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微生物比浊仪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微生物比浊仪一般由光源、光电检测器、校准管组成，利用浊度法原理测量微生物悬液的光密度，按麦氏浊度确定微生物的接种浓度。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微生物鉴定、培养、药敏分析仪</w:t>
            </w:r>
          </w:p>
        </w:tc>
        <w:tc>
          <w:tcPr>
            <w:tcW w:w="1242" w:type="dxa"/>
            <w:vAlign w:val="center"/>
          </w:tcPr>
          <w:p>
            <w:pPr>
              <w:jc w:val="center"/>
              <w:rPr>
                <w:sz w:val="24"/>
                <w:szCs w:val="24"/>
              </w:rPr>
            </w:pPr>
            <w:r>
              <w:rPr>
                <w:sz w:val="24"/>
                <w:szCs w:val="24"/>
              </w:rPr>
              <w:t>6840</w:t>
            </w:r>
          </w:p>
        </w:tc>
        <w:tc>
          <w:tcPr>
            <w:tcW w:w="8354" w:type="dxa"/>
            <w:vAlign w:val="center"/>
          </w:tcPr>
          <w:p>
            <w:pPr>
              <w:jc w:val="left"/>
              <w:rPr>
                <w:sz w:val="24"/>
                <w:szCs w:val="24"/>
              </w:rPr>
            </w:pPr>
            <w:r>
              <w:rPr>
                <w:sz w:val="24"/>
                <w:szCs w:val="24"/>
              </w:rPr>
              <w:t>微生物鉴定、培养、药敏分析仪通常由自动接种器、培养和监测系统、数据管理系统组成。微生物鉴定采用微生物数码鉴定原理，将待测微生物悬液进行基于比色法或荧光法生化试验获得的结果转换成数字编码，通过与编码数据库内容进行比对，得到微生物鉴定结果。药物敏感性试验基于比浊法或荧光法的微量肉汤稀释试验，仪器以一定时间间隔检测自动测定微生物生长的浊度，或测定培养基中荧光指示剂的强度，或荧光原性物质的水解，得出待检微生物在各药物浓度的生长斜率，经回归分析得到最低抑菌浓度MIC值。用于对分离自人类临床样本（如体液、血液、尿液、粪便、伤口拭子等）中的微生物进行鉴定和药物敏感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vertAlign w:val="superscript"/>
              </w:rPr>
              <w:t>13</w:t>
            </w:r>
            <w:r>
              <w:rPr>
                <w:kern w:val="0"/>
                <w:sz w:val="24"/>
                <w:szCs w:val="24"/>
              </w:rPr>
              <w:t>C、</w:t>
            </w:r>
            <w:r>
              <w:rPr>
                <w:kern w:val="0"/>
                <w:sz w:val="24"/>
                <w:szCs w:val="24"/>
                <w:vertAlign w:val="superscript"/>
              </w:rPr>
              <w:t>14</w:t>
            </w:r>
            <w:r>
              <w:rPr>
                <w:kern w:val="0"/>
                <w:sz w:val="24"/>
                <w:szCs w:val="24"/>
              </w:rPr>
              <w:t>C呼气分析仪</w:t>
            </w:r>
          </w:p>
        </w:tc>
        <w:tc>
          <w:tcPr>
            <w:tcW w:w="1242" w:type="dxa"/>
            <w:vAlign w:val="center"/>
          </w:tcPr>
          <w:p>
            <w:pPr>
              <w:widowControl/>
              <w:jc w:val="center"/>
              <w:rPr>
                <w:sz w:val="24"/>
                <w:szCs w:val="24"/>
              </w:rPr>
            </w:pPr>
            <w:r>
              <w:rPr>
                <w:kern w:val="0"/>
                <w:sz w:val="24"/>
                <w:szCs w:val="24"/>
              </w:rPr>
              <w:t>6840</w:t>
            </w:r>
          </w:p>
        </w:tc>
        <w:tc>
          <w:tcPr>
            <w:tcW w:w="8354" w:type="dxa"/>
            <w:vAlign w:val="center"/>
          </w:tcPr>
          <w:p>
            <w:pPr>
              <w:widowControl/>
              <w:rPr>
                <w:sz w:val="24"/>
                <w:szCs w:val="24"/>
              </w:rPr>
            </w:pPr>
            <w:r>
              <w:rPr>
                <w:kern w:val="0"/>
                <w:sz w:val="24"/>
                <w:szCs w:val="24"/>
                <w:vertAlign w:val="superscript"/>
              </w:rPr>
              <w:t>13</w:t>
            </w:r>
            <w:r>
              <w:rPr>
                <w:kern w:val="0"/>
                <w:sz w:val="24"/>
                <w:szCs w:val="24"/>
              </w:rPr>
              <w:t>C/</w:t>
            </w:r>
            <w:r>
              <w:rPr>
                <w:kern w:val="0"/>
                <w:sz w:val="24"/>
                <w:szCs w:val="24"/>
                <w:vertAlign w:val="superscript"/>
              </w:rPr>
              <w:t>14</w:t>
            </w:r>
            <w:r>
              <w:rPr>
                <w:kern w:val="0"/>
                <w:sz w:val="24"/>
                <w:szCs w:val="24"/>
              </w:rPr>
              <w:t>C呼气分析仪由数据处理单元、气体检测单元、样本气体进气单元、显示单元及气体过滤单元组成，可按照工作原理、设计、技术参数、附加辅助功能等的不同分为若干型号；供人体体内</w:t>
            </w:r>
            <w:r>
              <w:rPr>
                <w:kern w:val="0"/>
                <w:sz w:val="24"/>
                <w:szCs w:val="24"/>
                <w:vertAlign w:val="superscript"/>
              </w:rPr>
              <w:t>13</w:t>
            </w:r>
            <w:r>
              <w:rPr>
                <w:kern w:val="0"/>
                <w:sz w:val="24"/>
                <w:szCs w:val="24"/>
              </w:rPr>
              <w:t>C/</w:t>
            </w:r>
            <w:r>
              <w:rPr>
                <w:kern w:val="0"/>
                <w:sz w:val="24"/>
                <w:szCs w:val="24"/>
                <w:vertAlign w:val="superscript"/>
              </w:rPr>
              <w:t>14</w:t>
            </w:r>
            <w:r>
              <w:rPr>
                <w:kern w:val="0"/>
                <w:sz w:val="24"/>
                <w:szCs w:val="24"/>
              </w:rPr>
              <w:t>C同位素追踪检测。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全自动血培养仪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全自动血培养仪一般由光学/压力检测系统，温控系统，数据处理系统组成，与配套的血培养瓶一起使用，通过检测培养瓶内的pH值、气体压力、浑浊度、荧光标记底物或者代谢产物的变化，定性检测血液、脑脊液、胸腹水等样本中微生物的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电解质、血气、生化分析用检测电极</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电解质、血气、生化分析用检测电极一般由单项或多项电极块组成，基于离子选择电极法原理，与包含电解质分析模块、血气分析模块或生化分析模块的仪器配合使用。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微量元素分析仪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微量元素分析仪一般由主机、微量分析工作台、计算机和分析软件组成。利用电化学分析法、原子吸收法或质谱法，检测血液、尿液、毛发等样品中的微量元素。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全自动微生物培养系统</w:t>
            </w:r>
          </w:p>
        </w:tc>
        <w:tc>
          <w:tcPr>
            <w:tcW w:w="1242" w:type="dxa"/>
            <w:vAlign w:val="center"/>
          </w:tcPr>
          <w:p>
            <w:pPr>
              <w:jc w:val="center"/>
              <w:rPr>
                <w:sz w:val="24"/>
                <w:szCs w:val="24"/>
              </w:rPr>
            </w:pPr>
            <w:r>
              <w:rPr>
                <w:sz w:val="24"/>
                <w:szCs w:val="24"/>
              </w:rPr>
              <w:t>6840</w:t>
            </w:r>
          </w:p>
        </w:tc>
        <w:tc>
          <w:tcPr>
            <w:tcW w:w="8354" w:type="dxa"/>
            <w:vAlign w:val="center"/>
          </w:tcPr>
          <w:p>
            <w:pPr>
              <w:widowControl/>
              <w:rPr>
                <w:sz w:val="24"/>
                <w:szCs w:val="24"/>
              </w:rPr>
            </w:pPr>
            <w:r>
              <w:rPr>
                <w:kern w:val="0"/>
                <w:sz w:val="24"/>
                <w:szCs w:val="24"/>
              </w:rPr>
              <w:t>全自动微生物培养系统通常由孵育单元、荧光检测单元、控制/报警单元、显示单元等组成，还可包括空气过滤、条码扫描等，可按设计、技术参数、预期用途、附加辅助功能等不同分为若干型号；通过制造适宜环境，供临床快速培养、检测血液和体液等标本中需氧菌、厌氧菌、酵母菌、真菌和分枝杆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免疫荧光分析仪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免疫荧光分析仪一般由样本架、试剂架、载片放置台、显微镜、计算机系统组成。供临床上对来源于人体的样本进行直接/间接免疫荧光实验，包括自动化实验操作、图像采集和结果判读建议。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病理切片扫描影像分析系统</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病理切片扫描影像分析系统一般由玻片加载器，生物显微镜，系统控制中心（电脑主机，键盘，鼠标等），CCD视频摄像头/相机，条码阅读器，电动载物扫描平台，及应用软件（包括本地分析管理和远程访问管理，不包括对某一特定检测物进行分析和自动诊断功能）等组成。供临床上作为辅助工具对所关注的细胞根据细胞特定的颜色、浓度/强度、大小/尺寸、模式/图案和形状进行检测、分类和计数，帮助病理医生对病理切片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8"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玻片扫描影像分析系统</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玻片扫描影像分析系统一般由阅片仪，阅片影像工作站，阅片显微镜和玻片扫描分析影像系统载玻片，玻片阅读工作站，自动载物移动台和软件（包括本地分析管理和远程访问管理，不包括对某一特定检测物进行分析和自动诊断功能）等组成。供临床上利用计算机筛选并标记玻片中的病变区域，帮助细胞学技师或病理医生对玻片样本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5"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rPr>
              <w:t>血气分析仪</w:t>
            </w:r>
          </w:p>
        </w:tc>
        <w:tc>
          <w:tcPr>
            <w:tcW w:w="1242" w:type="dxa"/>
            <w:vAlign w:val="center"/>
          </w:tcPr>
          <w:p>
            <w:pPr>
              <w:widowControl/>
              <w:jc w:val="center"/>
              <w:rPr>
                <w:sz w:val="24"/>
                <w:szCs w:val="24"/>
              </w:rPr>
            </w:pPr>
            <w:r>
              <w:rPr>
                <w:kern w:val="0"/>
                <w:sz w:val="24"/>
                <w:szCs w:val="24"/>
              </w:rPr>
              <w:t>6840</w:t>
            </w:r>
          </w:p>
        </w:tc>
        <w:tc>
          <w:tcPr>
            <w:tcW w:w="8354" w:type="dxa"/>
            <w:vAlign w:val="center"/>
          </w:tcPr>
          <w:p>
            <w:pPr>
              <w:widowControl/>
              <w:rPr>
                <w:sz w:val="24"/>
                <w:szCs w:val="24"/>
              </w:rPr>
            </w:pPr>
            <w:r>
              <w:rPr>
                <w:kern w:val="0"/>
                <w:sz w:val="24"/>
                <w:szCs w:val="24"/>
              </w:rPr>
              <w:t>血气分析仪主要由进样/处理单元、测试单元、数据处理/显示单元及附件（含各类电极PO</w:t>
            </w:r>
            <w:r>
              <w:rPr>
                <w:kern w:val="0"/>
                <w:sz w:val="24"/>
                <w:szCs w:val="24"/>
                <w:vertAlign w:val="subscript"/>
              </w:rPr>
              <w:t>2</w:t>
            </w:r>
            <w:r>
              <w:rPr>
                <w:kern w:val="0"/>
                <w:sz w:val="24"/>
                <w:szCs w:val="24"/>
              </w:rPr>
              <w:t>电极、pH电极、PCO</w:t>
            </w:r>
            <w:r>
              <w:rPr>
                <w:kern w:val="0"/>
                <w:sz w:val="24"/>
                <w:szCs w:val="24"/>
                <w:vertAlign w:val="subscript"/>
              </w:rPr>
              <w:t>2</w:t>
            </w:r>
            <w:r>
              <w:rPr>
                <w:kern w:val="0"/>
                <w:sz w:val="24"/>
                <w:szCs w:val="24"/>
              </w:rPr>
              <w:t>电极、参比电极、毛细管组件等）组成，可按设计、技术参数、预期用途、附加辅助功能等不同分为若干型号；通过利用电化学原理。供临床直接测量动脉全血血样中的 pH、二氧化碳分压（PCO</w:t>
            </w:r>
            <w:r>
              <w:rPr>
                <w:kern w:val="0"/>
                <w:sz w:val="24"/>
                <w:szCs w:val="24"/>
                <w:vertAlign w:val="subscript"/>
              </w:rPr>
              <w:t>2</w:t>
            </w:r>
            <w:r>
              <w:rPr>
                <w:kern w:val="0"/>
                <w:sz w:val="24"/>
                <w:szCs w:val="24"/>
              </w:rPr>
              <w:t>）、氧分压（PO</w:t>
            </w:r>
            <w:r>
              <w:rPr>
                <w:kern w:val="0"/>
                <w:sz w:val="24"/>
                <w:szCs w:val="24"/>
                <w:vertAlign w:val="subscript"/>
              </w:rPr>
              <w:t>2</w:t>
            </w:r>
            <w:r>
              <w:rPr>
                <w:kern w:val="0"/>
                <w:sz w:val="24"/>
                <w:szCs w:val="24"/>
              </w:rPr>
              <w:t>）、血氧饱和度（SO</w:t>
            </w:r>
            <w:r>
              <w:rPr>
                <w:kern w:val="0"/>
                <w:sz w:val="24"/>
                <w:szCs w:val="24"/>
                <w:vertAlign w:val="subscript"/>
              </w:rPr>
              <w:t>2</w:t>
            </w:r>
            <w:r>
              <w:rPr>
                <w:kern w:val="0"/>
                <w:sz w:val="24"/>
                <w:szCs w:val="24"/>
              </w:rPr>
              <w:t>）、钠离子（Na</w:t>
            </w:r>
            <w:r>
              <w:rPr>
                <w:kern w:val="0"/>
                <w:sz w:val="24"/>
                <w:szCs w:val="24"/>
                <w:vertAlign w:val="superscript"/>
              </w:rPr>
              <w:t>+</w:t>
            </w:r>
            <w:r>
              <w:rPr>
                <w:kern w:val="0"/>
                <w:sz w:val="24"/>
                <w:szCs w:val="24"/>
              </w:rPr>
              <w:t>）、 钾离子（K</w:t>
            </w:r>
            <w:r>
              <w:rPr>
                <w:kern w:val="0"/>
                <w:sz w:val="24"/>
                <w:szCs w:val="24"/>
                <w:vertAlign w:val="superscript"/>
              </w:rPr>
              <w:t>+</w:t>
            </w:r>
            <w:r>
              <w:rPr>
                <w:kern w:val="0"/>
                <w:sz w:val="24"/>
                <w:szCs w:val="24"/>
              </w:rPr>
              <w:t>）、钙离子（Ca</w:t>
            </w:r>
            <w:r>
              <w:rPr>
                <w:kern w:val="0"/>
                <w:sz w:val="24"/>
                <w:szCs w:val="24"/>
                <w:vertAlign w:val="superscript"/>
              </w:rPr>
              <w:t>2+</w:t>
            </w:r>
            <w:r>
              <w:rPr>
                <w:kern w:val="0"/>
                <w:sz w:val="24"/>
                <w:szCs w:val="24"/>
              </w:rPr>
              <w:t>）、镁离子（Mg</w:t>
            </w:r>
            <w:r>
              <w:rPr>
                <w:kern w:val="0"/>
                <w:sz w:val="24"/>
                <w:szCs w:val="24"/>
                <w:vertAlign w:val="superscript"/>
              </w:rPr>
              <w:t>2+</w:t>
            </w:r>
            <w:r>
              <w:rPr>
                <w:kern w:val="0"/>
                <w:sz w:val="24"/>
                <w:szCs w:val="24"/>
              </w:rPr>
              <w:t>）、氯离子（Cl</w:t>
            </w:r>
            <w:r>
              <w:rPr>
                <w:kern w:val="0"/>
                <w:sz w:val="24"/>
                <w:szCs w:val="24"/>
                <w:vertAlign w:val="superscript"/>
              </w:rPr>
              <w:t>-</w:t>
            </w:r>
            <w:r>
              <w:rPr>
                <w:kern w:val="0"/>
                <w:sz w:val="24"/>
                <w:szCs w:val="24"/>
              </w:rPr>
              <w:t>）、葡萄糖（Glu）、乳酸（Lac）、尿素氮（BUN）、肌酐（Creat）、总胆红素（tBil）、血红蛋白（tHb）和红细胞压积（Hct）或血清和血浆中的钠离子（Na</w:t>
            </w:r>
            <w:r>
              <w:rPr>
                <w:kern w:val="0"/>
                <w:sz w:val="24"/>
                <w:szCs w:val="24"/>
                <w:vertAlign w:val="superscript"/>
              </w:rPr>
              <w:t>+</w:t>
            </w:r>
            <w:r>
              <w:rPr>
                <w:kern w:val="0"/>
                <w:sz w:val="24"/>
                <w:szCs w:val="24"/>
              </w:rPr>
              <w:t>）、 钾离子（K</w:t>
            </w:r>
            <w:r>
              <w:rPr>
                <w:kern w:val="0"/>
                <w:sz w:val="24"/>
                <w:szCs w:val="24"/>
                <w:vertAlign w:val="superscript"/>
              </w:rPr>
              <w:t>+</w:t>
            </w:r>
            <w:r>
              <w:rPr>
                <w:kern w:val="0"/>
                <w:sz w:val="24"/>
                <w:szCs w:val="24"/>
              </w:rPr>
              <w:t>）、钙离子（Ca</w:t>
            </w:r>
            <w:r>
              <w:rPr>
                <w:kern w:val="0"/>
                <w:sz w:val="24"/>
                <w:szCs w:val="24"/>
                <w:vertAlign w:val="superscript"/>
              </w:rPr>
              <w:t>2+</w:t>
            </w:r>
            <w:r>
              <w:rPr>
                <w:kern w:val="0"/>
                <w:sz w:val="24"/>
                <w:szCs w:val="24"/>
              </w:rPr>
              <w:t>）、镁离子（Mg</w:t>
            </w:r>
            <w:r>
              <w:rPr>
                <w:kern w:val="0"/>
                <w:sz w:val="24"/>
                <w:szCs w:val="24"/>
                <w:vertAlign w:val="superscript"/>
              </w:rPr>
              <w:t>2+</w:t>
            </w:r>
            <w:r>
              <w:rPr>
                <w:kern w:val="0"/>
                <w:sz w:val="24"/>
                <w:szCs w:val="24"/>
              </w:rPr>
              <w:t>）、氯离子（Cl</w:t>
            </w:r>
            <w:r>
              <w:rPr>
                <w:kern w:val="0"/>
                <w:sz w:val="24"/>
                <w:szCs w:val="24"/>
                <w:vertAlign w:val="superscript"/>
              </w:rPr>
              <w:t>-</w:t>
            </w:r>
            <w:r>
              <w:rPr>
                <w:kern w:val="0"/>
                <w:sz w:val="24"/>
                <w:szCs w:val="24"/>
              </w:rPr>
              <w:t>）、葡萄糖（Glu）、乳酸（Lac）、尿素氮（BUN）、肌酐（Creat）和总胆红素（tBil）等参数。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kern w:val="0"/>
                <w:sz w:val="24"/>
                <w:szCs w:val="24"/>
              </w:rPr>
              <w:t>尿液有形成分分析仪</w:t>
            </w:r>
          </w:p>
        </w:tc>
        <w:tc>
          <w:tcPr>
            <w:tcW w:w="1242" w:type="dxa"/>
            <w:vAlign w:val="center"/>
          </w:tcPr>
          <w:p>
            <w:pPr>
              <w:jc w:val="center"/>
              <w:rPr>
                <w:sz w:val="24"/>
                <w:szCs w:val="24"/>
              </w:rPr>
            </w:pPr>
            <w:r>
              <w:rPr>
                <w:kern w:val="0"/>
                <w:sz w:val="24"/>
                <w:szCs w:val="24"/>
              </w:rPr>
              <w:t>6840</w:t>
            </w:r>
          </w:p>
        </w:tc>
        <w:tc>
          <w:tcPr>
            <w:tcW w:w="8354" w:type="dxa"/>
            <w:vAlign w:val="center"/>
          </w:tcPr>
          <w:p>
            <w:pPr>
              <w:rPr>
                <w:sz w:val="24"/>
                <w:szCs w:val="24"/>
              </w:rPr>
            </w:pPr>
            <w:r>
              <w:rPr>
                <w:kern w:val="0"/>
                <w:sz w:val="24"/>
                <w:szCs w:val="24"/>
              </w:rPr>
              <w:t>尿液有形成分分析仪由显微光学单元、摄影传输单元与专用软件组成，可按设计、技术参数、辅助功能等不同分为若干型号；供尿液有形成分分析用。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1"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rPr>
              <w:t>非自测血糖分析仪</w:t>
            </w:r>
          </w:p>
        </w:tc>
        <w:tc>
          <w:tcPr>
            <w:tcW w:w="1242" w:type="dxa"/>
            <w:vAlign w:val="center"/>
          </w:tcPr>
          <w:p>
            <w:pPr>
              <w:widowControl/>
              <w:jc w:val="center"/>
              <w:rPr>
                <w:sz w:val="24"/>
                <w:szCs w:val="24"/>
              </w:rPr>
            </w:pPr>
            <w:r>
              <w:rPr>
                <w:kern w:val="0"/>
                <w:sz w:val="24"/>
                <w:szCs w:val="24"/>
              </w:rPr>
              <w:t>6840</w:t>
            </w:r>
          </w:p>
        </w:tc>
        <w:tc>
          <w:tcPr>
            <w:tcW w:w="8354" w:type="dxa"/>
            <w:vAlign w:val="center"/>
          </w:tcPr>
          <w:p>
            <w:pPr>
              <w:widowControl/>
              <w:rPr>
                <w:sz w:val="24"/>
                <w:szCs w:val="24"/>
              </w:rPr>
            </w:pPr>
            <w:r>
              <w:rPr>
                <w:kern w:val="0"/>
                <w:sz w:val="24"/>
                <w:szCs w:val="24"/>
              </w:rPr>
              <w:t>非自测血糖分析仪应用电化学、光化学等原理检测人体毛细血管全血和/或静脉全血中葡萄糖浓度，通常由主机和附件组成，可按工作原理、设计、技术参数、附加辅助功能等不同分为若干型号；与相应试纸配套，供医务工作者对患者血糖进行监测，不用于糖尿病诊断。产品性能指标可参考下列参考标准中的适用部分，如：GB/T 19634-2005 体外诊断检验系统 自测用血糖监测系统通用技术条件。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rPr>
              <w:t>非自测用酮体、尿酸、乳酸、胆固醇、甘油三酯、糖化血红蛋白分析仪</w:t>
            </w:r>
          </w:p>
        </w:tc>
        <w:tc>
          <w:tcPr>
            <w:tcW w:w="1242" w:type="dxa"/>
            <w:vAlign w:val="center"/>
          </w:tcPr>
          <w:p>
            <w:pPr>
              <w:widowControl/>
              <w:jc w:val="center"/>
              <w:rPr>
                <w:sz w:val="24"/>
                <w:szCs w:val="24"/>
              </w:rPr>
            </w:pPr>
            <w:r>
              <w:rPr>
                <w:kern w:val="0"/>
                <w:sz w:val="24"/>
                <w:szCs w:val="24"/>
              </w:rPr>
              <w:t>6840</w:t>
            </w:r>
          </w:p>
        </w:tc>
        <w:tc>
          <w:tcPr>
            <w:tcW w:w="8354" w:type="dxa"/>
            <w:vAlign w:val="center"/>
          </w:tcPr>
          <w:p>
            <w:pPr>
              <w:widowControl/>
              <w:rPr>
                <w:sz w:val="24"/>
                <w:szCs w:val="24"/>
              </w:rPr>
            </w:pPr>
            <w:r>
              <w:rPr>
                <w:kern w:val="0"/>
                <w:sz w:val="24"/>
                <w:szCs w:val="24"/>
              </w:rPr>
              <w:t>非自测用酮体、尿酸、乳酸、胆固醇、甘油三酯、糖化血红蛋白分析仪应用电化学、光化学等原理检测人体毛细血管全血和/或静脉全血中酮体、尿酸、乳酸、胆固醇、甘油三酯、糖化血红蛋白浓度，通常由主机和附件组成，可按工作原理、设计、技术参数、附加辅助功能等不同分为若干型号；与相应试纸配套，供医务工作者对患者酮体、尿酸、乳酸、胆固醇、甘油三酯、糖化血红蛋白进行监测，不用于相关疾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9"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rPr>
              <w:t>血栓弹力图仪</w:t>
            </w:r>
          </w:p>
        </w:tc>
        <w:tc>
          <w:tcPr>
            <w:tcW w:w="1242" w:type="dxa"/>
            <w:vAlign w:val="center"/>
          </w:tcPr>
          <w:p>
            <w:pPr>
              <w:widowControl/>
              <w:jc w:val="center"/>
              <w:rPr>
                <w:sz w:val="24"/>
                <w:szCs w:val="24"/>
              </w:rPr>
            </w:pPr>
            <w:r>
              <w:rPr>
                <w:kern w:val="0"/>
                <w:sz w:val="24"/>
                <w:szCs w:val="24"/>
              </w:rPr>
              <w:t>6840</w:t>
            </w:r>
          </w:p>
        </w:tc>
        <w:tc>
          <w:tcPr>
            <w:tcW w:w="8354" w:type="dxa"/>
            <w:vAlign w:val="center"/>
          </w:tcPr>
          <w:p>
            <w:pPr>
              <w:autoSpaceDE w:val="0"/>
              <w:autoSpaceDN w:val="0"/>
              <w:adjustRightInd w:val="0"/>
              <w:rPr>
                <w:sz w:val="24"/>
                <w:szCs w:val="24"/>
              </w:rPr>
            </w:pPr>
            <w:r>
              <w:rPr>
                <w:sz w:val="24"/>
                <w:szCs w:val="24"/>
              </w:rPr>
              <w:t>血栓弹力图仪</w:t>
            </w:r>
            <w:r>
              <w:rPr>
                <w:kern w:val="0"/>
                <w:sz w:val="24"/>
                <w:szCs w:val="24"/>
              </w:rPr>
              <w:t>通常由机械单元、检测单元、控制单元（含温控）和显示/打印单元组成</w:t>
            </w:r>
            <w:r>
              <w:rPr>
                <w:sz w:val="24"/>
                <w:szCs w:val="24"/>
              </w:rPr>
              <w:t>。</w:t>
            </w:r>
            <w:r>
              <w:rPr>
                <w:kern w:val="0"/>
                <w:sz w:val="24"/>
                <w:szCs w:val="24"/>
              </w:rPr>
              <w:t>可按设计、技术参数、预期用途、附加辅助功能等不同分为若干型号；血栓弹力图仪与相应的</w:t>
            </w:r>
            <w:r>
              <w:rPr>
                <w:sz w:val="24"/>
                <w:szCs w:val="24"/>
              </w:rPr>
              <w:t>试剂配套使用，采</w:t>
            </w:r>
            <w:r>
              <w:rPr>
                <w:kern w:val="0"/>
                <w:sz w:val="24"/>
                <w:szCs w:val="24"/>
              </w:rPr>
              <w:t>用粘度法对血液样本血凝时间(R)、血块强度（MA）、血凝速率（Angle）、血块成形时间（K）和激活凝血时间（ACT）等指标进行分析，用于监控和分析血液样品的凝聚状态以辅助患者的临床评估。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5"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rPr>
              <w:t>自动微孔板洗板机</w:t>
            </w:r>
          </w:p>
        </w:tc>
        <w:tc>
          <w:tcPr>
            <w:tcW w:w="1242" w:type="dxa"/>
            <w:vAlign w:val="center"/>
          </w:tcPr>
          <w:p>
            <w:pPr>
              <w:widowControl/>
              <w:jc w:val="center"/>
              <w:rPr>
                <w:sz w:val="24"/>
                <w:szCs w:val="24"/>
              </w:rPr>
            </w:pPr>
            <w:r>
              <w:rPr>
                <w:kern w:val="0"/>
                <w:sz w:val="24"/>
                <w:szCs w:val="24"/>
              </w:rPr>
              <w:t>6840</w:t>
            </w:r>
          </w:p>
        </w:tc>
        <w:tc>
          <w:tcPr>
            <w:tcW w:w="8354" w:type="dxa"/>
            <w:vAlign w:val="center"/>
          </w:tcPr>
          <w:p>
            <w:pPr>
              <w:autoSpaceDE w:val="0"/>
              <w:autoSpaceDN w:val="0"/>
              <w:adjustRightInd w:val="0"/>
              <w:rPr>
                <w:sz w:val="24"/>
                <w:szCs w:val="24"/>
              </w:rPr>
            </w:pPr>
            <w:r>
              <w:rPr>
                <w:kern w:val="0"/>
                <w:sz w:val="24"/>
                <w:szCs w:val="24"/>
              </w:rPr>
              <w:t>自动微孔板洗板机可由控制电路部分、正压、负压泵系统、电磁阀控制部分、试剂瓶、液晶显示器组成，可按技术参数不同分为若干型号，供自动清洗平底、U型底、V型底多孔微孔板用。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sz w:val="24"/>
                <w:szCs w:val="24"/>
              </w:rPr>
            </w:pPr>
            <w:r>
              <w:rPr>
                <w:kern w:val="0"/>
                <w:sz w:val="24"/>
                <w:szCs w:val="24"/>
              </w:rPr>
              <w:t>全自动免疫分析仪</w:t>
            </w:r>
          </w:p>
        </w:tc>
        <w:tc>
          <w:tcPr>
            <w:tcW w:w="1242" w:type="dxa"/>
            <w:vAlign w:val="center"/>
          </w:tcPr>
          <w:p>
            <w:pPr>
              <w:widowControl/>
              <w:jc w:val="center"/>
              <w:rPr>
                <w:sz w:val="24"/>
                <w:szCs w:val="24"/>
              </w:rPr>
            </w:pPr>
            <w:r>
              <w:rPr>
                <w:kern w:val="0"/>
                <w:sz w:val="24"/>
                <w:szCs w:val="24"/>
              </w:rPr>
              <w:t>6840</w:t>
            </w:r>
          </w:p>
        </w:tc>
        <w:tc>
          <w:tcPr>
            <w:tcW w:w="8354" w:type="dxa"/>
            <w:vAlign w:val="center"/>
          </w:tcPr>
          <w:p>
            <w:pPr>
              <w:widowControl/>
              <w:rPr>
                <w:sz w:val="24"/>
                <w:szCs w:val="24"/>
              </w:rPr>
            </w:pPr>
            <w:r>
              <w:rPr>
                <w:kern w:val="0"/>
                <w:sz w:val="24"/>
                <w:szCs w:val="24"/>
              </w:rPr>
              <w:t>通常由取样中心、处理中心、废液和供应中心、系统控制中心等组成，通过以抗原抗体相互结合的免疫学反应为基础，使用酶标记、镧系元素标记或化学发光剂标记抗原抗体，通过一系列级联放大反应，将光信号或电信号与分析物浓度等相联系，分析人体样本中的待测的抗原或者抗体。用于对人类体液中的各分析物，如肿瘤标志物，病原体抗原抗体等进行定量、半定量或定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4"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白蛋白检测试剂（溴甲酚绿法）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在特定pH条件（如：pH4.2）的缓冲液中，白蛋白分子带正电荷，与带负电荷的溴甲酚绿（BCG）生成蓝绿色复合物，在特定波长（如：628nm）处有吸收峰。复合物的吸光度与白蛋白浓度成正比。用于检测人体样本中白蛋白的含量，临床上主要用于辅助评价肝脏功/</w:t>
            </w:r>
            <w:r>
              <w:rPr>
                <w:rStyle w:val="7"/>
                <w:rFonts w:hint="default" w:ascii="Times New Roman" w:hAnsi="Times New Roman" w:cs="Times New Roman"/>
                <w:color w:val="auto"/>
              </w:rPr>
              <w:t>肾脏</w:t>
            </w:r>
            <w:r>
              <w:rPr>
                <w:rStyle w:val="8"/>
                <w:rFonts w:hint="default" w:ascii="Times New Roman" w:hAnsi="Times New Roman" w:cs="Times New Roman"/>
                <w:color w:val="auto"/>
              </w:rPr>
              <w:t>能及营养评估等。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白蛋白检测试剂（溴甲酚紫法）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溴甲酚紫（BCP）溶于</w:t>
            </w:r>
            <w:r>
              <w:rPr>
                <w:rStyle w:val="7"/>
                <w:rFonts w:hint="default" w:ascii="Times New Roman" w:hAnsi="Times New Roman" w:cs="Times New Roman"/>
                <w:color w:val="auto"/>
              </w:rPr>
              <w:t>特定pH（如pH5.2）</w:t>
            </w:r>
            <w:r>
              <w:rPr>
                <w:rStyle w:val="8"/>
                <w:rFonts w:hint="default" w:ascii="Times New Roman" w:hAnsi="Times New Roman" w:cs="Times New Roman"/>
                <w:color w:val="auto"/>
              </w:rPr>
              <w:t>的醋酸缓冲液中，呈黄色。当它与白蛋白结合后转变成绿色的复合物。在特定波长（如：603nm），测定绿色复合物的吸光度，可计算样本白蛋白的浓度。用于检测人体样本中白蛋白的含量，临床上主要用于辅助评价肝脏/</w:t>
            </w:r>
            <w:r>
              <w:rPr>
                <w:rStyle w:val="7"/>
                <w:rFonts w:hint="default" w:ascii="Times New Roman" w:hAnsi="Times New Roman" w:cs="Times New Roman"/>
                <w:color w:val="auto"/>
              </w:rPr>
              <w:t>肾脏</w:t>
            </w:r>
            <w:r>
              <w:rPr>
                <w:rStyle w:val="8"/>
                <w:rFonts w:hint="default" w:ascii="Times New Roman" w:hAnsi="Times New Roman" w:cs="Times New Roman"/>
                <w:color w:val="auto"/>
              </w:rPr>
              <w:t>功能及营养评估等。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氯检测试剂（硫氰酸汞法）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样本中的氯离子与硫氰酸汞作用，生成难以解离的氯化汞，并释放出相应量的硫氰酸根离子，该离子与试剂中的铁离子相结合生成橙红色的硫氰酸铁，其色泽深度与氯化物的含量成正比。用于检测人体样本中氯的含量，临床上主要用于高氯血症或低氯血症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肌酐检测试剂（苦味酸法）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肌酐与碱性苦味酸反应，生成橘红色的苦味酸肌酐复合物，在特定范围内，溶液吸光度的上升速率与肌酐浓度成正比。用于检测人体样本中肌酐的含量，临床上主要作为肾功能的评价指标之一。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铜检测试剂（PAESA显色剂法）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在酸性条件下，铜蓝蛋白和清蛋白中的铜解离出来，抗坏血酸（还原型）将解离出来二价铜离子还原成一价铜离子，一价铜离子与显色剂3,5-DiBr-PAESA生成蓝色络合物，通过检测蓝色铜络合物的吸光度，可以计算出铜的浓度。   用于检测人体样本中铜离子的含量，临床上主要用于铜代谢紊乱的辅助诊断。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3"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铁检测试剂（亚铁嗪法）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与转铁蛋白结合的血清铁，在酸性介质中从转铁蛋白中解离出来，再被还原剂还原成二价铁，后者与亚铁嗪生成紫红色化合物，在特定波长（如：562mm）处有最大吸收峰，可作比色测定。用于检测人体样本中铁离子的含量，临床上主要用于贫血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4"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总铁结合力检测试剂（Ferene法）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在酸性条件下，血清中的铁离子与转铁蛋白分离，与还原剂和显色剂作用生成蓝色络合物，此产物在600nm有最大吸收，其吸收强度与血清中铁离子的含量成正比，通过与校准比较可计算出血清铁的含量。在有过量铁离子存在的碱性缓冲液中，血清中未与铁结合的转铁蛋白全部与铁离子结合，剩余的铁离子与还原剂、显色剂作用后生成蓝色络合物（600nm）。通过计算缓冲液中铁离子的减少量就可计算出血清的不饱和铁结合力。用于检测人体样本的总铁结合力，临床上主要用于贫血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果糖胺（糖化血清蛋白）检测试剂（四氮唑蓝法）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血清中的果糖胺（糖化血清蛋白）是一种大分子酮胺类化合物。在碱性条件下可将四氮唑蓝还原成紫色的甲月替</w:t>
            </w:r>
            <w:r>
              <w:rPr>
                <w:rStyle w:val="9"/>
                <w:rFonts w:hint="default" w:ascii="Times New Roman" w:hAnsi="Times New Roman" w:cs="Times New Roman"/>
                <w:color w:val="auto"/>
                <w:sz w:val="24"/>
                <w:szCs w:val="24"/>
              </w:rPr>
              <w:t>，其生成量与血清果糖胺浓度成正比。用比色法在</w:t>
            </w:r>
            <w:r>
              <w:rPr>
                <w:rStyle w:val="10"/>
                <w:color w:val="auto"/>
                <w:sz w:val="24"/>
                <w:szCs w:val="24"/>
              </w:rPr>
              <w:t>540nm</w:t>
            </w:r>
            <w:r>
              <w:rPr>
                <w:rStyle w:val="9"/>
                <w:rFonts w:hint="default" w:ascii="Times New Roman" w:hAnsi="Times New Roman" w:cs="Times New Roman"/>
                <w:color w:val="auto"/>
                <w:sz w:val="24"/>
                <w:szCs w:val="24"/>
              </w:rPr>
              <w:t>（</w:t>
            </w:r>
            <w:r>
              <w:rPr>
                <w:rStyle w:val="10"/>
                <w:color w:val="auto"/>
                <w:sz w:val="24"/>
                <w:szCs w:val="24"/>
              </w:rPr>
              <w:t>530-550nm</w:t>
            </w:r>
            <w:r>
              <w:rPr>
                <w:rStyle w:val="9"/>
                <w:rFonts w:hint="default" w:ascii="Times New Roman" w:hAnsi="Times New Roman" w:cs="Times New Roman"/>
                <w:color w:val="auto"/>
                <w:sz w:val="24"/>
                <w:szCs w:val="24"/>
              </w:rPr>
              <w:t>）</w:t>
            </w:r>
            <w:r>
              <w:rPr>
                <w:rStyle w:val="10"/>
                <w:color w:val="auto"/>
                <w:sz w:val="24"/>
                <w:szCs w:val="24"/>
              </w:rPr>
              <w:t>,</w:t>
            </w:r>
            <w:r>
              <w:rPr>
                <w:rStyle w:val="9"/>
                <w:rFonts w:hint="default" w:ascii="Times New Roman" w:hAnsi="Times New Roman" w:cs="Times New Roman"/>
                <w:color w:val="auto"/>
                <w:sz w:val="24"/>
                <w:szCs w:val="24"/>
              </w:rPr>
              <w:t>以</w:t>
            </w:r>
            <w:r>
              <w:rPr>
                <w:rStyle w:val="10"/>
                <w:color w:val="auto"/>
                <w:sz w:val="24"/>
                <w:szCs w:val="24"/>
              </w:rPr>
              <w:t>1-</w:t>
            </w:r>
            <w:r>
              <w:rPr>
                <w:rStyle w:val="9"/>
                <w:rFonts w:hint="default" w:ascii="Times New Roman" w:hAnsi="Times New Roman" w:cs="Times New Roman"/>
                <w:color w:val="auto"/>
                <w:sz w:val="24"/>
                <w:szCs w:val="24"/>
              </w:rPr>
              <w:t>脱氧</w:t>
            </w:r>
            <w:r>
              <w:rPr>
                <w:rStyle w:val="10"/>
                <w:color w:val="auto"/>
                <w:sz w:val="24"/>
                <w:szCs w:val="24"/>
              </w:rPr>
              <w:t>-1-</w:t>
            </w:r>
            <w:r>
              <w:rPr>
                <w:rStyle w:val="9"/>
                <w:rFonts w:hint="default" w:ascii="Times New Roman" w:hAnsi="Times New Roman" w:cs="Times New Roman"/>
                <w:color w:val="auto"/>
                <w:sz w:val="24"/>
                <w:szCs w:val="24"/>
              </w:rPr>
              <w:t>吗啉果糖做校准物测出反应中甲月替的生成量从而得出血清中果糖胺的浓度。用于检测人体样本中果糖胺（糖化血清蛋白）的含量，临床上主要用于血糖水平的监控。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磷检测试剂（磷钼酸盐法）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样本中无机磷在酸性溶液中与钼酸铵反应生成磷钼酸铵复合物，直接在特定波长（如：340nm或325nm）处测定吸光度，可计算磷的含量。用于检测人体样本中磷的含量，临床上主要用于磷代谢紊乱的辅助诊断。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总蛋白检测试剂（双缩脲法）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在碱性溶液中，蛋白肽键与铜离子结合，生成蓝紫色的化合物。蓝紫色化合物在特定波长（如：546nm）处的吸光度与肽键的数量成正比关系，依此可以计算蛋白质的含量。用于检测人体样本中总蛋白的含量，临床上主要用于辅助评价肝脏/</w:t>
            </w:r>
            <w:r>
              <w:rPr>
                <w:rStyle w:val="9"/>
                <w:rFonts w:hint="default" w:ascii="Times New Roman" w:hAnsi="Times New Roman" w:cs="Times New Roman"/>
                <w:color w:val="auto"/>
                <w:sz w:val="24"/>
                <w:szCs w:val="24"/>
              </w:rPr>
              <w:t>肾脏/骨髓</w:t>
            </w:r>
            <w:r>
              <w:rPr>
                <w:rStyle w:val="11"/>
                <w:rFonts w:hint="default" w:ascii="Times New Roman" w:hAnsi="Times New Roman" w:cs="Times New Roman"/>
                <w:color w:val="auto"/>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4"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脑脊液/尿液总蛋白检测试剂（焦酚红法/</w:t>
            </w:r>
            <w:r>
              <w:rPr>
                <w:rStyle w:val="12"/>
                <w:rFonts w:hint="default" w:ascii="Times New Roman" w:hAnsi="Times New Roman" w:cs="Times New Roman"/>
                <w:color w:val="auto"/>
                <w:sz w:val="24"/>
                <w:szCs w:val="24"/>
              </w:rPr>
              <w:t>邻苯三酚红钼法</w:t>
            </w:r>
            <w:r>
              <w:rPr>
                <w:rStyle w:val="13"/>
                <w:rFonts w:hint="default" w:ascii="Times New Roman" w:hAnsi="Times New Roman" w:cs="Times New Roman"/>
                <w:color w:val="auto"/>
                <w:sz w:val="24"/>
                <w:szCs w:val="24"/>
              </w:rPr>
              <w:t>）</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在酸性环境中，蛋白和含有钼酸盐离子的焦酚红结合，形成蓝色复合物，在600nm处有最大吸收峰。因此在600nm处标本中蛋白的浓度与吸光度的变化成比例。用于检测脑脊液/尿液样本中总蛋白的含量，临床上主要用于中枢神经系统/肾脏疾病的辅助诊断,</w:t>
            </w:r>
            <w:r>
              <w:rPr>
                <w:rStyle w:val="7"/>
                <w:rFonts w:hint="default" w:ascii="Times New Roman" w:hAnsi="Times New Roman" w:cs="Times New Roman"/>
                <w:color w:val="auto"/>
              </w:rPr>
              <w:t>辅助心脏/甲状腺功能的评价。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锌检测试剂（PAPS显色剂法）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硝基-PAPS在碱性溶液中与Zn反应，生成紫色的复合物，在特定波长（如：570nm）处有最大的吸收峰。而来自于Cu 和铁离子的干扰可以通过调节pH值和添加螯合物完全消除。用于检测人体样本中锌离子的含量，临床上主要用于锌代谢紊乱的辅助诊断。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2"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钙检测试剂（偶氮砷III法）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偶氮砷 III 与钙离子结合形成有色化合物，在特定波长（如：650nm）处有特征吸收峰。吸光度与样品中钙离子浓度成正比。用于检测人体样本中钙离子的含量，临床上主要用于钙代谢紊乱的辅助诊断。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钙检测试剂（邻甲酚酞络合酮法）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邻甲酚酞络合酮（OCPC）是金属络合指示剂，在碱性条件下，样品中钙离子与邻甲酚酞络合酮生成红色络合物，吸光度增加与样本钙的浓度成正比。用于检测人体样本中钙离子的含量，临床上主要用于钙代谢紊乱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textAlignment w:val="center"/>
              <w:rPr>
                <w:kern w:val="0"/>
                <w:sz w:val="24"/>
                <w:szCs w:val="24"/>
              </w:rPr>
            </w:pPr>
            <w:r>
              <w:rPr>
                <w:kern w:val="0"/>
                <w:sz w:val="24"/>
                <w:szCs w:val="24"/>
              </w:rPr>
              <w:t>镁检测试剂（二甲苯胺蓝法）</w:t>
            </w:r>
          </w:p>
        </w:tc>
        <w:tc>
          <w:tcPr>
            <w:tcW w:w="1242" w:type="dxa"/>
            <w:vAlign w:val="center"/>
          </w:tcPr>
          <w:p>
            <w:pPr>
              <w:widowControl/>
              <w:jc w:val="center"/>
              <w:textAlignment w:val="center"/>
              <w:rPr>
                <w:kern w:val="0"/>
                <w:sz w:val="24"/>
                <w:szCs w:val="24"/>
              </w:rPr>
            </w:pPr>
            <w:r>
              <w:rPr>
                <w:kern w:val="0"/>
                <w:sz w:val="24"/>
                <w:szCs w:val="24"/>
              </w:rPr>
              <w:t>6840</w:t>
            </w:r>
          </w:p>
        </w:tc>
        <w:tc>
          <w:tcPr>
            <w:tcW w:w="8354" w:type="dxa"/>
            <w:vAlign w:val="center"/>
          </w:tcPr>
          <w:p>
            <w:pPr>
              <w:widowControl/>
              <w:textAlignment w:val="center"/>
              <w:rPr>
                <w:kern w:val="0"/>
                <w:sz w:val="24"/>
                <w:szCs w:val="24"/>
              </w:rPr>
            </w:pPr>
            <w:r>
              <w:rPr>
                <w:kern w:val="0"/>
                <w:sz w:val="24"/>
                <w:szCs w:val="24"/>
              </w:rPr>
              <w:t>在碱性溶液中，镁与二甲苯胺蓝反应生成一种蓝紫色复合物。镁离子浓度可以通过二甲苯胺蓝吸光度的减少来测定。用于检测人体样本中镁离子的含量，临床上主要用于镁代谢紊乱的辅助诊断。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rPr>
            </w:pPr>
            <w:r>
              <w:rPr>
                <w:kern w:val="0"/>
                <w:sz w:val="24"/>
              </w:rPr>
              <w:t>胶体金试纸分析仪</w:t>
            </w:r>
          </w:p>
        </w:tc>
        <w:tc>
          <w:tcPr>
            <w:tcW w:w="1242" w:type="dxa"/>
            <w:vAlign w:val="center"/>
          </w:tcPr>
          <w:p>
            <w:pPr>
              <w:widowControl/>
              <w:jc w:val="center"/>
              <w:rPr>
                <w:kern w:val="0"/>
                <w:sz w:val="24"/>
              </w:rPr>
            </w:pPr>
            <w:r>
              <w:rPr>
                <w:kern w:val="0"/>
                <w:sz w:val="24"/>
              </w:rPr>
              <w:t>6840</w:t>
            </w:r>
          </w:p>
        </w:tc>
        <w:tc>
          <w:tcPr>
            <w:tcW w:w="8354" w:type="dxa"/>
            <w:vAlign w:val="center"/>
          </w:tcPr>
          <w:p>
            <w:pPr>
              <w:widowControl/>
              <w:rPr>
                <w:kern w:val="0"/>
                <w:sz w:val="24"/>
              </w:rPr>
            </w:pPr>
            <w:r>
              <w:rPr>
                <w:kern w:val="0"/>
                <w:sz w:val="24"/>
              </w:rPr>
              <w:t>胶体金试纸分析仪由试纸机械定位单元、图像生成/传输单元、数据处理软件、数据显示/打印单元、校正附件组成；可按设计、技术参数、辅助功能等不同分为若干型号；与特定胶体金试纸配套，用于胶体金试纸的定性判读、半定量或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6"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rPr>
            </w:pPr>
            <w:r>
              <w:rPr>
                <w:kern w:val="0"/>
                <w:sz w:val="24"/>
              </w:rPr>
              <w:t>生物芯片阅读仪</w:t>
            </w:r>
          </w:p>
        </w:tc>
        <w:tc>
          <w:tcPr>
            <w:tcW w:w="1242" w:type="dxa"/>
            <w:vAlign w:val="center"/>
          </w:tcPr>
          <w:p>
            <w:pPr>
              <w:widowControl/>
              <w:jc w:val="center"/>
              <w:rPr>
                <w:kern w:val="0"/>
                <w:sz w:val="24"/>
              </w:rPr>
            </w:pPr>
            <w:r>
              <w:rPr>
                <w:kern w:val="0"/>
                <w:sz w:val="24"/>
              </w:rPr>
              <w:t>6840</w:t>
            </w:r>
          </w:p>
        </w:tc>
        <w:tc>
          <w:tcPr>
            <w:tcW w:w="8354" w:type="dxa"/>
            <w:vAlign w:val="center"/>
          </w:tcPr>
          <w:p>
            <w:pPr>
              <w:widowControl/>
              <w:jc w:val="left"/>
              <w:rPr>
                <w:kern w:val="0"/>
                <w:sz w:val="24"/>
              </w:rPr>
            </w:pPr>
            <w:r>
              <w:rPr>
                <w:kern w:val="0"/>
                <w:sz w:val="24"/>
              </w:rPr>
              <w:t>生物芯片阅读仪由摄像显微镜、控制器、支持软件(生物芯片图像分析系统)三部分组成，可按设计、技术参数、预期用途、附加辅助功能等不同分为若干型号；通过将处理过的基因芯片或蛋白芯片扫描成图像，并用专用软件对其进行识别和分析，须与基因芯片或蛋白芯片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核酸分子杂交仪</w:t>
            </w:r>
          </w:p>
        </w:tc>
        <w:tc>
          <w:tcPr>
            <w:tcW w:w="1242" w:type="dxa"/>
            <w:vAlign w:val="center"/>
          </w:tcPr>
          <w:p>
            <w:pPr>
              <w:jc w:val="center"/>
              <w:rPr>
                <w:sz w:val="24"/>
                <w:szCs w:val="24"/>
              </w:rPr>
            </w:pPr>
            <w:r>
              <w:rPr>
                <w:sz w:val="24"/>
                <w:szCs w:val="24"/>
              </w:rPr>
              <w:t>6840</w:t>
            </w:r>
          </w:p>
        </w:tc>
        <w:tc>
          <w:tcPr>
            <w:tcW w:w="8354" w:type="dxa"/>
            <w:vAlign w:val="center"/>
          </w:tcPr>
          <w:p>
            <w:pPr>
              <w:rPr>
                <w:sz w:val="24"/>
                <w:szCs w:val="24"/>
              </w:rPr>
            </w:pPr>
            <w:r>
              <w:rPr>
                <w:sz w:val="24"/>
                <w:szCs w:val="24"/>
              </w:rPr>
              <w:t>核酸分子杂交仪一般由样品处理单元、温度控制单元、机械单元等组成，供临床上进行核酸分子杂交。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自动加样系统</w:t>
            </w:r>
          </w:p>
        </w:tc>
        <w:tc>
          <w:tcPr>
            <w:tcW w:w="1242" w:type="dxa"/>
            <w:vAlign w:val="center"/>
          </w:tcPr>
          <w:p>
            <w:pPr>
              <w:jc w:val="center"/>
              <w:rPr>
                <w:sz w:val="24"/>
                <w:szCs w:val="24"/>
              </w:rPr>
            </w:pPr>
            <w:r>
              <w:rPr>
                <w:sz w:val="24"/>
                <w:szCs w:val="24"/>
              </w:rPr>
              <w:t>6841</w:t>
            </w:r>
          </w:p>
        </w:tc>
        <w:tc>
          <w:tcPr>
            <w:tcW w:w="8354" w:type="dxa"/>
            <w:vAlign w:val="center"/>
          </w:tcPr>
          <w:p>
            <w:pPr>
              <w:rPr>
                <w:sz w:val="24"/>
                <w:szCs w:val="24"/>
              </w:rPr>
            </w:pPr>
            <w:r>
              <w:rPr>
                <w:sz w:val="24"/>
                <w:szCs w:val="24"/>
              </w:rPr>
              <w:t>自动加样系统一般由样品架、试剂架、运动系统、加样系统、识别系统、恒温振荡系统、清洗系统等组成，供临床上样品/试剂的移液、分配，并精确地将样品/试剂加入反应体系中，辅助后续检测工作。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jc w:val="center"/>
        </w:trPr>
        <w:tc>
          <w:tcPr>
            <w:tcW w:w="850" w:type="dxa"/>
            <w:vAlign w:val="center"/>
          </w:tcPr>
          <w:p>
            <w:pPr>
              <w:numPr>
                <w:ilvl w:val="0"/>
                <w:numId w:val="1"/>
              </w:numPr>
              <w:jc w:val="center"/>
              <w:rPr>
                <w:sz w:val="24"/>
                <w:szCs w:val="24"/>
              </w:rPr>
            </w:pPr>
          </w:p>
        </w:tc>
        <w:tc>
          <w:tcPr>
            <w:tcW w:w="3015" w:type="dxa"/>
            <w:vAlign w:val="center"/>
          </w:tcPr>
          <w:p>
            <w:pPr>
              <w:widowControl/>
              <w:jc w:val="left"/>
              <w:rPr>
                <w:kern w:val="0"/>
                <w:sz w:val="24"/>
                <w:szCs w:val="24"/>
              </w:rPr>
            </w:pPr>
            <w:r>
              <w:rPr>
                <w:kern w:val="0"/>
                <w:sz w:val="24"/>
                <w:szCs w:val="24"/>
              </w:rPr>
              <w:t>一次性使用末梢采血器</w:t>
            </w:r>
          </w:p>
        </w:tc>
        <w:tc>
          <w:tcPr>
            <w:tcW w:w="1242" w:type="dxa"/>
            <w:vAlign w:val="center"/>
          </w:tcPr>
          <w:p>
            <w:pPr>
              <w:widowControl/>
              <w:jc w:val="center"/>
              <w:rPr>
                <w:kern w:val="0"/>
                <w:sz w:val="24"/>
                <w:szCs w:val="24"/>
              </w:rPr>
            </w:pPr>
            <w:r>
              <w:rPr>
                <w:kern w:val="0"/>
                <w:sz w:val="24"/>
                <w:szCs w:val="24"/>
              </w:rPr>
              <w:t>6841</w:t>
            </w:r>
          </w:p>
        </w:tc>
        <w:tc>
          <w:tcPr>
            <w:tcW w:w="8354" w:type="dxa"/>
            <w:vAlign w:val="center"/>
          </w:tcPr>
          <w:p>
            <w:pPr>
              <w:widowControl/>
              <w:rPr>
                <w:kern w:val="0"/>
                <w:sz w:val="24"/>
                <w:szCs w:val="24"/>
              </w:rPr>
            </w:pPr>
            <w:r>
              <w:rPr>
                <w:kern w:val="0"/>
                <w:sz w:val="24"/>
                <w:szCs w:val="24"/>
              </w:rPr>
              <w:t>一般由按钮、外壳、针套、针头、针座、弹簧组成。该产品采用触压设计。临床上用于皮肤穿刺，以采集末梢血液样本。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血液温控仪</w:t>
            </w:r>
          </w:p>
        </w:tc>
        <w:tc>
          <w:tcPr>
            <w:tcW w:w="1242" w:type="dxa"/>
            <w:vAlign w:val="center"/>
          </w:tcPr>
          <w:p>
            <w:pPr>
              <w:jc w:val="center"/>
              <w:rPr>
                <w:sz w:val="24"/>
                <w:szCs w:val="24"/>
              </w:rPr>
            </w:pPr>
            <w:r>
              <w:rPr>
                <w:sz w:val="24"/>
                <w:szCs w:val="24"/>
              </w:rPr>
              <w:t>6845</w:t>
            </w:r>
          </w:p>
        </w:tc>
        <w:tc>
          <w:tcPr>
            <w:tcW w:w="8354" w:type="dxa"/>
            <w:vAlign w:val="center"/>
          </w:tcPr>
          <w:p>
            <w:pPr>
              <w:rPr>
                <w:sz w:val="24"/>
                <w:szCs w:val="24"/>
              </w:rPr>
            </w:pPr>
            <w:r>
              <w:rPr>
                <w:sz w:val="24"/>
                <w:szCs w:val="24"/>
              </w:rPr>
              <w:t>一般由控制装置、加热装置、监测装置组成，可按加热方式（电加热、水加热）的不同分为若干型号，与血液净化设备联合使用，用于血液回路的温度控制，保持患者体温。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心肺转流设备-热交换水箱</w:t>
            </w:r>
          </w:p>
        </w:tc>
        <w:tc>
          <w:tcPr>
            <w:tcW w:w="1242" w:type="dxa"/>
            <w:vAlign w:val="center"/>
          </w:tcPr>
          <w:p>
            <w:pPr>
              <w:jc w:val="center"/>
              <w:rPr>
                <w:sz w:val="24"/>
                <w:szCs w:val="24"/>
              </w:rPr>
            </w:pPr>
            <w:r>
              <w:rPr>
                <w:sz w:val="24"/>
                <w:szCs w:val="24"/>
              </w:rPr>
              <w:t>6845</w:t>
            </w:r>
          </w:p>
        </w:tc>
        <w:tc>
          <w:tcPr>
            <w:tcW w:w="8354" w:type="dxa"/>
            <w:vAlign w:val="center"/>
          </w:tcPr>
          <w:p>
            <w:pPr>
              <w:rPr>
                <w:sz w:val="24"/>
                <w:szCs w:val="24"/>
              </w:rPr>
            </w:pPr>
            <w:r>
              <w:rPr>
                <w:sz w:val="24"/>
                <w:szCs w:val="24"/>
              </w:rPr>
              <w:t>一般由控制装置、水循环装置、制冷装置、加热装置、监测装置组成，可按技术参数的不同分为若干型号，与心肺流转设备/人工心肺机联合使用，用于心脏外科手术中体外循环的温度调节。产品性能指标采用下列参考标准的适用部分，如：GB 12263-2005 人工心肺机 热交换水箱。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sz w:val="24"/>
                <w:szCs w:val="24"/>
              </w:rPr>
              <w:t>腹膜透析螺旋帽钛接头</w:t>
            </w:r>
          </w:p>
        </w:tc>
        <w:tc>
          <w:tcPr>
            <w:tcW w:w="1242" w:type="dxa"/>
            <w:shd w:val="clear" w:color="auto" w:fill="auto"/>
            <w:vAlign w:val="center"/>
          </w:tcPr>
          <w:p>
            <w:pPr>
              <w:jc w:val="center"/>
              <w:rPr>
                <w:sz w:val="24"/>
                <w:szCs w:val="24"/>
              </w:rPr>
            </w:pPr>
            <w:r>
              <w:rPr>
                <w:kern w:val="0"/>
                <w:sz w:val="24"/>
                <w:szCs w:val="24"/>
              </w:rPr>
              <w:t>6845</w:t>
            </w:r>
          </w:p>
        </w:tc>
        <w:tc>
          <w:tcPr>
            <w:tcW w:w="8354" w:type="dxa"/>
            <w:shd w:val="clear" w:color="auto" w:fill="auto"/>
            <w:vAlign w:val="center"/>
          </w:tcPr>
          <w:p>
            <w:pPr>
              <w:rPr>
                <w:sz w:val="24"/>
                <w:szCs w:val="24"/>
              </w:rPr>
            </w:pPr>
            <w:r>
              <w:rPr>
                <w:sz w:val="24"/>
                <w:szCs w:val="24"/>
              </w:rPr>
              <w:t>本产品材料为纯钛,由两部分组成:钛接头和螺旋帽。钛接头为一个双重密封,鲁尔内锁定接头。用于腹膜透析导管与外接短管的连接。基本原理、适用范围、性能和组成结构与已经上市产品相同。豁免情况不包括：使用新型材料，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sz w:val="24"/>
                <w:szCs w:val="24"/>
              </w:rPr>
              <w:t>腹膜透析外接短管</w:t>
            </w:r>
          </w:p>
        </w:tc>
        <w:tc>
          <w:tcPr>
            <w:tcW w:w="1242" w:type="dxa"/>
            <w:shd w:val="clear" w:color="auto" w:fill="auto"/>
            <w:vAlign w:val="center"/>
          </w:tcPr>
          <w:p>
            <w:pPr>
              <w:jc w:val="center"/>
              <w:rPr>
                <w:sz w:val="24"/>
                <w:szCs w:val="24"/>
              </w:rPr>
            </w:pPr>
            <w:r>
              <w:rPr>
                <w:sz w:val="24"/>
                <w:szCs w:val="24"/>
              </w:rPr>
              <w:t>6845</w:t>
            </w:r>
          </w:p>
        </w:tc>
        <w:tc>
          <w:tcPr>
            <w:tcW w:w="8354" w:type="dxa"/>
            <w:shd w:val="clear" w:color="auto" w:fill="auto"/>
            <w:vAlign w:val="center"/>
          </w:tcPr>
          <w:p>
            <w:pPr>
              <w:rPr>
                <w:sz w:val="24"/>
                <w:szCs w:val="24"/>
              </w:rPr>
            </w:pPr>
            <w:r>
              <w:rPr>
                <w:sz w:val="24"/>
                <w:szCs w:val="24"/>
              </w:rPr>
              <w:t>组成包括保护帽、开关、管路、腹透管连接端口等。用于腹膜透析与分离管路或循环管路连接。基本原理、适用范围、性能和组成结构与已经上市产品相同。豁免情况不包括：使用新型材料，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sz w:val="24"/>
                <w:szCs w:val="24"/>
              </w:rPr>
              <w:t>腹膜透析附件</w:t>
            </w:r>
          </w:p>
        </w:tc>
        <w:tc>
          <w:tcPr>
            <w:tcW w:w="1242" w:type="dxa"/>
            <w:shd w:val="clear" w:color="auto" w:fill="auto"/>
            <w:vAlign w:val="center"/>
          </w:tcPr>
          <w:p>
            <w:pPr>
              <w:jc w:val="center"/>
              <w:rPr>
                <w:sz w:val="24"/>
                <w:szCs w:val="24"/>
              </w:rPr>
            </w:pPr>
            <w:r>
              <w:rPr>
                <w:sz w:val="24"/>
                <w:szCs w:val="24"/>
              </w:rPr>
              <w:t>6845</w:t>
            </w:r>
          </w:p>
        </w:tc>
        <w:tc>
          <w:tcPr>
            <w:tcW w:w="8354" w:type="dxa"/>
            <w:shd w:val="clear" w:color="auto" w:fill="auto"/>
            <w:vAlign w:val="center"/>
          </w:tcPr>
          <w:p>
            <w:pPr>
              <w:rPr>
                <w:sz w:val="24"/>
                <w:szCs w:val="24"/>
              </w:rPr>
            </w:pPr>
            <w:r>
              <w:rPr>
                <w:sz w:val="24"/>
                <w:szCs w:val="24"/>
              </w:rPr>
              <w:t>包含硅胶导管延长管、导管接头、固定器架台和圆盘固定器。导管延长管和导管接头为一次性使用无菌产品。用于辅助腹膜透析治疗。基本原理、适用范围、性能和组成结构与已经上市产品相同。豁免情况不包括：使用新型材料，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sz w:val="24"/>
                <w:szCs w:val="24"/>
              </w:rPr>
              <w:t>腹膜透析管</w:t>
            </w:r>
          </w:p>
        </w:tc>
        <w:tc>
          <w:tcPr>
            <w:tcW w:w="1242" w:type="dxa"/>
            <w:shd w:val="clear" w:color="auto" w:fill="auto"/>
            <w:vAlign w:val="center"/>
          </w:tcPr>
          <w:p>
            <w:pPr>
              <w:jc w:val="center"/>
              <w:rPr>
                <w:sz w:val="24"/>
                <w:szCs w:val="24"/>
              </w:rPr>
            </w:pPr>
            <w:r>
              <w:rPr>
                <w:sz w:val="24"/>
                <w:szCs w:val="24"/>
              </w:rPr>
              <w:t>6845</w:t>
            </w:r>
          </w:p>
        </w:tc>
        <w:tc>
          <w:tcPr>
            <w:tcW w:w="8354" w:type="dxa"/>
            <w:shd w:val="clear" w:color="auto" w:fill="auto"/>
            <w:vAlign w:val="center"/>
          </w:tcPr>
          <w:p>
            <w:pPr>
              <w:rPr>
                <w:sz w:val="24"/>
                <w:szCs w:val="24"/>
              </w:rPr>
            </w:pPr>
            <w:r>
              <w:rPr>
                <w:sz w:val="24"/>
                <w:szCs w:val="24"/>
              </w:rPr>
              <w:t>由硅胶导管、接头、螺帽、保护帽、助拧器组成。本品用于腹膜透析，为腹膜透析植入的腹膜导管。产品符合强制性行业标准YY 0030《腹膜透析管》规定，且基本原理、适用范围、性能和组成结构与已经上市产品相同。豁免情况不包括：使用新型材料，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sz w:val="24"/>
                <w:szCs w:val="24"/>
              </w:rPr>
              <w:t>腹膜透析外接管</w:t>
            </w:r>
          </w:p>
        </w:tc>
        <w:tc>
          <w:tcPr>
            <w:tcW w:w="1242" w:type="dxa"/>
            <w:shd w:val="clear" w:color="auto" w:fill="auto"/>
            <w:vAlign w:val="center"/>
          </w:tcPr>
          <w:p>
            <w:pPr>
              <w:jc w:val="center"/>
              <w:rPr>
                <w:sz w:val="24"/>
                <w:szCs w:val="24"/>
              </w:rPr>
            </w:pPr>
            <w:r>
              <w:rPr>
                <w:sz w:val="24"/>
                <w:szCs w:val="24"/>
              </w:rPr>
              <w:t>6845</w:t>
            </w:r>
          </w:p>
        </w:tc>
        <w:tc>
          <w:tcPr>
            <w:tcW w:w="8354" w:type="dxa"/>
            <w:shd w:val="clear" w:color="auto" w:fill="auto"/>
            <w:vAlign w:val="center"/>
          </w:tcPr>
          <w:p>
            <w:pPr>
              <w:rPr>
                <w:sz w:val="24"/>
                <w:szCs w:val="24"/>
              </w:rPr>
            </w:pPr>
            <w:r>
              <w:rPr>
                <w:sz w:val="24"/>
                <w:szCs w:val="24"/>
              </w:rPr>
              <w:t>由管体、接头、锁管接头和保护帽等组成，不包含碘液保护帽等</w:t>
            </w:r>
            <w:r>
              <w:rPr>
                <w:rFonts w:hint="eastAsia" w:ascii="宋体" w:hAnsi="宋体" w:cs="宋体"/>
                <w:sz w:val="24"/>
                <w:szCs w:val="24"/>
              </w:rPr>
              <w:t>Ⅲ</w:t>
            </w:r>
            <w:r>
              <w:rPr>
                <w:sz w:val="24"/>
                <w:szCs w:val="24"/>
              </w:rPr>
              <w:t>类医疗器械组件。无菌提供。在腹膜透析时与腹膜透析管外置部分连接使用。基本原理、适用范围、性能和组成结构与已经上市产品相同。豁免情况不包括：使用新型材料，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sz w:val="24"/>
                <w:szCs w:val="24"/>
              </w:rPr>
              <w:t>腹透液袋加温仪</w:t>
            </w:r>
          </w:p>
        </w:tc>
        <w:tc>
          <w:tcPr>
            <w:tcW w:w="1242" w:type="dxa"/>
            <w:shd w:val="clear" w:color="auto" w:fill="auto"/>
            <w:vAlign w:val="center"/>
          </w:tcPr>
          <w:p>
            <w:pPr>
              <w:jc w:val="center"/>
              <w:rPr>
                <w:sz w:val="24"/>
                <w:szCs w:val="24"/>
              </w:rPr>
            </w:pPr>
            <w:r>
              <w:rPr>
                <w:sz w:val="24"/>
                <w:szCs w:val="24"/>
              </w:rPr>
              <w:t>6845</w:t>
            </w:r>
          </w:p>
        </w:tc>
        <w:tc>
          <w:tcPr>
            <w:tcW w:w="8354" w:type="dxa"/>
            <w:shd w:val="clear" w:color="auto" w:fill="auto"/>
            <w:vAlign w:val="center"/>
          </w:tcPr>
          <w:p>
            <w:pPr>
              <w:jc w:val="left"/>
              <w:rPr>
                <w:sz w:val="24"/>
                <w:szCs w:val="24"/>
              </w:rPr>
            </w:pPr>
            <w:r>
              <w:rPr>
                <w:sz w:val="24"/>
                <w:szCs w:val="24"/>
              </w:rPr>
              <w:t>该产品由加热板、电源和电缆连接器组成。不包括一次性使用部件。该产品临床适用于腹膜透析操作过程中对腹透液袋使用前的加温。该产品不与腹透液接触。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电子气压止血带</w:t>
            </w:r>
          </w:p>
        </w:tc>
        <w:tc>
          <w:tcPr>
            <w:tcW w:w="1242" w:type="dxa"/>
            <w:vAlign w:val="center"/>
          </w:tcPr>
          <w:p>
            <w:pPr>
              <w:jc w:val="center"/>
              <w:rPr>
                <w:kern w:val="0"/>
                <w:sz w:val="24"/>
                <w:szCs w:val="24"/>
              </w:rPr>
            </w:pPr>
            <w:r>
              <w:rPr>
                <w:kern w:val="0"/>
                <w:sz w:val="24"/>
                <w:szCs w:val="24"/>
              </w:rPr>
              <w:t>6854</w:t>
            </w:r>
          </w:p>
        </w:tc>
        <w:tc>
          <w:tcPr>
            <w:tcW w:w="8354" w:type="dxa"/>
            <w:vAlign w:val="center"/>
          </w:tcPr>
          <w:p>
            <w:pPr>
              <w:rPr>
                <w:sz w:val="24"/>
                <w:szCs w:val="24"/>
              </w:rPr>
            </w:pPr>
            <w:r>
              <w:rPr>
                <w:sz w:val="24"/>
                <w:szCs w:val="24"/>
              </w:rPr>
              <w:t>由主机和袖带组成，供四肢手术过程中压迫止血用。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冲洗液升温仪</w:t>
            </w:r>
          </w:p>
        </w:tc>
        <w:tc>
          <w:tcPr>
            <w:tcW w:w="1242" w:type="dxa"/>
            <w:vAlign w:val="center"/>
          </w:tcPr>
          <w:p>
            <w:pPr>
              <w:jc w:val="center"/>
              <w:rPr>
                <w:sz w:val="24"/>
                <w:szCs w:val="24"/>
              </w:rPr>
            </w:pPr>
            <w:r>
              <w:rPr>
                <w:sz w:val="24"/>
                <w:szCs w:val="24"/>
              </w:rPr>
              <w:t>6854</w:t>
            </w:r>
          </w:p>
        </w:tc>
        <w:tc>
          <w:tcPr>
            <w:tcW w:w="8354" w:type="dxa"/>
            <w:vAlign w:val="center"/>
          </w:tcPr>
          <w:p>
            <w:pPr>
              <w:rPr>
                <w:sz w:val="24"/>
                <w:szCs w:val="24"/>
              </w:rPr>
            </w:pPr>
            <w:r>
              <w:rPr>
                <w:sz w:val="24"/>
                <w:szCs w:val="24"/>
              </w:rPr>
              <w:t>一般由控制装置、加热装置、监测装置组成，可按技术原理的不同分为若干型号，与冲洗液升温套件联合使用，用于手术室内冲洗液的加热。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电动检查椅</w:t>
            </w:r>
          </w:p>
        </w:tc>
        <w:tc>
          <w:tcPr>
            <w:tcW w:w="1242" w:type="dxa"/>
            <w:vAlign w:val="center"/>
          </w:tcPr>
          <w:p>
            <w:pPr>
              <w:jc w:val="center"/>
              <w:rPr>
                <w:sz w:val="24"/>
                <w:szCs w:val="24"/>
              </w:rPr>
            </w:pPr>
            <w:r>
              <w:rPr>
                <w:sz w:val="24"/>
                <w:szCs w:val="24"/>
              </w:rPr>
              <w:t>6854</w:t>
            </w:r>
          </w:p>
        </w:tc>
        <w:tc>
          <w:tcPr>
            <w:tcW w:w="8354" w:type="dxa"/>
            <w:vAlign w:val="center"/>
          </w:tcPr>
          <w:p>
            <w:pPr>
              <w:rPr>
                <w:sz w:val="24"/>
                <w:szCs w:val="24"/>
              </w:rPr>
            </w:pPr>
            <w:r>
              <w:rPr>
                <w:sz w:val="24"/>
                <w:szCs w:val="24"/>
              </w:rPr>
              <w:t>电动检查椅一般由底座、背板、坐板、脚托和脚控开关组成。用于检查和治疗时支撑患者。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产床</w:t>
            </w:r>
          </w:p>
        </w:tc>
        <w:tc>
          <w:tcPr>
            <w:tcW w:w="1242" w:type="dxa"/>
            <w:vAlign w:val="center"/>
          </w:tcPr>
          <w:p>
            <w:pPr>
              <w:widowControl/>
              <w:jc w:val="center"/>
              <w:rPr>
                <w:sz w:val="24"/>
                <w:szCs w:val="24"/>
              </w:rPr>
            </w:pPr>
            <w:r>
              <w:rPr>
                <w:sz w:val="24"/>
                <w:szCs w:val="24"/>
              </w:rPr>
              <w:t>6854</w:t>
            </w:r>
          </w:p>
        </w:tc>
        <w:tc>
          <w:tcPr>
            <w:tcW w:w="8354" w:type="dxa"/>
            <w:vAlign w:val="center"/>
          </w:tcPr>
          <w:p>
            <w:pPr>
              <w:spacing w:before="100" w:beforeAutospacing="1" w:after="100" w:afterAutospacing="1"/>
              <w:rPr>
                <w:sz w:val="24"/>
                <w:szCs w:val="24"/>
              </w:rPr>
            </w:pPr>
            <w:r>
              <w:rPr>
                <w:sz w:val="24"/>
                <w:szCs w:val="24"/>
              </w:rPr>
              <w:t>产床一般由床面、床架、电气控制系统、配套件组成。用于孕妇分娩前、过程中、过程后使用。该产品性能指标采用下列参考标准中的适用部分：YY0571-2013医用电气设备 第2部分：医院电动床安全专用要求。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kern w:val="0"/>
                <w:sz w:val="24"/>
                <w:szCs w:val="24"/>
              </w:rPr>
            </w:pPr>
          </w:p>
        </w:tc>
        <w:tc>
          <w:tcPr>
            <w:tcW w:w="3015" w:type="dxa"/>
            <w:vAlign w:val="center"/>
          </w:tcPr>
          <w:p>
            <w:pPr>
              <w:jc w:val="left"/>
              <w:rPr>
                <w:kern w:val="0"/>
                <w:sz w:val="24"/>
                <w:szCs w:val="24"/>
              </w:rPr>
            </w:pPr>
            <w:r>
              <w:rPr>
                <w:kern w:val="0"/>
                <w:sz w:val="24"/>
                <w:szCs w:val="24"/>
              </w:rPr>
              <w:t>肠内营养泵</w:t>
            </w:r>
          </w:p>
        </w:tc>
        <w:tc>
          <w:tcPr>
            <w:tcW w:w="1242" w:type="dxa"/>
            <w:vAlign w:val="center"/>
          </w:tcPr>
          <w:p>
            <w:pPr>
              <w:jc w:val="center"/>
              <w:rPr>
                <w:kern w:val="0"/>
                <w:sz w:val="24"/>
                <w:szCs w:val="24"/>
              </w:rPr>
            </w:pPr>
            <w:r>
              <w:rPr>
                <w:kern w:val="0"/>
                <w:sz w:val="24"/>
                <w:szCs w:val="24"/>
              </w:rPr>
              <w:t>6854</w:t>
            </w:r>
          </w:p>
        </w:tc>
        <w:tc>
          <w:tcPr>
            <w:tcW w:w="8354" w:type="dxa"/>
            <w:vAlign w:val="center"/>
          </w:tcPr>
          <w:p>
            <w:pPr>
              <w:rPr>
                <w:kern w:val="0"/>
                <w:sz w:val="24"/>
                <w:szCs w:val="24"/>
              </w:rPr>
            </w:pPr>
            <w:r>
              <w:rPr>
                <w:kern w:val="0"/>
                <w:sz w:val="24"/>
                <w:szCs w:val="24"/>
              </w:rPr>
              <w:t>肠内营养泵主要由主机、电源适配器、内置电池等部分组成，可按工作原理、设计、技术参数、附加辅助功能等不同分为若干型号；与肠内营养泵用输注管路配套使用，不接触输注液体，供医院以可调节的方式为患者胃肠道输注营养液等用，仅适用于肠内营养输注。产品性能指标采用下列参考标准中的适用部分，如：GB 9706.1-2007医用电气设备 第一部分：安全通用要求。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850" w:type="dxa"/>
            <w:shd w:val="clear" w:color="auto" w:fill="auto"/>
            <w:vAlign w:val="center"/>
          </w:tcPr>
          <w:p>
            <w:pPr>
              <w:numPr>
                <w:ilvl w:val="0"/>
                <w:numId w:val="1"/>
              </w:numPr>
              <w:jc w:val="center"/>
              <w:rPr>
                <w:kern w:val="0"/>
                <w:sz w:val="24"/>
                <w:szCs w:val="24"/>
              </w:rPr>
            </w:pPr>
          </w:p>
        </w:tc>
        <w:tc>
          <w:tcPr>
            <w:tcW w:w="3015" w:type="dxa"/>
            <w:shd w:val="clear" w:color="auto" w:fill="auto"/>
            <w:vAlign w:val="center"/>
          </w:tcPr>
          <w:p>
            <w:pPr>
              <w:jc w:val="left"/>
              <w:rPr>
                <w:kern w:val="0"/>
                <w:sz w:val="24"/>
                <w:szCs w:val="24"/>
              </w:rPr>
            </w:pPr>
            <w:r>
              <w:rPr>
                <w:kern w:val="0"/>
                <w:sz w:val="24"/>
                <w:szCs w:val="24"/>
              </w:rPr>
              <w:t>套筒式皮肤扩展器</w:t>
            </w:r>
          </w:p>
        </w:tc>
        <w:tc>
          <w:tcPr>
            <w:tcW w:w="1242" w:type="dxa"/>
            <w:shd w:val="clear" w:color="auto" w:fill="auto"/>
            <w:vAlign w:val="center"/>
          </w:tcPr>
          <w:p>
            <w:pPr>
              <w:jc w:val="center"/>
              <w:rPr>
                <w:kern w:val="0"/>
                <w:sz w:val="24"/>
                <w:szCs w:val="24"/>
              </w:rPr>
            </w:pPr>
            <w:r>
              <w:rPr>
                <w:kern w:val="0"/>
                <w:sz w:val="24"/>
                <w:szCs w:val="24"/>
              </w:rPr>
              <w:t>6854</w:t>
            </w:r>
          </w:p>
        </w:tc>
        <w:tc>
          <w:tcPr>
            <w:tcW w:w="8354" w:type="dxa"/>
            <w:shd w:val="clear" w:color="auto" w:fill="auto"/>
            <w:vAlign w:val="center"/>
          </w:tcPr>
          <w:p>
            <w:pPr>
              <w:rPr>
                <w:kern w:val="0"/>
                <w:sz w:val="24"/>
                <w:szCs w:val="24"/>
              </w:rPr>
            </w:pPr>
            <w:r>
              <w:rPr>
                <w:kern w:val="0"/>
                <w:sz w:val="24"/>
                <w:szCs w:val="24"/>
              </w:rPr>
              <w:t>由套筒、内芯和罩筒组成。产品可根据伤面的大小和部位的不同，与牵引线配合，对创面周围的皮肤进行拉伸延展，使创缘距离逐渐缩小或靠拢。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850" w:type="dxa"/>
            <w:shd w:val="clear" w:color="auto" w:fill="auto"/>
            <w:vAlign w:val="center"/>
          </w:tcPr>
          <w:p>
            <w:pPr>
              <w:numPr>
                <w:ilvl w:val="0"/>
                <w:numId w:val="1"/>
              </w:numPr>
              <w:jc w:val="center"/>
              <w:rPr>
                <w:kern w:val="0"/>
                <w:sz w:val="24"/>
                <w:szCs w:val="24"/>
              </w:rPr>
            </w:pPr>
          </w:p>
        </w:tc>
        <w:tc>
          <w:tcPr>
            <w:tcW w:w="3015" w:type="dxa"/>
            <w:shd w:val="clear" w:color="auto" w:fill="auto"/>
            <w:vAlign w:val="center"/>
          </w:tcPr>
          <w:p>
            <w:pPr>
              <w:widowControl/>
              <w:jc w:val="left"/>
              <w:rPr>
                <w:kern w:val="0"/>
                <w:sz w:val="24"/>
                <w:szCs w:val="24"/>
              </w:rPr>
            </w:pPr>
            <w:r>
              <w:rPr>
                <w:kern w:val="0"/>
                <w:sz w:val="24"/>
                <w:szCs w:val="24"/>
              </w:rPr>
              <w:t>冲洗管路</w:t>
            </w:r>
          </w:p>
        </w:tc>
        <w:tc>
          <w:tcPr>
            <w:tcW w:w="1242" w:type="dxa"/>
            <w:shd w:val="clear" w:color="auto" w:fill="auto"/>
            <w:vAlign w:val="center"/>
          </w:tcPr>
          <w:p>
            <w:pPr>
              <w:widowControl/>
              <w:jc w:val="center"/>
              <w:rPr>
                <w:kern w:val="0"/>
                <w:sz w:val="24"/>
                <w:szCs w:val="24"/>
              </w:rPr>
            </w:pPr>
            <w:r>
              <w:rPr>
                <w:kern w:val="0"/>
                <w:sz w:val="24"/>
                <w:szCs w:val="24"/>
              </w:rPr>
              <w:t>6854</w:t>
            </w:r>
          </w:p>
        </w:tc>
        <w:tc>
          <w:tcPr>
            <w:tcW w:w="8354" w:type="dxa"/>
            <w:shd w:val="clear" w:color="auto" w:fill="auto"/>
            <w:vAlign w:val="center"/>
          </w:tcPr>
          <w:p>
            <w:pPr>
              <w:widowControl/>
              <w:rPr>
                <w:kern w:val="0"/>
                <w:sz w:val="24"/>
                <w:szCs w:val="24"/>
              </w:rPr>
            </w:pPr>
            <w:r>
              <w:rPr>
                <w:kern w:val="0"/>
                <w:sz w:val="24"/>
                <w:szCs w:val="24"/>
              </w:rPr>
              <w:t>该产品由冲洗管路组成，用于在内窥镜诊断和手术中进行冲洗和抽吸。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850" w:type="dxa"/>
            <w:shd w:val="clear" w:color="auto" w:fill="auto"/>
            <w:vAlign w:val="center"/>
          </w:tcPr>
          <w:p>
            <w:pPr>
              <w:numPr>
                <w:ilvl w:val="0"/>
                <w:numId w:val="1"/>
              </w:numPr>
              <w:jc w:val="center"/>
              <w:rPr>
                <w:kern w:val="0"/>
                <w:sz w:val="24"/>
                <w:szCs w:val="24"/>
              </w:rPr>
            </w:pPr>
          </w:p>
        </w:tc>
        <w:tc>
          <w:tcPr>
            <w:tcW w:w="3015" w:type="dxa"/>
            <w:shd w:val="clear" w:color="auto" w:fill="auto"/>
            <w:vAlign w:val="center"/>
          </w:tcPr>
          <w:p>
            <w:pPr>
              <w:jc w:val="left"/>
              <w:rPr>
                <w:kern w:val="0"/>
                <w:sz w:val="24"/>
                <w:szCs w:val="24"/>
              </w:rPr>
            </w:pPr>
            <w:r>
              <w:rPr>
                <w:kern w:val="0"/>
                <w:sz w:val="24"/>
                <w:szCs w:val="24"/>
              </w:rPr>
              <w:t>止血带系统</w:t>
            </w:r>
          </w:p>
        </w:tc>
        <w:tc>
          <w:tcPr>
            <w:tcW w:w="1242" w:type="dxa"/>
            <w:shd w:val="clear" w:color="auto" w:fill="auto"/>
            <w:vAlign w:val="center"/>
          </w:tcPr>
          <w:p>
            <w:pPr>
              <w:jc w:val="center"/>
              <w:rPr>
                <w:kern w:val="0"/>
                <w:sz w:val="24"/>
                <w:szCs w:val="24"/>
              </w:rPr>
            </w:pPr>
            <w:r>
              <w:rPr>
                <w:kern w:val="0"/>
                <w:sz w:val="24"/>
                <w:szCs w:val="24"/>
              </w:rPr>
              <w:t>6854</w:t>
            </w:r>
          </w:p>
        </w:tc>
        <w:tc>
          <w:tcPr>
            <w:tcW w:w="8354" w:type="dxa"/>
            <w:shd w:val="clear" w:color="auto" w:fill="auto"/>
            <w:vAlign w:val="center"/>
          </w:tcPr>
          <w:p>
            <w:pPr>
              <w:jc w:val="left"/>
              <w:rPr>
                <w:kern w:val="0"/>
                <w:sz w:val="24"/>
                <w:szCs w:val="24"/>
              </w:rPr>
            </w:pPr>
            <w:r>
              <w:rPr>
                <w:kern w:val="0"/>
                <w:sz w:val="24"/>
                <w:szCs w:val="24"/>
              </w:rPr>
              <w:t>由止血带主机、气管和传感器等组成，用于对病人四肢处手术中暂时阻断肢体的血供，为手术提供一个无血的手术视野。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牙科手机</w:t>
            </w:r>
          </w:p>
        </w:tc>
        <w:tc>
          <w:tcPr>
            <w:tcW w:w="1242" w:type="dxa"/>
            <w:vAlign w:val="center"/>
          </w:tcPr>
          <w:p>
            <w:pPr>
              <w:jc w:val="center"/>
              <w:rPr>
                <w:sz w:val="24"/>
                <w:szCs w:val="24"/>
              </w:rPr>
            </w:pPr>
            <w:r>
              <w:rPr>
                <w:sz w:val="24"/>
                <w:szCs w:val="24"/>
              </w:rPr>
              <w:t>6855</w:t>
            </w:r>
          </w:p>
        </w:tc>
        <w:tc>
          <w:tcPr>
            <w:tcW w:w="8354" w:type="dxa"/>
            <w:vAlign w:val="center"/>
          </w:tcPr>
          <w:p>
            <w:pPr>
              <w:rPr>
                <w:sz w:val="24"/>
                <w:szCs w:val="24"/>
              </w:rPr>
            </w:pPr>
            <w:r>
              <w:rPr>
                <w:sz w:val="24"/>
                <w:szCs w:val="24"/>
              </w:rPr>
              <w:t>牙科手机是一种用于向牙科工具或器具传递工作所需能量的手持件。产品涵盖符合YY1045.1 《牙科手机 第1部分：高速气涡轮手机》的要求的高速气涡轮手机，以及符合YY 1045.2《牙科手机 第2部分：直手机和弯手机》的要求的牙科弯手机或牙科直手机，以及抛光手机。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牙科低压电动马达</w:t>
            </w:r>
          </w:p>
        </w:tc>
        <w:tc>
          <w:tcPr>
            <w:tcW w:w="1242" w:type="dxa"/>
            <w:vAlign w:val="center"/>
          </w:tcPr>
          <w:p>
            <w:pPr>
              <w:jc w:val="center"/>
              <w:rPr>
                <w:sz w:val="24"/>
                <w:szCs w:val="24"/>
              </w:rPr>
            </w:pPr>
            <w:r>
              <w:rPr>
                <w:sz w:val="24"/>
                <w:szCs w:val="24"/>
              </w:rPr>
              <w:t>6855</w:t>
            </w:r>
          </w:p>
        </w:tc>
        <w:tc>
          <w:tcPr>
            <w:tcW w:w="8354" w:type="dxa"/>
            <w:vAlign w:val="center"/>
          </w:tcPr>
          <w:p>
            <w:pPr>
              <w:rPr>
                <w:sz w:val="24"/>
                <w:szCs w:val="24"/>
              </w:rPr>
            </w:pPr>
            <w:r>
              <w:rPr>
                <w:sz w:val="24"/>
                <w:szCs w:val="24"/>
              </w:rPr>
              <w:t>牙科低压电动马达是由主机控制或作为独立的移动装置。它通过马达电缆与主机完成电气相连并由后者供电及控制。牙科低压电动马达用于提供牙科手机进行牙科手术的驱动力。产品性能指标参照YY0836-2011制定。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牙科气动马达</w:t>
            </w:r>
          </w:p>
        </w:tc>
        <w:tc>
          <w:tcPr>
            <w:tcW w:w="1242" w:type="dxa"/>
            <w:vAlign w:val="center"/>
          </w:tcPr>
          <w:p>
            <w:pPr>
              <w:jc w:val="center"/>
              <w:rPr>
                <w:sz w:val="24"/>
                <w:szCs w:val="24"/>
              </w:rPr>
            </w:pPr>
            <w:r>
              <w:rPr>
                <w:sz w:val="24"/>
                <w:szCs w:val="24"/>
              </w:rPr>
              <w:t>6855</w:t>
            </w:r>
          </w:p>
        </w:tc>
        <w:tc>
          <w:tcPr>
            <w:tcW w:w="8354" w:type="dxa"/>
            <w:vAlign w:val="center"/>
          </w:tcPr>
          <w:p>
            <w:pPr>
              <w:rPr>
                <w:sz w:val="24"/>
                <w:szCs w:val="24"/>
              </w:rPr>
            </w:pPr>
            <w:r>
              <w:rPr>
                <w:sz w:val="24"/>
                <w:szCs w:val="24"/>
              </w:rPr>
              <w:t>牙科气动马达由牙科治疗机控制。牙科气动马达用于提供牙科手机进行牙科手术的驱动力。产品性能指标参照YY0837-2011制定。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牙科种植机</w:t>
            </w:r>
          </w:p>
        </w:tc>
        <w:tc>
          <w:tcPr>
            <w:tcW w:w="1242" w:type="dxa"/>
            <w:vAlign w:val="center"/>
          </w:tcPr>
          <w:p>
            <w:pPr>
              <w:jc w:val="center"/>
              <w:rPr>
                <w:sz w:val="24"/>
                <w:szCs w:val="24"/>
              </w:rPr>
            </w:pPr>
            <w:r>
              <w:rPr>
                <w:sz w:val="24"/>
                <w:szCs w:val="24"/>
              </w:rPr>
              <w:t>6855</w:t>
            </w:r>
          </w:p>
        </w:tc>
        <w:tc>
          <w:tcPr>
            <w:tcW w:w="8354" w:type="dxa"/>
            <w:vAlign w:val="center"/>
          </w:tcPr>
          <w:p>
            <w:pPr>
              <w:rPr>
                <w:sz w:val="24"/>
                <w:szCs w:val="24"/>
              </w:rPr>
            </w:pPr>
            <w:r>
              <w:rPr>
                <w:sz w:val="24"/>
                <w:szCs w:val="24"/>
              </w:rPr>
              <w:t>牙科种植机为电力驱动式骨组织手术设备。根据其技术结构不同，通常有三种组成结构情况。1、内置式牙科种植机:该结构的产品由功能控制电路、马达线缆、马达、手机、脚踏开关、供水装置等组成；2、网电源供电的牙科种植机：该结构的产品为独立设备，由主机、马达线缆、马达、手机、脚踏开关、供水装置等组成；3、内部电源供电的牙科种植机：该结构的产品由主机、电池、充电座、手机、供水装置等组成。组成中均不包含牙钻。牙科种植机的预期用途为用于牙科种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根管预备机</w:t>
            </w:r>
          </w:p>
        </w:tc>
        <w:tc>
          <w:tcPr>
            <w:tcW w:w="1242" w:type="dxa"/>
            <w:vAlign w:val="center"/>
          </w:tcPr>
          <w:p>
            <w:pPr>
              <w:jc w:val="center"/>
              <w:rPr>
                <w:sz w:val="24"/>
                <w:szCs w:val="24"/>
              </w:rPr>
            </w:pPr>
            <w:r>
              <w:rPr>
                <w:sz w:val="24"/>
                <w:szCs w:val="24"/>
              </w:rPr>
              <w:t>6855</w:t>
            </w:r>
          </w:p>
        </w:tc>
        <w:tc>
          <w:tcPr>
            <w:tcW w:w="8354" w:type="dxa"/>
            <w:vAlign w:val="center"/>
          </w:tcPr>
          <w:p>
            <w:pPr>
              <w:rPr>
                <w:sz w:val="24"/>
                <w:szCs w:val="24"/>
              </w:rPr>
            </w:pPr>
            <w:r>
              <w:rPr>
                <w:sz w:val="24"/>
                <w:szCs w:val="24"/>
              </w:rPr>
              <w:t>根管预备机为电力驱动式的根管手术设备。根据其技术结构不同，通常有两种组成结构情况。第一种由主机、马达电缆、马达、手机、脚踏开关等组成；第二种由主机、电池、充电器、手机等组成。组成中均不包含根管锉。根管预备机临床上用于根管治疗中，根管预备阶段成形和清理。产品不含牙根尖定位功能（或叫做根管长度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5"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牙胶充填仪</w:t>
            </w:r>
          </w:p>
        </w:tc>
        <w:tc>
          <w:tcPr>
            <w:tcW w:w="1242" w:type="dxa"/>
            <w:vAlign w:val="center"/>
          </w:tcPr>
          <w:p>
            <w:pPr>
              <w:jc w:val="center"/>
              <w:rPr>
                <w:sz w:val="24"/>
                <w:szCs w:val="24"/>
              </w:rPr>
            </w:pPr>
            <w:r>
              <w:rPr>
                <w:sz w:val="24"/>
                <w:szCs w:val="24"/>
              </w:rPr>
              <w:t>6855</w:t>
            </w:r>
          </w:p>
        </w:tc>
        <w:tc>
          <w:tcPr>
            <w:tcW w:w="8354" w:type="dxa"/>
            <w:vAlign w:val="center"/>
          </w:tcPr>
          <w:p>
            <w:pPr>
              <w:widowControl/>
              <w:rPr>
                <w:sz w:val="24"/>
                <w:szCs w:val="24"/>
              </w:rPr>
            </w:pPr>
            <w:r>
              <w:rPr>
                <w:sz w:val="24"/>
                <w:szCs w:val="24"/>
              </w:rPr>
              <w:t>牙胶充填仪为电力驱动式的根管手术设备。产品通常由主机、手柄（或手持件）、工作尖（推送牙胶的通道）、电源部分等组成。牙胶充填仪临床上使用于根管手术中的根管充填阶段，预期用途是加压软化牙胶，并将牙胶充填至制备完成的根管内。产品不含牙根尖定位功能（或叫做根管长度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根管桩预备用牙钻</w:t>
            </w:r>
          </w:p>
        </w:tc>
        <w:tc>
          <w:tcPr>
            <w:tcW w:w="1242" w:type="dxa"/>
            <w:shd w:val="clear" w:color="auto" w:fill="auto"/>
            <w:vAlign w:val="center"/>
          </w:tcPr>
          <w:p>
            <w:pPr>
              <w:jc w:val="center"/>
              <w:rPr>
                <w:kern w:val="0"/>
                <w:sz w:val="24"/>
                <w:szCs w:val="24"/>
              </w:rPr>
            </w:pPr>
            <w:r>
              <w:rPr>
                <w:kern w:val="0"/>
                <w:sz w:val="24"/>
                <w:szCs w:val="24"/>
              </w:rPr>
              <w:t>6855</w:t>
            </w:r>
          </w:p>
          <w:p>
            <w:pPr>
              <w:jc w:val="center"/>
              <w:rPr>
                <w:sz w:val="24"/>
                <w:szCs w:val="24"/>
              </w:rPr>
            </w:pPr>
          </w:p>
        </w:tc>
        <w:tc>
          <w:tcPr>
            <w:tcW w:w="8354" w:type="dxa"/>
            <w:shd w:val="clear" w:color="auto" w:fill="auto"/>
            <w:vAlign w:val="center"/>
          </w:tcPr>
          <w:p>
            <w:pPr>
              <w:rPr>
                <w:sz w:val="24"/>
                <w:szCs w:val="24"/>
              </w:rPr>
            </w:pPr>
            <w:r>
              <w:rPr>
                <w:kern w:val="0"/>
                <w:sz w:val="24"/>
                <w:szCs w:val="24"/>
              </w:rPr>
              <w:t>牙科旋转器械的一种，由柄和头部工作端组成，本体材质通常为不锈钢、钛合金等适用材质。用于口腔根管桩修复过程中，去除部分根管充填材料，制备与根管桩相匹配的根管形态。可按柄和头部的材质、型式、尺寸等不同分为若干型号及规格。产品本体材料须符合相关国家和行业标准要求，性能指标需满足下列标准中的适用部分，如：</w:t>
            </w:r>
            <w:bookmarkStart w:id="11" w:name="OLE_LINK5"/>
            <w:r>
              <w:rPr>
                <w:kern w:val="0"/>
                <w:sz w:val="24"/>
                <w:szCs w:val="24"/>
              </w:rPr>
              <w:t>YY91010</w:t>
            </w:r>
            <w:bookmarkEnd w:id="11"/>
            <w:r>
              <w:rPr>
                <w:kern w:val="0"/>
                <w:sz w:val="24"/>
                <w:szCs w:val="24"/>
              </w:rPr>
              <w:t>《牙科旋转器械 配合尺寸》等，且基本原理、适用范围、性能和组成结构与已经上市产品相同。豁免情况不包括与已上市产品材料、技术、设计或作用机理、功能等不同的产品。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种植手术用牙钻</w:t>
            </w:r>
          </w:p>
        </w:tc>
        <w:tc>
          <w:tcPr>
            <w:tcW w:w="1242" w:type="dxa"/>
            <w:shd w:val="clear" w:color="auto" w:fill="auto"/>
            <w:vAlign w:val="center"/>
          </w:tcPr>
          <w:p>
            <w:pPr>
              <w:jc w:val="center"/>
              <w:rPr>
                <w:kern w:val="0"/>
                <w:sz w:val="24"/>
                <w:szCs w:val="24"/>
              </w:rPr>
            </w:pPr>
            <w:r>
              <w:rPr>
                <w:kern w:val="0"/>
                <w:sz w:val="24"/>
                <w:szCs w:val="24"/>
              </w:rPr>
              <w:t>6855</w:t>
            </w:r>
          </w:p>
          <w:p>
            <w:pPr>
              <w:jc w:val="center"/>
              <w:rPr>
                <w:sz w:val="24"/>
                <w:szCs w:val="24"/>
              </w:rPr>
            </w:pPr>
          </w:p>
        </w:tc>
        <w:tc>
          <w:tcPr>
            <w:tcW w:w="8354" w:type="dxa"/>
            <w:shd w:val="clear" w:color="auto" w:fill="auto"/>
            <w:vAlign w:val="center"/>
          </w:tcPr>
          <w:p>
            <w:pPr>
              <w:rPr>
                <w:sz w:val="24"/>
                <w:szCs w:val="24"/>
              </w:rPr>
            </w:pPr>
            <w:r>
              <w:rPr>
                <w:kern w:val="0"/>
                <w:sz w:val="24"/>
                <w:szCs w:val="24"/>
              </w:rPr>
              <w:t>牙科旋转器械的一种，由柄和头部工作端组成，本体材质通常为不锈钢、钛合金等适用材质。用于口腔种植修复手术过程中，制备与使用型号种植体相匹配的种植窝洞。可按柄和头部的材质、型式、尺寸等不同分为若干型号及规格。产品本体材料须符合相关国家和行业标准要求，性能指标需满足下列标准中的适用部分，如：YY 91064《牙科旋转器械 钢和硬质合金牙钻技术条件》，YY91010《牙科旋转器械 配合尺寸》等，且基本原理、适用范围、性能和组成结构与已经上市产品相同。豁免情况不包括与已上市产品材料、技术、设计或作用机理、功能等不同的产品。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sz w:val="24"/>
                <w:szCs w:val="24"/>
              </w:rPr>
            </w:pPr>
            <w:r>
              <w:rPr>
                <w:kern w:val="0"/>
                <w:sz w:val="24"/>
                <w:szCs w:val="24"/>
              </w:rPr>
              <w:t>种植体附件取出用牙钻</w:t>
            </w:r>
          </w:p>
        </w:tc>
        <w:tc>
          <w:tcPr>
            <w:tcW w:w="1242" w:type="dxa"/>
            <w:shd w:val="clear" w:color="auto" w:fill="auto"/>
            <w:vAlign w:val="center"/>
          </w:tcPr>
          <w:p>
            <w:pPr>
              <w:jc w:val="center"/>
              <w:rPr>
                <w:kern w:val="0"/>
                <w:sz w:val="24"/>
                <w:szCs w:val="24"/>
              </w:rPr>
            </w:pPr>
            <w:r>
              <w:rPr>
                <w:kern w:val="0"/>
                <w:sz w:val="24"/>
                <w:szCs w:val="24"/>
              </w:rPr>
              <w:t>6855</w:t>
            </w:r>
          </w:p>
          <w:p>
            <w:pPr>
              <w:jc w:val="center"/>
              <w:rPr>
                <w:sz w:val="24"/>
                <w:szCs w:val="24"/>
              </w:rPr>
            </w:pPr>
          </w:p>
        </w:tc>
        <w:tc>
          <w:tcPr>
            <w:tcW w:w="8354" w:type="dxa"/>
            <w:shd w:val="clear" w:color="auto" w:fill="auto"/>
            <w:vAlign w:val="center"/>
          </w:tcPr>
          <w:p>
            <w:pPr>
              <w:rPr>
                <w:sz w:val="24"/>
                <w:szCs w:val="24"/>
              </w:rPr>
            </w:pPr>
            <w:r>
              <w:rPr>
                <w:kern w:val="0"/>
                <w:sz w:val="24"/>
                <w:szCs w:val="24"/>
              </w:rPr>
              <w:t>牙科旋转器械的一种，由柄和头部工作端组成，本体材质通常为不锈钢、钛合金等适用材质。用于种植手术过程中取出基台、种植体内破损螺丝及清理螺纹等。可按柄和头部的材质、型式、尺寸等不同分为若干型号及规格。产品本体材料须符合相关国家和行业标准要求，性能指标需满足下列标准中的适用部分，如：YY 91064《牙科旋转器械 钢和硬质合金牙钻技术条件》，YY91010《牙科旋转器械 配合尺寸》等，且基本原理、适用范围、性能和组成结构与已经上市产品相同。豁免情况不包括与已上市产品材料、技术、设计或作用机理、功能等不同的产品。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机用根管器械</w:t>
            </w:r>
          </w:p>
        </w:tc>
        <w:tc>
          <w:tcPr>
            <w:tcW w:w="1242" w:type="dxa"/>
            <w:shd w:val="clear" w:color="auto" w:fill="auto"/>
            <w:vAlign w:val="center"/>
          </w:tcPr>
          <w:p>
            <w:pPr>
              <w:jc w:val="center"/>
              <w:rPr>
                <w:sz w:val="24"/>
                <w:szCs w:val="24"/>
              </w:rPr>
            </w:pPr>
            <w:r>
              <w:rPr>
                <w:kern w:val="0"/>
                <w:sz w:val="24"/>
                <w:szCs w:val="24"/>
              </w:rPr>
              <w:t>6855</w:t>
            </w:r>
          </w:p>
        </w:tc>
        <w:tc>
          <w:tcPr>
            <w:tcW w:w="8354" w:type="dxa"/>
            <w:shd w:val="clear" w:color="auto" w:fill="auto"/>
            <w:vAlign w:val="center"/>
          </w:tcPr>
          <w:p>
            <w:pPr>
              <w:rPr>
                <w:sz w:val="24"/>
                <w:szCs w:val="24"/>
              </w:rPr>
            </w:pPr>
            <w:r>
              <w:rPr>
                <w:kern w:val="0"/>
                <w:sz w:val="24"/>
                <w:szCs w:val="24"/>
              </w:rPr>
              <w:t>牙科根管治疗器械中的一种，与有源医疗器械配合使用。由柄和头部工作端组成，本体材质通常为不锈钢、镍钛合金等适用材质。用于牙科根管治疗中对根管进行扩大、成形、清洁、辅助充填。可按柄和头部的材质、型式、尺寸等不同分为若干型号及规格。产品本体材料须符合相关国家和行业标准要求，性能指标需满足下列标准中的适用部分，如：YY 0803.1《牙科学 根管器械 第1部分：通用要求和试验方法》，YY/T 0803.2《牙科学 根管器械 第2部分：扩大器》等,且基本原理、适用范围、性能和组成结构与已经上市产品相同。豁免情况不包括与已上市产品材料、技术、设计或作用机理、功能等不同的产品。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3"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口内研磨抛光器械</w:t>
            </w:r>
          </w:p>
        </w:tc>
        <w:tc>
          <w:tcPr>
            <w:tcW w:w="1242" w:type="dxa"/>
            <w:shd w:val="clear" w:color="auto" w:fill="auto"/>
            <w:vAlign w:val="center"/>
          </w:tcPr>
          <w:p>
            <w:pPr>
              <w:jc w:val="center"/>
              <w:rPr>
                <w:kern w:val="0"/>
                <w:sz w:val="24"/>
                <w:szCs w:val="24"/>
              </w:rPr>
            </w:pPr>
            <w:r>
              <w:rPr>
                <w:kern w:val="0"/>
                <w:sz w:val="24"/>
                <w:szCs w:val="24"/>
              </w:rPr>
              <w:t>6855</w:t>
            </w:r>
          </w:p>
          <w:p>
            <w:pPr>
              <w:jc w:val="center"/>
              <w:rPr>
                <w:kern w:val="0"/>
                <w:sz w:val="24"/>
                <w:szCs w:val="24"/>
              </w:rPr>
            </w:pPr>
          </w:p>
        </w:tc>
        <w:tc>
          <w:tcPr>
            <w:tcW w:w="8354" w:type="dxa"/>
            <w:shd w:val="clear" w:color="auto" w:fill="auto"/>
            <w:vAlign w:val="center"/>
          </w:tcPr>
          <w:p>
            <w:pPr>
              <w:rPr>
                <w:kern w:val="0"/>
                <w:sz w:val="24"/>
                <w:szCs w:val="24"/>
              </w:rPr>
            </w:pPr>
            <w:r>
              <w:rPr>
                <w:kern w:val="0"/>
                <w:sz w:val="24"/>
                <w:szCs w:val="24"/>
              </w:rPr>
              <w:t>牙科旋转器械的一种，与牙科手机配合使用。由工作部位和轴部组成，工作部为盘状、杯状等。用于在口内对牙体组织或修复体进行研磨抛光。可按工作部位和轴部的材质、型式、尺寸等不同分为若干型号及规格。产品使用原材料须符合相关国家和行业标准要求，产品性能指标需满足下列标准中的适用部分，如： YY91010《牙科旋转器械配合尺寸》等，且基本原理、适用范围、性能和组成结构与已经上市产品相同。豁免情况不包括与已上市产品材料、技术、设计或作用机理、功能等不同的产品。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根管桩预备用牙钻</w:t>
            </w:r>
          </w:p>
        </w:tc>
        <w:tc>
          <w:tcPr>
            <w:tcW w:w="1242" w:type="dxa"/>
            <w:shd w:val="clear" w:color="auto" w:fill="auto"/>
            <w:vAlign w:val="center"/>
          </w:tcPr>
          <w:p>
            <w:pPr>
              <w:jc w:val="center"/>
              <w:rPr>
                <w:kern w:val="0"/>
                <w:sz w:val="24"/>
                <w:szCs w:val="24"/>
              </w:rPr>
            </w:pPr>
            <w:r>
              <w:rPr>
                <w:kern w:val="0"/>
                <w:sz w:val="24"/>
                <w:szCs w:val="24"/>
              </w:rPr>
              <w:t>6855</w:t>
            </w:r>
          </w:p>
          <w:p>
            <w:pPr>
              <w:jc w:val="center"/>
              <w:rPr>
                <w:kern w:val="0"/>
                <w:sz w:val="24"/>
                <w:szCs w:val="24"/>
              </w:rPr>
            </w:pPr>
          </w:p>
        </w:tc>
        <w:tc>
          <w:tcPr>
            <w:tcW w:w="8354" w:type="dxa"/>
            <w:shd w:val="clear" w:color="auto" w:fill="auto"/>
            <w:vAlign w:val="center"/>
          </w:tcPr>
          <w:p>
            <w:pPr>
              <w:rPr>
                <w:kern w:val="0"/>
                <w:sz w:val="24"/>
                <w:szCs w:val="24"/>
              </w:rPr>
            </w:pPr>
            <w:r>
              <w:rPr>
                <w:kern w:val="0"/>
                <w:sz w:val="24"/>
                <w:szCs w:val="24"/>
              </w:rPr>
              <w:t>牙科旋转器械的一种，由柄和头部工作端组成，本体材质通常为不锈钢、钛合金等适用材质。用于口腔根管桩修复过程中，去除部分根管充填材料，制备与根管桩相匹配的根管形态。可按柄和头部的材质、型式、尺寸等不同分为若干型号及规格。产品本体材料须符合GB/T13810等相关国家和行业标准要求，性能指标需满足下列标准中的适用部分，如：YY91010《牙科旋转器械配合尺寸》等，且基本原理、适用范围、性能和组成结构与已经上市产品相同。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 xml:space="preserve"> 牙科切削用钛及钛合金</w:t>
            </w:r>
          </w:p>
        </w:tc>
        <w:tc>
          <w:tcPr>
            <w:tcW w:w="1242" w:type="dxa"/>
            <w:shd w:val="clear" w:color="auto" w:fill="auto"/>
            <w:vAlign w:val="center"/>
          </w:tcPr>
          <w:p>
            <w:pPr>
              <w:jc w:val="center"/>
              <w:rPr>
                <w:kern w:val="0"/>
                <w:sz w:val="24"/>
                <w:szCs w:val="24"/>
              </w:rPr>
            </w:pPr>
            <w:r>
              <w:rPr>
                <w:kern w:val="0"/>
                <w:sz w:val="24"/>
                <w:szCs w:val="24"/>
              </w:rPr>
              <w:t>6855</w:t>
            </w:r>
          </w:p>
          <w:p>
            <w:pPr>
              <w:jc w:val="center"/>
              <w:rPr>
                <w:kern w:val="0"/>
                <w:sz w:val="24"/>
                <w:szCs w:val="24"/>
              </w:rPr>
            </w:pPr>
          </w:p>
        </w:tc>
        <w:tc>
          <w:tcPr>
            <w:tcW w:w="8354" w:type="dxa"/>
            <w:shd w:val="clear" w:color="auto" w:fill="auto"/>
            <w:vAlign w:val="center"/>
          </w:tcPr>
          <w:p>
            <w:pPr>
              <w:rPr>
                <w:kern w:val="0"/>
                <w:sz w:val="24"/>
                <w:szCs w:val="24"/>
              </w:rPr>
            </w:pPr>
            <w:r>
              <w:rPr>
                <w:kern w:val="0"/>
                <w:sz w:val="24"/>
                <w:szCs w:val="24"/>
              </w:rPr>
              <w:t>牙科切削用钛和钛合金金属材料，用于通过CAD/CAM加工制作牙冠、牙桥等口腔修复体，产品本体材料及性能指标须满足相关国家和行业标准要求，如：GB17168 《牙科学 固定和活动修复用金属材料》、GB/T 13810《 外科植入物用钛及钛合金加工材》的适用部分。豁免情况不包括用于制作种植体及附件的产品。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转运床</w:t>
            </w:r>
          </w:p>
        </w:tc>
        <w:tc>
          <w:tcPr>
            <w:tcW w:w="1242" w:type="dxa"/>
            <w:vAlign w:val="center"/>
          </w:tcPr>
          <w:p>
            <w:pPr>
              <w:spacing w:before="100" w:beforeAutospacing="1" w:after="100" w:afterAutospacing="1"/>
              <w:jc w:val="center"/>
              <w:rPr>
                <w:sz w:val="24"/>
                <w:szCs w:val="24"/>
              </w:rPr>
            </w:pPr>
            <w:r>
              <w:rPr>
                <w:sz w:val="24"/>
                <w:szCs w:val="24"/>
              </w:rPr>
              <w:t>6856</w:t>
            </w:r>
          </w:p>
        </w:tc>
        <w:tc>
          <w:tcPr>
            <w:tcW w:w="8354" w:type="dxa"/>
            <w:vAlign w:val="center"/>
          </w:tcPr>
          <w:p>
            <w:pPr>
              <w:rPr>
                <w:sz w:val="24"/>
                <w:szCs w:val="24"/>
              </w:rPr>
            </w:pPr>
            <w:r>
              <w:rPr>
                <w:kern w:val="0"/>
                <w:sz w:val="24"/>
                <w:szCs w:val="24"/>
              </w:rPr>
              <w:t>转运床可由床架、床板、脚轮、床垫、侧护栏、制动系统、液压升降及控制系统、推动手柄、及附件（如：约束带、输液架）组成。</w:t>
            </w:r>
            <w:r>
              <w:rPr>
                <w:sz w:val="24"/>
                <w:szCs w:val="24"/>
              </w:rPr>
              <w:t>适用</w:t>
            </w:r>
            <w:r>
              <w:rPr>
                <w:kern w:val="0"/>
                <w:sz w:val="24"/>
                <w:szCs w:val="24"/>
              </w:rPr>
              <w:t>于医院对患者的转运或紧急救护。</w:t>
            </w:r>
            <w:r>
              <w:rPr>
                <w:sz w:val="24"/>
                <w:szCs w:val="24"/>
              </w:rPr>
              <w:t>产品性能指标采用下列参考标准中的适用部分，如： YY 0571-2005。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9"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洁净工作台</w:t>
            </w:r>
          </w:p>
        </w:tc>
        <w:tc>
          <w:tcPr>
            <w:tcW w:w="1242" w:type="dxa"/>
            <w:vAlign w:val="center"/>
          </w:tcPr>
          <w:p>
            <w:pPr>
              <w:jc w:val="center"/>
              <w:rPr>
                <w:kern w:val="0"/>
                <w:sz w:val="24"/>
                <w:szCs w:val="24"/>
              </w:rPr>
            </w:pPr>
            <w:r>
              <w:rPr>
                <w:kern w:val="0"/>
                <w:sz w:val="24"/>
                <w:szCs w:val="24"/>
              </w:rPr>
              <w:t>6857</w:t>
            </w:r>
          </w:p>
        </w:tc>
        <w:tc>
          <w:tcPr>
            <w:tcW w:w="8354" w:type="dxa"/>
            <w:vAlign w:val="center"/>
          </w:tcPr>
          <w:p>
            <w:pPr>
              <w:rPr>
                <w:sz w:val="24"/>
                <w:szCs w:val="24"/>
              </w:rPr>
            </w:pPr>
            <w:r>
              <w:rPr>
                <w:sz w:val="24"/>
                <w:szCs w:val="24"/>
              </w:rPr>
              <w:t>由柜体、风机、高效过滤器、脚轮、照明灯、紫外线杀菌灯及控制系统组成。本产品工作区内洁净度可达ISO 5级，适用于医药卫生、医学科学实验等需要局部洁净工作环境的单位和部门。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850" w:type="dxa"/>
            <w:vAlign w:val="center"/>
          </w:tcPr>
          <w:p>
            <w:pPr>
              <w:numPr>
                <w:ilvl w:val="0"/>
                <w:numId w:val="1"/>
              </w:numPr>
              <w:jc w:val="center"/>
              <w:rPr>
                <w:kern w:val="0"/>
                <w:sz w:val="24"/>
                <w:szCs w:val="24"/>
              </w:rPr>
            </w:pPr>
          </w:p>
        </w:tc>
        <w:tc>
          <w:tcPr>
            <w:tcW w:w="3015" w:type="dxa"/>
            <w:vAlign w:val="center"/>
          </w:tcPr>
          <w:p>
            <w:pPr>
              <w:jc w:val="left"/>
              <w:rPr>
                <w:kern w:val="0"/>
                <w:sz w:val="24"/>
                <w:szCs w:val="24"/>
              </w:rPr>
            </w:pPr>
            <w:r>
              <w:rPr>
                <w:kern w:val="0"/>
                <w:sz w:val="24"/>
                <w:szCs w:val="24"/>
              </w:rPr>
              <w:t>电热煮沸消毒器</w:t>
            </w:r>
          </w:p>
        </w:tc>
        <w:tc>
          <w:tcPr>
            <w:tcW w:w="1242" w:type="dxa"/>
            <w:vAlign w:val="center"/>
          </w:tcPr>
          <w:p>
            <w:pPr>
              <w:widowControl/>
              <w:spacing w:before="100" w:beforeAutospacing="1" w:after="100" w:afterAutospacing="1"/>
              <w:jc w:val="center"/>
              <w:rPr>
                <w:kern w:val="0"/>
                <w:sz w:val="24"/>
                <w:szCs w:val="24"/>
              </w:rPr>
            </w:pPr>
            <w:r>
              <w:rPr>
                <w:kern w:val="0"/>
                <w:sz w:val="24"/>
                <w:szCs w:val="24"/>
              </w:rPr>
              <w:t>6857</w:t>
            </w:r>
          </w:p>
        </w:tc>
        <w:tc>
          <w:tcPr>
            <w:tcW w:w="8354" w:type="dxa"/>
            <w:vAlign w:val="center"/>
          </w:tcPr>
          <w:p>
            <w:pPr>
              <w:rPr>
                <w:kern w:val="0"/>
                <w:sz w:val="24"/>
                <w:szCs w:val="24"/>
              </w:rPr>
            </w:pPr>
            <w:r>
              <w:rPr>
                <w:kern w:val="0"/>
                <w:sz w:val="24"/>
                <w:szCs w:val="24"/>
              </w:rPr>
              <w:t>主要由主体、器盖、电热管和电气控制组成，利用电热管进行加热。用于医疗器械的煮沸消毒。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1" w:hRule="atLeast"/>
          <w:jc w:val="center"/>
        </w:trPr>
        <w:tc>
          <w:tcPr>
            <w:tcW w:w="850" w:type="dxa"/>
            <w:vAlign w:val="center"/>
          </w:tcPr>
          <w:p>
            <w:pPr>
              <w:numPr>
                <w:ilvl w:val="0"/>
                <w:numId w:val="1"/>
              </w:numPr>
              <w:jc w:val="center"/>
              <w:rPr>
                <w:kern w:val="0"/>
                <w:sz w:val="24"/>
                <w:szCs w:val="24"/>
              </w:rPr>
            </w:pPr>
          </w:p>
        </w:tc>
        <w:tc>
          <w:tcPr>
            <w:tcW w:w="3015" w:type="dxa"/>
            <w:vAlign w:val="center"/>
          </w:tcPr>
          <w:p>
            <w:pPr>
              <w:jc w:val="left"/>
              <w:rPr>
                <w:kern w:val="0"/>
                <w:sz w:val="24"/>
                <w:szCs w:val="24"/>
              </w:rPr>
            </w:pPr>
            <w:r>
              <w:rPr>
                <w:kern w:val="0"/>
                <w:sz w:val="24"/>
                <w:szCs w:val="24"/>
              </w:rPr>
              <w:t>清洗消毒灭菌类产品</w:t>
            </w:r>
          </w:p>
        </w:tc>
        <w:tc>
          <w:tcPr>
            <w:tcW w:w="1242" w:type="dxa"/>
            <w:vAlign w:val="center"/>
          </w:tcPr>
          <w:p>
            <w:pPr>
              <w:jc w:val="center"/>
              <w:rPr>
                <w:kern w:val="0"/>
                <w:sz w:val="24"/>
                <w:szCs w:val="24"/>
              </w:rPr>
            </w:pPr>
            <w:r>
              <w:rPr>
                <w:kern w:val="0"/>
                <w:sz w:val="24"/>
                <w:szCs w:val="24"/>
              </w:rPr>
              <w:t>6857</w:t>
            </w:r>
          </w:p>
        </w:tc>
        <w:tc>
          <w:tcPr>
            <w:tcW w:w="8354" w:type="dxa"/>
            <w:vAlign w:val="center"/>
          </w:tcPr>
          <w:p>
            <w:pPr>
              <w:jc w:val="left"/>
              <w:rPr>
                <w:kern w:val="0"/>
                <w:sz w:val="24"/>
                <w:szCs w:val="24"/>
              </w:rPr>
            </w:pPr>
            <w:r>
              <w:rPr>
                <w:kern w:val="0"/>
                <w:sz w:val="24"/>
                <w:szCs w:val="24"/>
              </w:rPr>
              <w:t>通常由腔体、控制系统等组成，用于医疗器械的清洗（和/或）消毒（和/或）灭菌。产品举例：清洗消毒器、蒸汽消毒器、压力蒸汽灭菌器、环氧乙烷灭菌器、甲醛灭菌器、紫外线消毒器、过氧化氢灭菌器等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sz w:val="24"/>
                <w:szCs w:val="24"/>
              </w:rPr>
            </w:pPr>
            <w:r>
              <w:rPr>
                <w:sz w:val="24"/>
                <w:szCs w:val="24"/>
              </w:rPr>
              <w:t>液氮储存系统</w:t>
            </w:r>
          </w:p>
        </w:tc>
        <w:tc>
          <w:tcPr>
            <w:tcW w:w="1242" w:type="dxa"/>
            <w:vAlign w:val="center"/>
          </w:tcPr>
          <w:p>
            <w:pPr>
              <w:widowControl/>
              <w:jc w:val="center"/>
              <w:rPr>
                <w:sz w:val="24"/>
                <w:szCs w:val="24"/>
              </w:rPr>
            </w:pPr>
            <w:r>
              <w:rPr>
                <w:sz w:val="24"/>
                <w:szCs w:val="24"/>
              </w:rPr>
              <w:t>6858</w:t>
            </w:r>
          </w:p>
        </w:tc>
        <w:tc>
          <w:tcPr>
            <w:tcW w:w="8354" w:type="dxa"/>
            <w:vAlign w:val="center"/>
          </w:tcPr>
          <w:p>
            <w:pPr>
              <w:rPr>
                <w:kern w:val="0"/>
                <w:sz w:val="24"/>
                <w:szCs w:val="24"/>
              </w:rPr>
            </w:pPr>
            <w:r>
              <w:rPr>
                <w:kern w:val="0"/>
                <w:sz w:val="24"/>
                <w:szCs w:val="24"/>
              </w:rPr>
              <w:t>产品由储存罐、液氮输送管、液位传感器、温度传感器、控制面板、显示面板及报警系统组成。适用于实验室样本的冷冻保存，但不应用于规定用于体外辅助生殖的细胞和组织的冻存。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氟防龋材料</w:t>
            </w:r>
          </w:p>
        </w:tc>
        <w:tc>
          <w:tcPr>
            <w:tcW w:w="1242" w:type="dxa"/>
            <w:shd w:val="clear" w:color="auto" w:fill="auto"/>
            <w:vAlign w:val="center"/>
          </w:tcPr>
          <w:p>
            <w:pPr>
              <w:jc w:val="center"/>
              <w:rPr>
                <w:sz w:val="24"/>
                <w:szCs w:val="24"/>
              </w:rPr>
            </w:pPr>
            <w:r>
              <w:rPr>
                <w:kern w:val="0"/>
                <w:sz w:val="24"/>
                <w:szCs w:val="24"/>
              </w:rPr>
              <w:t>6863</w:t>
            </w:r>
          </w:p>
        </w:tc>
        <w:tc>
          <w:tcPr>
            <w:tcW w:w="8354" w:type="dxa"/>
            <w:shd w:val="clear" w:color="auto" w:fill="auto"/>
            <w:vAlign w:val="center"/>
          </w:tcPr>
          <w:p>
            <w:pPr>
              <w:rPr>
                <w:kern w:val="0"/>
                <w:sz w:val="24"/>
                <w:szCs w:val="24"/>
              </w:rPr>
            </w:pPr>
            <w:r>
              <w:rPr>
                <w:kern w:val="0"/>
                <w:sz w:val="24"/>
                <w:szCs w:val="24"/>
              </w:rPr>
              <w:t>性能、结构、组成、用途等属于YY/T 0823《牙科氟化物防龋材料》可完全涵盖的氟防龋材料，且基本原理、适用范围、性能和组成成分与已经上市产品相同。主要成分为氟化物等。用于预防龋齿。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洁牙粉/喷砂粉</w:t>
            </w:r>
          </w:p>
        </w:tc>
        <w:tc>
          <w:tcPr>
            <w:tcW w:w="1242"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354" w:type="dxa"/>
            <w:shd w:val="clear" w:color="auto" w:fill="auto"/>
            <w:vAlign w:val="center"/>
          </w:tcPr>
          <w:p>
            <w:pPr>
              <w:rPr>
                <w:kern w:val="0"/>
                <w:sz w:val="24"/>
                <w:szCs w:val="24"/>
              </w:rPr>
            </w:pPr>
            <w:r>
              <w:rPr>
                <w:kern w:val="0"/>
                <w:sz w:val="24"/>
                <w:szCs w:val="24"/>
              </w:rPr>
              <w:t>与牙科专用喷砂机配套使用, 通常由碳酸氢钠、二氧化硅、氢氧化铝、碳酸钙、氟化钙、硫酸氢钠等组成。用于祛除牙齿上的菌斑、色素及牙石。产品基本原理、适用范围、性能和组成成分与已经上市产品相同。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硅烷偶联剂</w:t>
            </w:r>
          </w:p>
        </w:tc>
        <w:tc>
          <w:tcPr>
            <w:tcW w:w="1242"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354" w:type="dxa"/>
            <w:shd w:val="clear" w:color="auto" w:fill="auto"/>
            <w:vAlign w:val="center"/>
          </w:tcPr>
          <w:p>
            <w:pPr>
              <w:rPr>
                <w:kern w:val="0"/>
                <w:sz w:val="24"/>
                <w:szCs w:val="24"/>
              </w:rPr>
            </w:pPr>
            <w:r>
              <w:rPr>
                <w:kern w:val="0"/>
                <w:sz w:val="24"/>
                <w:szCs w:val="24"/>
              </w:rPr>
              <w:t>是一类在分子中同时含有两种不同化学性质基团的有机硅化合物。通常由三乙氧基硅烷等组成。用于提高牙科修复体之间及修复体与牙体之间的粘结力。产品基本原理、适用范围、性能和组成成分与已经上市产品相同。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义齿稳固剂</w:t>
            </w:r>
          </w:p>
        </w:tc>
        <w:tc>
          <w:tcPr>
            <w:tcW w:w="1242"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354" w:type="dxa"/>
            <w:shd w:val="clear" w:color="auto" w:fill="auto"/>
            <w:vAlign w:val="center"/>
          </w:tcPr>
          <w:p>
            <w:pPr>
              <w:rPr>
                <w:kern w:val="0"/>
                <w:sz w:val="24"/>
                <w:szCs w:val="24"/>
              </w:rPr>
            </w:pPr>
            <w:r>
              <w:rPr>
                <w:kern w:val="0"/>
                <w:sz w:val="24"/>
                <w:szCs w:val="24"/>
              </w:rPr>
              <w:t>主要由聚甲基乙烯醚钠盐等组成。用于涂覆于义齿组织面，使义齿与牙龈紧密贴合，维持义齿稳固。产品基本原理、适用范围、性能和组成成分与已经上市产品相同。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牙科附着体</w:t>
            </w:r>
          </w:p>
        </w:tc>
        <w:tc>
          <w:tcPr>
            <w:tcW w:w="1242"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354" w:type="dxa"/>
            <w:shd w:val="clear" w:color="auto" w:fill="auto"/>
            <w:vAlign w:val="center"/>
          </w:tcPr>
          <w:p>
            <w:pPr>
              <w:rPr>
                <w:kern w:val="0"/>
                <w:sz w:val="24"/>
                <w:szCs w:val="24"/>
              </w:rPr>
            </w:pPr>
            <w:r>
              <w:rPr>
                <w:kern w:val="0"/>
                <w:sz w:val="24"/>
                <w:szCs w:val="24"/>
              </w:rPr>
              <w:t>通常由阴型和阳型两部分部件组成，按结构组成分为栓道式，杆卡式，按扣式和球帽式等类型。用于可摘局部义齿、覆盖义齿等修复体的辅助固位。产品使用原材料须符合相关国家和行业标准要求。产品基本原理、适用范围、性能和组成结构与已经上市产品相同。豁免情况不包括使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牙科试色糊剂</w:t>
            </w:r>
          </w:p>
        </w:tc>
        <w:tc>
          <w:tcPr>
            <w:tcW w:w="1242" w:type="dxa"/>
            <w:shd w:val="clear" w:color="auto" w:fill="auto"/>
            <w:vAlign w:val="center"/>
          </w:tcPr>
          <w:p>
            <w:pPr>
              <w:jc w:val="center"/>
              <w:rPr>
                <w:kern w:val="0"/>
                <w:sz w:val="24"/>
                <w:szCs w:val="24"/>
              </w:rPr>
            </w:pPr>
            <w:r>
              <w:rPr>
                <w:kern w:val="0"/>
                <w:sz w:val="24"/>
                <w:szCs w:val="24"/>
              </w:rPr>
              <w:t>6863</w:t>
            </w:r>
          </w:p>
          <w:p>
            <w:pPr>
              <w:jc w:val="center"/>
              <w:rPr>
                <w:kern w:val="0"/>
                <w:sz w:val="24"/>
                <w:szCs w:val="24"/>
              </w:rPr>
            </w:pPr>
          </w:p>
        </w:tc>
        <w:tc>
          <w:tcPr>
            <w:tcW w:w="8354" w:type="dxa"/>
            <w:shd w:val="clear" w:color="auto" w:fill="auto"/>
            <w:vAlign w:val="center"/>
          </w:tcPr>
          <w:p>
            <w:pPr>
              <w:autoSpaceDE w:val="0"/>
              <w:autoSpaceDN w:val="0"/>
              <w:adjustRightInd w:val="0"/>
              <w:rPr>
                <w:kern w:val="0"/>
                <w:sz w:val="24"/>
                <w:szCs w:val="24"/>
              </w:rPr>
            </w:pPr>
            <w:r>
              <w:rPr>
                <w:kern w:val="0"/>
                <w:sz w:val="24"/>
                <w:szCs w:val="24"/>
              </w:rPr>
              <w:t>通常由丙三醇、氧化铝、二氧化硅等组成。用于模拟永久复合树脂等修复材料的颜色，检查最终修复体颜色与牙齿颜色的配合度。产品基本原理、适用范围、性能和组成成分与已经上市产品相同。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根管扩大液/根管清洗液/根管润滑剂</w:t>
            </w:r>
          </w:p>
        </w:tc>
        <w:tc>
          <w:tcPr>
            <w:tcW w:w="1242" w:type="dxa"/>
            <w:shd w:val="clear" w:color="auto" w:fill="auto"/>
            <w:vAlign w:val="center"/>
          </w:tcPr>
          <w:p>
            <w:pPr>
              <w:jc w:val="center"/>
              <w:rPr>
                <w:kern w:val="0"/>
                <w:sz w:val="24"/>
                <w:szCs w:val="24"/>
              </w:rPr>
            </w:pPr>
            <w:r>
              <w:rPr>
                <w:kern w:val="0"/>
                <w:sz w:val="24"/>
                <w:szCs w:val="24"/>
              </w:rPr>
              <w:t>6863</w:t>
            </w:r>
          </w:p>
          <w:p>
            <w:pPr>
              <w:jc w:val="center"/>
              <w:rPr>
                <w:kern w:val="0"/>
                <w:sz w:val="24"/>
                <w:szCs w:val="24"/>
              </w:rPr>
            </w:pPr>
          </w:p>
        </w:tc>
        <w:tc>
          <w:tcPr>
            <w:tcW w:w="8354" w:type="dxa"/>
            <w:shd w:val="clear" w:color="auto" w:fill="auto"/>
            <w:vAlign w:val="center"/>
          </w:tcPr>
          <w:p>
            <w:pPr>
              <w:rPr>
                <w:kern w:val="0"/>
                <w:sz w:val="24"/>
                <w:szCs w:val="24"/>
              </w:rPr>
            </w:pPr>
            <w:r>
              <w:rPr>
                <w:kern w:val="0"/>
                <w:sz w:val="24"/>
                <w:szCs w:val="24"/>
              </w:rPr>
              <w:t>通常由乙二胺四乙酸/依地酸(EDTA)，羟甲基纤维素等组成。用于根管预备和扩大时润滑、清洁、冲洗根管。产品基本原理、适用范围、性能和主要组成成分与已经上市产品相同。豁免情况不包括与已上市产品相比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舌侧扣</w:t>
            </w:r>
          </w:p>
        </w:tc>
        <w:tc>
          <w:tcPr>
            <w:tcW w:w="1242" w:type="dxa"/>
            <w:shd w:val="clear" w:color="auto" w:fill="auto"/>
            <w:vAlign w:val="center"/>
          </w:tcPr>
          <w:p>
            <w:pPr>
              <w:jc w:val="center"/>
              <w:rPr>
                <w:kern w:val="0"/>
                <w:sz w:val="24"/>
                <w:szCs w:val="24"/>
              </w:rPr>
            </w:pPr>
            <w:r>
              <w:rPr>
                <w:kern w:val="0"/>
                <w:sz w:val="24"/>
                <w:szCs w:val="24"/>
              </w:rPr>
              <w:t>6863</w:t>
            </w:r>
          </w:p>
          <w:p>
            <w:pPr>
              <w:jc w:val="center"/>
              <w:rPr>
                <w:kern w:val="0"/>
                <w:sz w:val="24"/>
                <w:szCs w:val="24"/>
              </w:rPr>
            </w:pPr>
          </w:p>
        </w:tc>
        <w:tc>
          <w:tcPr>
            <w:tcW w:w="8354" w:type="dxa"/>
            <w:shd w:val="clear" w:color="auto" w:fill="auto"/>
            <w:vAlign w:val="center"/>
          </w:tcPr>
          <w:p>
            <w:pPr>
              <w:rPr>
                <w:kern w:val="0"/>
                <w:sz w:val="24"/>
                <w:szCs w:val="24"/>
              </w:rPr>
            </w:pPr>
            <w:r>
              <w:rPr>
                <w:kern w:val="0"/>
                <w:sz w:val="24"/>
                <w:szCs w:val="24"/>
              </w:rPr>
              <w:t>通常由不锈钢、钛合金等材料制成。用于口腔正畸治疗，与正畸托槽、正畸颊面管、正畸丝等配套使用。产品使用原材料须符合相关国家和行业标准要求，产品基本原理、适用范围、性能和组成结构与已经上市产品相同。豁免情况不包括与已上市产品相比使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窝沟封闭剂</w:t>
            </w:r>
          </w:p>
        </w:tc>
        <w:tc>
          <w:tcPr>
            <w:tcW w:w="1242" w:type="dxa"/>
            <w:shd w:val="clear" w:color="auto" w:fill="auto"/>
            <w:vAlign w:val="center"/>
          </w:tcPr>
          <w:p>
            <w:pPr>
              <w:jc w:val="center"/>
              <w:rPr>
                <w:kern w:val="0"/>
                <w:sz w:val="24"/>
                <w:szCs w:val="24"/>
              </w:rPr>
            </w:pPr>
            <w:r>
              <w:rPr>
                <w:kern w:val="0"/>
                <w:sz w:val="24"/>
                <w:szCs w:val="24"/>
              </w:rPr>
              <w:t>6863</w:t>
            </w:r>
          </w:p>
          <w:p>
            <w:pPr>
              <w:jc w:val="center"/>
              <w:rPr>
                <w:kern w:val="0"/>
                <w:sz w:val="24"/>
                <w:szCs w:val="24"/>
              </w:rPr>
            </w:pPr>
          </w:p>
        </w:tc>
        <w:tc>
          <w:tcPr>
            <w:tcW w:w="8354" w:type="dxa"/>
            <w:shd w:val="clear" w:color="auto" w:fill="auto"/>
            <w:vAlign w:val="center"/>
          </w:tcPr>
          <w:p>
            <w:pPr>
              <w:rPr>
                <w:kern w:val="0"/>
                <w:sz w:val="24"/>
                <w:szCs w:val="24"/>
              </w:rPr>
            </w:pPr>
            <w:r>
              <w:rPr>
                <w:kern w:val="0"/>
                <w:sz w:val="24"/>
                <w:szCs w:val="24"/>
              </w:rPr>
              <w:t>性能、结构、组成、用途等属于YY 0622-2008《牙科树脂基窝沟封闭剂》可完全涵盖的窝沟封闭剂，且基本原理、适用范围、性能和组成成分与已经上市产品相同。主要成分为双甲基丙烯酸二缩三乙二醇酯（TEGDMA）等。用于封闭牙齿窝沟点隙，预防牙齿窝沟点隙处龋齿的形成。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正畸带环</w:t>
            </w:r>
          </w:p>
        </w:tc>
        <w:tc>
          <w:tcPr>
            <w:tcW w:w="1242" w:type="dxa"/>
            <w:shd w:val="clear" w:color="auto" w:fill="auto"/>
            <w:vAlign w:val="center"/>
          </w:tcPr>
          <w:p>
            <w:pPr>
              <w:jc w:val="center"/>
              <w:rPr>
                <w:kern w:val="0"/>
                <w:sz w:val="24"/>
                <w:szCs w:val="24"/>
              </w:rPr>
            </w:pPr>
            <w:r>
              <w:rPr>
                <w:kern w:val="0"/>
                <w:sz w:val="24"/>
                <w:szCs w:val="24"/>
              </w:rPr>
              <w:t>6863</w:t>
            </w:r>
          </w:p>
          <w:p>
            <w:pPr>
              <w:jc w:val="center"/>
              <w:rPr>
                <w:kern w:val="0"/>
                <w:sz w:val="24"/>
                <w:szCs w:val="24"/>
              </w:rPr>
            </w:pPr>
          </w:p>
        </w:tc>
        <w:tc>
          <w:tcPr>
            <w:tcW w:w="8354" w:type="dxa"/>
            <w:shd w:val="clear" w:color="auto" w:fill="auto"/>
            <w:vAlign w:val="center"/>
          </w:tcPr>
          <w:p>
            <w:pPr>
              <w:rPr>
                <w:kern w:val="0"/>
                <w:sz w:val="24"/>
                <w:szCs w:val="24"/>
              </w:rPr>
            </w:pPr>
            <w:r>
              <w:rPr>
                <w:kern w:val="0"/>
                <w:sz w:val="24"/>
                <w:szCs w:val="24"/>
              </w:rPr>
              <w:t>由不锈钢、钛合金等适用材料制成，可按材质、物理性能、尺寸等不同分为若干种。用于正畸治疗过程为正畸丝,扩弓器,弹性体或其他附件提供支撑点,从而对牙齿进行矫正。产品使用原材料须符合相关国家和行业标准要求。豁免情况不包括与已上市产品材料、技术、设计或作用机理、功能等不同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义齿贴合点指示剂</w:t>
            </w:r>
          </w:p>
        </w:tc>
        <w:tc>
          <w:tcPr>
            <w:tcW w:w="1242" w:type="dxa"/>
            <w:shd w:val="clear" w:color="auto" w:fill="auto"/>
            <w:vAlign w:val="center"/>
          </w:tcPr>
          <w:p>
            <w:pPr>
              <w:jc w:val="center"/>
              <w:rPr>
                <w:kern w:val="0"/>
                <w:sz w:val="24"/>
                <w:szCs w:val="24"/>
              </w:rPr>
            </w:pPr>
            <w:r>
              <w:rPr>
                <w:kern w:val="0"/>
                <w:sz w:val="24"/>
                <w:szCs w:val="24"/>
              </w:rPr>
              <w:t>6863</w:t>
            </w:r>
          </w:p>
        </w:tc>
        <w:tc>
          <w:tcPr>
            <w:tcW w:w="8354" w:type="dxa"/>
            <w:shd w:val="clear" w:color="auto" w:fill="auto"/>
            <w:vAlign w:val="center"/>
          </w:tcPr>
          <w:p>
            <w:pPr>
              <w:jc w:val="left"/>
              <w:rPr>
                <w:kern w:val="0"/>
                <w:sz w:val="24"/>
                <w:szCs w:val="24"/>
              </w:rPr>
            </w:pPr>
            <w:r>
              <w:rPr>
                <w:kern w:val="0"/>
                <w:sz w:val="24"/>
                <w:szCs w:val="24"/>
              </w:rPr>
              <w:t>通常由基质、催化剂和阻滞剂组成，主要成份为乙烯基硅橡胶、二氧化硅等。用于涂布于牙科修复体组织面，检测修复体不良接触部位。产品性能指标等须符合相关国家和行业标准要求，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一次性使用输液贴</w:t>
            </w:r>
          </w:p>
        </w:tc>
        <w:tc>
          <w:tcPr>
            <w:tcW w:w="1242" w:type="dxa"/>
            <w:shd w:val="clear" w:color="auto" w:fill="auto"/>
            <w:vAlign w:val="center"/>
          </w:tcPr>
          <w:p>
            <w:pPr>
              <w:jc w:val="center"/>
              <w:rPr>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产品由基材、压敏胶、吸收垫、离型纸组成。用于保护临床输液或输血时的穿刺部位、固定导管和针柄。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固定贴</w:t>
            </w:r>
          </w:p>
        </w:tc>
        <w:tc>
          <w:tcPr>
            <w:tcW w:w="1242" w:type="dxa"/>
            <w:shd w:val="clear" w:color="auto" w:fill="auto"/>
            <w:vAlign w:val="center"/>
          </w:tcPr>
          <w:p>
            <w:pPr>
              <w:jc w:val="center"/>
              <w:rPr>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由背衬和粘胶剂等组成，一次性使用无菌产品。用于固定导管或其他器械于穿刺部位，接触创口，或敷料的次级固定。符合食药监办械管〔2014〕177号文中“体表导管固定装置”的规定。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伤口敷贴</w:t>
            </w:r>
          </w:p>
        </w:tc>
        <w:tc>
          <w:tcPr>
            <w:tcW w:w="1242" w:type="dxa"/>
            <w:shd w:val="clear" w:color="auto" w:fill="auto"/>
            <w:vAlign w:val="center"/>
          </w:tcPr>
          <w:p>
            <w:pPr>
              <w:jc w:val="center"/>
              <w:rPr>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产品由被衬、粘胶剂和吸收垫等组成，一次性使用无菌产品。适用于急性浅表性伤口的护理。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可显影纱布</w:t>
            </w:r>
          </w:p>
        </w:tc>
        <w:tc>
          <w:tcPr>
            <w:tcW w:w="1242" w:type="dxa"/>
            <w:shd w:val="clear" w:color="auto" w:fill="auto"/>
            <w:vAlign w:val="center"/>
          </w:tcPr>
          <w:p>
            <w:pPr>
              <w:jc w:val="center"/>
              <w:rPr>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带有X射线可探测钡线（片）的脱脂棉纱布，一次性使用无菌产品。作为外科手术用敷料，具有X射线可探测功能。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消毒用棉棒/球/片</w:t>
            </w:r>
          </w:p>
        </w:tc>
        <w:tc>
          <w:tcPr>
            <w:tcW w:w="1242" w:type="dxa"/>
            <w:shd w:val="clear" w:color="auto" w:fill="auto"/>
            <w:vAlign w:val="center"/>
          </w:tcPr>
          <w:p>
            <w:pPr>
              <w:jc w:val="center"/>
              <w:rPr>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含有酒精、碘酊或碘伏的棉棒/球/片，用于注射、输液前消毒完整皮肤。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医用口罩</w:t>
            </w:r>
          </w:p>
        </w:tc>
        <w:tc>
          <w:tcPr>
            <w:tcW w:w="1242" w:type="dxa"/>
            <w:shd w:val="clear" w:color="auto" w:fill="auto"/>
            <w:vAlign w:val="center"/>
          </w:tcPr>
          <w:p>
            <w:pPr>
              <w:jc w:val="center"/>
              <w:rPr>
                <w:kern w:val="0"/>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产品由面罩和口罩连接组成。产品经灭菌，一次性使用。适用于由临床医务人员在有创操作过程中所佩带的，为接受处理的患者及实施有创操作的医务人员提供防护，阻止血液、体液和飞溅物传播。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可挤压式四肢压力带</w:t>
            </w:r>
          </w:p>
        </w:tc>
        <w:tc>
          <w:tcPr>
            <w:tcW w:w="1242" w:type="dxa"/>
            <w:shd w:val="clear" w:color="auto" w:fill="auto"/>
            <w:vAlign w:val="center"/>
          </w:tcPr>
          <w:p>
            <w:pPr>
              <w:jc w:val="center"/>
              <w:rPr>
                <w:kern w:val="0"/>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通过对四肢压力带进行周期性充气，促进静脉回流，辅助预防深静脉血栓。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医用弹力袜</w:t>
            </w:r>
          </w:p>
        </w:tc>
        <w:tc>
          <w:tcPr>
            <w:tcW w:w="1242" w:type="dxa"/>
            <w:shd w:val="clear" w:color="auto" w:fill="auto"/>
            <w:vAlign w:val="center"/>
          </w:tcPr>
          <w:p>
            <w:pPr>
              <w:jc w:val="center"/>
              <w:rPr>
                <w:kern w:val="0"/>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产品符合YY/T 0851-2011防血栓袜或YY/T 0853-2011医用静脉曲张压缩袜标准要求。用于促进静脉血液流速，预防深静脉血栓形成，缓解静脉曲张症状。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宫腔球囊导管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该产品由球囊、导管、导管座、止回阀、接头、支撑杆等组成，用于将造影剂注射到子宫和输卵管，进行子宫输卵管造影，或在腹部手术中注射美蓝用于输卵管成形术和/或输卵管吻合术。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50" w:type="dxa"/>
            <w:vAlign w:val="center"/>
          </w:tcPr>
          <w:p>
            <w:pPr>
              <w:numPr>
                <w:ilvl w:val="0"/>
                <w:numId w:val="1"/>
              </w:numPr>
              <w:jc w:val="center"/>
              <w:rPr>
                <w:sz w:val="24"/>
                <w:szCs w:val="24"/>
              </w:rPr>
            </w:pPr>
          </w:p>
        </w:tc>
        <w:tc>
          <w:tcPr>
            <w:tcW w:w="3015" w:type="dxa"/>
            <w:vAlign w:val="center"/>
          </w:tcPr>
          <w:p>
            <w:pPr>
              <w:jc w:val="left"/>
              <w:rPr>
                <w:kern w:val="0"/>
                <w:sz w:val="24"/>
                <w:szCs w:val="24"/>
              </w:rPr>
            </w:pPr>
            <w:r>
              <w:rPr>
                <w:kern w:val="0"/>
                <w:sz w:val="24"/>
                <w:szCs w:val="24"/>
              </w:rPr>
              <w:t>球囊加压装置</w:t>
            </w:r>
          </w:p>
        </w:tc>
        <w:tc>
          <w:tcPr>
            <w:tcW w:w="1242" w:type="dxa"/>
            <w:vAlign w:val="center"/>
          </w:tcPr>
          <w:p>
            <w:pPr>
              <w:widowControl/>
              <w:jc w:val="center"/>
              <w:rPr>
                <w:kern w:val="0"/>
                <w:sz w:val="24"/>
                <w:szCs w:val="24"/>
              </w:rPr>
            </w:pPr>
            <w:r>
              <w:rPr>
                <w:kern w:val="0"/>
                <w:sz w:val="24"/>
                <w:szCs w:val="24"/>
              </w:rPr>
              <w:t>6866</w:t>
            </w:r>
          </w:p>
        </w:tc>
        <w:tc>
          <w:tcPr>
            <w:tcW w:w="8354" w:type="dxa"/>
            <w:vAlign w:val="center"/>
          </w:tcPr>
          <w:p>
            <w:pPr>
              <w:rPr>
                <w:kern w:val="0"/>
                <w:sz w:val="24"/>
                <w:szCs w:val="24"/>
              </w:rPr>
            </w:pPr>
            <w:r>
              <w:rPr>
                <w:kern w:val="0"/>
                <w:sz w:val="24"/>
                <w:szCs w:val="24"/>
              </w:rPr>
              <w:t>可由充压装置、压力表、连接管和接头等组件组成。对球囊进行充盈及收缩。产品组成材料成熟，作用机理明确，与已获准境内注册产品具有等同性。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插管导入器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插管导入器可由导管、加硬套管、接头等部件组成。产品经灭菌，一次性使用。插管导入器应用于当患者的声门显露不完全时,辅助将气管插管插入患者气管内。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一次性使用热湿交换器/过滤器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产品可由外壳、滤芯、热湿交换介质和接口等组成。一次性使用，清洁包装或者无菌包装。本产品适用于建立人工气道的患者,对其呼吸的气体进行热湿交换和/或过滤微粒。产品推荐标准 YY/T 0735 麻醉和呼吸设备用于加湿人体呼吸气体的热湿交换器。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支气管插管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可由接头、管身、气管腔/套囊/指示球囊、支气管腔/套囊/指示球囊、充气管/阀、导丝等部件组成。产品经灭菌，一次性使用。用于主干支气管插管，允许选择性的进行充气/吸气、吸痰和对任一肺进行支气管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支气管双腔插管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支气管双腔插管可由带探针的支气管双腔插管和接头等部件组成。产品经灭菌，一次性使用。支气管双腔插管放置于支气管主干内，可用于选择性的充气或放气、吸痰、单侧肺通气，或用于支气管镜检查时使用。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加药喷雾瓶</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产品一般可采用医用聚氯乙烯、硅橡胶、聚丙烯、聚醋酸酯等材料制成。分为面罩式和口含式，可由加药喷雾瓶、药杯、微量吸入器等部件组成。用于雾化药物并将其给入患者口腔或鼻腔中。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一次性使用无菌阴道扩张器</w:t>
            </w:r>
          </w:p>
        </w:tc>
        <w:tc>
          <w:tcPr>
            <w:tcW w:w="1242" w:type="dxa"/>
            <w:shd w:val="clear" w:color="auto" w:fill="auto"/>
            <w:vAlign w:val="center"/>
          </w:tcPr>
          <w:p>
            <w:pPr>
              <w:widowControl/>
              <w:jc w:val="center"/>
              <w:rPr>
                <w:kern w:val="0"/>
                <w:sz w:val="24"/>
                <w:szCs w:val="24"/>
              </w:rPr>
            </w:pPr>
            <w:r>
              <w:rPr>
                <w:kern w:val="0"/>
                <w:sz w:val="24"/>
                <w:szCs w:val="24"/>
              </w:rPr>
              <w:t>6866</w:t>
            </w:r>
          </w:p>
        </w:tc>
        <w:tc>
          <w:tcPr>
            <w:tcW w:w="8354" w:type="dxa"/>
            <w:shd w:val="clear" w:color="auto" w:fill="auto"/>
            <w:vAlign w:val="center"/>
          </w:tcPr>
          <w:p>
            <w:pPr>
              <w:widowControl/>
              <w:rPr>
                <w:kern w:val="0"/>
                <w:sz w:val="24"/>
                <w:szCs w:val="24"/>
              </w:rPr>
            </w:pPr>
            <w:r>
              <w:rPr>
                <w:kern w:val="0"/>
                <w:sz w:val="24"/>
                <w:szCs w:val="24"/>
              </w:rPr>
              <w:t>产品由扩阴筒和支撑导芯组成。扩阴筒呈圆筒形，前沿设短斜面，后端设增强环，环口的一侧纵向设可张可合裂隙。支撑导芯呈前锥面后圆筒状，锥面前端设有视窗，后段设限位环和把手。扩阴筒和支撑导芯限位后两锥面圆滑过渡，套件透明结构，以锥筒形进入阴道360度扩张观察。扩阴筒材料为医用PP塑料，支撑导芯材料为医用PC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子宫颈样本采集器</w:t>
            </w:r>
          </w:p>
        </w:tc>
        <w:tc>
          <w:tcPr>
            <w:tcW w:w="1242" w:type="dxa"/>
            <w:shd w:val="clear" w:color="auto" w:fill="auto"/>
            <w:vAlign w:val="center"/>
          </w:tcPr>
          <w:p>
            <w:pPr>
              <w:widowControl/>
              <w:jc w:val="center"/>
              <w:rPr>
                <w:kern w:val="0"/>
                <w:sz w:val="24"/>
                <w:szCs w:val="24"/>
              </w:rPr>
            </w:pPr>
            <w:r>
              <w:rPr>
                <w:kern w:val="0"/>
                <w:sz w:val="24"/>
                <w:szCs w:val="24"/>
              </w:rPr>
              <w:t>6866</w:t>
            </w:r>
          </w:p>
        </w:tc>
        <w:tc>
          <w:tcPr>
            <w:tcW w:w="8354" w:type="dxa"/>
            <w:shd w:val="clear" w:color="auto" w:fill="auto"/>
            <w:vAlign w:val="center"/>
          </w:tcPr>
          <w:p>
            <w:pPr>
              <w:widowControl/>
              <w:rPr>
                <w:kern w:val="0"/>
                <w:sz w:val="24"/>
                <w:szCs w:val="24"/>
              </w:rPr>
            </w:pPr>
            <w:r>
              <w:rPr>
                <w:kern w:val="0"/>
                <w:sz w:val="24"/>
                <w:szCs w:val="24"/>
              </w:rPr>
              <w:t>用于采集子宫颈上皮细胞、细胞团和细胞块。无菌，一次性使用。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气道交换导管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气道交换导管可由导管、接头等部件组成。本产品经灭菌，一次性使用产品。用于在需要时进行气管插管的交换。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输尿管导管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输尿管导管由导管和接头两部分组成，前端可带或不带球囊。导管为高分子材料。输尿管导管为灭菌产品，一次性使用。适用于在手术期间进行尿道插管，包括：(1)阻塞输尿管，以便注射造影剂(2)向输尿管中注入灌洗液(3)尿道引流(4)置入、前推或交换辅助器械（包括导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双腔冲洗管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产品可由穿刺器、保护套、管道夹、管路、滴斗、流量调节器、导管连接器等部件组成。产品经灭菌，一次性使用。用于膀胱尿路、手术器械的冲洗。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输尿管扩张球囊导管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产品可由球囊、导管、导管座等部件组成。产品经灭菌，一次性使用。用于输尿管狭窄的经腔扩张，或在输尿管镜检查或结石操作之前进行输尿管扩张。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内窥镜腹腔外腔扩张器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产品可由管身、扩张囊、管座、密封圈、三通单向注气阀（座）、导入柱、止流夹及护帽等部件组成。用于腹腔镜微创手术前，在腹膜外腔与手术部位中间建立一个手术所需的操作空间。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微创筋膜闭合器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包括闭合固件和缝线穿引器两部分。闭合固件由器身、传动器、近端翼、手环、窗口组成,器身上有座盘、导引孔、出线口、指握点、控制板组成。缝线穿引器由针和手柄组成。产品灭菌，一次性使用。用于在腹腔镜手术中收拢组织、经皮缝合、以便闭合手术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一次性腹腔镜软器械鞘管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一次性腹腔镜软器械鞘管（简称软鞘管）是一种单切口腹腔镜手术用器械，可由切口保护套和多通道密封体等部件组成。切口保护套起牵开、保护切口以外卡环为基座，多通道密封体以盖帽形式和基座密封嵌合，密封体的阀门通道作为单孔腹腔镜手术用腔镜、钳、剪等器械进出切口的密封操作通道。产品经灭菌，一次性使用。产品性能指标可采用下列参考标准中的适用部分，如：YY 0672.1-2008内镜器械第1部分腹腔镜用穿刺器。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一次性使用内窥镜护套</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一次性使用内窥镜护套可</w:t>
            </w:r>
            <w:r>
              <w:rPr>
                <w:sz w:val="24"/>
                <w:szCs w:val="24"/>
              </w:rPr>
              <w:t>由复式管、塞子、接头、夹子、法兰、喷洒头、带定距管口(镜片)、硅胶管封等部件组成。产品经灭菌，一次性使用。</w:t>
            </w:r>
            <w:r>
              <w:rPr>
                <w:kern w:val="0"/>
                <w:sz w:val="24"/>
                <w:szCs w:val="24"/>
              </w:rPr>
              <w:t>用于上呼吸道、声带或鼻咽部进行柔性内窥镜检查过程中，为使用的内窥镜提供一个无菌的一次性防护层。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一次性使用生物蛋白胶配制器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本产品可由配药器、双腔推液器、支架、三通、喷头及喷针等部件组成。本产品经灭菌，一次性使用。用于配制、混合蛋白胶组份后喷至人体创口表面。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3"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一次性使用切口保护套</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一次性使用切口保护套一般采用高分子材料制成。可由外环、置入环及通道等部件组成。产品可分为定高型和变高型等形式，按尺寸不同分为若干规格。适用于内窥镜手术及小切口手术，扩展切口术野，保护切口免受损伤，减少切口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医用冲洗头</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本产品可由冲洗头座、冲洗头等部件组成，不含冲洗液。采用高分子材料制成。本产品为灭菌提供，一次性使用。用于鼻炎患者的鼻腔冲洗，耵聍、中耳炎患者的外耳道冲洗。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一次性使用吸引管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本产品可由管身和接头等部件组成，管状形式。本产品经灭菌，一次性使用。用于手术时吸引废液。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引流袋/尿袋</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可由收集袋、输入管、排放阀、抗返流片和引流管接头等部件组成。通过体外管路与引流导管连接，形成密闭的引流系统。可有抗返流功能，废液不会返流至人体。原材料一般为医用PVC塑料和聚丙烯等高分子材料。灭菌产品，一次性使用。</w:t>
            </w:r>
            <w:r>
              <w:rPr>
                <w:sz w:val="24"/>
                <w:szCs w:val="24"/>
              </w:rPr>
              <w:t>用于患者治疗过程中收集分泌物和体液。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一次性使用负压引流器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可由器身、弹簧、连接管、接头、调节器等部件组成，可含手动负压源（负压球），不包括插入体内的引流导管。产品经灭菌，一次性使用。用于临床负压引流时，与插入体内的引流导管相连接，收集引流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造口袋（含底盘）</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本产品包括肠造口袋（开口袋或闭口袋）和尿路造口袋。肠造口袋主要由外袋、底盘和过滤片组成。尿路造口袋主要由多腔式外袋(带抗返流结构)、底盘和引流阀组成。可为灭菌或非灭菌产品，一次性使用。</w:t>
            </w:r>
            <w:r>
              <w:rPr>
                <w:sz w:val="24"/>
                <w:szCs w:val="24"/>
              </w:rPr>
              <w:t>用于处理造口排泄物。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造口皮肤保护剂</w:t>
            </w:r>
          </w:p>
        </w:tc>
        <w:tc>
          <w:tcPr>
            <w:tcW w:w="1242" w:type="dxa"/>
            <w:shd w:val="clear" w:color="auto" w:fill="auto"/>
            <w:vAlign w:val="center"/>
          </w:tcPr>
          <w:p>
            <w:pPr>
              <w:jc w:val="center"/>
              <w:rPr>
                <w:kern w:val="0"/>
                <w:sz w:val="24"/>
                <w:szCs w:val="24"/>
              </w:rPr>
            </w:pPr>
            <w:r>
              <w:rPr>
                <w:kern w:val="0"/>
                <w:sz w:val="24"/>
                <w:szCs w:val="24"/>
              </w:rPr>
              <w:t>6864</w:t>
            </w:r>
          </w:p>
        </w:tc>
        <w:tc>
          <w:tcPr>
            <w:tcW w:w="8354" w:type="dxa"/>
            <w:shd w:val="clear" w:color="auto" w:fill="auto"/>
            <w:vAlign w:val="center"/>
          </w:tcPr>
          <w:p>
            <w:pPr>
              <w:rPr>
                <w:kern w:val="0"/>
                <w:sz w:val="24"/>
                <w:szCs w:val="24"/>
              </w:rPr>
            </w:pPr>
            <w:r>
              <w:rPr>
                <w:kern w:val="0"/>
                <w:sz w:val="24"/>
                <w:szCs w:val="24"/>
              </w:rPr>
              <w:t>本产品主要成分可为羧甲基纤维素钠、瓜尔豆胶和黄原胶等，为粉末状产品。本产品为非无菌产品。本产品与造口周围完整皮肤接触，使造口周围皮肤保持干燥，减少渗出物对皮肤的刺激。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7"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造口皮肤保护膜</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产品为硅基底，可包含烷基硅氧烷混合物。可在数秒内变干，不影响其它造口产品的黏贴。用于保护造口周围皮肤。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造口栓</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主要由吸收栓、过滤器和医用粘贴胶组成。产品的主要成分可包括羧甲基纤维素、碳泡沫和聚氨酯泡沫等材质。本产品为非无菌产品。用于肠造口患者控制造口排泄物的排出，尤其适用于排泄规律且粪便成型的肠造口者在两次排便之间收集造口排泄液，可与灌洗系统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8"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防漏膏</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防漏膏是可含有羧甲基纤维素钠、明胶等成份的混合膏剂。用来填补不平的皮肤、防止使用造口袋时渗漏和保护皮肤；也适用于保护瘘管部位周围外漏的皮肤、造口底部与造口底盘洞口之间外漏的皮肤，以及填补皮肤褶皱、凹凸的皮肤表面和疤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密封环（条）或防漏环（条）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本产品是含有羧甲基纤维素钠、明胶等成份的粘合剂切割成条状或环状。有助于保护皮肤防止其与体内排出液接触。可以用于如下皮肤的保护：结肠造口，回肠造口和泌尿造口周围皮肤的密封。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造口底盘</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造口底盘主要由粘合剂等组成，可根据有无卡环及卡环直径大小、有无无纺布边领、有无凸面卡环、粘合剂组分、起始孔开口情况等不同分为若干型号及规格。需与两件式造口袋配合使用，用来处理造口排泄物。产品性能指标采用下列参考标准中的适用部分，如：GB/T 20407.1-2006造口袋词汇；GB/T 20407.2-2006造口袋要求和测试方法；GB/T 20407.1-2006造口袋结肠造口袋和回肠造口袋气味弥散测定。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鼻中隔固定夹</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鼻腔手术后插入鼻腔，起到固定鼻中隔用。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腹内压监测套件</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包括腹腔压力监测和尿液收集两部分装置。腹腔压力监测装置由连接器、连接器帽、管路、管路调节器、导夹、和过滤装置组成。尿液精准收集装置由引入管、测量室、收集袋、排出阀及附件（悬挂带/挂绳/挂钩）组成。使用时连接到导尿管的排泄端口，用于测量膀胱内静水压力，从而监测腹腔内压力，并精准计量、收集尿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海水鼻腔喷雾器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海水鼻腔喷雾器由喷雾瓶、喷嘴、泵和喷雾溶液组成。喷雾溶液成分为海水；可以无菌形式提供；用于鼻腔冲洗,使鼻腔保持清洁、湿润。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计尿器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一般由引入管、测量室、收集袋、排出阀及附件（悬挂带/挂绳/挂钩）组成。使用时，与导尿管相连，用于收集和测量病人单位时间的排尿量。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三腔喂养管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一次性使用无菌产品，用于为重症患者进行肠内喂养、诊断、治疗和监护而设计的喂养管，适用于胃麻痹/胃排空障碍、幽门狭窄等患者。</w:t>
            </w:r>
            <w:r>
              <w:rPr>
                <w:kern w:val="0"/>
                <w:sz w:val="24"/>
                <w:szCs w:val="24"/>
              </w:rPr>
              <w:br w:type="textWrapping"/>
            </w:r>
            <w:r>
              <w:rPr>
                <w:kern w:val="0"/>
                <w:sz w:val="24"/>
                <w:szCs w:val="24"/>
              </w:rPr>
              <w:t>该产品是具有三个腔道的喂养管，三个腔道分别为喂养腔、吸引腔、压力调节腔。喂养管可以经鼻插入，喂养腔末端可至空肠，用于肠内营养液喂养；吸引腔末端可至胃，用于胃部减压；压力调节腔末端可至胃，用于胃部减压时的压力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无菌液体转移器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由插头、转移器组成，用于药物和液体之间混合、转移。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一次性使用皮肤组织钻孔器</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由环钻头和手柄构成，可有防护帽。无菌，一次性使用；适用于皮肤组织钻孔。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widowControl/>
              <w:jc w:val="left"/>
              <w:rPr>
                <w:kern w:val="0"/>
                <w:sz w:val="24"/>
                <w:szCs w:val="24"/>
              </w:rPr>
            </w:pPr>
            <w:r>
              <w:rPr>
                <w:kern w:val="0"/>
                <w:sz w:val="24"/>
                <w:szCs w:val="24"/>
              </w:rPr>
              <w:t>一次性使用鼻胃肠管</w:t>
            </w:r>
          </w:p>
        </w:tc>
        <w:tc>
          <w:tcPr>
            <w:tcW w:w="1242" w:type="dxa"/>
            <w:shd w:val="clear" w:color="auto" w:fill="auto"/>
            <w:vAlign w:val="center"/>
          </w:tcPr>
          <w:p>
            <w:pPr>
              <w:widowControl/>
              <w:jc w:val="center"/>
              <w:rPr>
                <w:kern w:val="0"/>
                <w:sz w:val="24"/>
                <w:szCs w:val="24"/>
              </w:rPr>
            </w:pPr>
            <w:r>
              <w:rPr>
                <w:kern w:val="0"/>
                <w:sz w:val="24"/>
                <w:szCs w:val="24"/>
              </w:rPr>
              <w:t>6866</w:t>
            </w:r>
          </w:p>
        </w:tc>
        <w:tc>
          <w:tcPr>
            <w:tcW w:w="8354" w:type="dxa"/>
            <w:shd w:val="clear" w:color="auto" w:fill="auto"/>
            <w:vAlign w:val="center"/>
          </w:tcPr>
          <w:p>
            <w:pPr>
              <w:widowControl/>
              <w:rPr>
                <w:kern w:val="0"/>
                <w:sz w:val="24"/>
                <w:szCs w:val="24"/>
              </w:rPr>
            </w:pPr>
            <w:r>
              <w:rPr>
                <w:kern w:val="0"/>
                <w:sz w:val="24"/>
                <w:szCs w:val="24"/>
              </w:rPr>
              <w:t>通常采用高分子材料制成，通常由管身、接头及一些辅助置管部件（如导丝）等组成，以无菌形式提供。通常由鼻腔插入，一端插入胃内，一端插入肠内。可同时进行空肠营养和胃内输送、灌注和减压用。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直肠测压球囊导管</w:t>
            </w:r>
          </w:p>
        </w:tc>
        <w:tc>
          <w:tcPr>
            <w:tcW w:w="1242" w:type="dxa"/>
            <w:shd w:val="clear" w:color="auto" w:fill="auto"/>
            <w:vAlign w:val="center"/>
          </w:tcPr>
          <w:p>
            <w:pPr>
              <w:jc w:val="center"/>
              <w:rPr>
                <w:kern w:val="0"/>
                <w:sz w:val="24"/>
                <w:szCs w:val="24"/>
              </w:rPr>
            </w:pPr>
            <w:r>
              <w:rPr>
                <w:kern w:val="0"/>
                <w:sz w:val="24"/>
                <w:szCs w:val="24"/>
              </w:rPr>
              <w:t>6866</w:t>
            </w:r>
          </w:p>
        </w:tc>
        <w:tc>
          <w:tcPr>
            <w:tcW w:w="8354" w:type="dxa"/>
            <w:shd w:val="clear" w:color="auto" w:fill="auto"/>
            <w:vAlign w:val="center"/>
          </w:tcPr>
          <w:p>
            <w:pPr>
              <w:rPr>
                <w:kern w:val="0"/>
                <w:sz w:val="24"/>
                <w:szCs w:val="24"/>
              </w:rPr>
            </w:pPr>
            <w:r>
              <w:rPr>
                <w:kern w:val="0"/>
                <w:sz w:val="24"/>
                <w:szCs w:val="24"/>
              </w:rPr>
              <w:t>球囊置入直肠，用于尿动力学研究时进行直肠内检测压力。使用时，产品与尿动力学分析仪相连。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spacing w:before="100" w:beforeAutospacing="1" w:after="100" w:afterAutospacing="1"/>
              <w:jc w:val="left"/>
              <w:rPr>
                <w:kern w:val="0"/>
                <w:sz w:val="24"/>
                <w:szCs w:val="24"/>
              </w:rPr>
            </w:pPr>
            <w:r>
              <w:rPr>
                <w:sz w:val="24"/>
                <w:szCs w:val="24"/>
              </w:rPr>
              <w:t>支架回收器</w:t>
            </w:r>
          </w:p>
        </w:tc>
        <w:tc>
          <w:tcPr>
            <w:tcW w:w="1242" w:type="dxa"/>
            <w:shd w:val="clear" w:color="auto" w:fill="auto"/>
            <w:vAlign w:val="center"/>
          </w:tcPr>
          <w:p>
            <w:pPr>
              <w:spacing w:before="100" w:beforeAutospacing="1" w:after="100" w:afterAutospacing="1"/>
              <w:jc w:val="center"/>
              <w:rPr>
                <w:kern w:val="0"/>
                <w:sz w:val="24"/>
                <w:szCs w:val="24"/>
              </w:rPr>
            </w:pPr>
            <w:r>
              <w:rPr>
                <w:sz w:val="24"/>
                <w:szCs w:val="24"/>
              </w:rPr>
              <w:t>6866</w:t>
            </w:r>
          </w:p>
        </w:tc>
        <w:tc>
          <w:tcPr>
            <w:tcW w:w="8354" w:type="dxa"/>
            <w:shd w:val="clear" w:color="auto" w:fill="auto"/>
            <w:vAlign w:val="center"/>
          </w:tcPr>
          <w:p>
            <w:pPr>
              <w:spacing w:before="100" w:beforeAutospacing="1" w:after="100" w:afterAutospacing="1"/>
              <w:rPr>
                <w:kern w:val="0"/>
                <w:sz w:val="24"/>
                <w:szCs w:val="24"/>
              </w:rPr>
            </w:pPr>
            <w:r>
              <w:rPr>
                <w:sz w:val="24"/>
                <w:szCs w:val="24"/>
              </w:rPr>
              <w:t>用于在内窥镜直视或X线下捕获和回收输尿管支架。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sz w:val="24"/>
                <w:szCs w:val="24"/>
              </w:rPr>
            </w:pPr>
            <w:r>
              <w:rPr>
                <w:kern w:val="0"/>
                <w:sz w:val="24"/>
                <w:szCs w:val="24"/>
              </w:rPr>
              <w:t>造口贴环</w:t>
            </w:r>
          </w:p>
        </w:tc>
        <w:tc>
          <w:tcPr>
            <w:tcW w:w="1242" w:type="dxa"/>
            <w:shd w:val="clear" w:color="auto" w:fill="auto"/>
            <w:vAlign w:val="center"/>
          </w:tcPr>
          <w:p>
            <w:pPr>
              <w:jc w:val="center"/>
              <w:rPr>
                <w:sz w:val="24"/>
                <w:szCs w:val="24"/>
              </w:rPr>
            </w:pPr>
            <w:r>
              <w:rPr>
                <w:kern w:val="0"/>
                <w:sz w:val="24"/>
                <w:szCs w:val="24"/>
              </w:rPr>
              <w:t>6866</w:t>
            </w:r>
          </w:p>
        </w:tc>
        <w:tc>
          <w:tcPr>
            <w:tcW w:w="8354" w:type="dxa"/>
            <w:shd w:val="clear" w:color="auto" w:fill="auto"/>
            <w:vAlign w:val="center"/>
          </w:tcPr>
          <w:p>
            <w:pPr>
              <w:rPr>
                <w:sz w:val="24"/>
                <w:szCs w:val="24"/>
              </w:rPr>
            </w:pPr>
            <w:r>
              <w:rPr>
                <w:kern w:val="0"/>
                <w:sz w:val="24"/>
                <w:szCs w:val="24"/>
              </w:rPr>
              <w:t>主要成分一般为丁烯共聚物、明胶、聚丙二醇和乙烯-乙酸乙烯酯共聚物。与造口周围完整皮肤接触，与造口袋/底盘配合使用，非无菌产品。用于填平造口周围完整皮肤上的凹陷/皱褶。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鼻窦球囊导管</w:t>
            </w:r>
          </w:p>
        </w:tc>
        <w:tc>
          <w:tcPr>
            <w:tcW w:w="1242" w:type="dxa"/>
            <w:shd w:val="clear" w:color="auto" w:fill="auto"/>
            <w:vAlign w:val="center"/>
          </w:tcPr>
          <w:p>
            <w:pPr>
              <w:jc w:val="center"/>
              <w:rPr>
                <w:kern w:val="0"/>
                <w:sz w:val="24"/>
                <w:szCs w:val="24"/>
              </w:rPr>
            </w:pPr>
            <w:r>
              <w:rPr>
                <w:kern w:val="0"/>
                <w:sz w:val="24"/>
                <w:szCs w:val="24"/>
              </w:rPr>
              <w:t>6877</w:t>
            </w:r>
          </w:p>
        </w:tc>
        <w:tc>
          <w:tcPr>
            <w:tcW w:w="8354" w:type="dxa"/>
            <w:shd w:val="clear" w:color="auto" w:fill="auto"/>
            <w:vAlign w:val="center"/>
          </w:tcPr>
          <w:p>
            <w:pPr>
              <w:rPr>
                <w:kern w:val="0"/>
                <w:sz w:val="24"/>
                <w:szCs w:val="24"/>
              </w:rPr>
            </w:pPr>
            <w:r>
              <w:rPr>
                <w:kern w:val="0"/>
                <w:sz w:val="24"/>
                <w:szCs w:val="24"/>
              </w:rPr>
              <w:t>通常由球囊导管、插入探针及冲洗管等部件组成。本产品经灭菌,一次性使用。用于在诊断和治疗程序中,扩张窦口和鼻窦腔内空间的器械;也可用于在目标窦内进行冲洗,从而完成治疗程序和方便诊断程序。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0"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外科组织袋和导入器</w:t>
            </w:r>
          </w:p>
        </w:tc>
        <w:tc>
          <w:tcPr>
            <w:tcW w:w="1242" w:type="dxa"/>
            <w:shd w:val="clear" w:color="auto" w:fill="auto"/>
            <w:vAlign w:val="center"/>
          </w:tcPr>
          <w:p>
            <w:pPr>
              <w:jc w:val="center"/>
              <w:rPr>
                <w:kern w:val="0"/>
                <w:sz w:val="24"/>
                <w:szCs w:val="24"/>
              </w:rPr>
            </w:pPr>
            <w:r>
              <w:rPr>
                <w:kern w:val="0"/>
                <w:sz w:val="24"/>
                <w:szCs w:val="24"/>
              </w:rPr>
              <w:t>6877</w:t>
            </w:r>
          </w:p>
        </w:tc>
        <w:tc>
          <w:tcPr>
            <w:tcW w:w="8354" w:type="dxa"/>
            <w:shd w:val="clear" w:color="auto" w:fill="auto"/>
            <w:vAlign w:val="center"/>
          </w:tcPr>
          <w:p>
            <w:pPr>
              <w:rPr>
                <w:kern w:val="0"/>
                <w:sz w:val="24"/>
                <w:szCs w:val="24"/>
              </w:rPr>
            </w:pPr>
            <w:r>
              <w:rPr>
                <w:kern w:val="0"/>
                <w:sz w:val="24"/>
                <w:szCs w:val="24"/>
              </w:rPr>
              <w:t>由外科组织袋和导入器组成。外科组织袋由组织袋和拉线组成，导入器由导入器插脚和把手组成。产品经灭菌，一次性使用。外科组织袋用于手术取出和/或粉碎组织过程中或之前分离组织；导入器用于内窥镜外科手术中辅助导入外科组织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1" w:hRule="atLeast"/>
          <w:jc w:val="center"/>
        </w:trPr>
        <w:tc>
          <w:tcPr>
            <w:tcW w:w="850" w:type="dxa"/>
            <w:shd w:val="clear" w:color="auto" w:fill="auto"/>
            <w:vAlign w:val="center"/>
          </w:tcPr>
          <w:p>
            <w:pPr>
              <w:numPr>
                <w:ilvl w:val="0"/>
                <w:numId w:val="1"/>
              </w:numPr>
              <w:jc w:val="center"/>
              <w:rPr>
                <w:sz w:val="24"/>
                <w:szCs w:val="24"/>
              </w:rPr>
            </w:pPr>
          </w:p>
        </w:tc>
        <w:tc>
          <w:tcPr>
            <w:tcW w:w="3015" w:type="dxa"/>
            <w:shd w:val="clear" w:color="auto" w:fill="auto"/>
            <w:vAlign w:val="center"/>
          </w:tcPr>
          <w:p>
            <w:pPr>
              <w:jc w:val="left"/>
              <w:rPr>
                <w:kern w:val="0"/>
                <w:sz w:val="24"/>
                <w:szCs w:val="24"/>
              </w:rPr>
            </w:pPr>
            <w:r>
              <w:rPr>
                <w:kern w:val="0"/>
                <w:sz w:val="24"/>
                <w:szCs w:val="24"/>
              </w:rPr>
              <w:t>鼻胰/胆引流管</w:t>
            </w:r>
          </w:p>
        </w:tc>
        <w:tc>
          <w:tcPr>
            <w:tcW w:w="1242" w:type="dxa"/>
            <w:shd w:val="clear" w:color="auto" w:fill="auto"/>
            <w:vAlign w:val="center"/>
          </w:tcPr>
          <w:p>
            <w:pPr>
              <w:jc w:val="center"/>
              <w:rPr>
                <w:kern w:val="0"/>
                <w:sz w:val="24"/>
                <w:szCs w:val="24"/>
              </w:rPr>
            </w:pPr>
            <w:r>
              <w:rPr>
                <w:kern w:val="0"/>
                <w:sz w:val="24"/>
                <w:szCs w:val="24"/>
              </w:rPr>
              <w:t>6877</w:t>
            </w:r>
          </w:p>
        </w:tc>
        <w:tc>
          <w:tcPr>
            <w:tcW w:w="8354" w:type="dxa"/>
            <w:shd w:val="clear" w:color="auto" w:fill="auto"/>
            <w:vAlign w:val="center"/>
          </w:tcPr>
          <w:p>
            <w:pPr>
              <w:rPr>
                <w:kern w:val="0"/>
                <w:sz w:val="24"/>
                <w:szCs w:val="24"/>
              </w:rPr>
            </w:pPr>
            <w:r>
              <w:rPr>
                <w:kern w:val="0"/>
                <w:sz w:val="24"/>
                <w:szCs w:val="24"/>
              </w:rPr>
              <w:t>通常由引流管、连接管和鼻转换管等部件组成。由高分子材料制成。产品经灭菌，一次性使用。鼻胰/胆引流管被设计用于经内窥镜直视插入胰腺管/胆道，引流胰液/胆汁。</w:t>
            </w:r>
          </w:p>
        </w:tc>
      </w:tr>
    </w:tbl>
    <w:p>
      <w:pPr>
        <w:widowControl/>
        <w:tabs>
          <w:tab w:val="left" w:pos="5820"/>
        </w:tabs>
        <w:spacing w:line="360" w:lineRule="auto"/>
        <w:ind w:firstLine="480" w:firstLineChars="200"/>
        <w:jc w:val="left"/>
        <w:rPr>
          <w:rFonts w:ascii="宋体" w:hAnsi="宋体" w:cs="方正小标宋简体"/>
          <w:sz w:val="24"/>
          <w:szCs w:val="24"/>
        </w:rPr>
      </w:pPr>
    </w:p>
    <w:p>
      <w:pPr>
        <w:widowControl/>
        <w:tabs>
          <w:tab w:val="left" w:pos="5820"/>
        </w:tabs>
        <w:spacing w:line="360" w:lineRule="auto"/>
        <w:ind w:left="283" w:leftChars="135" w:right="208" w:rightChars="99" w:firstLine="480" w:firstLineChars="200"/>
        <w:jc w:val="left"/>
        <w:rPr>
          <w:sz w:val="24"/>
          <w:szCs w:val="24"/>
        </w:rPr>
      </w:pPr>
      <w:r>
        <w:rPr>
          <w:sz w:val="24"/>
          <w:szCs w:val="24"/>
        </w:rPr>
        <w:t>注：对于分类编码为6840、6841的体外诊断设备，当申报产品由第一类医疗器械产品、免于进行临床试验的第二类、第三类医疗器械目录中的产品组合而成时，在不扩大产品适用范围的前提下，也可以免于进行临床试验。</w:t>
      </w:r>
    </w:p>
    <w:p/>
    <w:p/>
    <w:p/>
    <w:p/>
    <w:p>
      <w:pPr>
        <w:widowControl/>
        <w:spacing w:before="100" w:beforeAutospacing="1" w:after="100" w:afterAutospacing="1"/>
        <w:jc w:val="left"/>
        <w:rPr>
          <w:rFonts w:ascii="方正小标宋简体" w:hAnsi="宋体" w:eastAsia="方正小标宋简体"/>
          <w:sz w:val="44"/>
          <w:szCs w:val="44"/>
        </w:rPr>
      </w:pPr>
      <w:r>
        <w:rPr>
          <w:rFonts w:hint="eastAsia" w:ascii="黑体" w:eastAsia="黑体"/>
          <w:sz w:val="32"/>
          <w:szCs w:val="32"/>
        </w:rPr>
        <w:t>附件2</w:t>
      </w:r>
    </w:p>
    <w:p>
      <w:pPr>
        <w:widowControl/>
        <w:spacing w:before="100" w:beforeAutospacing="1" w:after="100" w:afterAutospacing="1"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免于进行临床试验的第三类医疗器械目录（第二批）</w:t>
      </w:r>
    </w:p>
    <w:tbl>
      <w:tblPr>
        <w:tblStyle w:val="6"/>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693"/>
        <w:gridCol w:w="141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blHeader/>
          <w:jc w:val="center"/>
        </w:trPr>
        <w:tc>
          <w:tcPr>
            <w:tcW w:w="958"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序号</w:t>
            </w:r>
          </w:p>
        </w:tc>
        <w:tc>
          <w:tcPr>
            <w:tcW w:w="2693"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产品名称</w:t>
            </w:r>
          </w:p>
        </w:tc>
        <w:tc>
          <w:tcPr>
            <w:tcW w:w="1418"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分类编码</w:t>
            </w:r>
          </w:p>
        </w:tc>
        <w:tc>
          <w:tcPr>
            <w:tcW w:w="8647" w:type="dxa"/>
            <w:vAlign w:val="center"/>
          </w:tcPr>
          <w:p>
            <w:pPr>
              <w:widowControl/>
              <w:jc w:val="center"/>
              <w:rPr>
                <w:rFonts w:ascii="黑体" w:hAnsi="黑体" w:eastAsia="黑体"/>
                <w:bCs/>
                <w:kern w:val="0"/>
                <w:sz w:val="24"/>
                <w:szCs w:val="24"/>
              </w:rPr>
            </w:pPr>
            <w:r>
              <w:rPr>
                <w:rFonts w:ascii="黑体" w:hAnsi="黑体" w:eastAsia="黑体"/>
                <w:bCs/>
                <w:kern w:val="0"/>
                <w:sz w:val="24"/>
                <w:szCs w:val="24"/>
              </w:rPr>
              <w:t>产品描述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8"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穿刺针</w:t>
            </w:r>
          </w:p>
        </w:tc>
        <w:tc>
          <w:tcPr>
            <w:tcW w:w="1418" w:type="dxa"/>
            <w:shd w:val="clear" w:color="auto" w:fill="auto"/>
            <w:vAlign w:val="center"/>
          </w:tcPr>
          <w:p>
            <w:pPr>
              <w:jc w:val="center"/>
              <w:rPr>
                <w:sz w:val="24"/>
                <w:szCs w:val="24"/>
              </w:rPr>
            </w:pPr>
            <w:r>
              <w:rPr>
                <w:sz w:val="24"/>
                <w:szCs w:val="24"/>
              </w:rPr>
              <w:t>6815</w:t>
            </w:r>
          </w:p>
        </w:tc>
        <w:tc>
          <w:tcPr>
            <w:tcW w:w="8647" w:type="dxa"/>
            <w:shd w:val="clear" w:color="auto" w:fill="auto"/>
            <w:vAlign w:val="center"/>
          </w:tcPr>
          <w:p>
            <w:pPr>
              <w:rPr>
                <w:sz w:val="24"/>
                <w:szCs w:val="24"/>
              </w:rPr>
            </w:pPr>
            <w:r>
              <w:rPr>
                <w:sz w:val="24"/>
                <w:szCs w:val="24"/>
              </w:rPr>
              <w:t>通常由穿刺针、穿刺器、保护套组成。用于对人体进行穿刺，以采集人体样本、注射药物与气体等或作为其它器械进入体内的通道。产品基本原理、适用范围、性能和组成结构与已经上市产品相同。</w:t>
            </w:r>
          </w:p>
          <w:p>
            <w:pPr>
              <w:rPr>
                <w:sz w:val="24"/>
                <w:szCs w:val="24"/>
              </w:rPr>
            </w:pPr>
            <w:r>
              <w:rPr>
                <w:sz w:val="24"/>
                <w:szCs w:val="24"/>
              </w:rPr>
              <w:t>豁免情况不包括：使用新型材料；包含高分子、药物、生物制品等特殊涂层的产品，以及具有特殊结构功能、适用范围等产品。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活检针</w:t>
            </w:r>
          </w:p>
        </w:tc>
        <w:tc>
          <w:tcPr>
            <w:tcW w:w="1418" w:type="dxa"/>
            <w:shd w:val="clear" w:color="auto" w:fill="auto"/>
            <w:vAlign w:val="center"/>
          </w:tcPr>
          <w:p>
            <w:pPr>
              <w:jc w:val="center"/>
              <w:rPr>
                <w:sz w:val="24"/>
                <w:szCs w:val="24"/>
              </w:rPr>
            </w:pPr>
            <w:r>
              <w:rPr>
                <w:sz w:val="24"/>
                <w:szCs w:val="24"/>
              </w:rPr>
              <w:t>6815</w:t>
            </w:r>
          </w:p>
        </w:tc>
        <w:tc>
          <w:tcPr>
            <w:tcW w:w="8647" w:type="dxa"/>
            <w:shd w:val="clear" w:color="auto" w:fill="auto"/>
            <w:vAlign w:val="center"/>
          </w:tcPr>
          <w:p>
            <w:pPr>
              <w:rPr>
                <w:sz w:val="24"/>
                <w:szCs w:val="24"/>
              </w:rPr>
            </w:pPr>
            <w:r>
              <w:rPr>
                <w:sz w:val="24"/>
                <w:szCs w:val="24"/>
              </w:rPr>
              <w:t>由针管、针芯、手柄等部件组成。用于获取患者骨髓活检，或在B超或X-线监视下，经皮穿刺进行实质性脏器或肿瘤的细胞学活检或其他软组织活检。一次性使用。产品基本原理、适用范围、性能和组成结构与已经上市产品相同。</w:t>
            </w:r>
          </w:p>
          <w:p>
            <w:pPr>
              <w:rPr>
                <w:sz w:val="24"/>
                <w:szCs w:val="24"/>
              </w:rPr>
            </w:pPr>
            <w:r>
              <w:rPr>
                <w:sz w:val="24"/>
                <w:szCs w:val="24"/>
              </w:rPr>
              <w:t>豁免情况不包括：使用新型材料；包含高分子、药物、生物制品等特殊涂层的产品，以及具有特殊结构功能、适用范围等产品。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同轴活检针</w:t>
            </w:r>
          </w:p>
        </w:tc>
        <w:tc>
          <w:tcPr>
            <w:tcW w:w="1418" w:type="dxa"/>
            <w:shd w:val="clear" w:color="auto" w:fill="auto"/>
            <w:vAlign w:val="center"/>
          </w:tcPr>
          <w:p>
            <w:pPr>
              <w:widowControl/>
              <w:jc w:val="center"/>
              <w:rPr>
                <w:sz w:val="24"/>
                <w:szCs w:val="24"/>
              </w:rPr>
            </w:pPr>
            <w:r>
              <w:rPr>
                <w:sz w:val="24"/>
                <w:szCs w:val="24"/>
              </w:rPr>
              <w:t>6815</w:t>
            </w:r>
          </w:p>
        </w:tc>
        <w:tc>
          <w:tcPr>
            <w:tcW w:w="8647" w:type="dxa"/>
            <w:shd w:val="clear" w:color="auto" w:fill="auto"/>
            <w:vAlign w:val="center"/>
          </w:tcPr>
          <w:p>
            <w:pPr>
              <w:rPr>
                <w:sz w:val="24"/>
                <w:szCs w:val="24"/>
              </w:rPr>
            </w:pPr>
            <w:r>
              <w:rPr>
                <w:kern w:val="0"/>
                <w:sz w:val="24"/>
                <w:szCs w:val="24"/>
              </w:rPr>
              <w:t>由带针座的不锈钢穿刺针（即外套管）和带针座的针芯，以及塑料环（用于套在不锈钢上以标记穿刺深度）组成，获取软组织活检标本，不用于骨活检。</w:t>
            </w:r>
            <w:r>
              <w:rPr>
                <w:sz w:val="24"/>
                <w:szCs w:val="24"/>
              </w:rPr>
              <w:t>产品基本原理、适用范围、性能和组成结构与已经上市产品相同。</w:t>
            </w:r>
          </w:p>
          <w:p>
            <w:pPr>
              <w:rPr>
                <w:sz w:val="24"/>
                <w:szCs w:val="24"/>
              </w:rPr>
            </w:pPr>
            <w:r>
              <w:rPr>
                <w:sz w:val="24"/>
                <w:szCs w:val="24"/>
              </w:rPr>
              <w:t>豁免情况不包括：使用新型材料；包含高分子、药物、生物制品等特殊涂层的产品，以及具有特殊结构功能、适用范围等产品。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一次性使用无菌注射器 带针</w:t>
            </w:r>
          </w:p>
        </w:tc>
        <w:tc>
          <w:tcPr>
            <w:tcW w:w="1418" w:type="dxa"/>
            <w:shd w:val="clear" w:color="auto" w:fill="auto"/>
            <w:vAlign w:val="center"/>
          </w:tcPr>
          <w:p>
            <w:pPr>
              <w:widowControl/>
              <w:jc w:val="center"/>
              <w:rPr>
                <w:sz w:val="24"/>
                <w:szCs w:val="24"/>
              </w:rPr>
            </w:pPr>
            <w:r>
              <w:rPr>
                <w:kern w:val="0"/>
                <w:sz w:val="24"/>
                <w:szCs w:val="24"/>
              </w:rPr>
              <w:t>6815</w:t>
            </w:r>
          </w:p>
        </w:tc>
        <w:tc>
          <w:tcPr>
            <w:tcW w:w="8647" w:type="dxa"/>
            <w:shd w:val="clear" w:color="auto" w:fill="auto"/>
            <w:vAlign w:val="center"/>
          </w:tcPr>
          <w:p>
            <w:pPr>
              <w:widowControl/>
              <w:rPr>
                <w:sz w:val="24"/>
                <w:szCs w:val="24"/>
              </w:rPr>
            </w:pPr>
            <w:r>
              <w:rPr>
                <w:kern w:val="0"/>
                <w:sz w:val="24"/>
                <w:szCs w:val="24"/>
              </w:rPr>
              <w:t>性能、结构、组成、用途等属于GB 15810一次性使用无菌注射器、GB 15811一次性使用无菌注射针可完全涵盖的产品，为已发布豁免目录中一次性使用无菌注射器配合已发布豁免目录中一次性使用无菌注射针。一般由注射器外套、活塞、密封圈、芯杆、按手、锥头针座、连结部、针管、护套组成，用于人体皮内、皮下、肌肉、静脉注射或抽取药液。如产品具有特殊性能或结构（如自毁、防针刺等）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4"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一次性使用低阻力注射器 带针</w:t>
            </w:r>
          </w:p>
        </w:tc>
        <w:tc>
          <w:tcPr>
            <w:tcW w:w="1418" w:type="dxa"/>
            <w:shd w:val="clear" w:color="auto" w:fill="auto"/>
            <w:vAlign w:val="center"/>
          </w:tcPr>
          <w:p>
            <w:pPr>
              <w:widowControl/>
              <w:jc w:val="center"/>
              <w:rPr>
                <w:sz w:val="24"/>
                <w:szCs w:val="24"/>
              </w:rPr>
            </w:pPr>
            <w:r>
              <w:rPr>
                <w:kern w:val="0"/>
                <w:sz w:val="24"/>
                <w:szCs w:val="24"/>
              </w:rPr>
              <w:t>6815</w:t>
            </w:r>
          </w:p>
        </w:tc>
        <w:tc>
          <w:tcPr>
            <w:tcW w:w="8647" w:type="dxa"/>
            <w:shd w:val="clear" w:color="auto" w:fill="auto"/>
            <w:vAlign w:val="center"/>
          </w:tcPr>
          <w:p>
            <w:pPr>
              <w:widowControl/>
              <w:rPr>
                <w:kern w:val="0"/>
                <w:sz w:val="24"/>
                <w:szCs w:val="24"/>
              </w:rPr>
            </w:pPr>
            <w:r>
              <w:rPr>
                <w:kern w:val="0"/>
                <w:sz w:val="24"/>
                <w:szCs w:val="24"/>
              </w:rPr>
              <w:t>性能、结构、组成、用途等属于YY/T0909《一次性使用低阻力注射器》可完全涵盖的产品。产品一般由外套、活塞帽、活塞、芯杆及注射针（可不带）组成，无菌供应，供抽吸液体或在注入液体后立即注射用。</w:t>
            </w:r>
          </w:p>
          <w:p>
            <w:pPr>
              <w:widowControl/>
              <w:rPr>
                <w:sz w:val="24"/>
                <w:szCs w:val="24"/>
              </w:rPr>
            </w:pPr>
            <w:r>
              <w:rPr>
                <w:kern w:val="0"/>
                <w:sz w:val="24"/>
                <w:szCs w:val="24"/>
              </w:rPr>
              <w:t>如产品具有特殊性能或结构（如自毁、防针刺等）等不能豁免临床。豁免情况不包括使用了新材料、活性成分、新技术、新设计或具有新作用机理、新功能的产品。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一次性使用无菌胰岛素注射器</w:t>
            </w:r>
          </w:p>
        </w:tc>
        <w:tc>
          <w:tcPr>
            <w:tcW w:w="1418" w:type="dxa"/>
            <w:shd w:val="clear" w:color="auto" w:fill="auto"/>
            <w:vAlign w:val="center"/>
          </w:tcPr>
          <w:p>
            <w:pPr>
              <w:widowControl/>
              <w:jc w:val="center"/>
              <w:rPr>
                <w:sz w:val="24"/>
                <w:szCs w:val="24"/>
              </w:rPr>
            </w:pPr>
            <w:r>
              <w:rPr>
                <w:kern w:val="0"/>
                <w:sz w:val="24"/>
                <w:szCs w:val="24"/>
              </w:rPr>
              <w:t>6815</w:t>
            </w:r>
          </w:p>
        </w:tc>
        <w:tc>
          <w:tcPr>
            <w:tcW w:w="8647" w:type="dxa"/>
            <w:shd w:val="clear" w:color="auto" w:fill="auto"/>
            <w:vAlign w:val="center"/>
          </w:tcPr>
          <w:p>
            <w:pPr>
              <w:widowControl/>
              <w:rPr>
                <w:sz w:val="24"/>
                <w:szCs w:val="24"/>
              </w:rPr>
            </w:pPr>
            <w:r>
              <w:rPr>
                <w:kern w:val="0"/>
                <w:sz w:val="24"/>
                <w:szCs w:val="24"/>
              </w:rPr>
              <w:t>性能、结构、组成、用途等属于YY 0497《一次性使用无菌胰岛素注射器》可完全涵盖的产品，主要由外套、芯杆、橡胶活塞、注射针管、护套/端帽组成。如产品具有特殊性能或结构（如自毁、防针刺等）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环柄注射器</w:t>
            </w:r>
          </w:p>
        </w:tc>
        <w:tc>
          <w:tcPr>
            <w:tcW w:w="1418" w:type="dxa"/>
            <w:shd w:val="clear" w:color="auto" w:fill="auto"/>
            <w:vAlign w:val="center"/>
          </w:tcPr>
          <w:p>
            <w:pPr>
              <w:widowControl/>
              <w:jc w:val="center"/>
              <w:rPr>
                <w:sz w:val="24"/>
                <w:szCs w:val="24"/>
              </w:rPr>
            </w:pPr>
            <w:r>
              <w:rPr>
                <w:kern w:val="0"/>
                <w:sz w:val="24"/>
                <w:szCs w:val="24"/>
              </w:rPr>
              <w:t>6815</w:t>
            </w:r>
          </w:p>
        </w:tc>
        <w:tc>
          <w:tcPr>
            <w:tcW w:w="8647" w:type="dxa"/>
            <w:shd w:val="clear" w:color="auto" w:fill="auto"/>
            <w:vAlign w:val="center"/>
          </w:tcPr>
          <w:p>
            <w:pPr>
              <w:widowControl/>
              <w:rPr>
                <w:sz w:val="24"/>
                <w:szCs w:val="24"/>
              </w:rPr>
            </w:pPr>
            <w:r>
              <w:rPr>
                <w:kern w:val="0"/>
                <w:sz w:val="24"/>
                <w:szCs w:val="24"/>
              </w:rPr>
              <w:t>一般由外套、6%外圆锥接头、芯杆、芯杆手柄、卡圈、活塞、密封“O”型圈组成，预期用于微创伤介入治疗或诊断手术中手动推注造影液及药液。如产品具有特殊性能或结构（如自毁、防针刺等）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自锁注射器</w:t>
            </w:r>
          </w:p>
        </w:tc>
        <w:tc>
          <w:tcPr>
            <w:tcW w:w="1418" w:type="dxa"/>
            <w:shd w:val="clear" w:color="auto" w:fill="auto"/>
            <w:vAlign w:val="center"/>
          </w:tcPr>
          <w:p>
            <w:pPr>
              <w:widowControl/>
              <w:jc w:val="center"/>
              <w:rPr>
                <w:sz w:val="24"/>
                <w:szCs w:val="24"/>
              </w:rPr>
            </w:pPr>
            <w:r>
              <w:rPr>
                <w:kern w:val="0"/>
                <w:sz w:val="24"/>
                <w:szCs w:val="24"/>
              </w:rPr>
              <w:t>6815</w:t>
            </w:r>
          </w:p>
        </w:tc>
        <w:tc>
          <w:tcPr>
            <w:tcW w:w="8647" w:type="dxa"/>
            <w:shd w:val="clear" w:color="auto" w:fill="auto"/>
            <w:vAlign w:val="center"/>
          </w:tcPr>
          <w:p>
            <w:pPr>
              <w:widowControl/>
              <w:rPr>
                <w:sz w:val="24"/>
                <w:szCs w:val="24"/>
              </w:rPr>
            </w:pPr>
            <w:r>
              <w:rPr>
                <w:kern w:val="0"/>
                <w:sz w:val="24"/>
                <w:szCs w:val="24"/>
              </w:rPr>
              <w:t>一般由外套、圆锥接头、芯杆、卡圈、活塞、密封“O”型圈组成，预期用于介入治疗、照影手术或放射性手术前检查球囊或抽吸用。如产品具有特殊性能或结构（如自毁、防针刺等）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一次性使用注射笔用针头</w:t>
            </w:r>
          </w:p>
        </w:tc>
        <w:tc>
          <w:tcPr>
            <w:tcW w:w="1418" w:type="dxa"/>
            <w:shd w:val="clear" w:color="auto" w:fill="auto"/>
            <w:vAlign w:val="center"/>
          </w:tcPr>
          <w:p>
            <w:pPr>
              <w:widowControl/>
              <w:jc w:val="center"/>
              <w:rPr>
                <w:kern w:val="0"/>
                <w:sz w:val="24"/>
                <w:szCs w:val="24"/>
              </w:rPr>
            </w:pPr>
            <w:r>
              <w:rPr>
                <w:kern w:val="0"/>
                <w:sz w:val="24"/>
                <w:szCs w:val="24"/>
              </w:rPr>
              <w:t>6815</w:t>
            </w:r>
          </w:p>
        </w:tc>
        <w:tc>
          <w:tcPr>
            <w:tcW w:w="8647" w:type="dxa"/>
            <w:shd w:val="clear" w:color="auto" w:fill="auto"/>
            <w:vAlign w:val="center"/>
          </w:tcPr>
          <w:p>
            <w:pPr>
              <w:rPr>
                <w:kern w:val="0"/>
                <w:sz w:val="24"/>
                <w:szCs w:val="24"/>
              </w:rPr>
            </w:pPr>
            <w:r>
              <w:rPr>
                <w:kern w:val="0"/>
                <w:sz w:val="24"/>
                <w:szCs w:val="24"/>
              </w:rPr>
              <w:t>由密封贴膜、针管、针座、外护套、内护套组成。产品无菌、无热原。与注射笔配合使用向人体皮下注射药物。如产品具有特殊性能或结构（如自毁、防针刺等）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8"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一次性使用植入式给药装置专用针</w:t>
            </w:r>
          </w:p>
        </w:tc>
        <w:tc>
          <w:tcPr>
            <w:tcW w:w="1418" w:type="dxa"/>
            <w:shd w:val="clear" w:color="auto" w:fill="auto"/>
            <w:vAlign w:val="center"/>
          </w:tcPr>
          <w:p>
            <w:pPr>
              <w:widowControl/>
              <w:jc w:val="center"/>
              <w:rPr>
                <w:kern w:val="0"/>
                <w:sz w:val="24"/>
                <w:szCs w:val="24"/>
              </w:rPr>
            </w:pPr>
            <w:r>
              <w:rPr>
                <w:kern w:val="0"/>
                <w:sz w:val="24"/>
                <w:szCs w:val="24"/>
              </w:rPr>
              <w:t>6815</w:t>
            </w:r>
          </w:p>
        </w:tc>
        <w:tc>
          <w:tcPr>
            <w:tcW w:w="8647" w:type="dxa"/>
            <w:shd w:val="clear" w:color="auto" w:fill="auto"/>
            <w:vAlign w:val="center"/>
          </w:tcPr>
          <w:p>
            <w:pPr>
              <w:widowControl/>
              <w:rPr>
                <w:kern w:val="0"/>
                <w:sz w:val="24"/>
                <w:szCs w:val="24"/>
              </w:rPr>
            </w:pPr>
            <w:r>
              <w:rPr>
                <w:kern w:val="0"/>
                <w:sz w:val="24"/>
                <w:szCs w:val="24"/>
              </w:rPr>
              <w:t>性能、结构、组成、用途等属于YY 0881《一次性使用植入式给药装置专用针》可完全涵盖的产品，植入式给药装置专用针分为注射用针和输液用针两种型式，与植入式给药装置和输注装置配合使用。如产品具有特殊性能或结构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1"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kern w:val="0"/>
                <w:sz w:val="24"/>
                <w:szCs w:val="24"/>
              </w:rPr>
            </w:pPr>
            <w:r>
              <w:rPr>
                <w:kern w:val="0"/>
                <w:sz w:val="24"/>
                <w:szCs w:val="24"/>
              </w:rPr>
              <w:t>一次性内窥镜超声吸引活检针</w:t>
            </w:r>
          </w:p>
        </w:tc>
        <w:tc>
          <w:tcPr>
            <w:tcW w:w="1418" w:type="dxa"/>
            <w:shd w:val="clear" w:color="auto" w:fill="auto"/>
            <w:vAlign w:val="center"/>
          </w:tcPr>
          <w:p>
            <w:pPr>
              <w:jc w:val="center"/>
              <w:rPr>
                <w:kern w:val="0"/>
                <w:sz w:val="24"/>
                <w:szCs w:val="24"/>
              </w:rPr>
            </w:pPr>
            <w:r>
              <w:rPr>
                <w:kern w:val="0"/>
                <w:sz w:val="24"/>
                <w:szCs w:val="24"/>
              </w:rPr>
              <w:t>6815</w:t>
            </w:r>
          </w:p>
        </w:tc>
        <w:tc>
          <w:tcPr>
            <w:tcW w:w="8647" w:type="dxa"/>
            <w:shd w:val="clear" w:color="auto" w:fill="auto"/>
            <w:vAlign w:val="center"/>
          </w:tcPr>
          <w:p>
            <w:pPr>
              <w:rPr>
                <w:kern w:val="0"/>
                <w:sz w:val="24"/>
                <w:szCs w:val="24"/>
              </w:rPr>
            </w:pPr>
            <w:r>
              <w:rPr>
                <w:kern w:val="0"/>
                <w:sz w:val="24"/>
                <w:szCs w:val="24"/>
              </w:rPr>
              <w:t>本产品可由活检针、探针丝、针鞘、探针帽、手柄、针及针鞘调节锁、针鞘调节及针深度调节计、栓塞阀和注射器等部件组成。本产品经灭菌，一次性使用。本产品与超声内窥镜配套使用，用于对病变组织进行超声引导下细针穿刺（FNA）活检和组织取样。</w:t>
            </w:r>
            <w:r>
              <w:rPr>
                <w:sz w:val="24"/>
                <w:szCs w:val="24"/>
              </w:rPr>
              <w:t>豁免情况不包括：使用新型材料；使用非DEHP增塑剂；包含功能性高分子、药物、生物制品等特殊涂层的产品，包含活性成分、</w:t>
            </w:r>
            <w:r>
              <w:rPr>
                <w:kern w:val="0"/>
                <w:sz w:val="24"/>
                <w:szCs w:val="24"/>
              </w:rPr>
              <w:t>新技术、新设计或具有新作用机理，</w:t>
            </w:r>
            <w:r>
              <w:rPr>
                <w:sz w:val="24"/>
                <w:szCs w:val="24"/>
              </w:rPr>
              <w:t>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vAlign w:val="center"/>
          </w:tcPr>
          <w:p>
            <w:pPr>
              <w:numPr>
                <w:ilvl w:val="0"/>
                <w:numId w:val="2"/>
              </w:numPr>
              <w:jc w:val="center"/>
              <w:rPr>
                <w:sz w:val="24"/>
                <w:szCs w:val="24"/>
              </w:rPr>
            </w:pPr>
          </w:p>
        </w:tc>
        <w:tc>
          <w:tcPr>
            <w:tcW w:w="2693" w:type="dxa"/>
            <w:vAlign w:val="center"/>
          </w:tcPr>
          <w:p>
            <w:pPr>
              <w:jc w:val="left"/>
              <w:rPr>
                <w:sz w:val="24"/>
                <w:szCs w:val="24"/>
              </w:rPr>
            </w:pPr>
            <w:r>
              <w:rPr>
                <w:sz w:val="24"/>
                <w:szCs w:val="24"/>
              </w:rPr>
              <w:t>电切镜</w:t>
            </w:r>
          </w:p>
        </w:tc>
        <w:tc>
          <w:tcPr>
            <w:tcW w:w="1418" w:type="dxa"/>
            <w:vAlign w:val="center"/>
          </w:tcPr>
          <w:p>
            <w:pPr>
              <w:jc w:val="center"/>
              <w:rPr>
                <w:sz w:val="24"/>
                <w:szCs w:val="24"/>
              </w:rPr>
            </w:pPr>
            <w:r>
              <w:rPr>
                <w:sz w:val="24"/>
                <w:szCs w:val="24"/>
              </w:rPr>
              <w:t>6822</w:t>
            </w:r>
          </w:p>
        </w:tc>
        <w:tc>
          <w:tcPr>
            <w:tcW w:w="8647" w:type="dxa"/>
            <w:vAlign w:val="center"/>
          </w:tcPr>
          <w:p>
            <w:pPr>
              <w:rPr>
                <w:sz w:val="24"/>
                <w:szCs w:val="24"/>
              </w:rPr>
            </w:pPr>
            <w:r>
              <w:rPr>
                <w:sz w:val="24"/>
                <w:szCs w:val="24"/>
              </w:rPr>
              <w:t>一般由硬性光学内窥镜、鞘套、操作器、手术电极组成，配合冷光源、摄像系统及高频手术设备用于对组织的切除。包括宫腔电切镜和前列腺电切镜两种，宫腔电切镜用于经宫颈对宫内组织进行切除，前列腺电切镜用于经尿道对前列腺进行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sz w:val="24"/>
                <w:szCs w:val="24"/>
              </w:rPr>
              <w:t>硬性光学关节内窥镜</w:t>
            </w:r>
          </w:p>
        </w:tc>
        <w:tc>
          <w:tcPr>
            <w:tcW w:w="1418" w:type="dxa"/>
            <w:vAlign w:val="center"/>
          </w:tcPr>
          <w:p>
            <w:pPr>
              <w:jc w:val="center"/>
              <w:rPr>
                <w:sz w:val="24"/>
                <w:szCs w:val="24"/>
              </w:rPr>
            </w:pPr>
            <w:r>
              <w:rPr>
                <w:sz w:val="24"/>
                <w:szCs w:val="24"/>
              </w:rPr>
              <w:t>6822</w:t>
            </w:r>
          </w:p>
        </w:tc>
        <w:tc>
          <w:tcPr>
            <w:tcW w:w="8647" w:type="dxa"/>
            <w:vAlign w:val="center"/>
          </w:tcPr>
          <w:p>
            <w:pPr>
              <w:rPr>
                <w:sz w:val="24"/>
                <w:szCs w:val="24"/>
              </w:rPr>
            </w:pPr>
            <w:r>
              <w:rPr>
                <w:sz w:val="24"/>
                <w:szCs w:val="24"/>
              </w:rPr>
              <w:t>硬性光学关节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w:t>
            </w:r>
          </w:p>
          <w:p>
            <w:pPr>
              <w:widowControl/>
              <w:rPr>
                <w:kern w:val="0"/>
                <w:sz w:val="24"/>
                <w:szCs w:val="24"/>
              </w:rPr>
            </w:pPr>
            <w:r>
              <w:rPr>
                <w:sz w:val="24"/>
                <w:szCs w:val="24"/>
              </w:rPr>
              <w:t>用于关节部位的观察成像。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0" w:hRule="atLeast"/>
          <w:jc w:val="center"/>
        </w:trPr>
        <w:tc>
          <w:tcPr>
            <w:tcW w:w="958" w:type="dxa"/>
            <w:vAlign w:val="center"/>
          </w:tcPr>
          <w:p>
            <w:pPr>
              <w:numPr>
                <w:ilvl w:val="0"/>
                <w:numId w:val="2"/>
              </w:numPr>
              <w:jc w:val="center"/>
              <w:rPr>
                <w:sz w:val="24"/>
                <w:szCs w:val="24"/>
              </w:rPr>
            </w:pPr>
          </w:p>
        </w:tc>
        <w:tc>
          <w:tcPr>
            <w:tcW w:w="2693" w:type="dxa"/>
            <w:vAlign w:val="center"/>
          </w:tcPr>
          <w:p>
            <w:pPr>
              <w:jc w:val="left"/>
              <w:rPr>
                <w:sz w:val="24"/>
                <w:szCs w:val="24"/>
              </w:rPr>
            </w:pPr>
            <w:r>
              <w:rPr>
                <w:sz w:val="24"/>
                <w:szCs w:val="24"/>
              </w:rPr>
              <w:t>硬性光学胸腔内窥镜</w:t>
            </w:r>
          </w:p>
        </w:tc>
        <w:tc>
          <w:tcPr>
            <w:tcW w:w="1418" w:type="dxa"/>
            <w:vAlign w:val="center"/>
          </w:tcPr>
          <w:p>
            <w:pPr>
              <w:jc w:val="center"/>
              <w:rPr>
                <w:sz w:val="24"/>
                <w:szCs w:val="24"/>
              </w:rPr>
            </w:pPr>
            <w:r>
              <w:rPr>
                <w:sz w:val="24"/>
                <w:szCs w:val="24"/>
              </w:rPr>
              <w:t>6822</w:t>
            </w:r>
          </w:p>
        </w:tc>
        <w:tc>
          <w:tcPr>
            <w:tcW w:w="8647" w:type="dxa"/>
            <w:vAlign w:val="center"/>
          </w:tcPr>
          <w:p>
            <w:pPr>
              <w:rPr>
                <w:sz w:val="24"/>
                <w:szCs w:val="24"/>
              </w:rPr>
            </w:pPr>
            <w:r>
              <w:rPr>
                <w:sz w:val="24"/>
                <w:szCs w:val="24"/>
              </w:rPr>
              <w:t>硬性光学胸腔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w:t>
            </w:r>
          </w:p>
          <w:p>
            <w:pPr>
              <w:widowControl/>
              <w:rPr>
                <w:kern w:val="0"/>
                <w:sz w:val="24"/>
                <w:szCs w:val="24"/>
              </w:rPr>
            </w:pPr>
            <w:r>
              <w:rPr>
                <w:sz w:val="24"/>
                <w:szCs w:val="24"/>
              </w:rPr>
              <w:t>用于胸腔部位的观察成像。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kern w:val="0"/>
                <w:sz w:val="24"/>
                <w:szCs w:val="24"/>
              </w:rPr>
            </w:pPr>
            <w:r>
              <w:rPr>
                <w:kern w:val="0"/>
                <w:sz w:val="24"/>
                <w:szCs w:val="24"/>
              </w:rPr>
              <w:t>电子鼻咽喉镜</w:t>
            </w:r>
          </w:p>
        </w:tc>
        <w:tc>
          <w:tcPr>
            <w:tcW w:w="1418" w:type="dxa"/>
            <w:shd w:val="clear" w:color="auto" w:fill="auto"/>
            <w:vAlign w:val="center"/>
          </w:tcPr>
          <w:p>
            <w:pPr>
              <w:jc w:val="center"/>
              <w:rPr>
                <w:kern w:val="0"/>
                <w:sz w:val="24"/>
                <w:szCs w:val="24"/>
              </w:rPr>
            </w:pPr>
            <w:r>
              <w:rPr>
                <w:kern w:val="0"/>
                <w:sz w:val="24"/>
                <w:szCs w:val="24"/>
              </w:rPr>
              <w:t>6822</w:t>
            </w:r>
          </w:p>
        </w:tc>
        <w:tc>
          <w:tcPr>
            <w:tcW w:w="8647" w:type="dxa"/>
            <w:shd w:val="clear" w:color="auto" w:fill="auto"/>
            <w:vAlign w:val="center"/>
          </w:tcPr>
          <w:p>
            <w:pPr>
              <w:rPr>
                <w:kern w:val="0"/>
                <w:sz w:val="24"/>
                <w:szCs w:val="24"/>
              </w:rPr>
            </w:pPr>
            <w:r>
              <w:rPr>
                <w:kern w:val="0"/>
                <w:sz w:val="24"/>
                <w:szCs w:val="24"/>
              </w:rPr>
              <w:t>电子鼻咽喉镜为软性电子内窥镜，一般由头端部、弯曲部、插入部、操作部及电气和光源连接的部分组成。头端部的CCD将接收到的光学信号转换为电信号，通过摄像系统在显示器上观察。通过视频监视器提供影像供鼻咽喉的观察、诊断、摄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kern w:val="0"/>
                <w:sz w:val="24"/>
                <w:szCs w:val="24"/>
              </w:rPr>
            </w:pPr>
            <w:r>
              <w:rPr>
                <w:kern w:val="0"/>
                <w:sz w:val="24"/>
                <w:szCs w:val="24"/>
              </w:rPr>
              <w:t>电子下消化道内窥镜</w:t>
            </w:r>
          </w:p>
        </w:tc>
        <w:tc>
          <w:tcPr>
            <w:tcW w:w="1418" w:type="dxa"/>
            <w:shd w:val="clear" w:color="auto" w:fill="auto"/>
            <w:vAlign w:val="center"/>
          </w:tcPr>
          <w:p>
            <w:pPr>
              <w:widowControl/>
              <w:jc w:val="center"/>
              <w:rPr>
                <w:kern w:val="0"/>
                <w:sz w:val="24"/>
                <w:szCs w:val="24"/>
              </w:rPr>
            </w:pPr>
            <w:r>
              <w:rPr>
                <w:kern w:val="0"/>
                <w:sz w:val="24"/>
                <w:szCs w:val="24"/>
              </w:rPr>
              <w:t>6822</w:t>
            </w:r>
          </w:p>
        </w:tc>
        <w:tc>
          <w:tcPr>
            <w:tcW w:w="8647" w:type="dxa"/>
            <w:shd w:val="clear" w:color="auto" w:fill="auto"/>
            <w:vAlign w:val="center"/>
          </w:tcPr>
          <w:p>
            <w:pPr>
              <w:rPr>
                <w:kern w:val="0"/>
                <w:sz w:val="24"/>
                <w:szCs w:val="24"/>
              </w:rPr>
            </w:pPr>
            <w:r>
              <w:rPr>
                <w:kern w:val="0"/>
                <w:sz w:val="24"/>
                <w:szCs w:val="24"/>
              </w:rPr>
              <w:t>软性电子内窥镜，一般由头端部、弯曲部、插入部、操作部及电气和光源连接部组成，一般含有工作通道。头端部的CCD将接收到的光学信号转换为电信号，通过图像处理系统在显示器上观察。</w:t>
            </w:r>
          </w:p>
          <w:p>
            <w:pPr>
              <w:rPr>
                <w:kern w:val="0"/>
                <w:sz w:val="24"/>
                <w:szCs w:val="24"/>
              </w:rPr>
            </w:pPr>
            <w:r>
              <w:rPr>
                <w:kern w:val="0"/>
                <w:sz w:val="24"/>
                <w:szCs w:val="24"/>
              </w:rPr>
              <w:t>通过视频监视器提供影像供下消化道(小肠除外)的观察、诊断和摄影用。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1"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bookmarkStart w:id="12" w:name="OLE_LINK6"/>
            <w:r>
              <w:rPr>
                <w:sz w:val="24"/>
                <w:szCs w:val="24"/>
              </w:rPr>
              <w:t>超声频谱多普勒诊断设备</w:t>
            </w:r>
            <w:bookmarkEnd w:id="12"/>
          </w:p>
        </w:tc>
        <w:tc>
          <w:tcPr>
            <w:tcW w:w="1418" w:type="dxa"/>
            <w:vAlign w:val="center"/>
          </w:tcPr>
          <w:p>
            <w:pPr>
              <w:widowControl/>
              <w:jc w:val="center"/>
              <w:rPr>
                <w:kern w:val="0"/>
                <w:sz w:val="24"/>
                <w:szCs w:val="24"/>
              </w:rPr>
            </w:pPr>
            <w:r>
              <w:rPr>
                <w:kern w:val="0"/>
                <w:sz w:val="24"/>
                <w:szCs w:val="24"/>
              </w:rPr>
              <w:t>6823</w:t>
            </w:r>
          </w:p>
        </w:tc>
        <w:tc>
          <w:tcPr>
            <w:tcW w:w="8647" w:type="dxa"/>
            <w:vAlign w:val="center"/>
          </w:tcPr>
          <w:p>
            <w:pPr>
              <w:widowControl/>
              <w:rPr>
                <w:sz w:val="24"/>
                <w:szCs w:val="24"/>
              </w:rPr>
            </w:pPr>
            <w:r>
              <w:rPr>
                <w:kern w:val="0"/>
                <w:sz w:val="24"/>
                <w:szCs w:val="24"/>
              </w:rPr>
              <w:t>超声频谱多普勒诊断设备利用超声多普勒原理提取血流的方向、速度等信息，经处理后以频谱－时间或血流－时间方式予以显示，又分为脉冲波多普勒和连续波多普勒。通常由探头（单元式、凸阵、线阵、相控阵、机械扇扫）、超声波发射/接收、信号处理和频谱显示等部分组成；可按机型、信号采集/处理性质（模拟与数字）、探头配置、技术参数、附加辅助功能、预期用途等不同分为若干型号；经体表、经阴道、经直肠或术中对腹部器官、心脏、浅表组织器官等部位的血流进行检测用，不包括非常规的和接触循环血液的应用方式。产品性能指标采用下列参考标准中的适用部分，如：YY 0767-2009 超声彩色血流成像系统等。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8"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bookmarkStart w:id="13" w:name="OLE_LINK2"/>
            <w:bookmarkStart w:id="14" w:name="OLE_LINK1"/>
            <w:r>
              <w:rPr>
                <w:sz w:val="24"/>
                <w:szCs w:val="24"/>
              </w:rPr>
              <w:t>超声彩色血流成像</w:t>
            </w:r>
            <w:bookmarkEnd w:id="13"/>
            <w:bookmarkEnd w:id="14"/>
            <w:r>
              <w:rPr>
                <w:sz w:val="24"/>
                <w:szCs w:val="24"/>
              </w:rPr>
              <w:t>设备</w:t>
            </w:r>
          </w:p>
        </w:tc>
        <w:tc>
          <w:tcPr>
            <w:tcW w:w="1418" w:type="dxa"/>
            <w:vAlign w:val="center"/>
          </w:tcPr>
          <w:p>
            <w:pPr>
              <w:widowControl/>
              <w:jc w:val="center"/>
              <w:rPr>
                <w:kern w:val="0"/>
                <w:sz w:val="24"/>
                <w:szCs w:val="24"/>
              </w:rPr>
            </w:pPr>
            <w:r>
              <w:rPr>
                <w:kern w:val="0"/>
                <w:sz w:val="24"/>
                <w:szCs w:val="24"/>
              </w:rPr>
              <w:t>6823</w:t>
            </w:r>
          </w:p>
        </w:tc>
        <w:tc>
          <w:tcPr>
            <w:tcW w:w="8647" w:type="dxa"/>
            <w:vAlign w:val="center"/>
          </w:tcPr>
          <w:p>
            <w:pPr>
              <w:widowControl/>
              <w:rPr>
                <w:kern w:val="0"/>
                <w:sz w:val="24"/>
                <w:szCs w:val="24"/>
              </w:rPr>
            </w:pPr>
            <w:r>
              <w:rPr>
                <w:kern w:val="0"/>
                <w:sz w:val="24"/>
                <w:szCs w:val="24"/>
              </w:rPr>
              <w:t>超声彩色血流成像设备在超声脉冲回波成像基础上采用多普勒和自相关技术对血流成像，并将彩色编码信息叠加在B模式灰阶图像上予以实时显示。通常由探头（凸阵、线阵、相控阵、机械扇扫）、超声波发射/接收电路、信号处理和图像显示等部分组成；可按机型、成像性质（模拟与数字）、探头配置、技术参数、附加辅助功能、预期用途等不同分为若干型号；经体表、经阴道、经直肠或术中对腹部器官、心脏、浅表组织器官等部位的血流进行成像，不包括非常规的和接触循环血液的应用方式。产品性能指标采用下列参考标准中的适用部分，如：GB 10152-2009 B型超声诊断设备、YY 0767-2009 超声彩色血流成像系统等。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6"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sz w:val="24"/>
                <w:szCs w:val="24"/>
              </w:rPr>
              <w:t>超声脉冲回波成像设备</w:t>
            </w:r>
          </w:p>
        </w:tc>
        <w:tc>
          <w:tcPr>
            <w:tcW w:w="1418" w:type="dxa"/>
            <w:vAlign w:val="center"/>
          </w:tcPr>
          <w:p>
            <w:pPr>
              <w:widowControl/>
              <w:jc w:val="center"/>
              <w:rPr>
                <w:kern w:val="0"/>
                <w:sz w:val="24"/>
                <w:szCs w:val="24"/>
              </w:rPr>
            </w:pPr>
            <w:r>
              <w:rPr>
                <w:kern w:val="0"/>
                <w:sz w:val="24"/>
                <w:szCs w:val="24"/>
              </w:rPr>
              <w:t>6823</w:t>
            </w:r>
          </w:p>
        </w:tc>
        <w:tc>
          <w:tcPr>
            <w:tcW w:w="8647" w:type="dxa"/>
            <w:vAlign w:val="center"/>
          </w:tcPr>
          <w:p>
            <w:pPr>
              <w:widowControl/>
              <w:rPr>
                <w:kern w:val="0"/>
                <w:sz w:val="24"/>
                <w:szCs w:val="24"/>
              </w:rPr>
            </w:pPr>
            <w:r>
              <w:rPr>
                <w:kern w:val="0"/>
                <w:sz w:val="24"/>
                <w:szCs w:val="24"/>
              </w:rPr>
              <w:t>超声脉冲回波成像设备利用超声脉冲回波原理，完成人体器官组织成像的超声系统。通常由探头（线阵、凸阵、相控阵、机械扇扫）、超声波发射/接收、信号处理和图像显示等部分组成；可按机型、成像性质（模拟与数字）、探头配置、技术参数、附加辅助功能、预期用途等不同分为若干型号；经体表、经阴道、经直肠或术中对腹部器官、心脏、浅表组织器官等部位的超声成像，不包括非常规的和接触循环血液的应用方式。产品性能指标采用下列参考标准中的适用部分，如：GB 10152-2009 B型超声诊断设备等。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958" w:type="dxa"/>
            <w:vAlign w:val="center"/>
          </w:tcPr>
          <w:p>
            <w:pPr>
              <w:numPr>
                <w:ilvl w:val="0"/>
                <w:numId w:val="2"/>
              </w:numPr>
              <w:jc w:val="center"/>
              <w:rPr>
                <w:sz w:val="24"/>
                <w:szCs w:val="24"/>
              </w:rPr>
            </w:pPr>
          </w:p>
        </w:tc>
        <w:tc>
          <w:tcPr>
            <w:tcW w:w="2693" w:type="dxa"/>
            <w:vAlign w:val="center"/>
          </w:tcPr>
          <w:p>
            <w:pPr>
              <w:jc w:val="left"/>
              <w:rPr>
                <w:sz w:val="24"/>
                <w:szCs w:val="24"/>
              </w:rPr>
            </w:pPr>
            <w:r>
              <w:rPr>
                <w:sz w:val="24"/>
                <w:szCs w:val="24"/>
              </w:rPr>
              <w:t>一次性使用眼内激光光纤</w:t>
            </w:r>
          </w:p>
        </w:tc>
        <w:tc>
          <w:tcPr>
            <w:tcW w:w="1418" w:type="dxa"/>
            <w:vAlign w:val="center"/>
          </w:tcPr>
          <w:p>
            <w:pPr>
              <w:jc w:val="center"/>
              <w:rPr>
                <w:sz w:val="24"/>
                <w:szCs w:val="24"/>
              </w:rPr>
            </w:pPr>
            <w:r>
              <w:rPr>
                <w:sz w:val="24"/>
                <w:szCs w:val="24"/>
              </w:rPr>
              <w:t>6824</w:t>
            </w:r>
          </w:p>
        </w:tc>
        <w:tc>
          <w:tcPr>
            <w:tcW w:w="8647" w:type="dxa"/>
            <w:vAlign w:val="center"/>
          </w:tcPr>
          <w:p>
            <w:pPr>
              <w:rPr>
                <w:sz w:val="24"/>
                <w:szCs w:val="24"/>
              </w:rPr>
            </w:pPr>
            <w:r>
              <w:rPr>
                <w:sz w:val="24"/>
                <w:szCs w:val="24"/>
              </w:rPr>
              <w:t>由激光器连接头、光纤及手柄组成，与激光器连接后，用于向眼内传输激光。光纤出光端为直射平切端面，不含抽吸或照明等其他功能。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0" w:hRule="atLeast"/>
          <w:jc w:val="center"/>
        </w:trPr>
        <w:tc>
          <w:tcPr>
            <w:tcW w:w="958" w:type="dxa"/>
            <w:vAlign w:val="center"/>
          </w:tcPr>
          <w:p>
            <w:pPr>
              <w:numPr>
                <w:ilvl w:val="0"/>
                <w:numId w:val="2"/>
              </w:numPr>
              <w:jc w:val="center"/>
              <w:rPr>
                <w:sz w:val="24"/>
                <w:szCs w:val="24"/>
              </w:rPr>
            </w:pPr>
          </w:p>
        </w:tc>
        <w:tc>
          <w:tcPr>
            <w:tcW w:w="2693" w:type="dxa"/>
            <w:vAlign w:val="center"/>
          </w:tcPr>
          <w:p>
            <w:pPr>
              <w:jc w:val="left"/>
              <w:rPr>
                <w:sz w:val="24"/>
                <w:szCs w:val="24"/>
              </w:rPr>
            </w:pPr>
            <w:r>
              <w:rPr>
                <w:sz w:val="24"/>
                <w:szCs w:val="24"/>
              </w:rPr>
              <w:t>射线束扫描系统-蓝水箱</w:t>
            </w:r>
          </w:p>
        </w:tc>
        <w:tc>
          <w:tcPr>
            <w:tcW w:w="1418" w:type="dxa"/>
            <w:vAlign w:val="center"/>
          </w:tcPr>
          <w:p>
            <w:pPr>
              <w:jc w:val="center"/>
              <w:rPr>
                <w:sz w:val="24"/>
                <w:szCs w:val="24"/>
              </w:rPr>
            </w:pPr>
            <w:r>
              <w:rPr>
                <w:sz w:val="24"/>
                <w:szCs w:val="24"/>
              </w:rPr>
              <w:t>6832</w:t>
            </w:r>
          </w:p>
        </w:tc>
        <w:tc>
          <w:tcPr>
            <w:tcW w:w="8647" w:type="dxa"/>
            <w:vAlign w:val="center"/>
          </w:tcPr>
          <w:p>
            <w:pPr>
              <w:rPr>
                <w:sz w:val="24"/>
                <w:szCs w:val="24"/>
              </w:rPr>
            </w:pPr>
            <w:r>
              <w:rPr>
                <w:sz w:val="24"/>
                <w:szCs w:val="24"/>
              </w:rPr>
              <w:t>产品由有机玻璃箱体，控制处理单元，软件及可选的探头等组成。</w:t>
            </w:r>
          </w:p>
          <w:p>
            <w:pPr>
              <w:rPr>
                <w:sz w:val="24"/>
                <w:szCs w:val="24"/>
              </w:rPr>
            </w:pPr>
            <w:r>
              <w:rPr>
                <w:sz w:val="24"/>
                <w:szCs w:val="24"/>
              </w:rPr>
              <w:t>通过在水箱中注入相当于人体密度的恒温水来模拟人体，并且利用电脑来控制水箱中安装的探头在三维方向的运动来模拟人体内各个位置所接受到的剂量。利用水箱系统测量的结果，一方面是将模拟人体测量结果中位置和剂量的相对应关系的曲线（即代表辐射场的剂量分布）作为放射治疗计划系统（TPS）的重要基础数据导入计划系统，从而使的计划系统能用这些数据来精确计算得出最终每一个病人的治疗计划。另一方面，可以调整加速器的参数，最终使加速器的性能指标都应该符合出厂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2" w:hRule="atLeast"/>
          <w:jc w:val="center"/>
        </w:trPr>
        <w:tc>
          <w:tcPr>
            <w:tcW w:w="958" w:type="dxa"/>
            <w:vAlign w:val="center"/>
          </w:tcPr>
          <w:p>
            <w:pPr>
              <w:numPr>
                <w:ilvl w:val="0"/>
                <w:numId w:val="2"/>
              </w:numPr>
              <w:jc w:val="center"/>
              <w:rPr>
                <w:sz w:val="24"/>
                <w:szCs w:val="24"/>
              </w:rPr>
            </w:pPr>
          </w:p>
        </w:tc>
        <w:tc>
          <w:tcPr>
            <w:tcW w:w="2693" w:type="dxa"/>
            <w:vAlign w:val="center"/>
          </w:tcPr>
          <w:p>
            <w:pPr>
              <w:jc w:val="left"/>
              <w:rPr>
                <w:sz w:val="24"/>
                <w:szCs w:val="24"/>
              </w:rPr>
            </w:pPr>
            <w:r>
              <w:rPr>
                <w:sz w:val="24"/>
                <w:szCs w:val="24"/>
              </w:rPr>
              <w:t>射线束扫描系统-</w:t>
            </w:r>
          </w:p>
          <w:p>
            <w:pPr>
              <w:jc w:val="left"/>
              <w:rPr>
                <w:sz w:val="24"/>
                <w:szCs w:val="24"/>
              </w:rPr>
            </w:pPr>
            <w:r>
              <w:rPr>
                <w:sz w:val="24"/>
                <w:szCs w:val="24"/>
              </w:rPr>
              <w:t>二维剂量测量矩阵</w:t>
            </w:r>
          </w:p>
        </w:tc>
        <w:tc>
          <w:tcPr>
            <w:tcW w:w="1418" w:type="dxa"/>
            <w:vAlign w:val="center"/>
          </w:tcPr>
          <w:p>
            <w:pPr>
              <w:jc w:val="center"/>
              <w:rPr>
                <w:sz w:val="24"/>
                <w:szCs w:val="24"/>
              </w:rPr>
            </w:pPr>
            <w:r>
              <w:rPr>
                <w:sz w:val="24"/>
                <w:szCs w:val="24"/>
              </w:rPr>
              <w:t>6832</w:t>
            </w:r>
          </w:p>
        </w:tc>
        <w:tc>
          <w:tcPr>
            <w:tcW w:w="8647" w:type="dxa"/>
            <w:vAlign w:val="center"/>
          </w:tcPr>
          <w:p>
            <w:pPr>
              <w:rPr>
                <w:sz w:val="24"/>
                <w:szCs w:val="24"/>
              </w:rPr>
            </w:pPr>
            <w:r>
              <w:rPr>
                <w:sz w:val="24"/>
                <w:szCs w:val="24"/>
              </w:rPr>
              <w:t>产品由二维电离室矩阵，软件及固体水等组成。</w:t>
            </w:r>
          </w:p>
          <w:p>
            <w:pPr>
              <w:rPr>
                <w:sz w:val="24"/>
                <w:szCs w:val="24"/>
              </w:rPr>
            </w:pPr>
            <w:r>
              <w:rPr>
                <w:sz w:val="24"/>
                <w:szCs w:val="24"/>
              </w:rPr>
              <w:t>二维电离室矩阵是在放疗治疗中对在肿瘤患者治疗前，通过多个电离室对某一特定平面剂量的实际测量，通过软件处理，分析实际照射得到的剂量与预先设计好的TPS（治疗计划）计划的剂量是否相符，预测实际的治疗计划的执行是否能够达到预想的治疗效果，从而确定计划是否可以执行和如何修改计划， 是治疗计划在正常用于患者之前对治疗计划进行治疗前的验证，确保放疗治疗的质量。治疗计划将使用该射线束扫描测量系统比较结果进行修改。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动脉插管、静脉插管</w:t>
            </w:r>
          </w:p>
        </w:tc>
        <w:tc>
          <w:tcPr>
            <w:tcW w:w="1418" w:type="dxa"/>
            <w:shd w:val="clear" w:color="auto" w:fill="auto"/>
            <w:vAlign w:val="center"/>
          </w:tcPr>
          <w:p>
            <w:pPr>
              <w:jc w:val="center"/>
              <w:rPr>
                <w:sz w:val="24"/>
                <w:szCs w:val="24"/>
              </w:rPr>
            </w:pPr>
            <w:r>
              <w:rPr>
                <w:sz w:val="24"/>
                <w:szCs w:val="24"/>
              </w:rPr>
              <w:t>6845</w:t>
            </w:r>
          </w:p>
        </w:tc>
        <w:tc>
          <w:tcPr>
            <w:tcW w:w="8647" w:type="dxa"/>
            <w:shd w:val="clear" w:color="auto" w:fill="auto"/>
            <w:vAlign w:val="center"/>
          </w:tcPr>
          <w:p>
            <w:pPr>
              <w:rPr>
                <w:sz w:val="24"/>
                <w:szCs w:val="24"/>
              </w:rPr>
            </w:pPr>
            <w:r>
              <w:rPr>
                <w:sz w:val="24"/>
                <w:szCs w:val="24"/>
              </w:rPr>
              <w:t>配套心肺转流系统，在体外循环施行心脏直视手术时引流或灌注血液时使用。产品符合即将于2017年实施的强制性行业标准YY 0948-2015《心肺转流系统一次性使用动静脉插管》规定，且基本原理、适用范围、性能和组成结构与已经上市产品相同。</w:t>
            </w:r>
          </w:p>
          <w:p>
            <w:pPr>
              <w:rPr>
                <w:sz w:val="24"/>
                <w:szCs w:val="24"/>
              </w:rPr>
            </w:pPr>
            <w:r>
              <w:rPr>
                <w:sz w:val="24"/>
                <w:szCs w:val="24"/>
              </w:rPr>
              <w:t>豁免情况不包括：使用新型材料；非DEHP增塑剂；包含高分子、药物、生物制品等特殊涂层的产品，以及具有特殊结构功能、适用范围等的产品。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7"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一次性使用心脏停跳液灌注器</w:t>
            </w:r>
          </w:p>
        </w:tc>
        <w:tc>
          <w:tcPr>
            <w:tcW w:w="1418" w:type="dxa"/>
            <w:shd w:val="clear" w:color="auto" w:fill="auto"/>
            <w:vAlign w:val="center"/>
          </w:tcPr>
          <w:p>
            <w:pPr>
              <w:jc w:val="center"/>
              <w:rPr>
                <w:sz w:val="24"/>
                <w:szCs w:val="24"/>
              </w:rPr>
            </w:pPr>
            <w:r>
              <w:rPr>
                <w:sz w:val="24"/>
                <w:szCs w:val="24"/>
              </w:rPr>
              <w:t>6845</w:t>
            </w:r>
          </w:p>
        </w:tc>
        <w:tc>
          <w:tcPr>
            <w:tcW w:w="8647" w:type="dxa"/>
            <w:shd w:val="clear" w:color="auto" w:fill="auto"/>
            <w:vAlign w:val="center"/>
          </w:tcPr>
          <w:p>
            <w:pPr>
              <w:rPr>
                <w:sz w:val="24"/>
                <w:szCs w:val="24"/>
              </w:rPr>
            </w:pPr>
            <w:r>
              <w:rPr>
                <w:sz w:val="24"/>
                <w:szCs w:val="24"/>
              </w:rPr>
              <w:t>产品符合强制性行业标准YY 0485-2004《一次性使用心脏停跳液灌注器》规定，且基本原理、适用范围、性能和组成结构与已经上市产品相同。</w:t>
            </w:r>
          </w:p>
          <w:p>
            <w:pPr>
              <w:rPr>
                <w:sz w:val="24"/>
                <w:szCs w:val="24"/>
              </w:rPr>
            </w:pPr>
            <w:r>
              <w:rPr>
                <w:sz w:val="24"/>
                <w:szCs w:val="24"/>
              </w:rPr>
              <w:t>豁免情况不包括：使用新型材料；非DEHP增塑剂；包含高分子、药物、生物制品等特殊涂层的产品，以及具有特殊结构功能、适用范围等的产品。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左心引流管、右心吸引管</w:t>
            </w:r>
          </w:p>
        </w:tc>
        <w:tc>
          <w:tcPr>
            <w:tcW w:w="1418" w:type="dxa"/>
            <w:shd w:val="clear" w:color="auto" w:fill="auto"/>
            <w:vAlign w:val="center"/>
          </w:tcPr>
          <w:p>
            <w:pPr>
              <w:jc w:val="center"/>
              <w:rPr>
                <w:sz w:val="24"/>
                <w:szCs w:val="24"/>
              </w:rPr>
            </w:pPr>
            <w:r>
              <w:rPr>
                <w:sz w:val="24"/>
                <w:szCs w:val="24"/>
              </w:rPr>
              <w:t>6845</w:t>
            </w:r>
          </w:p>
        </w:tc>
        <w:tc>
          <w:tcPr>
            <w:tcW w:w="8647" w:type="dxa"/>
            <w:shd w:val="clear" w:color="auto" w:fill="auto"/>
            <w:vAlign w:val="center"/>
          </w:tcPr>
          <w:p>
            <w:pPr>
              <w:pStyle w:val="14"/>
              <w:ind w:firstLine="0" w:firstLineChars="0"/>
              <w:rPr>
                <w:rFonts w:ascii="Times New Roman"/>
                <w:sz w:val="24"/>
                <w:szCs w:val="24"/>
              </w:rPr>
            </w:pPr>
            <w:r>
              <w:rPr>
                <w:rFonts w:ascii="Times New Roman"/>
                <w:sz w:val="24"/>
                <w:szCs w:val="24"/>
              </w:rPr>
              <w:t>由吸引头、管体、接头三部分结构组成。供心血管手术中用于左心脏排气，吸引减压或减轻左心负荷，吸引心脏术野内血液等液体使用。产品符合将实施的强制性行业标准规定，且基本原理、适用范围、性能和组成结构与已经上市产品相同。</w:t>
            </w:r>
          </w:p>
          <w:p>
            <w:pPr>
              <w:pStyle w:val="14"/>
              <w:ind w:firstLine="0" w:firstLineChars="0"/>
              <w:rPr>
                <w:rFonts w:ascii="Times New Roman"/>
                <w:sz w:val="24"/>
                <w:szCs w:val="24"/>
              </w:rPr>
            </w:pPr>
            <w:r>
              <w:rPr>
                <w:rFonts w:ascii="Times New Roman"/>
                <w:sz w:val="24"/>
                <w:szCs w:val="24"/>
              </w:rPr>
              <w:t>豁免情况不包括：使用新型材料；非DEHP增塑剂；包含高分子、药物、生物制品等特殊涂层的产品，以及具有特殊结构功能、适用范围等的产品。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sz w:val="24"/>
                <w:szCs w:val="24"/>
              </w:rPr>
              <w:t>离心泵泵头</w:t>
            </w:r>
          </w:p>
        </w:tc>
        <w:tc>
          <w:tcPr>
            <w:tcW w:w="1418" w:type="dxa"/>
            <w:shd w:val="clear" w:color="auto" w:fill="auto"/>
            <w:vAlign w:val="center"/>
          </w:tcPr>
          <w:p>
            <w:pPr>
              <w:jc w:val="center"/>
              <w:rPr>
                <w:sz w:val="24"/>
                <w:szCs w:val="24"/>
              </w:rPr>
            </w:pPr>
            <w:r>
              <w:rPr>
                <w:sz w:val="24"/>
                <w:szCs w:val="24"/>
              </w:rPr>
              <w:t>6845</w:t>
            </w:r>
          </w:p>
        </w:tc>
        <w:tc>
          <w:tcPr>
            <w:tcW w:w="8647" w:type="dxa"/>
            <w:shd w:val="clear" w:color="auto" w:fill="auto"/>
            <w:vAlign w:val="center"/>
          </w:tcPr>
          <w:p>
            <w:pPr>
              <w:rPr>
                <w:sz w:val="24"/>
                <w:szCs w:val="24"/>
              </w:rPr>
            </w:pPr>
            <w:r>
              <w:rPr>
                <w:sz w:val="24"/>
                <w:szCs w:val="24"/>
              </w:rPr>
              <w:t>产品基本原理、适用范围、性能和组成结构与已经上市产品相同。</w:t>
            </w:r>
          </w:p>
          <w:p>
            <w:pPr>
              <w:rPr>
                <w:sz w:val="24"/>
                <w:szCs w:val="24"/>
              </w:rPr>
            </w:pPr>
            <w:r>
              <w:rPr>
                <w:sz w:val="24"/>
                <w:szCs w:val="24"/>
              </w:rPr>
              <w:t>豁免情况不包括：使用新型材料；包含高分子、药物、生物制品等特殊涂层的产品，以及具有特殊结构功能、适用范围等产品。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5"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sz w:val="24"/>
                <w:szCs w:val="24"/>
              </w:rPr>
              <w:t>透析液滤过器</w:t>
            </w:r>
          </w:p>
        </w:tc>
        <w:tc>
          <w:tcPr>
            <w:tcW w:w="1418" w:type="dxa"/>
            <w:shd w:val="clear" w:color="auto" w:fill="auto"/>
            <w:vAlign w:val="center"/>
          </w:tcPr>
          <w:p>
            <w:pPr>
              <w:jc w:val="center"/>
              <w:rPr>
                <w:sz w:val="24"/>
                <w:szCs w:val="24"/>
              </w:rPr>
            </w:pPr>
            <w:r>
              <w:rPr>
                <w:sz w:val="24"/>
                <w:szCs w:val="24"/>
              </w:rPr>
              <w:t>6845</w:t>
            </w:r>
          </w:p>
        </w:tc>
        <w:tc>
          <w:tcPr>
            <w:tcW w:w="8647" w:type="dxa"/>
            <w:shd w:val="clear" w:color="auto" w:fill="auto"/>
            <w:vAlign w:val="center"/>
          </w:tcPr>
          <w:p>
            <w:pPr>
              <w:rPr>
                <w:sz w:val="24"/>
                <w:szCs w:val="24"/>
              </w:rPr>
            </w:pPr>
            <w:r>
              <w:rPr>
                <w:sz w:val="24"/>
                <w:szCs w:val="24"/>
              </w:rPr>
              <w:t>利用空心纤维膜的作用，配套血液透析装置使用，用于过滤透析液。产品符合将实施的强制性行业标准规定，且基本原理、适用范围、性能和组成结构与已经上市产品相同。</w:t>
            </w:r>
          </w:p>
          <w:p>
            <w:pPr>
              <w:rPr>
                <w:sz w:val="24"/>
                <w:szCs w:val="24"/>
              </w:rPr>
            </w:pPr>
            <w:r>
              <w:rPr>
                <w:sz w:val="24"/>
                <w:szCs w:val="24"/>
              </w:rPr>
              <w:t>豁免情况不包括：使用新型材料；包含高分子、药物、生物制品等特殊涂层的产品，以及具有特殊结构功能、适用范围等的产品。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8"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sz w:val="24"/>
                <w:szCs w:val="24"/>
              </w:rPr>
              <w:t>柠檬酸</w:t>
            </w:r>
            <w:r>
              <w:rPr>
                <w:kern w:val="0"/>
                <w:sz w:val="24"/>
                <w:szCs w:val="24"/>
              </w:rPr>
              <w:t>消毒液</w:t>
            </w:r>
          </w:p>
        </w:tc>
        <w:tc>
          <w:tcPr>
            <w:tcW w:w="1418" w:type="dxa"/>
            <w:shd w:val="clear" w:color="auto" w:fill="auto"/>
            <w:vAlign w:val="center"/>
          </w:tcPr>
          <w:p>
            <w:pPr>
              <w:jc w:val="center"/>
              <w:rPr>
                <w:sz w:val="24"/>
                <w:szCs w:val="24"/>
              </w:rPr>
            </w:pPr>
            <w:r>
              <w:rPr>
                <w:kern w:val="0"/>
                <w:sz w:val="24"/>
                <w:szCs w:val="24"/>
              </w:rPr>
              <w:t>6845</w:t>
            </w:r>
          </w:p>
        </w:tc>
        <w:tc>
          <w:tcPr>
            <w:tcW w:w="8647" w:type="dxa"/>
            <w:shd w:val="clear" w:color="auto" w:fill="auto"/>
            <w:vAlign w:val="center"/>
          </w:tcPr>
          <w:p>
            <w:pPr>
              <w:rPr>
                <w:sz w:val="24"/>
                <w:szCs w:val="24"/>
              </w:rPr>
            </w:pPr>
            <w:r>
              <w:rPr>
                <w:sz w:val="24"/>
                <w:szCs w:val="24"/>
              </w:rPr>
              <w:t>原料由一水柠檬酸、乳酸、苹果酸组成，原料符合药典要求，用于血液透析设备中内部水路的热消毒。原先由卫计委管理，以消毒用品形式进入医院销售使用，基本原理、适用范围和组成成分、比例含量等与已经上市产品相同。豁免情况不包括：含有其他成分，以及具有特殊功能、适用范围等情况的柠檬酸消毒液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7"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尿失禁悬吊带</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包括植入体内的带状物及植入工具，吊带一般主要由聚丙烯材料制成，可带有部分可吸收材料，植入工具由手柄及金属杆组成。作用原理为植入尿道附近形成对尿道的支撑。用于因女性的尿道过度移动和/或括约肌功能障碍而造成的压力性尿失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金属缆线和缆索</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该类产品结构参见YY/T 0812，可含有与其配合使用的附件（如锁定针、束缚器等）。由符合ASTMF1314标准规定的22Cr-13Ni-5Mn不锈钢材料、符合ISO5832-5标准规定的锻造钴铬钨镍合金材料，通过常规的机械加工、热处理工艺（不包括3D打印等创新工艺）制成。适用于四肢骨折捆扎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9"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金属骨针</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该类产品包括克氏针和斯氏针，结构参见YY 0345。由符合ISO 5832-5标准规定的锻造钴铬钨镍材料，通过常规的机械加工、热处理及表面处理工艺（不包括3D打印等创新工艺）制成。适用于四肢骨折复位时部分植入人体做牵引或四肢骨折内固定。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2"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不可吸收带线锚钉</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该类产品由锚钉和缝线组成。锚钉由符合GB 4234、GB/T 13810、ISO 5832-1、ISO 5832-3、ISO 5832-11标准规定的不锈钢、钛合金材料，通过常规的机械加工、热处理及表面处理工艺（不包括3D打印等创新工艺）制成。缝线可由聚丙烯、聚酯、聚酰胺等不可吸收材料制成，性能指标符合YY0167标准规定的适用部分。该产品可预装插入器，插入器与人体接触部分通常由符合YY/T 0294、ASTM F899或YY/T 0726规定的不锈钢材料制成。适用于骨与软组织的连接固定。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8"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髋臼螺钉</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该类产品由符合GB 4234、GB/T 13810、ISO 5832-1、ISO 5832-2、ISO 5832-3、ISO 5832-11、ISO 5832-12标准规定的不锈钢、纯钛、钛合金、锻造钴铬钼材料，通过常规的机械加工、热处理及表面处理工艺（不包括3D打印等创新工艺）制成。适用于生物型髋臼假体内固定。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8"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骨缺损填充块固定螺钉</w:t>
            </w:r>
          </w:p>
        </w:tc>
        <w:tc>
          <w:tcPr>
            <w:tcW w:w="1418" w:type="dxa"/>
            <w:vAlign w:val="center"/>
          </w:tcPr>
          <w:p>
            <w:pPr>
              <w:widowControl/>
              <w:jc w:val="center"/>
              <w:rPr>
                <w:sz w:val="24"/>
                <w:szCs w:val="24"/>
              </w:rPr>
            </w:pPr>
            <w:r>
              <w:rPr>
                <w:kern w:val="0"/>
                <w:sz w:val="24"/>
                <w:szCs w:val="24"/>
              </w:rPr>
              <w:t>6846</w:t>
            </w:r>
          </w:p>
        </w:tc>
        <w:tc>
          <w:tcPr>
            <w:tcW w:w="8647" w:type="dxa"/>
            <w:vAlign w:val="center"/>
          </w:tcPr>
          <w:p>
            <w:pPr>
              <w:adjustRightInd w:val="0"/>
              <w:snapToGrid w:val="0"/>
              <w:rPr>
                <w:sz w:val="24"/>
                <w:szCs w:val="24"/>
              </w:rPr>
            </w:pPr>
            <w:r>
              <w:rPr>
                <w:kern w:val="0"/>
                <w:sz w:val="24"/>
                <w:szCs w:val="24"/>
              </w:rPr>
              <w:t>该类产品由符合GB/T 13810、ISO 5832-3、ISO 5832-11标准规定的钛合金材料，通过常规的机械加工、热处理及表面处理工艺（不包括3D打印等创新工艺）制成。适用于髋关节、膝关节金属骨缺损填充块的固定。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0"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椎板固定板系统</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该类产品由固定板和螺钉组成，固定板由符合GB/T 13810  、ISO 5832-2 、ISO 5832-3标准规定的纯钛、钛合金材料，螺钉由符合GB/T 13810  、ISO 5832-3标准规定的钛合金材料，通过常规的机械加工、热处理及表面处理工艺（不包括3D 打印等创新工艺）制成。适用于脊柱椎管扩大减压术后的椎板成形。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2"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足踝锁定接骨板系统</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该类产品由锁定接骨板和锁定接骨螺钉组成，锁定接骨板由符合GB 4234、GB/T 13810、ISO 5832-1、ISO 5832-2、ISO 5832-3、ISO 5832-11标准规定的不锈钢、纯钛、钛合金材料，锁定接骨螺钉由符合GB 4234、GB/T 13810、ISO 5832-1、ISO 5832-3、ISO 5832-11标准规定的不锈钢、钛合金材料，通过常规的机械加工、热处理及表面处理工艺（不包括3D打印等创新工艺）制成。适用于足踝骨折内固定。。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手腕锁定接骨板系统</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该类产品由锁定接骨板和锁定接骨螺钉组成。锁定接骨板由符合GB 4234、GB/T 13810、ISO 5832-1、ISO 5832-2、ISO 5832-3、ISO 5832-11标准规定的不锈钢、纯钛、钛合金材料，锁定接骨螺钉由符合GB 4234、GB/T 13810、ISO 5832-1、ISO 5832-3、ISO 5832-11标准规定的不锈钢、钛合金材料，通过常规的机械加工、热处理及表面处理工艺（不包括3D打印等创新工艺）制成。适用于手腕部骨折内固定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5"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中置器</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该类产品由PMMA、符合GB/T19701.2标准规定的超高分子量聚乙烯材料制造。适用于骨水泥型节髋关节置换手术中保持股骨柄远端中置，阻隔骨水泥并确保骨水泥在假体周围的均匀分布。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远端塞</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该类产品由PMMA、符合GB/T19701.2标准规定的超高分子量聚乙烯材料制造。适用于骨水泥型髋关节置换术中，阻隔骨水泥。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髋关节用骨水泥定型模具</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由不锈钢制成的加固柄和医用级硅橡胶制成的骨水泥定型模具组成，一次性使用，无菌产品。用于塑造临时半髋关节置换假体，适用于因感染而需进行二期翻修的骨骼发育成熟的患者。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肋骨接骨板系统</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该类产品由肋骨接骨板和螺钉组成。由符合GB/T 13810、ISO 5832-2、ISO 5832-3、ISO 5832-11标准规定的纯钛、钛合金材料，通过常规的机械加工、热处理及表面处理工艺（不包括3D打印等创新工艺）制成。适用于肋骨骨折内固定。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不可吸收韧带固定螺钉</w:t>
            </w:r>
          </w:p>
        </w:tc>
        <w:tc>
          <w:tcPr>
            <w:tcW w:w="1418" w:type="dxa"/>
            <w:vAlign w:val="center"/>
          </w:tcPr>
          <w:p>
            <w:pPr>
              <w:widowControl/>
              <w:jc w:val="center"/>
              <w:rPr>
                <w:sz w:val="24"/>
                <w:szCs w:val="24"/>
              </w:rPr>
            </w:pPr>
            <w:r>
              <w:rPr>
                <w:kern w:val="0"/>
                <w:sz w:val="24"/>
                <w:szCs w:val="24"/>
              </w:rPr>
              <w:t>6846</w:t>
            </w:r>
          </w:p>
        </w:tc>
        <w:tc>
          <w:tcPr>
            <w:tcW w:w="8647" w:type="dxa"/>
            <w:vAlign w:val="center"/>
          </w:tcPr>
          <w:p>
            <w:pPr>
              <w:rPr>
                <w:sz w:val="24"/>
                <w:szCs w:val="24"/>
              </w:rPr>
            </w:pPr>
            <w:r>
              <w:rPr>
                <w:kern w:val="0"/>
                <w:sz w:val="24"/>
                <w:szCs w:val="24"/>
              </w:rPr>
              <w:t>该类产品由符合GB 4234、GB/T 13810、ISO 5832-1、ISO 5832-3标准规定的不锈钢、钛合金材料，通过常规的机械加工、热处理及表面处理工艺（不包括3D打印等创新工艺）制成。适用于韧带的修复和重建。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8"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胆道/胰管/输尿管支架</w:t>
            </w:r>
          </w:p>
        </w:tc>
        <w:tc>
          <w:tcPr>
            <w:tcW w:w="1418" w:type="dxa"/>
            <w:vAlign w:val="center"/>
          </w:tcPr>
          <w:p>
            <w:pPr>
              <w:widowControl/>
              <w:jc w:val="center"/>
              <w:rPr>
                <w:kern w:val="0"/>
                <w:sz w:val="24"/>
                <w:szCs w:val="24"/>
              </w:rPr>
            </w:pPr>
            <w:r>
              <w:rPr>
                <w:kern w:val="0"/>
                <w:sz w:val="24"/>
                <w:szCs w:val="24"/>
              </w:rPr>
              <w:t>6846</w:t>
            </w:r>
          </w:p>
        </w:tc>
        <w:tc>
          <w:tcPr>
            <w:tcW w:w="8647" w:type="dxa"/>
            <w:vAlign w:val="center"/>
          </w:tcPr>
          <w:p>
            <w:pPr>
              <w:widowControl/>
              <w:rPr>
                <w:kern w:val="0"/>
                <w:sz w:val="24"/>
                <w:szCs w:val="24"/>
              </w:rPr>
            </w:pPr>
            <w:r>
              <w:rPr>
                <w:kern w:val="0"/>
                <w:sz w:val="24"/>
                <w:szCs w:val="24"/>
              </w:rPr>
              <w:t>用于在内窥镜下植入腔道，扩张植入部位的狭窄，进行引流。支架由不可生物降解/吸收的高分子材料（如聚乙烯、聚亚安酯等）制成管状结构，可带有不透射线标记等组件，可涂有涂层，可包含输送器组件。产品组成材料成熟，作用机理明确，与已获准境内注册产品具有等同性。新型结构设计、作用机理除外；药械组合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非血管自扩张金属支架</w:t>
            </w:r>
          </w:p>
        </w:tc>
        <w:tc>
          <w:tcPr>
            <w:tcW w:w="1418" w:type="dxa"/>
            <w:vAlign w:val="center"/>
          </w:tcPr>
          <w:p>
            <w:pPr>
              <w:widowControl/>
              <w:jc w:val="center"/>
              <w:rPr>
                <w:sz w:val="24"/>
                <w:szCs w:val="24"/>
              </w:rPr>
            </w:pPr>
            <w:r>
              <w:rPr>
                <w:kern w:val="0"/>
                <w:sz w:val="24"/>
                <w:szCs w:val="24"/>
              </w:rPr>
              <w:t>6846</w:t>
            </w:r>
          </w:p>
        </w:tc>
        <w:tc>
          <w:tcPr>
            <w:tcW w:w="8647" w:type="dxa"/>
            <w:vAlign w:val="center"/>
          </w:tcPr>
          <w:p>
            <w:pPr>
              <w:widowControl/>
              <w:rPr>
                <w:sz w:val="24"/>
                <w:szCs w:val="24"/>
              </w:rPr>
            </w:pPr>
            <w:r>
              <w:rPr>
                <w:kern w:val="0"/>
                <w:sz w:val="24"/>
                <w:szCs w:val="24"/>
              </w:rPr>
              <w:t>用于扩张食道、胆道、气道、肠道等非血管部位的狭窄。支架由具有形状记忆性能的金属（如镍钛合金等）制成，可带有不透射线标记，可有/无覆膜，可包含输送器组件。产品组成材料成熟，作用机理明确，与已获准境内注册产品具有等同性。新型结构设计、作用机理除外；药械组合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vAlign w:val="center"/>
          </w:tcPr>
          <w:p>
            <w:pPr>
              <w:numPr>
                <w:ilvl w:val="0"/>
                <w:numId w:val="2"/>
              </w:numPr>
              <w:jc w:val="center"/>
              <w:rPr>
                <w:sz w:val="24"/>
                <w:szCs w:val="24"/>
              </w:rPr>
            </w:pPr>
          </w:p>
        </w:tc>
        <w:tc>
          <w:tcPr>
            <w:tcW w:w="2693" w:type="dxa"/>
            <w:vAlign w:val="center"/>
          </w:tcPr>
          <w:p>
            <w:pPr>
              <w:jc w:val="left"/>
              <w:rPr>
                <w:kern w:val="0"/>
                <w:sz w:val="24"/>
                <w:szCs w:val="24"/>
              </w:rPr>
            </w:pPr>
            <w:r>
              <w:rPr>
                <w:sz w:val="24"/>
                <w:szCs w:val="24"/>
              </w:rPr>
              <w:t>灌注泵</w:t>
            </w:r>
          </w:p>
        </w:tc>
        <w:tc>
          <w:tcPr>
            <w:tcW w:w="1418" w:type="dxa"/>
            <w:vAlign w:val="center"/>
          </w:tcPr>
          <w:p>
            <w:pPr>
              <w:jc w:val="center"/>
              <w:rPr>
                <w:kern w:val="0"/>
                <w:sz w:val="24"/>
                <w:szCs w:val="24"/>
              </w:rPr>
            </w:pPr>
            <w:r>
              <w:rPr>
                <w:sz w:val="24"/>
                <w:szCs w:val="24"/>
              </w:rPr>
              <w:t>6854</w:t>
            </w:r>
          </w:p>
        </w:tc>
        <w:tc>
          <w:tcPr>
            <w:tcW w:w="8647" w:type="dxa"/>
            <w:vAlign w:val="center"/>
          </w:tcPr>
          <w:p>
            <w:pPr>
              <w:rPr>
                <w:kern w:val="0"/>
                <w:sz w:val="24"/>
                <w:szCs w:val="24"/>
              </w:rPr>
            </w:pPr>
            <w:r>
              <w:rPr>
                <w:sz w:val="24"/>
                <w:szCs w:val="24"/>
              </w:rPr>
              <w:t>一般由主机和电源线组成。可以对流量进行调节。在心脏射频消融手术过程中，与灌注管路、心脏射频消融治疗设备(YY0860-2011)配合使用。以设定的流速灌注溶液至射频消融导管(YY0778-2010)，起到降温的作用。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1"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kern w:val="0"/>
                <w:sz w:val="24"/>
                <w:szCs w:val="24"/>
              </w:rPr>
              <w:t>义齿基托聚合物</w:t>
            </w:r>
          </w:p>
        </w:tc>
        <w:tc>
          <w:tcPr>
            <w:tcW w:w="1418"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647" w:type="dxa"/>
            <w:shd w:val="clear" w:color="auto" w:fill="auto"/>
            <w:vAlign w:val="center"/>
          </w:tcPr>
          <w:p>
            <w:pPr>
              <w:rPr>
                <w:sz w:val="24"/>
                <w:szCs w:val="24"/>
              </w:rPr>
            </w:pPr>
            <w:r>
              <w:rPr>
                <w:kern w:val="0"/>
                <w:sz w:val="24"/>
                <w:szCs w:val="24"/>
              </w:rPr>
              <w:t>指聚丙烯酸酯类、聚烯烃/炔烃类、芳香族聚合物、聚碳酸酯类、聚砜类、聚缩醛类、聚酰胺类以及上述聚合物的均聚物、共聚物以及带有取代基或改性的义齿基托聚合物。用于义齿基托的制作。产品性能指标须至少符合YY 0270.1《牙科学基托聚合物第1部分：义齿基托聚合物》的相关要求，且基本原理、适用范围、性能和组成成分与已经上市产品相同。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kern w:val="0"/>
                <w:sz w:val="24"/>
                <w:szCs w:val="24"/>
              </w:rPr>
              <w:t>种植体密封剂</w:t>
            </w:r>
          </w:p>
        </w:tc>
        <w:tc>
          <w:tcPr>
            <w:tcW w:w="1418" w:type="dxa"/>
            <w:shd w:val="clear" w:color="auto" w:fill="auto"/>
            <w:vAlign w:val="center"/>
          </w:tcPr>
          <w:p>
            <w:pPr>
              <w:jc w:val="center"/>
              <w:rPr>
                <w:sz w:val="24"/>
                <w:szCs w:val="24"/>
              </w:rPr>
            </w:pPr>
            <w:r>
              <w:rPr>
                <w:kern w:val="0"/>
                <w:sz w:val="24"/>
                <w:szCs w:val="24"/>
              </w:rPr>
              <w:t>6863</w:t>
            </w:r>
          </w:p>
        </w:tc>
        <w:tc>
          <w:tcPr>
            <w:tcW w:w="8647" w:type="dxa"/>
            <w:shd w:val="clear" w:color="auto" w:fill="auto"/>
            <w:vAlign w:val="center"/>
          </w:tcPr>
          <w:p>
            <w:pPr>
              <w:rPr>
                <w:sz w:val="24"/>
                <w:szCs w:val="24"/>
              </w:rPr>
            </w:pPr>
            <w:r>
              <w:rPr>
                <w:kern w:val="0"/>
                <w:sz w:val="24"/>
                <w:szCs w:val="24"/>
              </w:rPr>
              <w:t>通常由聚硅氧烷、无水硅酸等组成。用于封闭种植体内部空隙。基本原理、适用范围、性能和组成成分与已经上市产品相同。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牙科粘接剂</w:t>
            </w:r>
          </w:p>
        </w:tc>
        <w:tc>
          <w:tcPr>
            <w:tcW w:w="1418"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647" w:type="dxa"/>
            <w:shd w:val="clear" w:color="auto" w:fill="auto"/>
            <w:vAlign w:val="center"/>
          </w:tcPr>
          <w:p>
            <w:pPr>
              <w:rPr>
                <w:sz w:val="24"/>
                <w:szCs w:val="24"/>
              </w:rPr>
            </w:pPr>
            <w:r>
              <w:rPr>
                <w:kern w:val="0"/>
                <w:sz w:val="24"/>
                <w:szCs w:val="24"/>
              </w:rPr>
              <w:t>性能、结构、组成、用途等属于YY/T 0518《牙科修复体用聚合物基粘接剂》可完全涵盖的牙科粘接剂，且基本原理、适用范围、性能和主要组成成分与已经上市产品相同。为粘稠液体性状，主要成分为甲基丙烯酸酯等。用于修复体或修复材料与牙齿粘接、修复材料之间粘接使用。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1"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排龈线（带硫酸铝/氯化铝的排龈线）</w:t>
            </w:r>
          </w:p>
        </w:tc>
        <w:tc>
          <w:tcPr>
            <w:tcW w:w="1418"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647" w:type="dxa"/>
            <w:shd w:val="clear" w:color="auto" w:fill="auto"/>
            <w:vAlign w:val="center"/>
          </w:tcPr>
          <w:p>
            <w:pPr>
              <w:rPr>
                <w:sz w:val="24"/>
                <w:szCs w:val="24"/>
              </w:rPr>
            </w:pPr>
            <w:r>
              <w:rPr>
                <w:kern w:val="0"/>
                <w:sz w:val="24"/>
                <w:szCs w:val="24"/>
              </w:rPr>
              <w:t>通常为辫子结构的棉线等适用材料制成，含有硫酸铝或氯化铝等成分。用于牙体预备、制取印模或粘冠等操作前减少牙龈损伤排开牙龈使用。基本原理、适用范围、性能和组成结构与已经上市产品相同。豁免情况不包括与已上市产品相比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桩核用树脂水门汀</w:t>
            </w:r>
          </w:p>
        </w:tc>
        <w:tc>
          <w:tcPr>
            <w:tcW w:w="1418"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647" w:type="dxa"/>
            <w:shd w:val="clear" w:color="auto" w:fill="auto"/>
            <w:vAlign w:val="center"/>
          </w:tcPr>
          <w:p>
            <w:pPr>
              <w:rPr>
                <w:sz w:val="24"/>
                <w:szCs w:val="24"/>
              </w:rPr>
            </w:pPr>
            <w:r>
              <w:rPr>
                <w:kern w:val="0"/>
                <w:sz w:val="24"/>
                <w:szCs w:val="24"/>
              </w:rPr>
              <w:t>性能、结构、组成等属于YY 1042《牙科学聚合物基修复材料》可完全涵盖的树脂水门汀，且基本原理、适用范围、性能和组成成分与已经上市产品相同。主要成份为双酚A-二甲基丙烯酸缩水甘油酯（Bis-GMA）等。与根管桩配合使用，用于桩核修复时牙体组织的充填和修复。豁免情况不包括与已上市产品相比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5"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粘固用树脂水门汀</w:t>
            </w:r>
          </w:p>
        </w:tc>
        <w:tc>
          <w:tcPr>
            <w:tcW w:w="1418"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647" w:type="dxa"/>
            <w:shd w:val="clear" w:color="auto" w:fill="auto"/>
            <w:vAlign w:val="center"/>
          </w:tcPr>
          <w:p>
            <w:pPr>
              <w:rPr>
                <w:sz w:val="24"/>
                <w:szCs w:val="24"/>
              </w:rPr>
            </w:pPr>
            <w:r>
              <w:rPr>
                <w:kern w:val="0"/>
                <w:sz w:val="24"/>
                <w:szCs w:val="24"/>
              </w:rPr>
              <w:t>性能、结构、组成等属于YY 1042《牙科学聚合物基修复材料》可完全涵盖的聚合物基粘固材料，且基本原理、适用范围、性能和组成成分与已经上市产品相同。主要成份为双酚A-二甲基丙烯酸缩水甘油酯（Bis-GMA）等。用于修复体如嵌体、高嵌体、贴面、冠和桥的粘固或固位。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2"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脱敏剂</w:t>
            </w:r>
          </w:p>
        </w:tc>
        <w:tc>
          <w:tcPr>
            <w:tcW w:w="1418" w:type="dxa"/>
            <w:shd w:val="clear" w:color="auto" w:fill="auto"/>
            <w:vAlign w:val="center"/>
          </w:tcPr>
          <w:p>
            <w:pPr>
              <w:jc w:val="center"/>
              <w:rPr>
                <w:kern w:val="0"/>
                <w:sz w:val="24"/>
                <w:szCs w:val="24"/>
              </w:rPr>
            </w:pPr>
            <w:r>
              <w:rPr>
                <w:kern w:val="0"/>
                <w:sz w:val="24"/>
                <w:szCs w:val="24"/>
              </w:rPr>
              <w:t>6863</w:t>
            </w:r>
          </w:p>
          <w:p>
            <w:pPr>
              <w:jc w:val="center"/>
              <w:rPr>
                <w:sz w:val="24"/>
                <w:szCs w:val="24"/>
              </w:rPr>
            </w:pPr>
          </w:p>
        </w:tc>
        <w:tc>
          <w:tcPr>
            <w:tcW w:w="8647" w:type="dxa"/>
            <w:shd w:val="clear" w:color="auto" w:fill="auto"/>
            <w:vAlign w:val="center"/>
          </w:tcPr>
          <w:p>
            <w:pPr>
              <w:autoSpaceDE w:val="0"/>
              <w:autoSpaceDN w:val="0"/>
              <w:adjustRightInd w:val="0"/>
              <w:rPr>
                <w:sz w:val="24"/>
                <w:szCs w:val="24"/>
              </w:rPr>
            </w:pPr>
            <w:r>
              <w:rPr>
                <w:kern w:val="0"/>
                <w:sz w:val="24"/>
                <w:szCs w:val="24"/>
              </w:rPr>
              <w:t>通常为单组份或双组份液剂、糊剂及凝胶等状态提供。主要成分为聚甲基丙烯酸-2 -羟乙酯(2-HEMA)、氟化锶等，用于封闭暴露的牙本质小管，降低牙齿敏感性。基本原理、适用范围、性能和组成成分与已经上市产品相同。豁免情况不包括与已上市产品相比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藻酸盐敷料</w:t>
            </w:r>
          </w:p>
        </w:tc>
        <w:tc>
          <w:tcPr>
            <w:tcW w:w="1418" w:type="dxa"/>
            <w:shd w:val="clear" w:color="auto" w:fill="auto"/>
            <w:vAlign w:val="center"/>
          </w:tcPr>
          <w:p>
            <w:pPr>
              <w:jc w:val="center"/>
              <w:rPr>
                <w:sz w:val="24"/>
                <w:szCs w:val="24"/>
              </w:rPr>
            </w:pPr>
            <w:r>
              <w:rPr>
                <w:sz w:val="24"/>
                <w:szCs w:val="24"/>
              </w:rPr>
              <w:t>6864</w:t>
            </w:r>
          </w:p>
        </w:tc>
        <w:tc>
          <w:tcPr>
            <w:tcW w:w="8647" w:type="dxa"/>
            <w:shd w:val="clear" w:color="auto" w:fill="auto"/>
            <w:vAlign w:val="center"/>
          </w:tcPr>
          <w:p>
            <w:pPr>
              <w:rPr>
                <w:sz w:val="24"/>
                <w:szCs w:val="24"/>
              </w:rPr>
            </w:pPr>
            <w:r>
              <w:rPr>
                <w:sz w:val="24"/>
                <w:szCs w:val="24"/>
              </w:rPr>
              <w:t>由藻酸盐纤维组成，预期用途仅限于覆盖创面，吸收创面渗液。豁免情况不包括：（1）适应症宣称可以促进上皮化、引导组织再生、促进伤口愈合、减轻疼痛、抗菌、止血、溶解坏死组织、减少疤痕、防粘连等作用的产品；（2）宣称可以用于体内伤口、三度烧伤、感染创面、坏死组织较多的创面、发生创面脓毒症的患者等情况的产品；（3）含有活性成分的产品：如药品/药用活性成分、生物制品/生物活性成分、银、消毒剂等；（4）其他新型产品,如采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9"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藻酸盐填充条</w:t>
            </w:r>
          </w:p>
        </w:tc>
        <w:tc>
          <w:tcPr>
            <w:tcW w:w="1418" w:type="dxa"/>
            <w:shd w:val="clear" w:color="auto" w:fill="auto"/>
            <w:vAlign w:val="center"/>
          </w:tcPr>
          <w:p>
            <w:pPr>
              <w:jc w:val="center"/>
              <w:rPr>
                <w:sz w:val="24"/>
                <w:szCs w:val="24"/>
              </w:rPr>
            </w:pPr>
            <w:r>
              <w:rPr>
                <w:sz w:val="24"/>
                <w:szCs w:val="24"/>
              </w:rPr>
              <w:t>6864</w:t>
            </w:r>
          </w:p>
        </w:tc>
        <w:tc>
          <w:tcPr>
            <w:tcW w:w="8647" w:type="dxa"/>
            <w:shd w:val="clear" w:color="auto" w:fill="auto"/>
            <w:vAlign w:val="center"/>
          </w:tcPr>
          <w:p>
            <w:pPr>
              <w:rPr>
                <w:sz w:val="24"/>
                <w:szCs w:val="24"/>
              </w:rPr>
            </w:pPr>
            <w:r>
              <w:rPr>
                <w:sz w:val="24"/>
                <w:szCs w:val="24"/>
              </w:rPr>
              <w:t>由藻酸盐纤维制成条状敷料。预期用途限于带有腔隙的伤口，填充后起吸收渗出液、为创面愈合提供微环境作用。豁免情况不包括：（1）适应症宣称可以促进上皮化、引导组织再生、促进伤口愈合、减轻疼痛、抗菌、止血、溶解坏死组织、减少疤痕、防粘连等作用的产品；（2）宣称可以用于封闭的体内伤口、三度烧伤、感染创面、坏死组织较多的创面、发生创面脓毒症的患者等情况的产品；（3）含有活性成分的产品：如药品/药用活性成分、生物制品/生物活性成分、银、消毒剂等；（4）其他新型产品,如采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8"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水胶体敷料</w:t>
            </w:r>
          </w:p>
        </w:tc>
        <w:tc>
          <w:tcPr>
            <w:tcW w:w="1418" w:type="dxa"/>
            <w:shd w:val="clear" w:color="auto" w:fill="auto"/>
            <w:vAlign w:val="center"/>
          </w:tcPr>
          <w:p>
            <w:pPr>
              <w:jc w:val="center"/>
              <w:rPr>
                <w:sz w:val="24"/>
                <w:szCs w:val="24"/>
              </w:rPr>
            </w:pPr>
            <w:r>
              <w:rPr>
                <w:sz w:val="24"/>
                <w:szCs w:val="24"/>
              </w:rPr>
              <w:t>6864</w:t>
            </w:r>
          </w:p>
        </w:tc>
        <w:tc>
          <w:tcPr>
            <w:tcW w:w="8647" w:type="dxa"/>
            <w:shd w:val="clear" w:color="auto" w:fill="auto"/>
            <w:vAlign w:val="center"/>
          </w:tcPr>
          <w:p>
            <w:pPr>
              <w:rPr>
                <w:sz w:val="24"/>
                <w:szCs w:val="24"/>
              </w:rPr>
            </w:pPr>
            <w:r>
              <w:rPr>
                <w:sz w:val="24"/>
                <w:szCs w:val="24"/>
              </w:rPr>
              <w:t>由水溶性高分子颗粒(如羧甲基纤维素钠、果胶等)和橡胶粘性物等组成。预期用途限于保护伤口、吸收渗液、提供湿性伤口环境。豁免情况不包括：（1）适应症宣称可以促进上皮化、引导组织再生、促进伤口愈合、减轻疼痛、抗菌、止血、溶解坏死组织、减少疤痕、防粘连等作用的产品；（2）宣称可以用于体内伤口、三度烧伤、感染创面、坏死组织较多的创面、发生创面脓毒症的患者等情况的产品；（3）含有活性成分的产品：如药品/药用活性成分、生物制品/生物活性成分、银、消毒剂等；（4）其他新型产品,如采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9"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亲水性纤维敷料</w:t>
            </w:r>
          </w:p>
        </w:tc>
        <w:tc>
          <w:tcPr>
            <w:tcW w:w="1418" w:type="dxa"/>
            <w:shd w:val="clear" w:color="auto" w:fill="auto"/>
            <w:vAlign w:val="center"/>
          </w:tcPr>
          <w:p>
            <w:pPr>
              <w:jc w:val="center"/>
              <w:rPr>
                <w:sz w:val="24"/>
                <w:szCs w:val="24"/>
              </w:rPr>
            </w:pPr>
            <w:r>
              <w:rPr>
                <w:sz w:val="24"/>
                <w:szCs w:val="24"/>
              </w:rPr>
              <w:t>6864</w:t>
            </w:r>
          </w:p>
        </w:tc>
        <w:tc>
          <w:tcPr>
            <w:tcW w:w="8647" w:type="dxa"/>
            <w:shd w:val="clear" w:color="auto" w:fill="auto"/>
            <w:vAlign w:val="center"/>
          </w:tcPr>
          <w:p>
            <w:pPr>
              <w:rPr>
                <w:sz w:val="24"/>
                <w:szCs w:val="24"/>
              </w:rPr>
            </w:pPr>
            <w:r>
              <w:rPr>
                <w:sz w:val="24"/>
                <w:szCs w:val="24"/>
              </w:rPr>
              <w:t>主要由羧甲基纤维素钠组成。预期用途限于保护伤口、吸收渗液、提供湿性伤口环境。豁免情况不包括：（1）适应症宣称可以促进上皮化、引导组织再生、促进伤口愈合、减轻疼痛、抗菌、止血、溶解坏死组织、减少疤痕、防粘连等作用的产品；（2）宣称可以用于体内伤口、三度烧伤、感染创面、坏死组织较多的创面、发生创面脓毒症的患者等情况的产品；（3）含有活性成分的产品：如药品/药用活性成分、生物制品/生物活性成分、银、消毒剂等；（4）其他新型产品,如采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2"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sz w:val="24"/>
                <w:szCs w:val="24"/>
              </w:rPr>
            </w:pPr>
            <w:r>
              <w:rPr>
                <w:sz w:val="24"/>
                <w:szCs w:val="24"/>
              </w:rPr>
              <w:t>水胶体油纱</w:t>
            </w:r>
          </w:p>
        </w:tc>
        <w:tc>
          <w:tcPr>
            <w:tcW w:w="1418" w:type="dxa"/>
            <w:shd w:val="clear" w:color="auto" w:fill="auto"/>
            <w:vAlign w:val="center"/>
          </w:tcPr>
          <w:p>
            <w:pPr>
              <w:jc w:val="center"/>
              <w:rPr>
                <w:sz w:val="24"/>
                <w:szCs w:val="24"/>
              </w:rPr>
            </w:pPr>
            <w:r>
              <w:rPr>
                <w:sz w:val="24"/>
                <w:szCs w:val="24"/>
              </w:rPr>
              <w:t>6864</w:t>
            </w:r>
          </w:p>
        </w:tc>
        <w:tc>
          <w:tcPr>
            <w:tcW w:w="8647" w:type="dxa"/>
            <w:shd w:val="clear" w:color="auto" w:fill="auto"/>
            <w:vAlign w:val="center"/>
          </w:tcPr>
          <w:p>
            <w:pPr>
              <w:rPr>
                <w:sz w:val="24"/>
                <w:szCs w:val="24"/>
              </w:rPr>
            </w:pPr>
            <w:r>
              <w:rPr>
                <w:sz w:val="24"/>
                <w:szCs w:val="24"/>
              </w:rPr>
              <w:t>主要由凡士林、水胶体颗粒（羧甲基纤维素钠）和网状聚酯纤维组成。用于创面引流、覆盖、填塞。豁免情况不包括：（1）适应症宣称可以促进上皮化、引导组织再生、促进伤口愈合、减轻疼痛、抗菌、止血、溶解坏死组织、减少疤痕、防粘连等作用的产品；（2）宣称可以用于封闭的体内伤口、三度烧伤、感染创面、坏死组织较多的创面、发生创面脓毒症的患者等情况的产品；（3）含有活性成分的产品：如药品/药用活性成分、生物制品/生物活性成分、银、消毒剂等；（4）其他新型产品,如采用了新材料、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9"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sz w:val="24"/>
                <w:szCs w:val="24"/>
              </w:rPr>
              <w:t>碘液保护帽</w:t>
            </w:r>
          </w:p>
        </w:tc>
        <w:tc>
          <w:tcPr>
            <w:tcW w:w="1418" w:type="dxa"/>
            <w:shd w:val="clear" w:color="auto" w:fill="auto"/>
            <w:vAlign w:val="center"/>
          </w:tcPr>
          <w:p>
            <w:pPr>
              <w:jc w:val="center"/>
              <w:rPr>
                <w:sz w:val="24"/>
                <w:szCs w:val="24"/>
              </w:rPr>
            </w:pPr>
            <w:r>
              <w:rPr>
                <w:sz w:val="24"/>
                <w:szCs w:val="24"/>
              </w:rPr>
              <w:t>6866</w:t>
            </w:r>
          </w:p>
        </w:tc>
        <w:tc>
          <w:tcPr>
            <w:tcW w:w="8647" w:type="dxa"/>
            <w:shd w:val="clear" w:color="auto" w:fill="auto"/>
            <w:vAlign w:val="center"/>
          </w:tcPr>
          <w:p>
            <w:pPr>
              <w:rPr>
                <w:sz w:val="24"/>
                <w:szCs w:val="24"/>
              </w:rPr>
            </w:pPr>
            <w:r>
              <w:rPr>
                <w:sz w:val="24"/>
                <w:szCs w:val="24"/>
              </w:rPr>
              <w:t>由帽盖、O型环、载体、海绵和连接件组成，内含聚维酮碘溶液。用于保护腹透液袋的外凸接口与外接管路的连接处。基本原理、适用范围、组成成分、比例含量、结构、性能等与已经上市产品相同。豁免情况不包括：用于消毒的液体不同、适用范围不同，以及具有特殊结构功能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sz w:val="24"/>
                <w:szCs w:val="24"/>
              </w:rPr>
            </w:pPr>
            <w:r>
              <w:rPr>
                <w:kern w:val="0"/>
                <w:sz w:val="24"/>
                <w:szCs w:val="24"/>
              </w:rPr>
              <w:t>扩张器</w:t>
            </w:r>
          </w:p>
        </w:tc>
        <w:tc>
          <w:tcPr>
            <w:tcW w:w="1418" w:type="dxa"/>
            <w:shd w:val="clear" w:color="auto" w:fill="auto"/>
            <w:vAlign w:val="center"/>
          </w:tcPr>
          <w:p>
            <w:pPr>
              <w:widowControl/>
              <w:jc w:val="center"/>
              <w:rPr>
                <w:sz w:val="24"/>
                <w:szCs w:val="24"/>
              </w:rPr>
            </w:pPr>
            <w:r>
              <w:rPr>
                <w:kern w:val="0"/>
                <w:sz w:val="24"/>
                <w:szCs w:val="24"/>
              </w:rPr>
              <w:t>6866</w:t>
            </w:r>
          </w:p>
        </w:tc>
        <w:tc>
          <w:tcPr>
            <w:tcW w:w="8647" w:type="dxa"/>
            <w:shd w:val="clear" w:color="auto" w:fill="auto"/>
            <w:vAlign w:val="center"/>
          </w:tcPr>
          <w:p>
            <w:pPr>
              <w:rPr>
                <w:sz w:val="24"/>
                <w:szCs w:val="24"/>
              </w:rPr>
            </w:pPr>
            <w:r>
              <w:rPr>
                <w:kern w:val="0"/>
                <w:sz w:val="24"/>
                <w:szCs w:val="24"/>
              </w:rPr>
              <w:t>由扩张器管和管座组成。采用经皮穿刺术，建立气道通路。</w:t>
            </w:r>
            <w:r>
              <w:rPr>
                <w:sz w:val="24"/>
                <w:szCs w:val="24"/>
              </w:rPr>
              <w:t>产品基本原理、适用范围、性能和组成结构与已经上市产品相同。</w:t>
            </w:r>
          </w:p>
          <w:p>
            <w:pPr>
              <w:rPr>
                <w:sz w:val="24"/>
                <w:szCs w:val="24"/>
              </w:rPr>
            </w:pPr>
            <w:r>
              <w:rPr>
                <w:sz w:val="24"/>
                <w:szCs w:val="24"/>
              </w:rPr>
              <w:t>豁免情况不包括：使用新型材料；包含高分子、药物、生物制品等特殊涂层的产品，以及具有特殊结构功能、适用范围等产品。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9"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传统型一次性使用输液器</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性能、结构、组成、用途等属于GB 8368 《一次性使用输液器重力输液式》可完全涵盖且原材料符合GB15593等相关标准要求的传统型一次性使用输液器，由瓶塞穿刺器及保护套、带空气过滤器和塞子的进气口、液体通道、滴管、滴斗、药液过滤器、管路、流量调节器、注射件、外圆锥接头及保护套组成，与输液容器、输液针配用，用于静脉输液，可带输液贴（位于单包装内），瓶塞穿刺器可为双头或多头。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传统型一次性使用输液器 带针</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性能、结构、组成、用途等属于GB 8368 《一次性使用输液器重力输液式》、GB 18671《一次性使用静脉输液针》可完全涵盖且原材料符合GB15593等相关标准要求的传统型一次性使用输液器，由瓶塞穿刺器及保护套、带空气过滤器和塞子的进气口、液体通道、滴管、滴斗、药液过滤器、管路、流量调节器、注射件、外圆锥接头、保护套、针管（公称外径0.36—1.2mm）、针柄、软管、连接座和保护帽组成，与输液容器、输液针配用，用于静脉输液。可带输液贴（位于单包装内），瓶塞穿刺器可为双头或多头。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7"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输液延长管</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性能、结构、组成、用途等属于GB 8368 《一次性使用输液器重力输液式》可完全涵盖且原材料符合GB15593等相关标准要求的一次性使用输液延长管，由圆锥接头、药液过滤器（可不带）、管路组成，与输液容器、输液针配用，用于静脉输液，型式可为直型、Y型。药液过滤器标称孔径可为2um、3um、5um、15um。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5"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一次性使用精密过滤输液器  带针</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性能、结构、组成、用途等属于YY0286.1-2007《专用输液器 第1部分：一次性使用精密过滤输液器》、GB 18671《一次性使用静脉输液针》可完全涵盖且原材料符合GB15593等相关标准要求的传统型一次性使用输液器，由瓶塞穿刺器及保护套、带空气过滤器和塞子的进气口、液体通道、滴管、滴斗、药液过滤器（2um、3um、5um）、管路、流量调节器、注射件、外圆锥接头、保护套、针管（公称外径0.36—1.2mm）、针柄、软管、连接座和保护帽组成，与输液容器、输液针配用，用于静脉输液。可带输液贴（位于单包装内），瓶塞穿刺器可为双头或多头。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2"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一次性使用吊瓶式和袋式输液器 带针</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性能、结构、组成、用途等属于YY0286.8-2008《专用输液器 第5部分：一次性使用吊瓶式和袋式输液器》、GB 18671《一次性使用静脉输液针》可完全涵盖且原材料符合GB15593等相关标准要求的传统型一次性使用输液器，由瓶塞穿刺器及保护套、带空气过滤器和塞子的进气口、液体通道、滴管、滴斗、药液过滤器（2um、3um、5um、15um）、管路、软管、吊瓶（或液袋）、流量调节器、注射件、外圆锥接头、保护套、针管（公称外径0.36—1.2mm）、针柄、软管、连接座和保护帽组成，与输液容器、输液针配用，用于静脉输液。可带输液贴（位于单包装内），瓶塞穿刺器可为双头或多头。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2"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传统型一次性使用输血器  带针</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性能、结构、组成、用途等属于GB 8369《一次性使用输血器》、GB 18671《一次性使用静脉输液针》可完全涵盖且原材料符合GB15593等相关标准要求的传统型一次性使用输液器，由瓶塞穿刺器保护套、瓶塞穿刺器或穿刺针、进气器件、空气过滤器、软管、滴管(两通、三通)、滴斗、流量调节器、注射件、血液及血液成分过滤器、外圆锥接头(螺口接头或直口接头)、配套用一次性使用静脉输液针组成，用于静脉输血。可带输液贴（位于单包装内）。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2"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一次性使用滴定管式输液器 带针</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spacing w:line="280" w:lineRule="exact"/>
              <w:rPr>
                <w:sz w:val="24"/>
                <w:szCs w:val="24"/>
              </w:rPr>
            </w:pPr>
            <w:r>
              <w:rPr>
                <w:kern w:val="0"/>
                <w:sz w:val="24"/>
                <w:szCs w:val="24"/>
              </w:rPr>
              <w:t>性能、结构、组成、用途等属于YY0286.2-2006《专用输液器 第2部分：一次性使用滴定管式输液器 重力输液式》、GB 18671《一次性使用静脉输液针》可完全涵盖且原材料符合GB15593等相关标准要求的传统型一次性使用输液器，由瓶塞穿刺器及保护套、带空气过滤器和塞子的进气口、液体通道、滴管、滴斗、药液过滤器(过滤介质标称孔径为2.0μm、3.0μm、5.0μm、15μm)、管路、流量调节器、注射件、外圆锥接头、保护套、针管（公称外径0.36—1.2mm）、针柄、软管、连接座和保护帽组成，与输液容器、输液针配用，用于静脉输液。可带输液贴（位于单包装内），瓶塞穿刺器可为双头或多头。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一次性使用流量设定微调式输液器 带针</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rPr>
                <w:sz w:val="24"/>
                <w:szCs w:val="24"/>
              </w:rPr>
            </w:pPr>
            <w:r>
              <w:rPr>
                <w:kern w:val="0"/>
                <w:sz w:val="24"/>
                <w:szCs w:val="24"/>
              </w:rPr>
              <w:t>性能、结构、组成、用途等属于YY0286.6-2009 《专用输液器 第6部分：专用输液器 第6部分：一次性使用流量设定微调式输液器》、GB 18671《一次性使用静脉输液针》可完全涵盖且原材料符合GB15593等相关标准要求的传统型一次性使用输液器，由瓶塞穿刺器保护套、穿刺器、控制开关（可不配）、空气过滤器、两通、三通、滴斗、滴管、管路、精密药液过滤器(过滤介质标称孔径为2.0μm、3.0μm、5.0μm、15μm)、流量设定装置（20～125ml/h）、外圆锥接头、保护帽、注射件和一次性使用静脉输液针组成。可带输液贴（位于单包装内），瓶塞穿刺器可为双头或多头。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9"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一次性使用压力输液器</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性能、结构、组成、用途等属于YY 0286.4-2006 《专用输液器 第4部分：一次性使用压力输液设备用输液器》可完全涵盖且原材料符合GB15593等相关标准要求的传统型一次性使用输液器，由瓶塞穿刺器及保护套、带空气过滤器和塞子的进气口、液体通道、滴管、滴斗、药液过滤器、管路、流量调节器、注射件、外圆锥接头、保护套、过滤器和防回流阀等组成，与输液容器、输液针配用，用于静脉输液，可带输液贴，瓶塞穿刺器可为双头或多头。豁免情况不包括使用了新材料、活性成分、新技术、新设计或具有新作用机理、新功能的产品，如（1）非PVC材料的产品；（2）材料中含非DEHP增塑剂、避光剂等物质的产品；（3）具有自动止液、自动排气等功能的新型结构设计的产品。（4）含有活性成分的产品：如药品/药用活性成分、生物制品/生物活性成分、银、消毒剂等；（5）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一次性使用压力延长管</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一次性使用压力延长管主要由内、外圆锥鲁尔接头、延长管和/或三通阀组成，使用时与进入人体血管的导管相连。预期用途为在介入手术中用于联接管路和设备，提供药液的输注通路和/或用于有创血压监测。原材料应符合GB15593等相关标准要求。豁免情况不包括使用了新材料、活性成分、新技术、新设计或具有新作用机理、新功能的产品，如（1）非PVC材料的产品；（2）材料中含非DEHP增塑剂、避光剂等物质的产品；（3）含有活性成分的产品：如药品/药用活性成分、生物制品/生物活性成分、银、消毒剂等；（4）其他新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0"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输液管路连接附件：过滤器</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由过滤膜，硅胶阀瓣, 鲁尔座,鲁尔接头及保护帽组成, 用于与温液仪及温液管路配套连接使用，使用3小时进行更换，重力式输注时，排除加热液体时产生的微孔气泡，不包括滤除微粒或细菌功能。产品性能指标采用下列标准中的适用部分，如：GB8368-2005《 一次性使用输液器 重力输液式》；YY 0585.3-2005《压力输液设备用一次性使用液路及附件 第3部分：过滤器》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2"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一次性使用静脉留置针</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sz w:val="24"/>
                <w:szCs w:val="24"/>
              </w:rPr>
            </w:pPr>
            <w:r>
              <w:rPr>
                <w:kern w:val="0"/>
                <w:sz w:val="24"/>
                <w:szCs w:val="24"/>
              </w:rPr>
              <w:t>性能、结构、组成、用途等属于即将发布的行业标准《一次性使用静脉留置针》本身可完全涵盖的产品，预期用途可包括“血样采集”功能。产品一般由导管组件和针管组件两部分组成，导管组件是由导管、导管座、延长管（如果有）和任何一体的接头组成的装配件，针管组件是由针管和针座和/或其他一体的附件组成的装配件。豁免情况不包括使用了新材料、活性成分、新技术、新设计或具有新作用机理、新功能的产品, 如带有防针刺功能的产品等。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高压造影注射延长管</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rPr>
                <w:kern w:val="0"/>
                <w:sz w:val="24"/>
                <w:szCs w:val="24"/>
              </w:rPr>
            </w:pPr>
            <w:r>
              <w:rPr>
                <w:kern w:val="0"/>
                <w:sz w:val="24"/>
                <w:szCs w:val="24"/>
              </w:rPr>
              <w:t>产品由导管,旋转鲁尔接头和O型圈/固定鲁尔接头,座组成。产品为一次性使用产品,无菌供应。该产品在血管造影期间作为推注造影剂的管道。如产品具有特殊性能或结构（如自毁、防针刺等）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一次性使用高压造影注射器及附件</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spacing w:line="300" w:lineRule="exact"/>
              <w:rPr>
                <w:kern w:val="0"/>
                <w:sz w:val="24"/>
                <w:szCs w:val="24"/>
              </w:rPr>
            </w:pPr>
            <w:r>
              <w:rPr>
                <w:kern w:val="0"/>
                <w:sz w:val="24"/>
                <w:szCs w:val="24"/>
              </w:rPr>
              <w:t>由针筒、连接管、J型吸药管等组成。产品预期用途：为配套CT高压注射泵、MRI高压注射泵、DSA高压注射泵及心血管造影时推注造影剂的器械,不接触人体。如产品具有特殊性能或结构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连接管</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spacing w:line="300" w:lineRule="exact"/>
              <w:rPr>
                <w:kern w:val="0"/>
                <w:sz w:val="24"/>
                <w:szCs w:val="24"/>
              </w:rPr>
            </w:pPr>
            <w:r>
              <w:rPr>
                <w:kern w:val="0"/>
                <w:sz w:val="24"/>
                <w:szCs w:val="24"/>
              </w:rPr>
              <w:t>连接管由连接管及接头组成。用于连接注射器和造影导管，注入造影剂进行血管造影或在介入手术中用于连接各器械通路和延长液路。如产品具有特殊性能或结构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三通旋塞</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spacing w:line="300" w:lineRule="exact"/>
              <w:rPr>
                <w:kern w:val="0"/>
                <w:sz w:val="24"/>
                <w:szCs w:val="24"/>
              </w:rPr>
            </w:pPr>
            <w:r>
              <w:rPr>
                <w:kern w:val="0"/>
                <w:sz w:val="24"/>
                <w:szCs w:val="24"/>
              </w:rPr>
              <w:t>本产品由旋塞座、旋钮和螺旋式接口组成。无菌、无热原。一次性使用。如产品具有特殊性能或结构等不能豁免临床。豁免情况不包括使用了新材料、活性成分、新技术、新设计或具有新作用机理、新功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一次性使用人体动脉血样采集器</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widowControl/>
              <w:spacing w:line="300" w:lineRule="exact"/>
              <w:rPr>
                <w:kern w:val="0"/>
                <w:sz w:val="24"/>
                <w:szCs w:val="24"/>
              </w:rPr>
            </w:pPr>
            <w:r>
              <w:rPr>
                <w:kern w:val="0"/>
                <w:sz w:val="24"/>
                <w:szCs w:val="24"/>
              </w:rPr>
              <w:t>一次性使用人体动脉血样采集器由贮样器、采血针和针头帽、通气帽、针头保护套、立方形塑料块组成。适用于动脉血样的采集和贮存，所采集的血样供血气分析。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7"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kern w:val="0"/>
                <w:sz w:val="24"/>
                <w:szCs w:val="24"/>
              </w:rPr>
            </w:pPr>
            <w:r>
              <w:rPr>
                <w:kern w:val="0"/>
                <w:sz w:val="24"/>
                <w:szCs w:val="24"/>
              </w:rPr>
              <w:t>输尿管支架</w:t>
            </w:r>
          </w:p>
        </w:tc>
        <w:tc>
          <w:tcPr>
            <w:tcW w:w="1418" w:type="dxa"/>
            <w:shd w:val="clear" w:color="auto" w:fill="auto"/>
            <w:vAlign w:val="center"/>
          </w:tcPr>
          <w:p>
            <w:pPr>
              <w:jc w:val="center"/>
              <w:rPr>
                <w:kern w:val="0"/>
                <w:sz w:val="24"/>
                <w:szCs w:val="24"/>
              </w:rPr>
            </w:pPr>
            <w:r>
              <w:rPr>
                <w:kern w:val="0"/>
                <w:sz w:val="24"/>
                <w:szCs w:val="24"/>
              </w:rPr>
              <w:t>6866</w:t>
            </w:r>
          </w:p>
        </w:tc>
        <w:tc>
          <w:tcPr>
            <w:tcW w:w="8647" w:type="dxa"/>
            <w:shd w:val="clear" w:color="auto" w:fill="auto"/>
            <w:vAlign w:val="center"/>
          </w:tcPr>
          <w:p>
            <w:pPr>
              <w:spacing w:line="300" w:lineRule="exact"/>
              <w:rPr>
                <w:kern w:val="0"/>
                <w:sz w:val="24"/>
                <w:szCs w:val="24"/>
              </w:rPr>
            </w:pPr>
            <w:r>
              <w:rPr>
                <w:kern w:val="0"/>
                <w:sz w:val="24"/>
                <w:szCs w:val="24"/>
              </w:rPr>
              <w:t>输尿管支架可由</w:t>
            </w:r>
            <w:r>
              <w:rPr>
                <w:sz w:val="24"/>
                <w:szCs w:val="24"/>
              </w:rPr>
              <w:t>支架、定位器、导丝等部件组成。</w:t>
            </w:r>
            <w:r>
              <w:rPr>
                <w:kern w:val="0"/>
                <w:sz w:val="24"/>
                <w:szCs w:val="24"/>
              </w:rPr>
              <w:t>产品经灭菌，一次性使用。</w:t>
            </w:r>
            <w:r>
              <w:rPr>
                <w:sz w:val="24"/>
                <w:szCs w:val="24"/>
              </w:rPr>
              <w:t>本产品在内窥镜下置入肾盂、输尿管和膀胱，</w:t>
            </w:r>
            <w:r>
              <w:rPr>
                <w:kern w:val="0"/>
                <w:sz w:val="24"/>
                <w:szCs w:val="24"/>
              </w:rPr>
              <w:t>用于</w:t>
            </w:r>
            <w:r>
              <w:rPr>
                <w:sz w:val="24"/>
                <w:szCs w:val="24"/>
              </w:rPr>
              <w:t>因输尿管阻塞、狭窄或闭塞所引起的肾盂积水临时性引流</w:t>
            </w:r>
            <w:r>
              <w:rPr>
                <w:kern w:val="0"/>
                <w:sz w:val="24"/>
                <w:szCs w:val="24"/>
              </w:rPr>
              <w:t>。</w:t>
            </w:r>
            <w:r>
              <w:rPr>
                <w:sz w:val="24"/>
                <w:szCs w:val="24"/>
              </w:rPr>
              <w:t>豁免情况不包括：使用新型材料；使用非DEHP增塑剂；包含功能性高分子、药物、生物制品等特殊涂层的产品，包含活性成分、</w:t>
            </w:r>
            <w:r>
              <w:rPr>
                <w:kern w:val="0"/>
                <w:sz w:val="24"/>
                <w:szCs w:val="24"/>
              </w:rPr>
              <w:t>新技术、新设计或具有新作用机理，</w:t>
            </w:r>
            <w:r>
              <w:rPr>
                <w:sz w:val="24"/>
                <w:szCs w:val="24"/>
              </w:rPr>
              <w:t>以及具有特殊结构功能、适用范围等的产品。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kern w:val="0"/>
                <w:sz w:val="24"/>
                <w:szCs w:val="24"/>
              </w:rPr>
            </w:pPr>
            <w:r>
              <w:rPr>
                <w:kern w:val="0"/>
                <w:sz w:val="24"/>
                <w:szCs w:val="24"/>
              </w:rPr>
              <w:t>经皮肾扩张器</w:t>
            </w:r>
          </w:p>
        </w:tc>
        <w:tc>
          <w:tcPr>
            <w:tcW w:w="1418" w:type="dxa"/>
            <w:shd w:val="clear" w:color="auto" w:fill="auto"/>
            <w:vAlign w:val="center"/>
          </w:tcPr>
          <w:p>
            <w:pPr>
              <w:jc w:val="center"/>
              <w:rPr>
                <w:kern w:val="0"/>
                <w:sz w:val="24"/>
                <w:szCs w:val="24"/>
              </w:rPr>
            </w:pPr>
            <w:r>
              <w:rPr>
                <w:kern w:val="0"/>
                <w:sz w:val="24"/>
                <w:szCs w:val="24"/>
              </w:rPr>
              <w:t>6866</w:t>
            </w:r>
          </w:p>
        </w:tc>
        <w:tc>
          <w:tcPr>
            <w:tcW w:w="8647" w:type="dxa"/>
            <w:shd w:val="clear" w:color="auto" w:fill="auto"/>
            <w:vAlign w:val="center"/>
          </w:tcPr>
          <w:p>
            <w:pPr>
              <w:spacing w:line="300" w:lineRule="exact"/>
              <w:rPr>
                <w:kern w:val="0"/>
                <w:sz w:val="24"/>
                <w:szCs w:val="24"/>
              </w:rPr>
            </w:pPr>
            <w:r>
              <w:rPr>
                <w:kern w:val="0"/>
                <w:sz w:val="24"/>
                <w:szCs w:val="24"/>
              </w:rPr>
              <w:t>用于经皮肾盂穿刺时，扩张皮下组织、肌肉、肾实质组织，以建立和保持经皮通路。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kern w:val="0"/>
                <w:sz w:val="24"/>
                <w:szCs w:val="24"/>
              </w:rPr>
            </w:pPr>
            <w:r>
              <w:rPr>
                <w:kern w:val="0"/>
                <w:sz w:val="24"/>
                <w:szCs w:val="24"/>
              </w:rPr>
              <w:t>经皮穿刺肾造瘘器械</w:t>
            </w:r>
          </w:p>
        </w:tc>
        <w:tc>
          <w:tcPr>
            <w:tcW w:w="1418" w:type="dxa"/>
            <w:shd w:val="clear" w:color="auto" w:fill="auto"/>
            <w:vAlign w:val="center"/>
          </w:tcPr>
          <w:p>
            <w:pPr>
              <w:widowControl/>
              <w:jc w:val="center"/>
              <w:rPr>
                <w:kern w:val="0"/>
                <w:sz w:val="24"/>
                <w:szCs w:val="24"/>
              </w:rPr>
            </w:pPr>
            <w:r>
              <w:rPr>
                <w:kern w:val="0"/>
                <w:sz w:val="24"/>
                <w:szCs w:val="24"/>
              </w:rPr>
              <w:t>6866</w:t>
            </w:r>
          </w:p>
        </w:tc>
        <w:tc>
          <w:tcPr>
            <w:tcW w:w="8647" w:type="dxa"/>
            <w:shd w:val="clear" w:color="auto" w:fill="auto"/>
            <w:vAlign w:val="center"/>
          </w:tcPr>
          <w:p>
            <w:pPr>
              <w:rPr>
                <w:kern w:val="0"/>
                <w:sz w:val="24"/>
                <w:szCs w:val="24"/>
              </w:rPr>
            </w:pPr>
            <w:r>
              <w:rPr>
                <w:kern w:val="0"/>
                <w:sz w:val="24"/>
                <w:szCs w:val="24"/>
              </w:rPr>
              <w:t>用于经皮穿刺肾造瘘术，可由扩张器、穿刺针、导丝、导管鞘、球囊扩张导管等组成。产品组成材料成熟，作用机理明确，与已获准境内注册产品具有等同性。新型结构设计、作用机理除外；药械组合产品除外。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sz w:val="24"/>
                <w:szCs w:val="24"/>
              </w:rPr>
            </w:pPr>
            <w:r>
              <w:rPr>
                <w:kern w:val="0"/>
                <w:sz w:val="24"/>
                <w:szCs w:val="24"/>
              </w:rPr>
              <w:t>放射治疗记录与验证软件</w:t>
            </w:r>
          </w:p>
        </w:tc>
        <w:tc>
          <w:tcPr>
            <w:tcW w:w="1418" w:type="dxa"/>
            <w:vAlign w:val="center"/>
          </w:tcPr>
          <w:p>
            <w:pPr>
              <w:jc w:val="center"/>
              <w:rPr>
                <w:sz w:val="24"/>
                <w:szCs w:val="24"/>
              </w:rPr>
            </w:pPr>
            <w:r>
              <w:rPr>
                <w:sz w:val="24"/>
                <w:szCs w:val="24"/>
              </w:rPr>
              <w:t>6870</w:t>
            </w:r>
          </w:p>
        </w:tc>
        <w:tc>
          <w:tcPr>
            <w:tcW w:w="8647" w:type="dxa"/>
            <w:vAlign w:val="center"/>
          </w:tcPr>
          <w:p>
            <w:pPr>
              <w:spacing w:line="300" w:lineRule="exact"/>
              <w:rPr>
                <w:sz w:val="24"/>
                <w:szCs w:val="24"/>
              </w:rPr>
            </w:pPr>
            <w:r>
              <w:rPr>
                <w:sz w:val="24"/>
                <w:szCs w:val="24"/>
              </w:rPr>
              <w:t>用于放射治疗之前的治疗参数验证和治疗过程中的治疗参数记录。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放射治疗轮廓勾画软件</w:t>
            </w:r>
          </w:p>
        </w:tc>
        <w:tc>
          <w:tcPr>
            <w:tcW w:w="1418" w:type="dxa"/>
            <w:vAlign w:val="center"/>
          </w:tcPr>
          <w:p>
            <w:pPr>
              <w:jc w:val="center"/>
              <w:rPr>
                <w:sz w:val="24"/>
                <w:szCs w:val="24"/>
              </w:rPr>
            </w:pPr>
            <w:r>
              <w:rPr>
                <w:sz w:val="24"/>
                <w:szCs w:val="24"/>
              </w:rPr>
              <w:t>6870</w:t>
            </w:r>
          </w:p>
        </w:tc>
        <w:tc>
          <w:tcPr>
            <w:tcW w:w="8647" w:type="dxa"/>
            <w:vAlign w:val="center"/>
          </w:tcPr>
          <w:p>
            <w:pPr>
              <w:spacing w:line="300" w:lineRule="exact"/>
              <w:rPr>
                <w:sz w:val="24"/>
                <w:szCs w:val="24"/>
              </w:rPr>
            </w:pPr>
            <w:r>
              <w:rPr>
                <w:sz w:val="24"/>
                <w:szCs w:val="24"/>
              </w:rPr>
              <w:t>用于放射治疗计划制定之前的肿瘤及相关器官、组织的轮廓勾画。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导丝</w:t>
            </w:r>
          </w:p>
        </w:tc>
        <w:tc>
          <w:tcPr>
            <w:tcW w:w="1418" w:type="dxa"/>
            <w:vAlign w:val="center"/>
          </w:tcPr>
          <w:p>
            <w:pPr>
              <w:widowControl/>
              <w:jc w:val="center"/>
              <w:rPr>
                <w:sz w:val="24"/>
                <w:szCs w:val="24"/>
              </w:rPr>
            </w:pPr>
            <w:r>
              <w:rPr>
                <w:kern w:val="0"/>
                <w:sz w:val="24"/>
                <w:szCs w:val="24"/>
              </w:rPr>
              <w:t>6877</w:t>
            </w:r>
          </w:p>
        </w:tc>
        <w:tc>
          <w:tcPr>
            <w:tcW w:w="8647" w:type="dxa"/>
            <w:vAlign w:val="center"/>
          </w:tcPr>
          <w:p>
            <w:pPr>
              <w:spacing w:line="300" w:lineRule="exact"/>
              <w:rPr>
                <w:sz w:val="24"/>
                <w:szCs w:val="24"/>
              </w:rPr>
            </w:pPr>
            <w:r>
              <w:rPr>
                <w:kern w:val="0"/>
                <w:sz w:val="24"/>
                <w:szCs w:val="24"/>
              </w:rPr>
              <w:t>用于引导导管插入血管并定位的柔性器械。可由芯丝、绕丝、安全丝、护套等组件组成，可带有附件，可涂有涂层，可包含延长导丝。产品组成材料成熟，作用机理明确，与已获准境内注册产品具有等同性。新型结构设计、作用机理除外；药械组合产品除外；神经血管应用导丝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导引导管</w:t>
            </w:r>
          </w:p>
        </w:tc>
        <w:tc>
          <w:tcPr>
            <w:tcW w:w="1418" w:type="dxa"/>
            <w:vAlign w:val="center"/>
          </w:tcPr>
          <w:p>
            <w:pPr>
              <w:widowControl/>
              <w:jc w:val="center"/>
              <w:rPr>
                <w:sz w:val="24"/>
                <w:szCs w:val="24"/>
              </w:rPr>
            </w:pPr>
            <w:r>
              <w:rPr>
                <w:kern w:val="0"/>
                <w:sz w:val="24"/>
                <w:szCs w:val="24"/>
              </w:rPr>
              <w:t>6877</w:t>
            </w:r>
          </w:p>
        </w:tc>
        <w:tc>
          <w:tcPr>
            <w:tcW w:w="8647" w:type="dxa"/>
            <w:vAlign w:val="center"/>
          </w:tcPr>
          <w:p>
            <w:pPr>
              <w:widowControl/>
              <w:spacing w:line="300" w:lineRule="exact"/>
              <w:rPr>
                <w:sz w:val="24"/>
                <w:szCs w:val="24"/>
              </w:rPr>
            </w:pPr>
            <w:r>
              <w:rPr>
                <w:kern w:val="0"/>
                <w:sz w:val="24"/>
                <w:szCs w:val="24"/>
              </w:rPr>
              <w:t>用于术中血管通路的建立。可由管体和座等组件组成，可带有附件，可涂有涂层。产品组成材料成熟，作用机理明确，与已获准境内注册产品具有等同性。新型结构设计、作用机理除外；药械组合产品除外；神经血管应用导引导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造影导管</w:t>
            </w:r>
          </w:p>
        </w:tc>
        <w:tc>
          <w:tcPr>
            <w:tcW w:w="1418" w:type="dxa"/>
            <w:vAlign w:val="center"/>
          </w:tcPr>
          <w:p>
            <w:pPr>
              <w:widowControl/>
              <w:jc w:val="center"/>
              <w:rPr>
                <w:sz w:val="24"/>
                <w:szCs w:val="24"/>
              </w:rPr>
            </w:pPr>
            <w:r>
              <w:rPr>
                <w:kern w:val="0"/>
                <w:sz w:val="24"/>
                <w:szCs w:val="24"/>
              </w:rPr>
              <w:t>6877</w:t>
            </w:r>
          </w:p>
        </w:tc>
        <w:tc>
          <w:tcPr>
            <w:tcW w:w="8647" w:type="dxa"/>
            <w:vAlign w:val="center"/>
          </w:tcPr>
          <w:p>
            <w:pPr>
              <w:widowControl/>
              <w:spacing w:line="300" w:lineRule="exact"/>
              <w:rPr>
                <w:sz w:val="24"/>
                <w:szCs w:val="24"/>
              </w:rPr>
            </w:pPr>
            <w:r>
              <w:rPr>
                <w:kern w:val="0"/>
                <w:sz w:val="24"/>
                <w:szCs w:val="24"/>
              </w:rPr>
              <w:t>用于注射或输入对照介质和/或液体。由管体和座等组件组成，可带有附件，可涂有涂层。产品组成材料成熟，作用机理明确，与已获准境内注册产品具有等同性。新型结构设计、作用机理除外；药械组合产品除外；神经血管应用造影导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微导管</w:t>
            </w:r>
          </w:p>
        </w:tc>
        <w:tc>
          <w:tcPr>
            <w:tcW w:w="1418" w:type="dxa"/>
            <w:vAlign w:val="center"/>
          </w:tcPr>
          <w:p>
            <w:pPr>
              <w:widowControl/>
              <w:jc w:val="center"/>
              <w:rPr>
                <w:sz w:val="24"/>
                <w:szCs w:val="24"/>
              </w:rPr>
            </w:pPr>
            <w:r>
              <w:rPr>
                <w:kern w:val="0"/>
                <w:sz w:val="24"/>
                <w:szCs w:val="24"/>
              </w:rPr>
              <w:t>6877</w:t>
            </w:r>
          </w:p>
        </w:tc>
        <w:tc>
          <w:tcPr>
            <w:tcW w:w="8647" w:type="dxa"/>
            <w:vAlign w:val="center"/>
          </w:tcPr>
          <w:p>
            <w:pPr>
              <w:spacing w:line="300" w:lineRule="exact"/>
              <w:rPr>
                <w:sz w:val="24"/>
                <w:szCs w:val="24"/>
              </w:rPr>
            </w:pPr>
            <w:r>
              <w:rPr>
                <w:kern w:val="0"/>
                <w:sz w:val="24"/>
                <w:szCs w:val="24"/>
              </w:rPr>
              <w:t>用于注射或输入对照介质和/或液体和/或栓塞材料，由管体和座等组件组成，可带有附件，可涂有涂层。产品组成材料成熟，作用机理明确，与已获准境内注册产品具有等同性。新型结构设计、作用机理除外；药械组合产品除外；神经血管应用造影导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1"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导管鞘</w:t>
            </w:r>
          </w:p>
        </w:tc>
        <w:tc>
          <w:tcPr>
            <w:tcW w:w="1418" w:type="dxa"/>
            <w:vAlign w:val="center"/>
          </w:tcPr>
          <w:p>
            <w:pPr>
              <w:widowControl/>
              <w:jc w:val="center"/>
              <w:rPr>
                <w:sz w:val="24"/>
                <w:szCs w:val="24"/>
              </w:rPr>
            </w:pPr>
            <w:r>
              <w:rPr>
                <w:kern w:val="0"/>
                <w:sz w:val="24"/>
                <w:szCs w:val="24"/>
              </w:rPr>
              <w:t>6877</w:t>
            </w:r>
          </w:p>
        </w:tc>
        <w:tc>
          <w:tcPr>
            <w:tcW w:w="8647" w:type="dxa"/>
            <w:vAlign w:val="center"/>
          </w:tcPr>
          <w:p>
            <w:pPr>
              <w:spacing w:line="300" w:lineRule="exact"/>
              <w:rPr>
                <w:sz w:val="24"/>
                <w:szCs w:val="24"/>
              </w:rPr>
            </w:pPr>
            <w:r>
              <w:rPr>
                <w:kern w:val="0"/>
                <w:sz w:val="24"/>
                <w:szCs w:val="24"/>
              </w:rPr>
              <w:t>用于辅助输送诊断/治疗器械进入心腔内。可由鞘管、管座和侧支等组件组成，可带有附件，可涂有涂层。产品组成材料成熟，作用机理明确，与已获准境内注册产品具有等同性。新型结构设计、作用机理除外；药械组合产品除外；神经血管应用导管鞘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2"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球囊扩张导管</w:t>
            </w:r>
          </w:p>
        </w:tc>
        <w:tc>
          <w:tcPr>
            <w:tcW w:w="1418" w:type="dxa"/>
            <w:vAlign w:val="center"/>
          </w:tcPr>
          <w:p>
            <w:pPr>
              <w:widowControl/>
              <w:jc w:val="center"/>
              <w:rPr>
                <w:sz w:val="24"/>
                <w:szCs w:val="24"/>
              </w:rPr>
            </w:pPr>
            <w:r>
              <w:rPr>
                <w:kern w:val="0"/>
                <w:sz w:val="24"/>
                <w:szCs w:val="24"/>
              </w:rPr>
              <w:t>6877</w:t>
            </w:r>
          </w:p>
        </w:tc>
        <w:tc>
          <w:tcPr>
            <w:tcW w:w="8647" w:type="dxa"/>
            <w:vAlign w:val="center"/>
          </w:tcPr>
          <w:p>
            <w:pPr>
              <w:widowControl/>
              <w:spacing w:line="300" w:lineRule="exact"/>
              <w:rPr>
                <w:sz w:val="24"/>
                <w:szCs w:val="24"/>
              </w:rPr>
            </w:pPr>
            <w:r>
              <w:rPr>
                <w:kern w:val="0"/>
                <w:sz w:val="24"/>
                <w:szCs w:val="24"/>
              </w:rPr>
              <w:t>用于动静脉血管狭窄或血管内支架（用于支撑血管管腔的可植入管状结构）内扩张治疗。可由球囊、导管、导管座和射线可探测性标记组成，可带有附件，可涂有涂层。产品组成材料成熟，作用机理明确，与已获准境内注册产品具有等同性。新型结构设计、作用机理除外；药械组合产品除外；神经血管应用球囊扩张导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Y形连接器</w:t>
            </w:r>
          </w:p>
        </w:tc>
        <w:tc>
          <w:tcPr>
            <w:tcW w:w="1418" w:type="dxa"/>
            <w:vAlign w:val="center"/>
          </w:tcPr>
          <w:p>
            <w:pPr>
              <w:widowControl/>
              <w:jc w:val="center"/>
              <w:rPr>
                <w:sz w:val="24"/>
                <w:szCs w:val="24"/>
              </w:rPr>
            </w:pPr>
            <w:r>
              <w:rPr>
                <w:kern w:val="0"/>
                <w:sz w:val="24"/>
                <w:szCs w:val="24"/>
              </w:rPr>
              <w:t>6877</w:t>
            </w:r>
          </w:p>
        </w:tc>
        <w:tc>
          <w:tcPr>
            <w:tcW w:w="8647" w:type="dxa"/>
            <w:vAlign w:val="center"/>
          </w:tcPr>
          <w:p>
            <w:pPr>
              <w:widowControl/>
              <w:spacing w:line="300" w:lineRule="exact"/>
              <w:rPr>
                <w:sz w:val="24"/>
                <w:szCs w:val="24"/>
              </w:rPr>
            </w:pPr>
            <w:r>
              <w:rPr>
                <w:kern w:val="0"/>
                <w:sz w:val="24"/>
                <w:szCs w:val="24"/>
              </w:rPr>
              <w:t>用于经皮血管成形术中的辅助器械。可由Y形连接体、鲁尔接头、O形垫圈等组件组成。产品组成材料成熟，作用机理明确，与已获准境内注册产品具有等同性。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止血阀</w:t>
            </w:r>
          </w:p>
        </w:tc>
        <w:tc>
          <w:tcPr>
            <w:tcW w:w="1418" w:type="dxa"/>
            <w:vAlign w:val="center"/>
          </w:tcPr>
          <w:p>
            <w:pPr>
              <w:widowControl/>
              <w:jc w:val="center"/>
              <w:rPr>
                <w:sz w:val="24"/>
                <w:szCs w:val="24"/>
              </w:rPr>
            </w:pPr>
            <w:r>
              <w:rPr>
                <w:kern w:val="0"/>
                <w:sz w:val="24"/>
                <w:szCs w:val="24"/>
              </w:rPr>
              <w:t>6877</w:t>
            </w:r>
          </w:p>
        </w:tc>
        <w:tc>
          <w:tcPr>
            <w:tcW w:w="8647" w:type="dxa"/>
            <w:vAlign w:val="center"/>
          </w:tcPr>
          <w:p>
            <w:pPr>
              <w:widowControl/>
              <w:spacing w:line="300" w:lineRule="exact"/>
              <w:rPr>
                <w:sz w:val="24"/>
                <w:szCs w:val="24"/>
              </w:rPr>
            </w:pPr>
            <w:r>
              <w:rPr>
                <w:kern w:val="0"/>
                <w:sz w:val="24"/>
                <w:szCs w:val="24"/>
              </w:rPr>
              <w:t>用于经皮血管成形术中的辅助器械。可由止血阀外壳、阀、锁紧接头、侧管、三通旋塞等组件组成。产品组成材料成熟，作用机理明确，与已获准境内注册产品具有等同性。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9" w:hRule="atLeast"/>
          <w:jc w:val="center"/>
        </w:trPr>
        <w:tc>
          <w:tcPr>
            <w:tcW w:w="958" w:type="dxa"/>
            <w:vAlign w:val="center"/>
          </w:tcPr>
          <w:p>
            <w:pPr>
              <w:numPr>
                <w:ilvl w:val="0"/>
                <w:numId w:val="2"/>
              </w:numPr>
              <w:jc w:val="center"/>
              <w:rPr>
                <w:sz w:val="24"/>
                <w:szCs w:val="24"/>
              </w:rPr>
            </w:pPr>
          </w:p>
        </w:tc>
        <w:tc>
          <w:tcPr>
            <w:tcW w:w="2693" w:type="dxa"/>
            <w:vAlign w:val="center"/>
          </w:tcPr>
          <w:p>
            <w:pPr>
              <w:widowControl/>
              <w:jc w:val="left"/>
              <w:rPr>
                <w:kern w:val="0"/>
                <w:sz w:val="24"/>
                <w:szCs w:val="24"/>
              </w:rPr>
            </w:pPr>
            <w:r>
              <w:rPr>
                <w:kern w:val="0"/>
                <w:sz w:val="24"/>
                <w:szCs w:val="24"/>
              </w:rPr>
              <w:t>血管内异物取出装置</w:t>
            </w:r>
          </w:p>
        </w:tc>
        <w:tc>
          <w:tcPr>
            <w:tcW w:w="1418" w:type="dxa"/>
            <w:vAlign w:val="center"/>
          </w:tcPr>
          <w:p>
            <w:pPr>
              <w:widowControl/>
              <w:jc w:val="center"/>
              <w:rPr>
                <w:sz w:val="24"/>
                <w:szCs w:val="24"/>
              </w:rPr>
            </w:pPr>
            <w:r>
              <w:rPr>
                <w:kern w:val="0"/>
                <w:sz w:val="24"/>
                <w:szCs w:val="24"/>
              </w:rPr>
              <w:t>6877</w:t>
            </w:r>
          </w:p>
        </w:tc>
        <w:tc>
          <w:tcPr>
            <w:tcW w:w="8647" w:type="dxa"/>
            <w:vAlign w:val="center"/>
          </w:tcPr>
          <w:p>
            <w:pPr>
              <w:widowControl/>
              <w:spacing w:line="300" w:lineRule="exact"/>
              <w:rPr>
                <w:sz w:val="24"/>
                <w:szCs w:val="24"/>
              </w:rPr>
            </w:pPr>
            <w:r>
              <w:rPr>
                <w:kern w:val="0"/>
                <w:sz w:val="24"/>
                <w:szCs w:val="24"/>
              </w:rPr>
              <w:t>用于经导管捕捉和取出血管内介入器械失效后脱落的异物如支架、断裂的导管和导丝等。可由管体、网篮和手柄等组件组成，可带有附件，可涂有涂层。产品组成材料成熟，作用机理明确，与已获准境内注册产品具有等同性。新型结构设计、作用机理除外；药械组合产品除外；神经血管应用器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widowControl/>
              <w:jc w:val="left"/>
              <w:rPr>
                <w:kern w:val="0"/>
                <w:sz w:val="24"/>
                <w:szCs w:val="24"/>
              </w:rPr>
            </w:pPr>
            <w:r>
              <w:rPr>
                <w:kern w:val="0"/>
                <w:sz w:val="24"/>
                <w:szCs w:val="24"/>
              </w:rPr>
              <w:t>扩张鞘</w:t>
            </w:r>
          </w:p>
        </w:tc>
        <w:tc>
          <w:tcPr>
            <w:tcW w:w="1418" w:type="dxa"/>
            <w:shd w:val="clear" w:color="auto" w:fill="auto"/>
            <w:vAlign w:val="center"/>
          </w:tcPr>
          <w:p>
            <w:pPr>
              <w:widowControl/>
              <w:jc w:val="center"/>
              <w:rPr>
                <w:kern w:val="0"/>
                <w:sz w:val="24"/>
                <w:szCs w:val="24"/>
              </w:rPr>
            </w:pPr>
            <w:r>
              <w:rPr>
                <w:kern w:val="0"/>
                <w:sz w:val="24"/>
                <w:szCs w:val="24"/>
              </w:rPr>
              <w:t>6877</w:t>
            </w:r>
          </w:p>
        </w:tc>
        <w:tc>
          <w:tcPr>
            <w:tcW w:w="8647" w:type="dxa"/>
            <w:shd w:val="clear" w:color="auto" w:fill="auto"/>
            <w:vAlign w:val="center"/>
          </w:tcPr>
          <w:p>
            <w:pPr>
              <w:spacing w:line="300" w:lineRule="exact"/>
              <w:rPr>
                <w:kern w:val="0"/>
                <w:sz w:val="24"/>
                <w:szCs w:val="24"/>
              </w:rPr>
            </w:pPr>
            <w:r>
              <w:rPr>
                <w:kern w:val="0"/>
                <w:sz w:val="24"/>
                <w:szCs w:val="24"/>
              </w:rPr>
              <w:t>扩张鞘由内鞘管和外鞘管组成。适用于经皮扩张心脏电极导线、留置导管和异物周围的组织。</w:t>
            </w:r>
          </w:p>
          <w:p>
            <w:pPr>
              <w:spacing w:line="300" w:lineRule="exact"/>
              <w:rPr>
                <w:sz w:val="24"/>
                <w:szCs w:val="24"/>
              </w:rPr>
            </w:pPr>
            <w:r>
              <w:rPr>
                <w:sz w:val="24"/>
                <w:szCs w:val="24"/>
              </w:rPr>
              <w:t>产品基本原理、适用范围、性能和组成结构与已经上市产品相同。</w:t>
            </w:r>
          </w:p>
          <w:p>
            <w:pPr>
              <w:spacing w:line="300" w:lineRule="exact"/>
              <w:rPr>
                <w:kern w:val="0"/>
                <w:sz w:val="24"/>
                <w:szCs w:val="24"/>
              </w:rPr>
            </w:pPr>
            <w:r>
              <w:rPr>
                <w:sz w:val="24"/>
                <w:szCs w:val="24"/>
              </w:rPr>
              <w:t>豁免情况不包括：使用新型材料；包含高分子、药物、生物制品等特殊涂层的产品，以及具有特殊结构功能、适用范围等产品。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jc w:val="center"/>
        </w:trPr>
        <w:tc>
          <w:tcPr>
            <w:tcW w:w="958" w:type="dxa"/>
            <w:shd w:val="clear" w:color="auto" w:fill="auto"/>
            <w:vAlign w:val="center"/>
          </w:tcPr>
          <w:p>
            <w:pPr>
              <w:numPr>
                <w:ilvl w:val="0"/>
                <w:numId w:val="2"/>
              </w:numPr>
              <w:jc w:val="center"/>
              <w:rPr>
                <w:sz w:val="24"/>
                <w:szCs w:val="24"/>
              </w:rPr>
            </w:pPr>
          </w:p>
        </w:tc>
        <w:tc>
          <w:tcPr>
            <w:tcW w:w="2693" w:type="dxa"/>
            <w:shd w:val="clear" w:color="auto" w:fill="auto"/>
            <w:vAlign w:val="center"/>
          </w:tcPr>
          <w:p>
            <w:pPr>
              <w:jc w:val="left"/>
              <w:rPr>
                <w:kern w:val="0"/>
                <w:sz w:val="24"/>
                <w:szCs w:val="24"/>
              </w:rPr>
            </w:pPr>
            <w:r>
              <w:rPr>
                <w:kern w:val="0"/>
                <w:sz w:val="24"/>
                <w:szCs w:val="24"/>
              </w:rPr>
              <w:t>心脏缺损封堵器输送装置</w:t>
            </w:r>
          </w:p>
        </w:tc>
        <w:tc>
          <w:tcPr>
            <w:tcW w:w="1418" w:type="dxa"/>
            <w:shd w:val="clear" w:color="auto" w:fill="auto"/>
            <w:vAlign w:val="center"/>
          </w:tcPr>
          <w:p>
            <w:pPr>
              <w:widowControl/>
              <w:jc w:val="center"/>
              <w:rPr>
                <w:kern w:val="0"/>
                <w:sz w:val="24"/>
                <w:szCs w:val="24"/>
              </w:rPr>
            </w:pPr>
            <w:r>
              <w:rPr>
                <w:kern w:val="0"/>
                <w:sz w:val="24"/>
                <w:szCs w:val="24"/>
              </w:rPr>
              <w:t>6877</w:t>
            </w:r>
          </w:p>
        </w:tc>
        <w:tc>
          <w:tcPr>
            <w:tcW w:w="8647" w:type="dxa"/>
            <w:shd w:val="clear" w:color="auto" w:fill="auto"/>
            <w:vAlign w:val="center"/>
          </w:tcPr>
          <w:p>
            <w:pPr>
              <w:rPr>
                <w:kern w:val="0"/>
                <w:sz w:val="24"/>
                <w:szCs w:val="24"/>
              </w:rPr>
            </w:pPr>
            <w:r>
              <w:rPr>
                <w:kern w:val="0"/>
                <w:sz w:val="24"/>
                <w:szCs w:val="24"/>
              </w:rPr>
              <w:t>通过股静脉/股动脉输送先天性心脏缺损封堵器。可由装载器、推送器等组成。产品组成材料成熟，作用机理明确，与已获准境内注册产品具有等同性。新型结构设计、作用机理除外；药械组合产品除外。</w:t>
            </w:r>
          </w:p>
        </w:tc>
      </w:tr>
    </w:tbl>
    <w:p>
      <w:pPr>
        <w:rPr>
          <w:rFonts w:ascii="宋体" w:hAnsi="宋体" w:cs="宋体"/>
          <w:kern w:val="0"/>
          <w:sz w:val="24"/>
          <w:szCs w:val="24"/>
        </w:rPr>
      </w:pPr>
    </w:p>
    <w:p>
      <w:pPr>
        <w:widowControl/>
        <w:tabs>
          <w:tab w:val="left" w:pos="5820"/>
        </w:tabs>
        <w:spacing w:line="360" w:lineRule="auto"/>
        <w:ind w:left="283" w:leftChars="135" w:right="208" w:rightChars="99" w:firstLine="480" w:firstLineChars="200"/>
        <w:jc w:val="left"/>
        <w:rPr>
          <w:sz w:val="24"/>
          <w:szCs w:val="24"/>
        </w:rPr>
      </w:pPr>
      <w:r>
        <w:rPr>
          <w:sz w:val="24"/>
          <w:szCs w:val="24"/>
        </w:rPr>
        <w:t>注：对于分类编码为6840、6841的体外诊断设备，当申报产品由第一类医疗器械产品、免于进行临床试验的第二类、第三类医疗器械目录中的产品组合而成时，在不扩大产品适用范围的前提下，也可以免于进行临床试验。</w:t>
      </w:r>
    </w:p>
    <w:p>
      <w:bookmarkStart w:id="15" w:name="_GoBack"/>
      <w:bookmarkEnd w:id="15"/>
    </w:p>
    <w:sectPr>
      <w:footerReference r:id="rId3" w:type="default"/>
      <w:pgSz w:w="16838" w:h="11906" w:orient="landscape"/>
      <w:pgMar w:top="175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FFFFFF"/>
      </w:rPr>
    </w:pPr>
    <w:r>
      <w:rPr>
        <w:color w:val="FFFFFF"/>
      </w:rPr>
      <w:fldChar w:fldCharType="begin"/>
    </w:r>
    <w:r>
      <w:rPr>
        <w:color w:val="FFFFFF"/>
      </w:rPr>
      <w:instrText xml:space="preserve">PAGE   \* MERGEFORMAT</w:instrText>
    </w:r>
    <w:r>
      <w:rPr>
        <w:color w:val="FFFFFF"/>
      </w:rPr>
      <w:fldChar w:fldCharType="separate"/>
    </w:r>
    <w:r>
      <w:rPr>
        <w:color w:val="FFFFFF"/>
        <w:lang w:val="zh-CN"/>
      </w:rPr>
      <w:t>1</w:t>
    </w:r>
    <w:r>
      <w:rPr>
        <w:color w:val="FFFFFF"/>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35E"/>
    <w:multiLevelType w:val="multilevel"/>
    <w:tmpl w:val="0129435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40FA6BF6"/>
    <w:multiLevelType w:val="multilevel"/>
    <w:tmpl w:val="40FA6BF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80D3A"/>
    <w:rsid w:val="55B749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7">
    <w:name w:val="font31"/>
    <w:qFormat/>
    <w:uiPriority w:val="0"/>
    <w:rPr>
      <w:rFonts w:hint="eastAsia" w:ascii="宋体" w:hAnsi="宋体" w:eastAsia="宋体" w:cs="宋体"/>
      <w:color w:val="FF0000"/>
      <w:sz w:val="24"/>
      <w:szCs w:val="24"/>
      <w:u w:val="none"/>
    </w:rPr>
  </w:style>
  <w:style w:type="character" w:customStyle="1" w:styleId="8">
    <w:name w:val="font01"/>
    <w:qFormat/>
    <w:uiPriority w:val="0"/>
    <w:rPr>
      <w:rFonts w:hint="eastAsia" w:ascii="宋体" w:hAnsi="宋体" w:eastAsia="宋体" w:cs="宋体"/>
      <w:color w:val="000000"/>
      <w:sz w:val="24"/>
      <w:szCs w:val="24"/>
      <w:u w:val="none"/>
    </w:rPr>
  </w:style>
  <w:style w:type="character" w:customStyle="1" w:styleId="9">
    <w:name w:val="font41"/>
    <w:qFormat/>
    <w:uiPriority w:val="0"/>
    <w:rPr>
      <w:rFonts w:hint="eastAsia" w:ascii="宋体" w:hAnsi="宋体" w:eastAsia="宋体" w:cs="宋体"/>
      <w:color w:val="FF0000"/>
      <w:sz w:val="22"/>
      <w:szCs w:val="22"/>
      <w:u w:val="none"/>
    </w:rPr>
  </w:style>
  <w:style w:type="character" w:customStyle="1" w:styleId="10">
    <w:name w:val="font21"/>
    <w:qFormat/>
    <w:uiPriority w:val="0"/>
    <w:rPr>
      <w:rFonts w:hint="default" w:ascii="Times New Roman" w:hAnsi="Times New Roman" w:cs="Times New Roman"/>
      <w:color w:val="FF0000"/>
      <w:sz w:val="22"/>
      <w:szCs w:val="22"/>
      <w:u w:val="none"/>
    </w:rPr>
  </w:style>
  <w:style w:type="character" w:customStyle="1" w:styleId="11">
    <w:name w:val="font61"/>
    <w:qFormat/>
    <w:uiPriority w:val="0"/>
    <w:rPr>
      <w:rFonts w:hint="eastAsia" w:ascii="宋体" w:hAnsi="宋体" w:eastAsia="宋体" w:cs="宋体"/>
      <w:color w:val="000000"/>
      <w:sz w:val="22"/>
      <w:szCs w:val="22"/>
      <w:u w:val="none"/>
    </w:rPr>
  </w:style>
  <w:style w:type="character" w:customStyle="1" w:styleId="12">
    <w:name w:val="font11"/>
    <w:qFormat/>
    <w:uiPriority w:val="0"/>
    <w:rPr>
      <w:rFonts w:hint="eastAsia" w:ascii="宋体" w:hAnsi="宋体" w:eastAsia="宋体" w:cs="宋体"/>
      <w:color w:val="FF0000"/>
      <w:sz w:val="21"/>
      <w:szCs w:val="21"/>
      <w:u w:val="none"/>
    </w:rPr>
  </w:style>
  <w:style w:type="character" w:customStyle="1" w:styleId="13">
    <w:name w:val="font51"/>
    <w:qFormat/>
    <w:uiPriority w:val="0"/>
    <w:rPr>
      <w:rFonts w:hint="eastAsia" w:ascii="宋体" w:hAnsi="宋体" w:eastAsia="宋体" w:cs="宋体"/>
      <w:color w:val="000000"/>
      <w:sz w:val="21"/>
      <w:szCs w:val="21"/>
      <w:u w:val="none"/>
    </w:rPr>
  </w:style>
  <w:style w:type="paragraph" w:customStyle="1" w:styleId="14">
    <w:name w:val="段"/>
    <w:uiPriority w:val="0"/>
    <w:pPr>
      <w:tabs>
        <w:tab w:val="center" w:pos="4201"/>
        <w:tab w:val="right" w:leader="dot" w:pos="9298"/>
      </w:tabs>
      <w:autoSpaceDE w:val="0"/>
      <w:autoSpaceDN w:val="0"/>
      <w:ind w:firstLine="420" w:firstLineChars="200"/>
      <w:jc w:val="both"/>
    </w:pPr>
    <w:rPr>
      <w:rFonts w:ascii="宋体" w:hAnsi="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2016-09-30T07:00:44Z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