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070" w:type="dxa"/>
        <w:jc w:val="center"/>
        <w:tblCellSpacing w:w="0" w:type="dxa"/>
        <w:tblInd w:w="-1113" w:type="dxa"/>
        <w:shd w:val="clear"/>
        <w:tblLayout w:type="fixed"/>
        <w:tblCellMar>
          <w:top w:w="0" w:type="dxa"/>
          <w:left w:w="0" w:type="dxa"/>
          <w:bottom w:w="0" w:type="dxa"/>
          <w:right w:w="0" w:type="dxa"/>
        </w:tblCellMar>
      </w:tblPr>
      <w:tblGrid>
        <w:gridCol w:w="11070"/>
      </w:tblGrid>
      <w:tr>
        <w:tblPrEx>
          <w:shd w:val="clear"/>
          <w:tblLayout w:type="fixed"/>
          <w:tblCellMar>
            <w:top w:w="0" w:type="dxa"/>
            <w:left w:w="0" w:type="dxa"/>
            <w:bottom w:w="0" w:type="dxa"/>
            <w:right w:w="0" w:type="dxa"/>
          </w:tblCellMar>
        </w:tblPrEx>
        <w:trPr>
          <w:trHeight w:val="7500" w:hRule="atLeast"/>
          <w:tblCellSpacing w:w="0" w:type="dxa"/>
          <w:jc w:val="center"/>
        </w:trPr>
        <w:tc>
          <w:tcPr>
            <w:tcW w:w="11070" w:type="dxa"/>
            <w:shd w:val="clear"/>
            <w:tcMar>
              <w:top w:w="450" w:type="dxa"/>
            </w:tcMar>
            <w:vAlign w:val="center"/>
          </w:tcPr>
          <w:tbl>
            <w:tblPr>
              <w:tblW w:w="11070" w:type="dxa"/>
              <w:jc w:val="center"/>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11070" w:type="dxa"/>
                  <w:shd w:val="clear"/>
                  <w:tcMar>
                    <w:top w:w="30" w:type="dxa"/>
                    <w:bottom w:w="150" w:type="dxa"/>
                  </w:tcMar>
                  <w:vAlign w:val="center"/>
                </w:tcPr>
                <w:p>
                  <w:pPr>
                    <w:keepNext w:val="0"/>
                    <w:keepLines w:val="0"/>
                    <w:widowControl/>
                    <w:suppressLineNumbers w:val="0"/>
                    <w:spacing w:line="360" w:lineRule="auto"/>
                    <w:jc w:val="center"/>
                    <w:rPr>
                      <w:rFonts w:hint="eastAsia" w:ascii="宋体" w:hAnsi="宋体" w:eastAsia="宋体" w:cs="宋体"/>
                      <w:b/>
                      <w:color w:val="093A96"/>
                      <w:sz w:val="33"/>
                      <w:szCs w:val="33"/>
                    </w:rPr>
                  </w:pPr>
                  <w:r>
                    <w:rPr>
                      <w:rFonts w:hint="eastAsia" w:ascii="宋体" w:hAnsi="宋体" w:eastAsia="宋体" w:cs="宋体"/>
                      <w:b/>
                      <w:color w:val="093A96"/>
                      <w:kern w:val="0"/>
                      <w:sz w:val="33"/>
                      <w:szCs w:val="33"/>
                      <w:bdr w:val="none" w:color="auto" w:sz="0" w:space="0"/>
                      <w:lang w:val="en-US" w:eastAsia="zh-CN" w:bidi="ar"/>
                    </w:rPr>
                    <w:t xml:space="preserve">总局关于发布医疗器械分类目录的公告（2017年第104号）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11070" w:type="dxa"/>
                  <w:shd w:val="clear"/>
                  <w:vAlign w:val="center"/>
                </w:tcPr>
                <w:p>
                  <w:pPr>
                    <w:jc w:val="center"/>
                    <w:rPr>
                      <w:rFonts w:hint="eastAsia" w:ascii="宋体" w:hAnsi="宋体" w:eastAsia="宋体" w:cs="宋体"/>
                      <w:b/>
                      <w:color w:val="093A96"/>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11070" w:type="dxa"/>
                  <w:shd w:val="clear"/>
                  <w:vAlign w:val="center"/>
                </w:tcPr>
                <w:tbl>
                  <w:tblPr>
                    <w:tblW w:w="2884" w:type="dxa"/>
                    <w:jc w:val="right"/>
                    <w:tblCellSpacing w:w="15" w:type="dxa"/>
                    <w:tblInd w:w="8216" w:type="dxa"/>
                    <w:shd w:val="clear"/>
                    <w:tblLayout w:type="fixed"/>
                    <w:tblCellMar>
                      <w:top w:w="0" w:type="dxa"/>
                      <w:left w:w="0" w:type="dxa"/>
                      <w:bottom w:w="0" w:type="dxa"/>
                      <w:right w:w="0" w:type="dxa"/>
                    </w:tblCellMar>
                  </w:tblPr>
                  <w:tblGrid>
                    <w:gridCol w:w="767"/>
                    <w:gridCol w:w="2117"/>
                  </w:tblGrid>
                  <w:tr>
                    <w:tblPrEx>
                      <w:shd w:val="clear"/>
                      <w:tblLayout w:type="fixed"/>
                      <w:tblCellMar>
                        <w:top w:w="0" w:type="dxa"/>
                        <w:left w:w="0" w:type="dxa"/>
                        <w:bottom w:w="0" w:type="dxa"/>
                        <w:right w:w="0" w:type="dxa"/>
                      </w:tblCellMar>
                    </w:tblPrEx>
                    <w:trPr>
                      <w:tblCellSpacing w:w="15" w:type="dxa"/>
                      <w:jc w:val="right"/>
                    </w:trPr>
                    <w:tc>
                      <w:tcPr>
                        <w:tcW w:w="722" w:type="dxa"/>
                        <w:shd w:val="clear"/>
                        <w:tcMar>
                          <w:top w:w="60" w:type="dxa"/>
                        </w:tcMar>
                        <w:vAlign w:val="center"/>
                      </w:tcPr>
                      <w:p>
                        <w:pPr>
                          <w:keepNext w:val="0"/>
                          <w:keepLines w:val="0"/>
                          <w:widowControl/>
                          <w:suppressLineNumbers w:val="0"/>
                          <w:spacing w:line="408"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drawing>
                            <wp:inline distT="0" distB="0" distL="114300" distR="114300">
                              <wp:extent cx="228600" cy="2286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21"/>
                                      <a:stretch>
                                        <a:fillRect/>
                                      </a:stretch>
                                    </pic:blipFill>
                                    <pic:spPr>
                                      <a:xfrm>
                                        <a:off x="0" y="0"/>
                                        <a:ext cx="228600" cy="228600"/>
                                      </a:xfrm>
                                      <a:prstGeom prst="rect">
                                        <a:avLst/>
                                      </a:prstGeom>
                                      <a:noFill/>
                                      <a:ln w="9525">
                                        <a:noFill/>
                                      </a:ln>
                                    </pic:spPr>
                                  </pic:pic>
                                </a:graphicData>
                              </a:graphic>
                            </wp:inline>
                          </w:drawing>
                        </w:r>
                        <w:r>
                          <w:rPr>
                            <w:rFonts w:hint="eastAsia" w:ascii="宋体" w:hAnsi="宋体" w:eastAsia="宋体" w:cs="宋体"/>
                            <w:kern w:val="0"/>
                            <w:sz w:val="18"/>
                            <w:szCs w:val="18"/>
                            <w:bdr w:val="none" w:color="auto" w:sz="0" w:space="0"/>
                            <w:lang w:val="en-US" w:eastAsia="zh-CN" w:bidi="ar"/>
                          </w:rPr>
                          <w:drawing>
                            <wp:inline distT="0" distB="0" distL="114300" distR="114300">
                              <wp:extent cx="228600" cy="2286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22"/>
                                      <a:stretch>
                                        <a:fillRect/>
                                      </a:stretch>
                                    </pic:blipFill>
                                    <pic:spPr>
                                      <a:xfrm>
                                        <a:off x="0" y="0"/>
                                        <a:ext cx="228600" cy="228600"/>
                                      </a:xfrm>
                                      <a:prstGeom prst="rect">
                                        <a:avLst/>
                                      </a:prstGeom>
                                      <a:noFill/>
                                      <a:ln w="9525">
                                        <a:noFill/>
                                      </a:ln>
                                    </pic:spPr>
                                  </pic:pic>
                                </a:graphicData>
                              </a:graphic>
                            </wp:inline>
                          </w:drawing>
                        </w:r>
                      </w:p>
                    </w:tc>
                    <w:tc>
                      <w:tcPr>
                        <w:tcW w:w="2072" w:type="dxa"/>
                        <w:shd w:val="clear"/>
                        <w:vAlign w:val="center"/>
                      </w:tcPr>
                      <w:p>
                        <w:pPr>
                          <w:keepNext w:val="0"/>
                          <w:keepLines w:val="0"/>
                          <w:widowControl/>
                          <w:suppressLineNumbers w:val="0"/>
                          <w:spacing w:line="408"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xml:space="preserve">    </w:t>
                        </w:r>
                        <w:r>
                          <w:rPr>
                            <w:rFonts w:hint="eastAsia" w:ascii="宋体" w:hAnsi="宋体" w:eastAsia="宋体" w:cs="宋体"/>
                            <w:color w:val="3A3A3A"/>
                            <w:sz w:val="18"/>
                            <w:szCs w:val="18"/>
                            <w:u w:val="none"/>
                            <w:bdr w:val="none" w:color="auto" w:sz="0" w:space="0"/>
                          </w:rPr>
                          <w:drawing>
                            <wp:inline distT="0" distB="0" distL="114300" distR="114300">
                              <wp:extent cx="228600" cy="228600"/>
                              <wp:effectExtent l="0" t="0" r="0" b="0"/>
                              <wp:docPr id="4" name="图片 3" descr="分享到新浪微博">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分享到新浪微博"/>
                                      <pic:cNvPicPr>
                                        <a:picLocks noChangeAspect="1"/>
                                      </pic:cNvPicPr>
                                    </pic:nvPicPr>
                                    <pic:blipFill>
                                      <a:blip r:embed="rId24"/>
                                      <a:stretch>
                                        <a:fillRect/>
                                      </a:stretch>
                                    </pic:blipFill>
                                    <pic:spPr>
                                      <a:xfrm>
                                        <a:off x="0" y="0"/>
                                        <a:ext cx="228600" cy="228600"/>
                                      </a:xfrm>
                                      <a:prstGeom prst="rect">
                                        <a:avLst/>
                                      </a:prstGeom>
                                      <a:noFill/>
                                      <a:ln w="9525">
                                        <a:noFill/>
                                      </a:ln>
                                    </pic:spPr>
                                  </pic:pic>
                                </a:graphicData>
                              </a:graphic>
                            </wp:inline>
                          </w:drawing>
                        </w:r>
                        <w:r>
                          <w:rPr>
                            <w:rFonts w:hint="eastAsia" w:ascii="宋体" w:hAnsi="宋体" w:eastAsia="宋体" w:cs="宋体"/>
                            <w:color w:val="3A3A3A"/>
                            <w:sz w:val="18"/>
                            <w:szCs w:val="18"/>
                            <w:u w:val="none"/>
                            <w:bdr w:val="none" w:color="auto" w:sz="0" w:space="0"/>
                          </w:rPr>
                          <w:drawing>
                            <wp:inline distT="0" distB="0" distL="114300" distR="114300">
                              <wp:extent cx="228600" cy="228600"/>
                              <wp:effectExtent l="0" t="0" r="0" b="0"/>
                              <wp:docPr id="3" name="图片 4" descr="分享到腾讯微博">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分享到腾讯微博"/>
                                      <pic:cNvPicPr>
                                        <a:picLocks noChangeAspect="1"/>
                                      </pic:cNvPicPr>
                                    </pic:nvPicPr>
                                    <pic:blipFill>
                                      <a:blip r:embed="rId26"/>
                                      <a:stretch>
                                        <a:fillRect/>
                                      </a:stretch>
                                    </pic:blipFill>
                                    <pic:spPr>
                                      <a:xfrm>
                                        <a:off x="0" y="0"/>
                                        <a:ext cx="228600" cy="228600"/>
                                      </a:xfrm>
                                      <a:prstGeom prst="rect">
                                        <a:avLst/>
                                      </a:prstGeom>
                                      <a:noFill/>
                                      <a:ln w="9525">
                                        <a:noFill/>
                                      </a:ln>
                                    </pic:spPr>
                                  </pic:pic>
                                </a:graphicData>
                              </a:graphic>
                            </wp:inline>
                          </w:drawing>
                        </w:r>
                        <w:r>
                          <w:rPr>
                            <w:rFonts w:hint="eastAsia" w:ascii="宋体" w:hAnsi="宋体" w:eastAsia="宋体" w:cs="宋体"/>
                            <w:color w:val="3A3A3A"/>
                            <w:sz w:val="18"/>
                            <w:szCs w:val="18"/>
                            <w:u w:val="none"/>
                            <w:bdr w:val="none" w:color="auto" w:sz="0" w:space="0"/>
                          </w:rPr>
                          <w:drawing>
                            <wp:inline distT="0" distB="0" distL="114300" distR="114300">
                              <wp:extent cx="228600" cy="228600"/>
                              <wp:effectExtent l="0" t="0" r="0" b="0"/>
                              <wp:docPr id="6" name="图片 5" descr="分享到QQ空间">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分享到QQ空间"/>
                                      <pic:cNvPicPr>
                                        <a:picLocks noChangeAspect="1"/>
                                      </pic:cNvPicPr>
                                    </pic:nvPicPr>
                                    <pic:blipFill>
                                      <a:blip r:embed="rId28"/>
                                      <a:stretch>
                                        <a:fillRect/>
                                      </a:stretch>
                                    </pic:blipFill>
                                    <pic:spPr>
                                      <a:xfrm>
                                        <a:off x="0" y="0"/>
                                        <a:ext cx="228600" cy="228600"/>
                                      </a:xfrm>
                                      <a:prstGeom prst="rect">
                                        <a:avLst/>
                                      </a:prstGeom>
                                      <a:noFill/>
                                      <a:ln w="9525">
                                        <a:noFill/>
                                      </a:ln>
                                    </pic:spPr>
                                  </pic:pic>
                                </a:graphicData>
                              </a:graphic>
                            </wp:inline>
                          </w:drawing>
                        </w:r>
                        <w:r>
                          <w:rPr>
                            <w:rFonts w:hint="eastAsia" w:ascii="宋体" w:hAnsi="宋体" w:eastAsia="宋体" w:cs="宋体"/>
                            <w:color w:val="3A3A3A"/>
                            <w:sz w:val="18"/>
                            <w:szCs w:val="18"/>
                            <w:u w:val="none"/>
                            <w:bdr w:val="none" w:color="auto" w:sz="0" w:space="0"/>
                          </w:rPr>
                          <w:drawing>
                            <wp:inline distT="0" distB="0" distL="114300" distR="114300">
                              <wp:extent cx="228600" cy="228600"/>
                              <wp:effectExtent l="0" t="0" r="0" b="0"/>
                              <wp:docPr id="7" name="图片 6" descr="分享到微信">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分享到微信"/>
                                      <pic:cNvPicPr>
                                        <a:picLocks noChangeAspect="1"/>
                                      </pic:cNvPicPr>
                                    </pic:nvPicPr>
                                    <pic:blipFill>
                                      <a:blip r:embed="rId30"/>
                                      <a:stretch>
                                        <a:fillRect/>
                                      </a:stretch>
                                    </pic:blipFill>
                                    <pic:spPr>
                                      <a:xfrm>
                                        <a:off x="0" y="0"/>
                                        <a:ext cx="228600" cy="228600"/>
                                      </a:xfrm>
                                      <a:prstGeom prst="rect">
                                        <a:avLst/>
                                      </a:prstGeom>
                                      <a:noFill/>
                                      <a:ln w="9525">
                                        <a:noFill/>
                                      </a:ln>
                                    </pic:spPr>
                                  </pic:pic>
                                </a:graphicData>
                              </a:graphic>
                            </wp:inline>
                          </w:drawing>
                        </w:r>
                      </w:p>
                    </w:tc>
                  </w:tr>
                </w:tbl>
                <w:p>
                  <w:pPr>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11070" w:type="dxa"/>
                  <w:shd w:val="clear"/>
                  <w:tcMar>
                    <w:top w:w="120" w:type="dxa"/>
                  </w:tcMar>
                  <w:vAlign w:val="center"/>
                </w:tcPr>
                <w:p>
                  <w:pPr>
                    <w:keepNext w:val="0"/>
                    <w:keepLines w:val="0"/>
                    <w:widowControl/>
                    <w:suppressLineNumbers w:val="0"/>
                    <w:spacing w:line="360" w:lineRule="auto"/>
                    <w:jc w:val="right"/>
                    <w:rPr>
                      <w:rFonts w:hint="eastAsia" w:ascii="宋体" w:hAnsi="宋体" w:eastAsia="宋体" w:cs="宋体"/>
                      <w:color w:val="919191"/>
                      <w:sz w:val="21"/>
                      <w:szCs w:val="21"/>
                    </w:rPr>
                  </w:pPr>
                  <w:r>
                    <w:rPr>
                      <w:rFonts w:hint="eastAsia" w:ascii="宋体" w:hAnsi="宋体" w:eastAsia="宋体" w:cs="宋体"/>
                      <w:color w:val="919191"/>
                      <w:kern w:val="0"/>
                      <w:sz w:val="21"/>
                      <w:szCs w:val="21"/>
                      <w:bdr w:val="none" w:color="auto" w:sz="0" w:space="0"/>
                      <w:lang w:val="en-US" w:eastAsia="zh-CN" w:bidi="ar"/>
                    </w:rPr>
                    <w:t xml:space="preserve">2017年09月04日 发布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 w:hRule="atLeast"/>
                <w:tblCellSpacing w:w="0" w:type="dxa"/>
                <w:jc w:val="center"/>
              </w:trPr>
              <w:tc>
                <w:tcPr>
                  <w:tcW w:w="11070" w:type="dxa"/>
                  <w:shd w:val="clear"/>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11070" w:type="dxa"/>
                  <w:shd w:val="clear"/>
                  <w:tcMar>
                    <w:top w:w="300" w:type="dxa"/>
                  </w:tcMar>
                  <w:vAlign w:val="center"/>
                </w:tcPr>
                <w:p>
                  <w:pPr>
                    <w:pStyle w:val="21"/>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为贯彻实施《医疗器械监督管理条例》和《国务院关于改革药品医疗器械审评审批制度的意见》（国发〔2015〕44号）的要求，国家食品药品监督管理总局组织修订了《医疗器械分类目录》，现予发布，自2018年8月1日起施行。</w:t>
                  </w:r>
                </w:p>
                <w:p>
                  <w:pPr>
                    <w:pStyle w:val="21"/>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特此公告。</w:t>
                  </w:r>
                </w:p>
                <w:p>
                  <w:pPr>
                    <w:pStyle w:val="21"/>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附件：医疗器械分类目录</w:t>
                  </w:r>
                </w:p>
                <w:p>
                  <w:pPr>
                    <w:pStyle w:val="21"/>
                    <w:keepNext w:val="0"/>
                    <w:keepLines w:val="0"/>
                    <w:widowControl/>
                    <w:suppressLineNumbers w:val="0"/>
                    <w:wordWrap/>
                    <w:spacing w:line="480" w:lineRule="auto"/>
                    <w:jc w:val="right"/>
                    <w:rPr>
                      <w:color w:val="000000"/>
                      <w:sz w:val="21"/>
                      <w:szCs w:val="21"/>
                    </w:rPr>
                  </w:pP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食品药品监管总局</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2017年8月31日</w:t>
                  </w:r>
                </w:p>
                <w:p>
                  <w:pPr>
                    <w:pStyle w:val="21"/>
                    <w:keepNext w:val="0"/>
                    <w:keepLines w:val="0"/>
                    <w:widowControl/>
                    <w:suppressLineNumbers w:val="0"/>
                    <w:wordWrap/>
                    <w:spacing w:line="240" w:lineRule="atLeast"/>
                    <w:jc w:val="left"/>
                    <w:rPr>
                      <w:color w:val="000000"/>
                      <w:sz w:val="21"/>
                      <w:szCs w:val="21"/>
                    </w:rPr>
                  </w:pPr>
                  <w:r>
                    <w:rPr>
                      <w:rFonts w:hint="eastAsia" w:ascii="宋体" w:hAnsi="宋体" w:eastAsia="宋体" w:cs="宋体"/>
                      <w:color w:val="000000"/>
                      <w:sz w:val="21"/>
                      <w:szCs w:val="21"/>
                      <w:bdr w:val="none" w:color="auto" w:sz="0" w:space="0"/>
                    </w:rPr>
                    <w:drawing>
                      <wp:inline distT="0" distB="0" distL="114300" distR="114300">
                        <wp:extent cx="152400" cy="152400"/>
                        <wp:effectExtent l="0" t="0" r="0" b="0"/>
                        <wp:docPr id="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2"/>
                                <pic:cNvPicPr>
                                  <a:picLocks noChangeAspect="1"/>
                                </pic:cNvPicPr>
                              </pic:nvPicPr>
                              <pic:blipFill>
                                <a:blip r:embed="rId31"/>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0000FF"/>
                      <w:sz w:val="21"/>
                      <w:szCs w:val="21"/>
                      <w:u w:val="none"/>
                      <w:bdr w:val="none" w:color="auto" w:sz="0" w:space="0"/>
                    </w:rPr>
                    <w:fldChar w:fldCharType="begin"/>
                  </w:r>
                  <w:r>
                    <w:rPr>
                      <w:rFonts w:hint="eastAsia" w:ascii="宋体" w:hAnsi="宋体" w:eastAsia="宋体" w:cs="宋体"/>
                      <w:color w:val="0000FF"/>
                      <w:sz w:val="21"/>
                      <w:szCs w:val="21"/>
                      <w:u w:val="none"/>
                      <w:bdr w:val="none" w:color="auto" w:sz="0" w:space="0"/>
                    </w:rPr>
                    <w:instrText xml:space="preserve"> HYPERLINK "http://www.sda.gov.cn/directory/web/WS01/images/MjAxN8TqtdoxMDS6xbmruOa4vbz+LmRvY3g=.docx" </w:instrText>
                  </w:r>
                  <w:r>
                    <w:rPr>
                      <w:rFonts w:hint="eastAsia" w:ascii="宋体" w:hAnsi="宋体" w:eastAsia="宋体" w:cs="宋体"/>
                      <w:color w:val="0000FF"/>
                      <w:sz w:val="21"/>
                      <w:szCs w:val="21"/>
                      <w:u w:val="none"/>
                      <w:bdr w:val="none" w:color="auto" w:sz="0" w:space="0"/>
                    </w:rPr>
                    <w:fldChar w:fldCharType="separate"/>
                  </w:r>
                  <w:r>
                    <w:rPr>
                      <w:rStyle w:val="27"/>
                      <w:rFonts w:hint="eastAsia" w:ascii="宋体" w:hAnsi="宋体" w:eastAsia="宋体" w:cs="宋体"/>
                      <w:color w:val="0000FF"/>
                      <w:sz w:val="21"/>
                      <w:szCs w:val="21"/>
                      <w:u w:val="none"/>
                      <w:bdr w:val="none" w:color="auto" w:sz="0" w:space="0"/>
                    </w:rPr>
                    <w:t>2017年第104号公告附件.docx</w:t>
                  </w:r>
                  <w:r>
                    <w:rPr>
                      <w:rFonts w:hint="eastAsia" w:ascii="宋体" w:hAnsi="宋体" w:eastAsia="宋体" w:cs="宋体"/>
                      <w:color w:val="0000FF"/>
                      <w:sz w:val="21"/>
                      <w:szCs w:val="21"/>
                      <w:u w:val="none"/>
                      <w:bdr w:val="none" w:color="auto" w:sz="0" w:space="0"/>
                    </w:rPr>
                    <w:fldChar w:fldCharType="end"/>
                  </w:r>
                </w:p>
              </w:tc>
            </w:tr>
          </w:tbl>
          <w:p>
            <w:pPr>
              <w:jc w:val="center"/>
              <w:rPr>
                <w:rFonts w:hint="eastAsia" w:ascii="宋体" w:hAnsi="宋体" w:eastAsia="宋体" w:cs="宋体"/>
                <w:sz w:val="18"/>
                <w:szCs w:val="18"/>
              </w:rPr>
            </w:pPr>
          </w:p>
        </w:tc>
      </w:tr>
    </w:tbl>
    <w:p>
      <w:pPr>
        <w:tabs>
          <w:tab w:val="left" w:pos="7200"/>
          <w:tab w:val="left" w:pos="7380"/>
          <w:tab w:val="left" w:pos="7560"/>
        </w:tabs>
        <w:rPr>
          <w:rFonts w:ascii="黑体" w:hAnsi="华文仿宋" w:eastAsia="黑体"/>
          <w:sz w:val="32"/>
          <w:szCs w:val="32"/>
        </w:rPr>
        <w:sectPr>
          <w:footerReference r:id="rId3" w:type="default"/>
          <w:footerReference r:id="rId4" w:type="even"/>
          <w:pgSz w:w="11907" w:h="16840"/>
          <w:pgMar w:top="1928" w:right="1531" w:bottom="1588" w:left="1531" w:header="851" w:footer="1134" w:gutter="0"/>
          <w:cols w:space="425" w:num="1"/>
          <w:docGrid w:linePitch="312" w:charSpace="0"/>
        </w:sectPr>
      </w:pPr>
      <w:bookmarkStart w:id="125" w:name="_GoBack"/>
      <w:bookmarkEnd w:id="125"/>
    </w:p>
    <w:p>
      <w:pPr>
        <w:tabs>
          <w:tab w:val="left" w:pos="7200"/>
          <w:tab w:val="left" w:pos="7380"/>
          <w:tab w:val="left" w:pos="7560"/>
        </w:tabs>
        <w:rPr>
          <w:rFonts w:ascii="黑体" w:hAnsi="华文仿宋" w:eastAsia="黑体"/>
          <w:sz w:val="32"/>
          <w:szCs w:val="32"/>
        </w:rPr>
      </w:pPr>
      <w:r>
        <w:rPr>
          <w:rFonts w:hint="eastAsia" w:ascii="黑体" w:hAnsi="华文仿宋" w:eastAsia="黑体"/>
          <w:sz w:val="32"/>
          <w:szCs w:val="32"/>
        </w:rPr>
        <w:t>附件</w:t>
      </w:r>
    </w:p>
    <w:p>
      <w:pPr>
        <w:spacing w:line="312" w:lineRule="auto"/>
        <w:jc w:val="center"/>
        <w:rPr>
          <w:rFonts w:ascii="宋体" w:hAnsi="宋体"/>
          <w:b/>
          <w:bCs/>
          <w:sz w:val="30"/>
          <w:szCs w:val="30"/>
        </w:rPr>
      </w:pPr>
    </w:p>
    <w:p>
      <w:pPr>
        <w:spacing w:line="312" w:lineRule="auto"/>
        <w:jc w:val="center"/>
        <w:rPr>
          <w:rFonts w:ascii="宋体" w:hAnsi="宋体"/>
          <w:b/>
          <w:bCs/>
          <w:sz w:val="30"/>
          <w:szCs w:val="30"/>
        </w:rPr>
      </w:pPr>
    </w:p>
    <w:p>
      <w:pPr>
        <w:spacing w:line="312" w:lineRule="auto"/>
        <w:jc w:val="center"/>
        <w:rPr>
          <w:rFonts w:ascii="宋体" w:hAnsi="宋体"/>
          <w:b/>
          <w:bCs/>
          <w:sz w:val="30"/>
          <w:szCs w:val="30"/>
        </w:rPr>
      </w:pPr>
    </w:p>
    <w:p>
      <w:pPr>
        <w:spacing w:line="312" w:lineRule="auto"/>
        <w:jc w:val="center"/>
        <w:rPr>
          <w:rFonts w:ascii="宋体" w:hAnsi="宋体"/>
          <w:b/>
          <w:bCs/>
          <w:sz w:val="30"/>
          <w:szCs w:val="30"/>
        </w:rPr>
      </w:pPr>
    </w:p>
    <w:p>
      <w:pPr>
        <w:spacing w:line="900" w:lineRule="exact"/>
        <w:jc w:val="center"/>
        <w:rPr>
          <w:rFonts w:ascii="方正小标宋简体" w:eastAsia="方正小标宋简体"/>
          <w:sz w:val="72"/>
          <w:szCs w:val="72"/>
        </w:rPr>
      </w:pPr>
      <w:r>
        <w:rPr>
          <w:rFonts w:hint="eastAsia" w:ascii="方正小标宋简体" w:hAnsi="宋体" w:eastAsia="方正小标宋简体"/>
          <w:sz w:val="72"/>
          <w:szCs w:val="72"/>
        </w:rPr>
        <w:t>医疗器械分类目录</w:t>
      </w: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600" w:lineRule="exact"/>
        <w:jc w:val="center"/>
        <w:rPr>
          <w:rFonts w:ascii="方正小标宋简体" w:eastAsia="方正小标宋简体"/>
          <w:bCs/>
          <w:sz w:val="44"/>
          <w:szCs w:val="44"/>
        </w:rPr>
      </w:pPr>
      <w:r>
        <w:rPr>
          <w:rFonts w:eastAsia="楷体_GB2312"/>
          <w:sz w:val="32"/>
          <w:szCs w:val="44"/>
        </w:rPr>
        <w:pict>
          <v:shape id="文本框 1" o:spid="_x0000_s1027" o:spt="202" type="#_x0000_t202" style="position:absolute;left:0pt;margin-left:356.95pt;margin-top:64.1pt;height:35.25pt;width:95.25pt;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">
            <v:path/>
            <v:fill focussize="0,0"/>
            <v:stroke color="#FFFFFF" joinstyle="miter"/>
            <v:imagedata o:title=""/>
            <o:lock v:ext="edit"/>
            <v:textbox>
              <w:txbxContent>
                <w:p/>
              </w:txbxContent>
            </v:textbox>
          </v:shape>
        </w:pict>
      </w:r>
      <w:r>
        <w:rPr>
          <w:rFonts w:eastAsia="楷体_GB2312"/>
          <w:sz w:val="32"/>
          <w:szCs w:val="44"/>
        </w:rPr>
        <w:t>2017年8月</w:t>
      </w:r>
      <w:r>
        <w:rPr>
          <w:rFonts w:eastAsia="楷体_GB2312"/>
          <w:sz w:val="44"/>
          <w:szCs w:val="44"/>
        </w:rPr>
        <w:br w:type="page"/>
      </w:r>
      <w:r>
        <w:rPr>
          <w:rFonts w:hint="eastAsia" w:ascii="方正小标宋简体" w:eastAsia="方正小标宋简体"/>
          <w:bCs/>
          <w:sz w:val="44"/>
          <w:szCs w:val="44"/>
        </w:rPr>
        <w:t>目  录</w:t>
      </w:r>
    </w:p>
    <w:p>
      <w:pPr>
        <w:spacing w:line="312" w:lineRule="auto"/>
        <w:jc w:val="center"/>
        <w:rPr>
          <w:b/>
          <w:sz w:val="32"/>
          <w:szCs w:val="32"/>
        </w:rPr>
      </w:pPr>
    </w:p>
    <w:p>
      <w:pPr>
        <w:pStyle w:val="15"/>
        <w:tabs>
          <w:tab w:val="right" w:leader="dot" w:pos="8820"/>
          <w:tab w:val="right" w:leader="dot" w:pos="9629"/>
        </w:tabs>
        <w:rPr>
          <w:b w:val="0"/>
          <w:caps w:val="0"/>
          <w:sz w:val="24"/>
        </w:rPr>
      </w:pPr>
      <w:r>
        <w:rPr>
          <w:b w:val="0"/>
          <w:sz w:val="24"/>
        </w:rPr>
        <w:fldChar w:fldCharType="begin"/>
      </w:r>
      <w:r>
        <w:rPr>
          <w:rFonts w:hint="eastAsia"/>
          <w:b w:val="0"/>
          <w:sz w:val="24"/>
        </w:rPr>
        <w:instrText xml:space="preserve">TOC \o "1-1" \h \z \u</w:instrText>
      </w:r>
      <w:r>
        <w:rPr>
          <w:b w:val="0"/>
          <w:sz w:val="24"/>
        </w:rPr>
        <w:fldChar w:fldCharType="separate"/>
      </w:r>
      <w:r>
        <w:fldChar w:fldCharType="begin"/>
      </w:r>
      <w:r>
        <w:instrText xml:space="preserve"> HYPERLINK \l "_Toc483557201" </w:instrText>
      </w:r>
      <w:r>
        <w:fldChar w:fldCharType="separate"/>
      </w:r>
      <w:r>
        <w:rPr>
          <w:rStyle w:val="27"/>
          <w:b w:val="0"/>
          <w:sz w:val="24"/>
        </w:rPr>
        <w:t>01</w:t>
      </w:r>
      <w:r>
        <w:rPr>
          <w:rStyle w:val="27"/>
          <w:rFonts w:hint="eastAsia"/>
          <w:b w:val="0"/>
          <w:sz w:val="24"/>
        </w:rPr>
        <w:t>有源手术器械</w:t>
      </w:r>
      <w:r>
        <w:rPr>
          <w:b w:val="0"/>
          <w:sz w:val="24"/>
        </w:rPr>
        <w:tab/>
      </w:r>
      <w:r>
        <w:rPr>
          <w:b w:val="0"/>
          <w:sz w:val="24"/>
        </w:rPr>
        <w:fldChar w:fldCharType="begin"/>
      </w:r>
      <w:r>
        <w:rPr>
          <w:b w:val="0"/>
          <w:sz w:val="24"/>
        </w:rPr>
        <w:instrText xml:space="preserve"> PAGEREF _Toc483557201 \h </w:instrText>
      </w:r>
      <w:r>
        <w:rPr>
          <w:b w:val="0"/>
          <w:sz w:val="24"/>
        </w:rPr>
        <w:fldChar w:fldCharType="separate"/>
      </w:r>
      <w:r>
        <w:rPr>
          <w:b w:val="0"/>
          <w:sz w:val="24"/>
        </w:rPr>
        <w:t>1</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"_Toc483557202" </w:instrText>
      </w:r>
      <w:r>
        <w:fldChar w:fldCharType="separate"/>
      </w:r>
      <w:r>
        <w:rPr>
          <w:rStyle w:val="27"/>
          <w:b w:val="0"/>
          <w:sz w:val="24"/>
        </w:rPr>
        <w:t>02</w:t>
      </w:r>
      <w:r>
        <w:rPr>
          <w:rStyle w:val="27"/>
          <w:rFonts w:hint="eastAsia"/>
          <w:b w:val="0"/>
          <w:sz w:val="24"/>
        </w:rPr>
        <w:t>无源手术器械</w:t>
      </w:r>
      <w:r>
        <w:rPr>
          <w:b w:val="0"/>
          <w:sz w:val="24"/>
        </w:rPr>
        <w:tab/>
      </w:r>
      <w:r>
        <w:rPr>
          <w:b w:val="0"/>
          <w:sz w:val="24"/>
        </w:rPr>
        <w:fldChar w:fldCharType="begin"/>
      </w:r>
      <w:r>
        <w:rPr>
          <w:b w:val="0"/>
          <w:sz w:val="24"/>
        </w:rPr>
        <w:instrText xml:space="preserve"> PAGEREF _Toc483557202 \h </w:instrText>
      </w:r>
      <w:r>
        <w:rPr>
          <w:b w:val="0"/>
          <w:sz w:val="24"/>
        </w:rPr>
        <w:fldChar w:fldCharType="separate"/>
      </w:r>
      <w:r>
        <w:rPr>
          <w:b w:val="0"/>
          <w:sz w:val="24"/>
        </w:rPr>
        <w:t>6</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"_Toc483557203" </w:instrText>
      </w:r>
      <w:r>
        <w:fldChar w:fldCharType="separate"/>
      </w:r>
      <w:r>
        <w:rPr>
          <w:rStyle w:val="27"/>
          <w:b w:val="0"/>
          <w:sz w:val="24"/>
        </w:rPr>
        <w:t>03</w:t>
      </w:r>
      <w:r>
        <w:rPr>
          <w:rStyle w:val="27"/>
          <w:rFonts w:hint="eastAsia"/>
          <w:b w:val="0"/>
          <w:sz w:val="24"/>
        </w:rPr>
        <w:t>神经和心血管手术器械</w:t>
      </w:r>
      <w:r>
        <w:rPr>
          <w:b w:val="0"/>
          <w:sz w:val="24"/>
        </w:rPr>
        <w:tab/>
      </w:r>
      <w:r>
        <w:rPr>
          <w:b w:val="0"/>
          <w:sz w:val="24"/>
        </w:rPr>
        <w:fldChar w:fldCharType="begin"/>
      </w:r>
      <w:r>
        <w:rPr>
          <w:b w:val="0"/>
          <w:sz w:val="24"/>
        </w:rPr>
        <w:instrText xml:space="preserve"> PAGEREF _Toc483557203 \h </w:instrText>
      </w:r>
      <w:r>
        <w:rPr>
          <w:b w:val="0"/>
          <w:sz w:val="24"/>
        </w:rPr>
        <w:fldChar w:fldCharType="separate"/>
      </w:r>
      <w:r>
        <w:rPr>
          <w:b w:val="0"/>
          <w:sz w:val="24"/>
        </w:rPr>
        <w:t>16</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"_Toc483557204" </w:instrText>
      </w:r>
      <w:r>
        <w:fldChar w:fldCharType="separate"/>
      </w:r>
      <w:r>
        <w:rPr>
          <w:rStyle w:val="27"/>
          <w:b w:val="0"/>
          <w:sz w:val="24"/>
        </w:rPr>
        <w:t>04</w:t>
      </w:r>
      <w:r>
        <w:rPr>
          <w:rStyle w:val="27"/>
          <w:rFonts w:hint="eastAsia"/>
          <w:b w:val="0"/>
          <w:sz w:val="24"/>
        </w:rPr>
        <w:t>骨科手术器械</w:t>
      </w:r>
      <w:r>
        <w:rPr>
          <w:b w:val="0"/>
          <w:sz w:val="24"/>
        </w:rPr>
        <w:tab/>
      </w:r>
      <w:r>
        <w:rPr>
          <w:b w:val="0"/>
          <w:sz w:val="24"/>
        </w:rPr>
        <w:fldChar w:fldCharType="begin"/>
      </w:r>
      <w:r>
        <w:rPr>
          <w:b w:val="0"/>
          <w:sz w:val="24"/>
        </w:rPr>
        <w:instrText xml:space="preserve"> PAGEREF _Toc483557204 \h </w:instrText>
      </w:r>
      <w:r>
        <w:rPr>
          <w:b w:val="0"/>
          <w:sz w:val="24"/>
        </w:rPr>
        <w:fldChar w:fldCharType="separate"/>
      </w:r>
      <w:r>
        <w:rPr>
          <w:b w:val="0"/>
          <w:sz w:val="24"/>
        </w:rPr>
        <w:t>23</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"_Toc483557205" </w:instrText>
      </w:r>
      <w:r>
        <w:fldChar w:fldCharType="separate"/>
      </w:r>
      <w:r>
        <w:rPr>
          <w:rStyle w:val="27"/>
          <w:b w:val="0"/>
          <w:sz w:val="24"/>
        </w:rPr>
        <w:t>05</w:t>
      </w:r>
      <w:r>
        <w:rPr>
          <w:rStyle w:val="27"/>
          <w:rFonts w:hint="eastAsia"/>
          <w:b w:val="0"/>
          <w:sz w:val="24"/>
        </w:rPr>
        <w:t>放射治疗器械</w:t>
      </w:r>
      <w:r>
        <w:rPr>
          <w:b w:val="0"/>
          <w:sz w:val="24"/>
        </w:rPr>
        <w:tab/>
      </w:r>
      <w:r>
        <w:rPr>
          <w:b w:val="0"/>
          <w:sz w:val="24"/>
        </w:rPr>
        <w:fldChar w:fldCharType="begin"/>
      </w:r>
      <w:r>
        <w:rPr>
          <w:b w:val="0"/>
          <w:sz w:val="24"/>
        </w:rPr>
        <w:instrText xml:space="preserve"> PAGEREF _Toc483557205 \h </w:instrText>
      </w:r>
      <w:r>
        <w:rPr>
          <w:b w:val="0"/>
          <w:sz w:val="24"/>
        </w:rPr>
        <w:fldChar w:fldCharType="separate"/>
      </w:r>
      <w:r>
        <w:rPr>
          <w:b w:val="0"/>
          <w:sz w:val="24"/>
        </w:rPr>
        <w:t>33</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"_Toc483557206" </w:instrText>
      </w:r>
      <w:r>
        <w:fldChar w:fldCharType="separate"/>
      </w:r>
      <w:r>
        <w:rPr>
          <w:rStyle w:val="27"/>
          <w:b w:val="0"/>
          <w:sz w:val="24"/>
        </w:rPr>
        <w:t>06</w:t>
      </w:r>
      <w:r>
        <w:rPr>
          <w:rStyle w:val="27"/>
          <w:rFonts w:hint="eastAsia"/>
          <w:b w:val="0"/>
          <w:sz w:val="24"/>
        </w:rPr>
        <w:t>医用成像器械</w:t>
      </w:r>
      <w:r>
        <w:rPr>
          <w:b w:val="0"/>
          <w:sz w:val="24"/>
        </w:rPr>
        <w:tab/>
      </w:r>
      <w:r>
        <w:rPr>
          <w:b w:val="0"/>
          <w:sz w:val="24"/>
        </w:rPr>
        <w:fldChar w:fldCharType="begin"/>
      </w:r>
      <w:r>
        <w:rPr>
          <w:b w:val="0"/>
          <w:sz w:val="24"/>
        </w:rPr>
        <w:instrText xml:space="preserve"> PAGEREF _Toc483557206 \h </w:instrText>
      </w:r>
      <w:r>
        <w:rPr>
          <w:b w:val="0"/>
          <w:sz w:val="24"/>
        </w:rPr>
        <w:fldChar w:fldCharType="separate"/>
      </w:r>
      <w:r>
        <w:rPr>
          <w:b w:val="0"/>
          <w:sz w:val="24"/>
        </w:rPr>
        <w:t>37</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"_Toc483557207" </w:instrText>
      </w:r>
      <w:r>
        <w:fldChar w:fldCharType="separate"/>
      </w:r>
      <w:r>
        <w:rPr>
          <w:rStyle w:val="27"/>
          <w:b w:val="0"/>
          <w:sz w:val="24"/>
        </w:rPr>
        <w:t>07</w:t>
      </w:r>
      <w:r>
        <w:rPr>
          <w:rStyle w:val="27"/>
          <w:rFonts w:hint="eastAsia"/>
          <w:b w:val="0"/>
          <w:sz w:val="24"/>
        </w:rPr>
        <w:t>医用诊察和监护器械</w:t>
      </w:r>
      <w:r>
        <w:rPr>
          <w:b w:val="0"/>
          <w:sz w:val="24"/>
        </w:rPr>
        <w:tab/>
      </w:r>
      <w:r>
        <w:rPr>
          <w:b w:val="0"/>
          <w:sz w:val="24"/>
        </w:rPr>
        <w:fldChar w:fldCharType="begin"/>
      </w:r>
      <w:r>
        <w:rPr>
          <w:b w:val="0"/>
          <w:sz w:val="24"/>
        </w:rPr>
        <w:instrText xml:space="preserve"> PAGEREF _Toc483557207 \h </w:instrText>
      </w:r>
      <w:r>
        <w:rPr>
          <w:b w:val="0"/>
          <w:sz w:val="24"/>
        </w:rPr>
        <w:fldChar w:fldCharType="separate"/>
      </w:r>
      <w:r>
        <w:rPr>
          <w:b w:val="0"/>
          <w:sz w:val="24"/>
        </w:rPr>
        <w:t>48</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"_Toc483557208" </w:instrText>
      </w:r>
      <w:r>
        <w:fldChar w:fldCharType="separate"/>
      </w:r>
      <w:r>
        <w:rPr>
          <w:rStyle w:val="27"/>
          <w:b w:val="0"/>
          <w:sz w:val="24"/>
        </w:rPr>
        <w:t>08</w:t>
      </w:r>
      <w:r>
        <w:rPr>
          <w:rStyle w:val="27"/>
          <w:rFonts w:hint="eastAsia"/>
          <w:b w:val="0"/>
          <w:sz w:val="24"/>
        </w:rPr>
        <w:t>呼吸、麻醉和急救器械</w:t>
      </w:r>
      <w:r>
        <w:rPr>
          <w:b w:val="0"/>
          <w:sz w:val="24"/>
        </w:rPr>
        <w:tab/>
      </w:r>
      <w:r>
        <w:rPr>
          <w:b w:val="0"/>
          <w:sz w:val="24"/>
        </w:rPr>
        <w:fldChar w:fldCharType="begin"/>
      </w:r>
      <w:r>
        <w:rPr>
          <w:b w:val="0"/>
          <w:sz w:val="24"/>
        </w:rPr>
        <w:instrText xml:space="preserve"> PAGEREF _Toc483557208 \h </w:instrText>
      </w:r>
      <w:r>
        <w:rPr>
          <w:b w:val="0"/>
          <w:sz w:val="24"/>
        </w:rPr>
        <w:fldChar w:fldCharType="separate"/>
      </w:r>
      <w:r>
        <w:rPr>
          <w:b w:val="0"/>
          <w:sz w:val="24"/>
        </w:rPr>
        <w:t>56</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"_Toc483557209" </w:instrText>
      </w:r>
      <w:r>
        <w:fldChar w:fldCharType="separate"/>
      </w:r>
      <w:r>
        <w:rPr>
          <w:rStyle w:val="27"/>
          <w:b w:val="0"/>
          <w:sz w:val="24"/>
        </w:rPr>
        <w:t>09</w:t>
      </w:r>
      <w:r>
        <w:rPr>
          <w:rStyle w:val="27"/>
          <w:rFonts w:hint="eastAsia"/>
          <w:b w:val="0"/>
          <w:sz w:val="24"/>
        </w:rPr>
        <w:t>物理治疗器械</w:t>
      </w:r>
      <w:r>
        <w:rPr>
          <w:b w:val="0"/>
          <w:sz w:val="24"/>
        </w:rPr>
        <w:tab/>
      </w:r>
      <w:r>
        <w:rPr>
          <w:b w:val="0"/>
          <w:sz w:val="24"/>
        </w:rPr>
        <w:fldChar w:fldCharType="begin"/>
      </w:r>
      <w:r>
        <w:rPr>
          <w:b w:val="0"/>
          <w:sz w:val="24"/>
        </w:rPr>
        <w:instrText xml:space="preserve"> PAGEREF _Toc483557209 \h </w:instrText>
      </w:r>
      <w:r>
        <w:rPr>
          <w:b w:val="0"/>
          <w:sz w:val="24"/>
        </w:rPr>
        <w:fldChar w:fldCharType="separate"/>
      </w:r>
      <w:r>
        <w:rPr>
          <w:b w:val="0"/>
          <w:sz w:val="24"/>
        </w:rPr>
        <w:t>62</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"_Toc483557210" </w:instrText>
      </w:r>
      <w:r>
        <w:fldChar w:fldCharType="separate"/>
      </w:r>
      <w:r>
        <w:rPr>
          <w:rStyle w:val="27"/>
          <w:b w:val="0"/>
          <w:sz w:val="24"/>
        </w:rPr>
        <w:t>10</w:t>
      </w:r>
      <w:r>
        <w:rPr>
          <w:rStyle w:val="27"/>
          <w:rFonts w:hint="eastAsia"/>
          <w:b w:val="0"/>
          <w:sz w:val="24"/>
        </w:rPr>
        <w:t>输血、透析和体外循环器械</w:t>
      </w:r>
      <w:r>
        <w:rPr>
          <w:b w:val="0"/>
          <w:sz w:val="24"/>
        </w:rPr>
        <w:tab/>
      </w:r>
      <w:r>
        <w:rPr>
          <w:b w:val="0"/>
          <w:sz w:val="24"/>
        </w:rPr>
        <w:fldChar w:fldCharType="begin"/>
      </w:r>
      <w:r>
        <w:rPr>
          <w:b w:val="0"/>
          <w:sz w:val="24"/>
        </w:rPr>
        <w:instrText xml:space="preserve"> PAGEREF _Toc483557210 \h </w:instrText>
      </w:r>
      <w:r>
        <w:rPr>
          <w:b w:val="0"/>
          <w:sz w:val="24"/>
        </w:rPr>
        <w:fldChar w:fldCharType="separate"/>
      </w:r>
      <w:r>
        <w:rPr>
          <w:b w:val="0"/>
          <w:sz w:val="24"/>
        </w:rPr>
        <w:t>69</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"_Toc483557211" </w:instrText>
      </w:r>
      <w:r>
        <w:fldChar w:fldCharType="separate"/>
      </w:r>
      <w:r>
        <w:rPr>
          <w:rStyle w:val="27"/>
          <w:b w:val="0"/>
          <w:sz w:val="24"/>
        </w:rPr>
        <w:t>11</w:t>
      </w:r>
      <w:r>
        <w:rPr>
          <w:rStyle w:val="27"/>
          <w:rFonts w:hint="eastAsia"/>
          <w:b w:val="0"/>
          <w:sz w:val="24"/>
        </w:rPr>
        <w:t>医疗器械消毒灭菌器械</w:t>
      </w:r>
      <w:r>
        <w:rPr>
          <w:b w:val="0"/>
          <w:sz w:val="24"/>
        </w:rPr>
        <w:tab/>
      </w:r>
      <w:r>
        <w:rPr>
          <w:b w:val="0"/>
          <w:sz w:val="24"/>
        </w:rPr>
        <w:fldChar w:fldCharType="begin"/>
      </w:r>
      <w:r>
        <w:rPr>
          <w:b w:val="0"/>
          <w:sz w:val="24"/>
        </w:rPr>
        <w:instrText xml:space="preserve"> PAGEREF _Toc483557211 \h </w:instrText>
      </w:r>
      <w:r>
        <w:rPr>
          <w:b w:val="0"/>
          <w:sz w:val="24"/>
        </w:rPr>
        <w:fldChar w:fldCharType="separate"/>
      </w:r>
      <w:r>
        <w:rPr>
          <w:b w:val="0"/>
          <w:sz w:val="24"/>
        </w:rPr>
        <w:t>75</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"_Toc483557212" </w:instrText>
      </w:r>
      <w:r>
        <w:fldChar w:fldCharType="separate"/>
      </w:r>
      <w:r>
        <w:rPr>
          <w:rStyle w:val="27"/>
          <w:b w:val="0"/>
          <w:sz w:val="24"/>
        </w:rPr>
        <w:t>12</w:t>
      </w:r>
      <w:r>
        <w:rPr>
          <w:rStyle w:val="27"/>
          <w:rFonts w:hint="eastAsia"/>
          <w:b w:val="0"/>
          <w:sz w:val="24"/>
        </w:rPr>
        <w:t>有源植入器械</w:t>
      </w:r>
      <w:r>
        <w:rPr>
          <w:b w:val="0"/>
          <w:sz w:val="24"/>
        </w:rPr>
        <w:tab/>
      </w:r>
      <w:r>
        <w:rPr>
          <w:b w:val="0"/>
          <w:sz w:val="24"/>
        </w:rPr>
        <w:fldChar w:fldCharType="begin"/>
      </w:r>
      <w:r>
        <w:rPr>
          <w:b w:val="0"/>
          <w:sz w:val="24"/>
        </w:rPr>
        <w:instrText xml:space="preserve"> PAGEREF _Toc483557212 \h </w:instrText>
      </w:r>
      <w:r>
        <w:rPr>
          <w:b w:val="0"/>
          <w:sz w:val="24"/>
        </w:rPr>
        <w:fldChar w:fldCharType="separate"/>
      </w:r>
      <w:r>
        <w:rPr>
          <w:b w:val="0"/>
          <w:sz w:val="24"/>
        </w:rPr>
        <w:t>78</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"_Toc483557213" </w:instrText>
      </w:r>
      <w:r>
        <w:fldChar w:fldCharType="separate"/>
      </w:r>
      <w:r>
        <w:rPr>
          <w:rStyle w:val="27"/>
          <w:b w:val="0"/>
          <w:sz w:val="24"/>
        </w:rPr>
        <w:t>13</w:t>
      </w:r>
      <w:r>
        <w:rPr>
          <w:rStyle w:val="27"/>
          <w:rFonts w:hint="eastAsia"/>
          <w:b w:val="0"/>
          <w:sz w:val="24"/>
        </w:rPr>
        <w:t>无源植入器械</w:t>
      </w:r>
      <w:r>
        <w:rPr>
          <w:b w:val="0"/>
          <w:sz w:val="24"/>
        </w:rPr>
        <w:tab/>
      </w:r>
      <w:r>
        <w:rPr>
          <w:b w:val="0"/>
          <w:sz w:val="24"/>
        </w:rPr>
        <w:fldChar w:fldCharType="begin"/>
      </w:r>
      <w:r>
        <w:rPr>
          <w:b w:val="0"/>
          <w:sz w:val="24"/>
        </w:rPr>
        <w:instrText xml:space="preserve"> PAGEREF _Toc483557213 \h </w:instrText>
      </w:r>
      <w:r>
        <w:rPr>
          <w:b w:val="0"/>
          <w:sz w:val="24"/>
        </w:rPr>
        <w:fldChar w:fldCharType="separate"/>
      </w:r>
      <w:r>
        <w:rPr>
          <w:b w:val="0"/>
          <w:sz w:val="24"/>
        </w:rPr>
        <w:t>81</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"_Toc483557214" </w:instrText>
      </w:r>
      <w:r>
        <w:fldChar w:fldCharType="separate"/>
      </w:r>
      <w:r>
        <w:rPr>
          <w:rStyle w:val="27"/>
          <w:b w:val="0"/>
          <w:sz w:val="24"/>
        </w:rPr>
        <w:t>14</w:t>
      </w:r>
      <w:r>
        <w:rPr>
          <w:rStyle w:val="27"/>
          <w:rFonts w:hint="eastAsia"/>
          <w:b w:val="0"/>
          <w:sz w:val="24"/>
        </w:rPr>
        <w:t>注输、护理和防护器械</w:t>
      </w:r>
      <w:r>
        <w:rPr>
          <w:b w:val="0"/>
          <w:sz w:val="24"/>
        </w:rPr>
        <w:tab/>
      </w:r>
      <w:r>
        <w:rPr>
          <w:b w:val="0"/>
          <w:sz w:val="24"/>
        </w:rPr>
        <w:fldChar w:fldCharType="begin"/>
      </w:r>
      <w:r>
        <w:rPr>
          <w:b w:val="0"/>
          <w:sz w:val="24"/>
        </w:rPr>
        <w:instrText xml:space="preserve"> PAGEREF _Toc483557214 \h </w:instrText>
      </w:r>
      <w:r>
        <w:rPr>
          <w:b w:val="0"/>
          <w:sz w:val="24"/>
        </w:rPr>
        <w:fldChar w:fldCharType="separate"/>
      </w:r>
      <w:r>
        <w:rPr>
          <w:b w:val="0"/>
          <w:sz w:val="24"/>
        </w:rPr>
        <w:t>88</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"_Toc483557215" </w:instrText>
      </w:r>
      <w:r>
        <w:fldChar w:fldCharType="separate"/>
      </w:r>
      <w:r>
        <w:rPr>
          <w:rStyle w:val="27"/>
          <w:b w:val="0"/>
          <w:sz w:val="24"/>
        </w:rPr>
        <w:t>15</w:t>
      </w:r>
      <w:r>
        <w:rPr>
          <w:rStyle w:val="27"/>
          <w:rFonts w:hint="eastAsia"/>
          <w:b w:val="0"/>
          <w:sz w:val="24"/>
        </w:rPr>
        <w:t>患者承载器械</w:t>
      </w:r>
      <w:r>
        <w:rPr>
          <w:b w:val="0"/>
          <w:sz w:val="24"/>
        </w:rPr>
        <w:tab/>
      </w:r>
      <w:r>
        <w:rPr>
          <w:b w:val="0"/>
          <w:sz w:val="24"/>
        </w:rPr>
        <w:fldChar w:fldCharType="begin"/>
      </w:r>
      <w:r>
        <w:rPr>
          <w:b w:val="0"/>
          <w:sz w:val="24"/>
        </w:rPr>
        <w:instrText xml:space="preserve"> PAGEREF _Toc483557215 \h </w:instrText>
      </w:r>
      <w:r>
        <w:rPr>
          <w:b w:val="0"/>
          <w:sz w:val="24"/>
        </w:rPr>
        <w:fldChar w:fldCharType="separate"/>
      </w:r>
      <w:r>
        <w:rPr>
          <w:b w:val="0"/>
          <w:sz w:val="24"/>
        </w:rPr>
        <w:t>102</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"_Toc483557216" </w:instrText>
      </w:r>
      <w:r>
        <w:fldChar w:fldCharType="separate"/>
      </w:r>
      <w:r>
        <w:rPr>
          <w:rStyle w:val="27"/>
          <w:b w:val="0"/>
          <w:sz w:val="24"/>
        </w:rPr>
        <w:t>16</w:t>
      </w:r>
      <w:r>
        <w:rPr>
          <w:rStyle w:val="27"/>
          <w:rFonts w:hint="eastAsia"/>
          <w:b w:val="0"/>
          <w:sz w:val="24"/>
        </w:rPr>
        <w:t>眼科器械</w:t>
      </w:r>
      <w:r>
        <w:rPr>
          <w:b w:val="0"/>
          <w:sz w:val="24"/>
        </w:rPr>
        <w:tab/>
      </w:r>
      <w:r>
        <w:rPr>
          <w:b w:val="0"/>
          <w:sz w:val="24"/>
        </w:rPr>
        <w:fldChar w:fldCharType="begin"/>
      </w:r>
      <w:r>
        <w:rPr>
          <w:b w:val="0"/>
          <w:sz w:val="24"/>
        </w:rPr>
        <w:instrText xml:space="preserve"> PAGEREF _Toc483557216 \h </w:instrText>
      </w:r>
      <w:r>
        <w:rPr>
          <w:b w:val="0"/>
          <w:sz w:val="24"/>
        </w:rPr>
        <w:fldChar w:fldCharType="separate"/>
      </w:r>
      <w:r>
        <w:rPr>
          <w:b w:val="0"/>
          <w:sz w:val="24"/>
        </w:rPr>
        <w:t>105</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"_Toc483557217" </w:instrText>
      </w:r>
      <w:r>
        <w:fldChar w:fldCharType="separate"/>
      </w:r>
      <w:r>
        <w:rPr>
          <w:rStyle w:val="27"/>
          <w:b w:val="0"/>
          <w:sz w:val="24"/>
        </w:rPr>
        <w:t>17</w:t>
      </w:r>
      <w:r>
        <w:rPr>
          <w:rStyle w:val="27"/>
          <w:rFonts w:hint="eastAsia"/>
          <w:b w:val="0"/>
          <w:sz w:val="24"/>
        </w:rPr>
        <w:t>口腔科器械</w:t>
      </w:r>
      <w:r>
        <w:rPr>
          <w:b w:val="0"/>
          <w:sz w:val="24"/>
        </w:rPr>
        <w:tab/>
      </w:r>
      <w:r>
        <w:rPr>
          <w:b w:val="0"/>
          <w:sz w:val="24"/>
        </w:rPr>
        <w:fldChar w:fldCharType="begin"/>
      </w:r>
      <w:r>
        <w:rPr>
          <w:b w:val="0"/>
          <w:sz w:val="24"/>
        </w:rPr>
        <w:instrText xml:space="preserve"> PAGEREF _Toc483557217 \h </w:instrText>
      </w:r>
      <w:r>
        <w:rPr>
          <w:b w:val="0"/>
          <w:sz w:val="24"/>
        </w:rPr>
        <w:fldChar w:fldCharType="separate"/>
      </w:r>
      <w:r>
        <w:rPr>
          <w:b w:val="0"/>
          <w:sz w:val="24"/>
        </w:rPr>
        <w:t>116</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"_Toc483557218" </w:instrText>
      </w:r>
      <w:r>
        <w:fldChar w:fldCharType="separate"/>
      </w:r>
      <w:r>
        <w:rPr>
          <w:rStyle w:val="27"/>
          <w:b w:val="0"/>
          <w:sz w:val="24"/>
        </w:rPr>
        <w:t>18</w:t>
      </w:r>
      <w:r>
        <w:rPr>
          <w:rStyle w:val="27"/>
          <w:rFonts w:hint="eastAsia"/>
          <w:b w:val="0"/>
          <w:sz w:val="24"/>
        </w:rPr>
        <w:t>妇产科、辅助生殖和避孕器械</w:t>
      </w:r>
      <w:r>
        <w:rPr>
          <w:b w:val="0"/>
          <w:sz w:val="24"/>
        </w:rPr>
        <w:tab/>
      </w:r>
      <w:r>
        <w:rPr>
          <w:b w:val="0"/>
          <w:sz w:val="24"/>
        </w:rPr>
        <w:fldChar w:fldCharType="begin"/>
      </w:r>
      <w:r>
        <w:rPr>
          <w:b w:val="0"/>
          <w:sz w:val="24"/>
        </w:rPr>
        <w:instrText xml:space="preserve"> PAGEREF _Toc483557218 \h </w:instrText>
      </w:r>
      <w:r>
        <w:rPr>
          <w:b w:val="0"/>
          <w:sz w:val="24"/>
        </w:rPr>
        <w:fldChar w:fldCharType="separate"/>
      </w:r>
      <w:r>
        <w:rPr>
          <w:b w:val="0"/>
          <w:sz w:val="24"/>
        </w:rPr>
        <w:t>128</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"_Toc483557219" </w:instrText>
      </w:r>
      <w:r>
        <w:fldChar w:fldCharType="separate"/>
      </w:r>
      <w:r>
        <w:rPr>
          <w:rStyle w:val="27"/>
          <w:b w:val="0"/>
          <w:sz w:val="24"/>
        </w:rPr>
        <w:t>19</w:t>
      </w:r>
      <w:r>
        <w:rPr>
          <w:rStyle w:val="27"/>
          <w:rFonts w:hint="eastAsia"/>
          <w:b w:val="0"/>
          <w:sz w:val="24"/>
        </w:rPr>
        <w:t>医用康复器械</w:t>
      </w:r>
      <w:r>
        <w:rPr>
          <w:b w:val="0"/>
          <w:sz w:val="24"/>
        </w:rPr>
        <w:tab/>
      </w:r>
      <w:r>
        <w:rPr>
          <w:b w:val="0"/>
          <w:sz w:val="24"/>
        </w:rPr>
        <w:fldChar w:fldCharType="begin"/>
      </w:r>
      <w:r>
        <w:rPr>
          <w:b w:val="0"/>
          <w:sz w:val="24"/>
        </w:rPr>
        <w:instrText xml:space="preserve"> PAGEREF _Toc483557219 \h </w:instrText>
      </w:r>
      <w:r>
        <w:rPr>
          <w:b w:val="0"/>
          <w:sz w:val="24"/>
        </w:rPr>
        <w:fldChar w:fldCharType="separate"/>
      </w:r>
      <w:r>
        <w:rPr>
          <w:b w:val="0"/>
          <w:sz w:val="24"/>
        </w:rPr>
        <w:t>136</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"_Toc483557220" </w:instrText>
      </w:r>
      <w:r>
        <w:fldChar w:fldCharType="separate"/>
      </w:r>
      <w:r>
        <w:rPr>
          <w:rStyle w:val="27"/>
          <w:b w:val="0"/>
          <w:sz w:val="24"/>
        </w:rPr>
        <w:t>20</w:t>
      </w:r>
      <w:r>
        <w:rPr>
          <w:rStyle w:val="27"/>
          <w:rFonts w:hint="eastAsia"/>
          <w:b w:val="0"/>
          <w:sz w:val="24"/>
        </w:rPr>
        <w:t>中医器械</w:t>
      </w:r>
      <w:r>
        <w:rPr>
          <w:b w:val="0"/>
          <w:sz w:val="24"/>
        </w:rPr>
        <w:tab/>
      </w:r>
      <w:r>
        <w:rPr>
          <w:b w:val="0"/>
          <w:sz w:val="24"/>
        </w:rPr>
        <w:fldChar w:fldCharType="begin"/>
      </w:r>
      <w:r>
        <w:rPr>
          <w:b w:val="0"/>
          <w:sz w:val="24"/>
        </w:rPr>
        <w:instrText xml:space="preserve"> PAGEREF _Toc483557220 \h </w:instrText>
      </w:r>
      <w:r>
        <w:rPr>
          <w:b w:val="0"/>
          <w:sz w:val="24"/>
        </w:rPr>
        <w:fldChar w:fldCharType="separate"/>
      </w:r>
      <w:r>
        <w:rPr>
          <w:b w:val="0"/>
          <w:sz w:val="24"/>
        </w:rPr>
        <w:t>139</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"_Toc483557221" </w:instrText>
      </w:r>
      <w:r>
        <w:fldChar w:fldCharType="separate"/>
      </w:r>
      <w:r>
        <w:rPr>
          <w:rStyle w:val="27"/>
          <w:b w:val="0"/>
          <w:sz w:val="24"/>
        </w:rPr>
        <w:t>21</w:t>
      </w:r>
      <w:r>
        <w:rPr>
          <w:rStyle w:val="27"/>
          <w:rFonts w:hint="eastAsia"/>
          <w:b w:val="0"/>
          <w:sz w:val="24"/>
        </w:rPr>
        <w:t>医用软件</w:t>
      </w:r>
      <w:r>
        <w:rPr>
          <w:b w:val="0"/>
          <w:sz w:val="24"/>
        </w:rPr>
        <w:tab/>
      </w:r>
      <w:r>
        <w:rPr>
          <w:b w:val="0"/>
          <w:sz w:val="24"/>
        </w:rPr>
        <w:fldChar w:fldCharType="begin"/>
      </w:r>
      <w:r>
        <w:rPr>
          <w:b w:val="0"/>
          <w:sz w:val="24"/>
        </w:rPr>
        <w:instrText xml:space="preserve"> PAGEREF _Toc483557221 \h </w:instrText>
      </w:r>
      <w:r>
        <w:rPr>
          <w:b w:val="0"/>
          <w:sz w:val="24"/>
        </w:rPr>
        <w:fldChar w:fldCharType="separate"/>
      </w:r>
      <w:r>
        <w:rPr>
          <w:b w:val="0"/>
          <w:sz w:val="24"/>
        </w:rPr>
        <w:t>143</w:t>
      </w:r>
      <w:r>
        <w:rPr>
          <w:b w:val="0"/>
          <w:sz w:val="24"/>
        </w:rPr>
        <w:fldChar w:fldCharType="end"/>
      </w:r>
      <w:r>
        <w:rPr>
          <w:b w:val="0"/>
          <w:sz w:val="24"/>
        </w:rPr>
        <w:fldChar w:fldCharType="end"/>
      </w:r>
    </w:p>
    <w:p>
      <w:pPr>
        <w:pStyle w:val="15"/>
        <w:tabs>
          <w:tab w:val="right" w:leader="dot" w:pos="8820"/>
          <w:tab w:val="right" w:leader="dot" w:pos="9629"/>
        </w:tabs>
        <w:rPr>
          <w:rStyle w:val="27"/>
          <w:b w:val="0"/>
          <w:sz w:val="24"/>
        </w:rPr>
      </w:pPr>
      <w:r>
        <w:fldChar w:fldCharType="begin"/>
      </w:r>
      <w:r>
        <w:instrText xml:space="preserve"> HYPERLINK \l "_Toc483557222" </w:instrText>
      </w:r>
      <w:r>
        <w:fldChar w:fldCharType="separate"/>
      </w:r>
      <w:r>
        <w:rPr>
          <w:rStyle w:val="27"/>
          <w:b w:val="0"/>
          <w:sz w:val="24"/>
        </w:rPr>
        <w:t>22</w:t>
      </w:r>
      <w:r>
        <w:rPr>
          <w:rStyle w:val="27"/>
          <w:rFonts w:hint="eastAsia"/>
          <w:b w:val="0"/>
          <w:sz w:val="24"/>
        </w:rPr>
        <w:t>临床检验器械</w:t>
      </w:r>
      <w:r>
        <w:rPr>
          <w:b w:val="0"/>
          <w:sz w:val="24"/>
        </w:rPr>
        <w:tab/>
      </w:r>
      <w:r>
        <w:rPr>
          <w:b w:val="0"/>
          <w:sz w:val="24"/>
        </w:rPr>
        <w:fldChar w:fldCharType="begin"/>
      </w:r>
      <w:r>
        <w:rPr>
          <w:b w:val="0"/>
          <w:sz w:val="24"/>
        </w:rPr>
        <w:instrText xml:space="preserve"> PAGEREF _Toc483557222 \h </w:instrText>
      </w:r>
      <w:r>
        <w:rPr>
          <w:b w:val="0"/>
          <w:sz w:val="24"/>
        </w:rPr>
        <w:fldChar w:fldCharType="separate"/>
      </w:r>
      <w:r>
        <w:rPr>
          <w:b w:val="0"/>
          <w:sz w:val="24"/>
        </w:rPr>
        <w:t>147</w:t>
      </w:r>
      <w:r>
        <w:rPr>
          <w:b w:val="0"/>
          <w:sz w:val="24"/>
        </w:rPr>
        <w:fldChar w:fldCharType="end"/>
      </w:r>
      <w:r>
        <w:rPr>
          <w:b w:val="0"/>
          <w:sz w:val="24"/>
        </w:rPr>
        <w:fldChar w:fldCharType="end"/>
      </w:r>
    </w:p>
    <w:p>
      <w:pPr>
        <w:ind w:firstLine="315" w:firstLineChars="150"/>
      </w:pPr>
    </w:p>
    <w:p>
      <w:pPr>
        <w:tabs>
          <w:tab w:val="right" w:leader="dot" w:pos="8820"/>
        </w:tabs>
        <w:ind w:firstLine="307" w:firstLineChars="128"/>
      </w:pPr>
      <w:r>
        <w:rPr>
          <w:rStyle w:val="27"/>
          <w:rFonts w:hint="eastAsia"/>
          <w:bCs/>
          <w:caps/>
          <w:sz w:val="24"/>
        </w:rPr>
        <w:t>编制说明</w:t>
      </w:r>
      <w:r>
        <w:rPr>
          <w:rFonts w:hint="eastAsia"/>
        </w:rPr>
        <w:tab/>
      </w:r>
      <w:r>
        <w:rPr>
          <w:rFonts w:hint="eastAsia"/>
          <w:bCs/>
          <w:caps/>
          <w:sz w:val="24"/>
        </w:rPr>
        <w:t>155</w:t>
      </w:r>
    </w:p>
    <w:p>
      <w:pPr>
        <w:tabs>
          <w:tab w:val="right" w:leader="dot" w:pos="8820"/>
        </w:tabs>
        <w:spacing w:line="312" w:lineRule="auto"/>
        <w:jc w:val="center"/>
        <w:rPr>
          <w:bCs/>
          <w:sz w:val="24"/>
        </w:rPr>
        <w:sectPr>
          <w:footerReference r:id="rId5" w:type="default"/>
          <w:footerReference r:id="rId6" w:type="even"/>
          <w:pgSz w:w="11907" w:h="16840"/>
          <w:pgMar w:top="1928" w:right="1531" w:bottom="1588" w:left="1531" w:header="851" w:footer="680" w:gutter="0"/>
          <w:pgNumType w:start="1"/>
          <w:cols w:space="425" w:num="1"/>
          <w:docGrid w:linePitch="312" w:charSpace="0"/>
        </w:sectPr>
      </w:pPr>
      <w:r>
        <w:rPr>
          <w:bCs/>
          <w:sz w:val="24"/>
        </w:rPr>
        <w:fldChar w:fldCharType="end"/>
      </w:r>
    </w:p>
    <w:p>
      <w:pPr>
        <w:spacing w:line="480" w:lineRule="exact"/>
        <w:jc w:val="center"/>
        <w:outlineLvl w:val="0"/>
        <w:rPr>
          <w:rFonts w:ascii="方正小标宋简体" w:hAnsi="宋体" w:eastAsia="方正小标宋简体"/>
          <w:bCs/>
          <w:sz w:val="30"/>
          <w:szCs w:val="30"/>
        </w:rPr>
      </w:pPr>
      <w:bookmarkStart w:id="0" w:name="_Toc483557201"/>
      <w:r>
        <w:rPr>
          <w:rFonts w:hint="eastAsia" w:ascii="方正小标宋简体" w:hAnsi="宋体" w:eastAsia="方正小标宋简体"/>
          <w:bCs/>
          <w:sz w:val="30"/>
          <w:szCs w:val="30"/>
        </w:rPr>
        <w:t>01  有源手术器械说明</w:t>
      </w:r>
      <w:bookmarkEnd w:id="0"/>
    </w:p>
    <w:p>
      <w:pPr>
        <w:spacing w:line="400" w:lineRule="exact"/>
        <w:ind w:firstLine="480" w:firstLineChars="200"/>
        <w:rPr>
          <w:rFonts w:eastAsia="仿宋_GB2312"/>
          <w:sz w:val="24"/>
        </w:rPr>
      </w:pPr>
    </w:p>
    <w:p>
      <w:pPr>
        <w:spacing w:line="400" w:lineRule="exact"/>
        <w:ind w:firstLine="480" w:firstLineChars="200"/>
        <w:rPr>
          <w:rFonts w:ascii="黑体" w:hAnsi="黑体" w:eastAsia="黑体"/>
          <w:sz w:val="24"/>
        </w:rPr>
      </w:pPr>
      <w:r>
        <w:rPr>
          <w:rFonts w:ascii="黑体" w:hAnsi="黑体" w:eastAsia="黑体"/>
          <w:sz w:val="24"/>
        </w:rPr>
        <w:t>一、范围</w:t>
      </w:r>
    </w:p>
    <w:p>
      <w:pPr>
        <w:spacing w:line="400" w:lineRule="exact"/>
        <w:ind w:firstLine="480" w:firstLineChars="200"/>
        <w:rPr>
          <w:rFonts w:eastAsia="仿宋_GB2312"/>
          <w:sz w:val="24"/>
        </w:rPr>
      </w:pPr>
      <w:r>
        <w:rPr>
          <w:rFonts w:eastAsia="仿宋_GB2312"/>
          <w:sz w:val="24"/>
        </w:rPr>
        <w:t>本子目录包括以手术治疗为目的与有源相关的医疗器械，包括超声、</w:t>
      </w:r>
      <w:r>
        <w:rPr>
          <w:rFonts w:eastAsia="仿宋_GB2312"/>
          <w:kern w:val="0"/>
          <w:sz w:val="24"/>
        </w:rPr>
        <w:t>激光</w:t>
      </w:r>
      <w:r>
        <w:rPr>
          <w:rFonts w:eastAsia="仿宋_GB2312"/>
          <w:sz w:val="24"/>
        </w:rPr>
        <w:t>、</w:t>
      </w:r>
      <w:r>
        <w:rPr>
          <w:rFonts w:eastAsia="仿宋_GB2312"/>
          <w:kern w:val="0"/>
          <w:sz w:val="24"/>
        </w:rPr>
        <w:t>高频/射频</w:t>
      </w:r>
      <w:r>
        <w:rPr>
          <w:rFonts w:eastAsia="仿宋_GB2312"/>
          <w:sz w:val="24"/>
        </w:rPr>
        <w:t>、</w:t>
      </w:r>
      <w:r>
        <w:rPr>
          <w:rFonts w:eastAsia="仿宋_GB2312"/>
          <w:kern w:val="0"/>
          <w:sz w:val="24"/>
        </w:rPr>
        <w:t>微波</w:t>
      </w:r>
      <w:r>
        <w:rPr>
          <w:rFonts w:eastAsia="仿宋_GB2312"/>
          <w:sz w:val="24"/>
        </w:rPr>
        <w:t>、</w:t>
      </w:r>
      <w:r>
        <w:rPr>
          <w:rFonts w:eastAsia="仿宋_GB2312"/>
          <w:kern w:val="0"/>
          <w:sz w:val="24"/>
        </w:rPr>
        <w:t>冷冻</w:t>
      </w:r>
      <w:r>
        <w:rPr>
          <w:rFonts w:eastAsia="仿宋_GB2312"/>
          <w:sz w:val="24"/>
        </w:rPr>
        <w:t>、冲击波、</w:t>
      </w:r>
      <w:r>
        <w:rPr>
          <w:rFonts w:eastAsia="仿宋_GB2312"/>
          <w:kern w:val="0"/>
          <w:sz w:val="24"/>
        </w:rPr>
        <w:t>手术导航及控制系统</w:t>
      </w:r>
      <w:r>
        <w:rPr>
          <w:rFonts w:eastAsia="仿宋_GB2312"/>
          <w:sz w:val="24"/>
        </w:rPr>
        <w:t>、</w:t>
      </w:r>
      <w:r>
        <w:rPr>
          <w:rFonts w:eastAsia="仿宋_GB2312"/>
          <w:kern w:val="0"/>
          <w:sz w:val="24"/>
        </w:rPr>
        <w:t>手术照明设备</w:t>
      </w:r>
      <w:r>
        <w:rPr>
          <w:rFonts w:eastAsia="仿宋_GB2312"/>
          <w:sz w:val="24"/>
        </w:rPr>
        <w:t>、内窥镜手术用有源设备等医疗器械。</w:t>
      </w:r>
    </w:p>
    <w:p>
      <w:pPr>
        <w:spacing w:line="400" w:lineRule="exact"/>
        <w:ind w:firstLine="480" w:firstLineChars="200"/>
        <w:rPr>
          <w:rFonts w:ascii="黑体" w:hAnsi="黑体" w:eastAsia="黑体"/>
          <w:sz w:val="24"/>
        </w:rPr>
      </w:pPr>
      <w:r>
        <w:rPr>
          <w:rFonts w:ascii="黑体" w:hAnsi="黑体" w:eastAsia="黑体"/>
          <w:sz w:val="24"/>
        </w:rPr>
        <w:t>二、框架结构</w:t>
      </w:r>
    </w:p>
    <w:p>
      <w:pPr>
        <w:spacing w:line="400" w:lineRule="exact"/>
        <w:ind w:firstLine="480" w:firstLineChars="200"/>
        <w:rPr>
          <w:rFonts w:eastAsia="仿宋_GB2312"/>
          <w:sz w:val="24"/>
        </w:rPr>
      </w:pPr>
      <w:r>
        <w:rPr>
          <w:rFonts w:eastAsia="仿宋_GB2312"/>
          <w:sz w:val="24"/>
        </w:rPr>
        <w:t>本子目录按照产品预期用途和专业技术及功能特点进行层级排序，共划分为10个一级产品类别，在一级产品类别的基础上根据先设备后附件的形式设立二级产品类别共25个，列举120个品名举例。</w:t>
      </w:r>
    </w:p>
    <w:p>
      <w:pPr>
        <w:spacing w:line="400" w:lineRule="exact"/>
        <w:ind w:firstLine="480" w:firstLineChars="200"/>
        <w:rPr>
          <w:rFonts w:eastAsia="仿宋_GB2312"/>
          <w:sz w:val="24"/>
        </w:rPr>
      </w:pPr>
      <w:r>
        <w:rPr>
          <w:rFonts w:eastAsia="仿宋_GB2312"/>
          <w:sz w:val="24"/>
        </w:rPr>
        <w:t>本子目录包括2002版医疗器械分类目录中《6821医用电子仪器设备》《6822医用光学器具仪器及内窥镜设备》《6824医用激光仪器设备》《6825医用高频仪器设备》《6854手术室急救室诊疗室设备及器具》《6858医用冷疗低温冷藏设备及器具》和《〈6816烧伤（整形）科手术器械〉（部分）》，还包括了2012版医疗器械分类目录中《〈6823医用超声仪器及有关设备〉（部分）》。</w:t>
      </w:r>
    </w:p>
    <w:p>
      <w:pPr>
        <w:spacing w:line="400" w:lineRule="exact"/>
        <w:ind w:firstLine="480" w:firstLineChars="200"/>
        <w:rPr>
          <w:rFonts w:eastAsia="仿宋_GB2312"/>
          <w:sz w:val="24"/>
        </w:rPr>
      </w:pPr>
      <w:r>
        <w:rPr>
          <w:rFonts w:eastAsia="仿宋_GB2312"/>
          <w:sz w:val="24"/>
        </w:rPr>
        <w:t>该子目录中一级产品类别与2002/2012版分类目录产品类别的对应关系如下：</w:t>
      </w:r>
    </w:p>
    <w:p>
      <w:pPr>
        <w:pStyle w:val="41"/>
        <w:spacing w:line="400" w:lineRule="exact"/>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与2002/2012版分类目录对应关系</w:t>
      </w:r>
    </w:p>
    <w:tbl>
      <w:tblPr>
        <w:tblStyle w:val="29"/>
        <w:tblW w:w="90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5"/>
        <w:gridCol w:w="4014"/>
        <w:gridCol w:w="2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40" w:lineRule="exact"/>
              <w:jc w:val="center"/>
              <w:rPr>
                <w:sz w:val="18"/>
                <w:szCs w:val="18"/>
              </w:rPr>
            </w:pPr>
            <w:r>
              <w:rPr>
                <w:rFonts w:hint="eastAsia"/>
                <w:sz w:val="18"/>
                <w:szCs w:val="18"/>
              </w:rPr>
              <w:t>一级产品类别</w:t>
            </w:r>
          </w:p>
        </w:tc>
        <w:tc>
          <w:tcPr>
            <w:tcW w:w="4014" w:type="dxa"/>
            <w:vAlign w:val="center"/>
          </w:tcPr>
          <w:p>
            <w:pPr>
              <w:spacing w:line="240" w:lineRule="exact"/>
              <w:jc w:val="center"/>
              <w:rPr>
                <w:sz w:val="18"/>
                <w:szCs w:val="18"/>
              </w:rPr>
            </w:pPr>
            <w:r>
              <w:rPr>
                <w:sz w:val="18"/>
                <w:szCs w:val="18"/>
              </w:rPr>
              <w:t>2002/2012</w:t>
            </w:r>
            <w:r>
              <w:rPr>
                <w:rFonts w:hint="eastAsia"/>
                <w:sz w:val="18"/>
                <w:szCs w:val="18"/>
              </w:rPr>
              <w:t>版产品类别</w:t>
            </w:r>
          </w:p>
        </w:tc>
        <w:tc>
          <w:tcPr>
            <w:tcW w:w="2782" w:type="dxa"/>
            <w:vAlign w:val="center"/>
          </w:tcPr>
          <w:p>
            <w:pPr>
              <w:spacing w:line="240" w:lineRule="exact"/>
              <w:jc w:val="center"/>
              <w:rPr>
                <w:sz w:val="18"/>
                <w:szCs w:val="18"/>
              </w:rPr>
            </w:pPr>
            <w:r>
              <w:rPr>
                <w:rFonts w:hint="eastAsia"/>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40" w:lineRule="exact"/>
              <w:jc w:val="center"/>
              <w:rPr>
                <w:sz w:val="18"/>
                <w:szCs w:val="18"/>
              </w:rPr>
            </w:pPr>
            <w:r>
              <w:rPr>
                <w:sz w:val="18"/>
                <w:szCs w:val="18"/>
              </w:rPr>
              <w:t>01-01</w:t>
            </w:r>
            <w:r>
              <w:rPr>
                <w:rFonts w:hint="eastAsia"/>
                <w:sz w:val="18"/>
                <w:szCs w:val="18"/>
              </w:rPr>
              <w:t>超声手术设备及附件</w:t>
            </w:r>
          </w:p>
        </w:tc>
        <w:tc>
          <w:tcPr>
            <w:tcW w:w="4014" w:type="dxa"/>
            <w:tcBorders>
              <w:bottom w:val="single" w:color="auto" w:sz="4" w:space="0"/>
            </w:tcBorders>
            <w:vAlign w:val="center"/>
          </w:tcPr>
          <w:p>
            <w:pPr>
              <w:adjustRightInd w:val="0"/>
              <w:snapToGrid w:val="0"/>
              <w:spacing w:line="240" w:lineRule="exact"/>
              <w:jc w:val="center"/>
              <w:rPr>
                <w:sz w:val="18"/>
                <w:szCs w:val="18"/>
              </w:rPr>
            </w:pPr>
            <w:r>
              <w:rPr>
                <w:sz w:val="18"/>
                <w:szCs w:val="18"/>
              </w:rPr>
              <w:t>6823-03</w:t>
            </w:r>
            <w:r>
              <w:rPr>
                <w:rFonts w:hint="eastAsia"/>
                <w:sz w:val="18"/>
                <w:szCs w:val="18"/>
              </w:rPr>
              <w:t>超声治疗设备中超声手术设备和高强度聚焦超声治疗设备（</w:t>
            </w:r>
            <w:r>
              <w:rPr>
                <w:sz w:val="18"/>
                <w:szCs w:val="18"/>
              </w:rPr>
              <w:t>2012</w:t>
            </w:r>
            <w:r>
              <w:rPr>
                <w:rFonts w:hint="eastAsia"/>
                <w:sz w:val="18"/>
                <w:szCs w:val="18"/>
              </w:rPr>
              <w:t>版）</w:t>
            </w:r>
          </w:p>
        </w:tc>
        <w:tc>
          <w:tcPr>
            <w:tcW w:w="2782" w:type="dxa"/>
            <w:vMerge w:val="restart"/>
            <w:vAlign w:val="center"/>
          </w:tcPr>
          <w:p>
            <w:pPr>
              <w:snapToGrid w:val="0"/>
              <w:spacing w:line="240" w:lineRule="exac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40" w:lineRule="exact"/>
              <w:jc w:val="center"/>
              <w:rPr>
                <w:sz w:val="18"/>
                <w:szCs w:val="18"/>
              </w:rPr>
            </w:pPr>
          </w:p>
        </w:tc>
        <w:tc>
          <w:tcPr>
            <w:tcW w:w="4014" w:type="dxa"/>
            <w:tcBorders>
              <w:top w:val="single" w:color="auto" w:sz="4" w:space="0"/>
            </w:tcBorders>
            <w:vAlign w:val="center"/>
          </w:tcPr>
          <w:p>
            <w:pPr>
              <w:adjustRightInd w:val="0"/>
              <w:snapToGrid w:val="0"/>
              <w:spacing w:line="240" w:lineRule="exact"/>
              <w:jc w:val="center"/>
              <w:rPr>
                <w:sz w:val="18"/>
                <w:szCs w:val="18"/>
              </w:rPr>
            </w:pPr>
            <w:r>
              <w:rPr>
                <w:sz w:val="18"/>
                <w:szCs w:val="18"/>
              </w:rPr>
              <w:t>6823-04</w:t>
            </w:r>
            <w:r>
              <w:rPr>
                <w:rFonts w:hint="eastAsia"/>
                <w:sz w:val="18"/>
                <w:szCs w:val="18"/>
              </w:rPr>
              <w:t>其他中超声探头（</w:t>
            </w:r>
            <w:r>
              <w:rPr>
                <w:sz w:val="18"/>
                <w:szCs w:val="18"/>
              </w:rPr>
              <w:t>2012</w:t>
            </w:r>
            <w:r>
              <w:rPr>
                <w:rFonts w:hint="eastAsia"/>
                <w:sz w:val="18"/>
                <w:szCs w:val="18"/>
              </w:rPr>
              <w:t>版）</w:t>
            </w:r>
          </w:p>
        </w:tc>
        <w:tc>
          <w:tcPr>
            <w:tcW w:w="2782" w:type="dxa"/>
            <w:vMerge w:val="continue"/>
            <w:vAlign w:val="center"/>
          </w:tcPr>
          <w:p>
            <w:pPr>
              <w:snapToGrid w:val="0"/>
              <w:spacing w:line="24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01-02</w:t>
            </w:r>
            <w:r>
              <w:rPr>
                <w:rFonts w:hint="eastAsia"/>
                <w:sz w:val="18"/>
                <w:szCs w:val="18"/>
              </w:rPr>
              <w:t>激光手术设备及附件</w:t>
            </w:r>
          </w:p>
        </w:tc>
        <w:tc>
          <w:tcPr>
            <w:tcW w:w="4014" w:type="dxa"/>
            <w:vAlign w:val="center"/>
          </w:tcPr>
          <w:p>
            <w:pPr>
              <w:adjustRightInd w:val="0"/>
              <w:snapToGrid w:val="0"/>
              <w:spacing w:line="240" w:lineRule="exact"/>
              <w:jc w:val="center"/>
              <w:rPr>
                <w:sz w:val="18"/>
                <w:szCs w:val="18"/>
              </w:rPr>
            </w:pPr>
            <w:r>
              <w:rPr>
                <w:sz w:val="18"/>
                <w:szCs w:val="18"/>
              </w:rPr>
              <w:t>6824-01</w:t>
            </w:r>
            <w:r>
              <w:rPr>
                <w:rFonts w:hint="eastAsia"/>
                <w:sz w:val="18"/>
                <w:szCs w:val="18"/>
              </w:rPr>
              <w:t>激光手术和治疗设备（除眼科激光光凝机、眼晶体激光乳化设备外）（</w:t>
            </w:r>
            <w:r>
              <w:rPr>
                <w:sz w:val="18"/>
                <w:szCs w:val="18"/>
              </w:rPr>
              <w:t>2002</w:t>
            </w:r>
            <w:r>
              <w:rPr>
                <w:rFonts w:hint="eastAsia"/>
                <w:sz w:val="18"/>
                <w:szCs w:val="18"/>
              </w:rPr>
              <w:t>版）</w:t>
            </w:r>
          </w:p>
        </w:tc>
        <w:tc>
          <w:tcPr>
            <w:tcW w:w="2782" w:type="dxa"/>
            <w:vAlign w:val="center"/>
          </w:tcPr>
          <w:p>
            <w:pPr>
              <w:adjustRightInd w:val="0"/>
              <w:snapToGrid w:val="0"/>
              <w:spacing w:line="240" w:lineRule="exact"/>
              <w:jc w:val="center"/>
              <w:rPr>
                <w:sz w:val="18"/>
                <w:szCs w:val="18"/>
              </w:rPr>
            </w:pPr>
            <w:r>
              <w:rPr>
                <w:rFonts w:hint="eastAsia"/>
                <w:sz w:val="18"/>
                <w:szCs w:val="18"/>
              </w:rPr>
              <w:t>新增二级产品类别：医用激光光纤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40" w:lineRule="exact"/>
              <w:jc w:val="center"/>
              <w:rPr>
                <w:sz w:val="18"/>
                <w:szCs w:val="18"/>
              </w:rPr>
            </w:pPr>
            <w:r>
              <w:rPr>
                <w:sz w:val="18"/>
                <w:szCs w:val="18"/>
              </w:rPr>
              <w:t>01-03</w:t>
            </w:r>
            <w:r>
              <w:rPr>
                <w:rFonts w:hint="eastAsia"/>
                <w:sz w:val="18"/>
                <w:szCs w:val="18"/>
              </w:rPr>
              <w:t>高频</w:t>
            </w:r>
            <w:r>
              <w:rPr>
                <w:sz w:val="18"/>
                <w:szCs w:val="18"/>
              </w:rPr>
              <w:t>/</w:t>
            </w:r>
            <w:r>
              <w:rPr>
                <w:rFonts w:hint="eastAsia"/>
                <w:sz w:val="18"/>
                <w:szCs w:val="18"/>
              </w:rPr>
              <w:t>射频手术设备及附件</w:t>
            </w:r>
          </w:p>
        </w:tc>
        <w:tc>
          <w:tcPr>
            <w:tcW w:w="4014" w:type="dxa"/>
            <w:tcBorders>
              <w:bottom w:val="single" w:color="auto" w:sz="4" w:space="0"/>
            </w:tcBorders>
            <w:vAlign w:val="center"/>
          </w:tcPr>
          <w:p>
            <w:pPr>
              <w:adjustRightInd w:val="0"/>
              <w:snapToGrid w:val="0"/>
              <w:spacing w:line="240" w:lineRule="exact"/>
              <w:jc w:val="center"/>
              <w:rPr>
                <w:sz w:val="18"/>
                <w:szCs w:val="18"/>
              </w:rPr>
            </w:pPr>
            <w:r>
              <w:rPr>
                <w:sz w:val="18"/>
                <w:szCs w:val="18"/>
              </w:rPr>
              <w:t>6825-01</w:t>
            </w:r>
            <w:r>
              <w:rPr>
                <w:rFonts w:hint="eastAsia"/>
                <w:sz w:val="18"/>
                <w:szCs w:val="18"/>
              </w:rPr>
              <w:t>高频手术和电凝设备（</w:t>
            </w:r>
            <w:r>
              <w:rPr>
                <w:sz w:val="18"/>
                <w:szCs w:val="18"/>
              </w:rPr>
              <w:t>2002</w:t>
            </w:r>
            <w:r>
              <w:rPr>
                <w:rFonts w:hint="eastAsia"/>
                <w:sz w:val="18"/>
                <w:szCs w:val="18"/>
              </w:rPr>
              <w:t>版）</w:t>
            </w:r>
          </w:p>
        </w:tc>
        <w:tc>
          <w:tcPr>
            <w:tcW w:w="2782" w:type="dxa"/>
            <w:vMerge w:val="restart"/>
            <w:vAlign w:val="center"/>
          </w:tcPr>
          <w:p>
            <w:pPr>
              <w:adjustRightInd w:val="0"/>
              <w:snapToGrid w:val="0"/>
              <w:spacing w:line="240" w:lineRule="exact"/>
              <w:jc w:val="center"/>
              <w:rPr>
                <w:sz w:val="18"/>
                <w:szCs w:val="18"/>
              </w:rPr>
            </w:pPr>
            <w:r>
              <w:rPr>
                <w:rFonts w:hint="eastAsia"/>
                <w:sz w:val="18"/>
                <w:szCs w:val="18"/>
              </w:rPr>
              <w:t>新增二级产品类别：</w:t>
            </w:r>
            <w:r>
              <w:rPr>
                <w:rFonts w:hint="eastAsia"/>
                <w:kern w:val="0"/>
                <w:sz w:val="18"/>
                <w:szCs w:val="18"/>
              </w:rPr>
              <w:t>氩保护气凝设备、射频消融设备用灌注泵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40" w:lineRule="exact"/>
              <w:jc w:val="center"/>
              <w:rPr>
                <w:sz w:val="18"/>
                <w:szCs w:val="18"/>
              </w:rPr>
            </w:pPr>
          </w:p>
        </w:tc>
        <w:tc>
          <w:tcPr>
            <w:tcW w:w="4014" w:type="dxa"/>
            <w:tcBorders>
              <w:top w:val="single" w:color="auto" w:sz="4" w:space="0"/>
              <w:bottom w:val="single" w:color="auto" w:sz="4" w:space="0"/>
            </w:tcBorders>
            <w:vAlign w:val="center"/>
          </w:tcPr>
          <w:p>
            <w:pPr>
              <w:adjustRightInd w:val="0"/>
              <w:snapToGrid w:val="0"/>
              <w:spacing w:line="240" w:lineRule="exact"/>
              <w:jc w:val="center"/>
              <w:rPr>
                <w:sz w:val="18"/>
                <w:szCs w:val="18"/>
              </w:rPr>
            </w:pPr>
            <w:r>
              <w:rPr>
                <w:sz w:val="18"/>
                <w:szCs w:val="18"/>
              </w:rPr>
              <w:t>6825-04</w:t>
            </w:r>
            <w:r>
              <w:rPr>
                <w:rFonts w:hint="eastAsia"/>
                <w:sz w:val="18"/>
                <w:szCs w:val="18"/>
              </w:rPr>
              <w:t>射频治疗设备（除短波治疗机外）（</w:t>
            </w:r>
            <w:r>
              <w:rPr>
                <w:sz w:val="18"/>
                <w:szCs w:val="18"/>
              </w:rPr>
              <w:t>2002</w:t>
            </w:r>
            <w:r>
              <w:rPr>
                <w:rFonts w:hint="eastAsia"/>
                <w:sz w:val="18"/>
                <w:szCs w:val="18"/>
              </w:rPr>
              <w:t>版）</w:t>
            </w:r>
          </w:p>
        </w:tc>
        <w:tc>
          <w:tcPr>
            <w:tcW w:w="2782" w:type="dxa"/>
            <w:vMerge w:val="continue"/>
            <w:vAlign w:val="center"/>
          </w:tcPr>
          <w:p>
            <w:pPr>
              <w:adjustRightInd w:val="0"/>
              <w:snapToGrid w:val="0"/>
              <w:spacing w:line="24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40" w:lineRule="exact"/>
              <w:jc w:val="center"/>
              <w:rPr>
                <w:sz w:val="18"/>
                <w:szCs w:val="18"/>
              </w:rPr>
            </w:pPr>
          </w:p>
        </w:tc>
        <w:tc>
          <w:tcPr>
            <w:tcW w:w="4014" w:type="dxa"/>
            <w:tcBorders>
              <w:top w:val="single" w:color="auto" w:sz="4" w:space="0"/>
            </w:tcBorders>
            <w:vAlign w:val="center"/>
          </w:tcPr>
          <w:p>
            <w:pPr>
              <w:adjustRightInd w:val="0"/>
              <w:snapToGrid w:val="0"/>
              <w:spacing w:line="240" w:lineRule="exact"/>
              <w:jc w:val="center"/>
              <w:rPr>
                <w:sz w:val="18"/>
                <w:szCs w:val="18"/>
              </w:rPr>
            </w:pPr>
            <w:r>
              <w:rPr>
                <w:sz w:val="18"/>
                <w:szCs w:val="18"/>
              </w:rPr>
              <w:t>6825-05</w:t>
            </w:r>
            <w:r>
              <w:rPr>
                <w:rFonts w:hint="eastAsia"/>
                <w:sz w:val="18"/>
                <w:szCs w:val="18"/>
              </w:rPr>
              <w:t>高频电极（</w:t>
            </w:r>
            <w:r>
              <w:rPr>
                <w:sz w:val="18"/>
                <w:szCs w:val="18"/>
              </w:rPr>
              <w:t>2002</w:t>
            </w:r>
            <w:r>
              <w:rPr>
                <w:rFonts w:hint="eastAsia"/>
                <w:sz w:val="18"/>
                <w:szCs w:val="18"/>
              </w:rPr>
              <w:t>版）</w:t>
            </w:r>
          </w:p>
        </w:tc>
        <w:tc>
          <w:tcPr>
            <w:tcW w:w="2782" w:type="dxa"/>
            <w:vMerge w:val="continue"/>
            <w:vAlign w:val="center"/>
          </w:tcPr>
          <w:p>
            <w:pPr>
              <w:adjustRightInd w:val="0"/>
              <w:snapToGrid w:val="0"/>
              <w:spacing w:line="24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01-04</w:t>
            </w:r>
            <w:r>
              <w:rPr>
                <w:rFonts w:hint="eastAsia"/>
                <w:sz w:val="18"/>
                <w:szCs w:val="18"/>
              </w:rPr>
              <w:t>微波手术设备</w:t>
            </w:r>
          </w:p>
        </w:tc>
        <w:tc>
          <w:tcPr>
            <w:tcW w:w="4014" w:type="dxa"/>
            <w:vAlign w:val="center"/>
          </w:tcPr>
          <w:p>
            <w:pPr>
              <w:adjustRightInd w:val="0"/>
              <w:snapToGrid w:val="0"/>
              <w:spacing w:line="240" w:lineRule="exact"/>
              <w:jc w:val="center"/>
              <w:rPr>
                <w:sz w:val="18"/>
                <w:szCs w:val="18"/>
              </w:rPr>
            </w:pPr>
            <w:r>
              <w:rPr>
                <w:sz w:val="18"/>
                <w:szCs w:val="18"/>
              </w:rPr>
              <w:t>6825-03</w:t>
            </w:r>
            <w:r>
              <w:rPr>
                <w:rFonts w:hint="eastAsia"/>
                <w:sz w:val="18"/>
                <w:szCs w:val="18"/>
              </w:rPr>
              <w:t>微波治疗设备（</w:t>
            </w:r>
            <w:r>
              <w:rPr>
                <w:sz w:val="18"/>
                <w:szCs w:val="18"/>
              </w:rPr>
              <w:t>2002</w:t>
            </w:r>
            <w:r>
              <w:rPr>
                <w:rFonts w:hint="eastAsia"/>
                <w:sz w:val="18"/>
                <w:szCs w:val="18"/>
              </w:rPr>
              <w:t>版）</w:t>
            </w:r>
          </w:p>
        </w:tc>
        <w:tc>
          <w:tcPr>
            <w:tcW w:w="2782" w:type="dxa"/>
            <w:vAlign w:val="center"/>
          </w:tcPr>
          <w:p>
            <w:pPr>
              <w:snapToGrid w:val="0"/>
              <w:spacing w:line="240" w:lineRule="exac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01-05</w:t>
            </w:r>
            <w:r>
              <w:rPr>
                <w:rFonts w:hint="eastAsia"/>
                <w:sz w:val="18"/>
                <w:szCs w:val="18"/>
              </w:rPr>
              <w:t>冷冻手术设备及附件</w:t>
            </w:r>
          </w:p>
        </w:tc>
        <w:tc>
          <w:tcPr>
            <w:tcW w:w="4014" w:type="dxa"/>
            <w:vAlign w:val="center"/>
          </w:tcPr>
          <w:p>
            <w:pPr>
              <w:adjustRightInd w:val="0"/>
              <w:snapToGrid w:val="0"/>
              <w:spacing w:line="240" w:lineRule="exact"/>
              <w:jc w:val="center"/>
              <w:rPr>
                <w:sz w:val="18"/>
                <w:szCs w:val="18"/>
              </w:rPr>
            </w:pPr>
            <w:r>
              <w:rPr>
                <w:sz w:val="18"/>
                <w:szCs w:val="18"/>
              </w:rPr>
              <w:t>6858-01</w:t>
            </w:r>
            <w:r>
              <w:rPr>
                <w:rFonts w:hint="eastAsia"/>
                <w:sz w:val="18"/>
                <w:szCs w:val="18"/>
              </w:rPr>
              <w:t>低温治疗仪器（除低温变速降温仪、液氮冷疗机外）（</w:t>
            </w:r>
            <w:r>
              <w:rPr>
                <w:sz w:val="18"/>
                <w:szCs w:val="18"/>
              </w:rPr>
              <w:t>2002</w:t>
            </w:r>
            <w:r>
              <w:rPr>
                <w:rFonts w:hint="eastAsia"/>
                <w:sz w:val="18"/>
                <w:szCs w:val="18"/>
              </w:rPr>
              <w:t>版）</w:t>
            </w:r>
          </w:p>
        </w:tc>
        <w:tc>
          <w:tcPr>
            <w:tcW w:w="2782" w:type="dxa"/>
            <w:vAlign w:val="center"/>
          </w:tcPr>
          <w:p>
            <w:pPr>
              <w:adjustRightInd w:val="0"/>
              <w:snapToGrid w:val="0"/>
              <w:spacing w:line="240" w:lineRule="exact"/>
              <w:jc w:val="center"/>
              <w:rPr>
                <w:sz w:val="18"/>
                <w:szCs w:val="18"/>
              </w:rPr>
            </w:pPr>
            <w:r>
              <w:rPr>
                <w:rFonts w:hint="eastAsia"/>
                <w:sz w:val="18"/>
                <w:szCs w:val="18"/>
              </w:rPr>
              <w:t>新增二级产品类别：冷冻消融</w:t>
            </w:r>
            <w:r>
              <w:rPr>
                <w:rFonts w:hint="eastAsia"/>
                <w:kern w:val="0"/>
                <w:sz w:val="18"/>
                <w:szCs w:val="18"/>
              </w:rPr>
              <w:t>针及导管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01-06</w:t>
            </w:r>
            <w:r>
              <w:rPr>
                <w:rFonts w:hint="eastAsia"/>
                <w:sz w:val="18"/>
                <w:szCs w:val="18"/>
              </w:rPr>
              <w:t>冲击波手术设备</w:t>
            </w:r>
          </w:p>
        </w:tc>
        <w:tc>
          <w:tcPr>
            <w:tcW w:w="4014" w:type="dxa"/>
            <w:vAlign w:val="center"/>
          </w:tcPr>
          <w:p>
            <w:pPr>
              <w:adjustRightInd w:val="0"/>
              <w:snapToGrid w:val="0"/>
              <w:spacing w:line="240" w:lineRule="exact"/>
              <w:jc w:val="center"/>
              <w:rPr>
                <w:sz w:val="18"/>
                <w:szCs w:val="18"/>
              </w:rPr>
            </w:pPr>
            <w:r>
              <w:rPr>
                <w:sz w:val="18"/>
                <w:szCs w:val="18"/>
              </w:rPr>
              <w:t>6821-02</w:t>
            </w:r>
            <w:r>
              <w:rPr>
                <w:rFonts w:hint="eastAsia"/>
                <w:sz w:val="18"/>
                <w:szCs w:val="18"/>
              </w:rPr>
              <w:t>有创式电生理仪器及创新电生理仪器中体外震波碎石机（</w:t>
            </w:r>
            <w:r>
              <w:rPr>
                <w:sz w:val="18"/>
                <w:szCs w:val="18"/>
              </w:rPr>
              <w:t>2002</w:t>
            </w:r>
            <w:r>
              <w:rPr>
                <w:rFonts w:hint="eastAsia"/>
                <w:sz w:val="18"/>
                <w:szCs w:val="18"/>
              </w:rPr>
              <w:t>版）</w:t>
            </w:r>
          </w:p>
        </w:tc>
        <w:tc>
          <w:tcPr>
            <w:tcW w:w="2782" w:type="dxa"/>
            <w:vAlign w:val="center"/>
          </w:tcPr>
          <w:p>
            <w:pPr>
              <w:snapToGrid w:val="0"/>
              <w:spacing w:line="240" w:lineRule="exac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01-07</w:t>
            </w:r>
            <w:r>
              <w:rPr>
                <w:rFonts w:hint="eastAsia"/>
                <w:sz w:val="18"/>
                <w:szCs w:val="18"/>
              </w:rPr>
              <w:t>手术导航、控制系统</w:t>
            </w:r>
          </w:p>
        </w:tc>
        <w:tc>
          <w:tcPr>
            <w:tcW w:w="4014" w:type="dxa"/>
            <w:vAlign w:val="center"/>
          </w:tcPr>
          <w:p>
            <w:pPr>
              <w:adjustRightInd w:val="0"/>
              <w:snapToGrid w:val="0"/>
              <w:spacing w:line="240" w:lineRule="exact"/>
              <w:jc w:val="center"/>
              <w:rPr>
                <w:sz w:val="18"/>
                <w:szCs w:val="18"/>
              </w:rPr>
            </w:pPr>
            <w:r>
              <w:rPr>
                <w:sz w:val="18"/>
                <w:szCs w:val="18"/>
              </w:rPr>
              <w:t>6854-01</w:t>
            </w:r>
            <w:r>
              <w:rPr>
                <w:rFonts w:hint="eastAsia"/>
                <w:sz w:val="18"/>
                <w:szCs w:val="18"/>
              </w:rPr>
              <w:t>手术及急救装置（除各种气压、电动气压止血带外）（</w:t>
            </w:r>
            <w:r>
              <w:rPr>
                <w:sz w:val="18"/>
                <w:szCs w:val="18"/>
              </w:rPr>
              <w:t>2002</w:t>
            </w:r>
            <w:r>
              <w:rPr>
                <w:rFonts w:hint="eastAsia"/>
                <w:sz w:val="18"/>
                <w:szCs w:val="18"/>
              </w:rPr>
              <w:t>版）</w:t>
            </w:r>
          </w:p>
        </w:tc>
        <w:tc>
          <w:tcPr>
            <w:tcW w:w="2782" w:type="dxa"/>
            <w:vAlign w:val="center"/>
          </w:tcPr>
          <w:p>
            <w:pPr>
              <w:adjustRightInd w:val="0"/>
              <w:snapToGrid w:val="0"/>
              <w:spacing w:line="240" w:lineRule="exact"/>
              <w:jc w:val="center"/>
              <w:rPr>
                <w:sz w:val="18"/>
                <w:szCs w:val="18"/>
              </w:rPr>
            </w:pPr>
            <w:r>
              <w:rPr>
                <w:rFonts w:hint="eastAsia"/>
                <w:sz w:val="18"/>
                <w:szCs w:val="18"/>
              </w:rPr>
              <w:t>新增二级产品类别：手术控制系统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01-08</w:t>
            </w:r>
            <w:r>
              <w:rPr>
                <w:rFonts w:hint="eastAsia"/>
                <w:sz w:val="18"/>
                <w:szCs w:val="18"/>
              </w:rPr>
              <w:t>手术照明设备</w:t>
            </w:r>
          </w:p>
        </w:tc>
        <w:tc>
          <w:tcPr>
            <w:tcW w:w="4014" w:type="dxa"/>
            <w:vAlign w:val="center"/>
          </w:tcPr>
          <w:p>
            <w:pPr>
              <w:adjustRightInd w:val="0"/>
              <w:snapToGrid w:val="0"/>
              <w:spacing w:line="240" w:lineRule="exact"/>
              <w:jc w:val="center"/>
              <w:rPr>
                <w:sz w:val="18"/>
                <w:szCs w:val="18"/>
              </w:rPr>
            </w:pPr>
            <w:r>
              <w:rPr>
                <w:sz w:val="18"/>
                <w:szCs w:val="18"/>
              </w:rPr>
              <w:t>6854-13</w:t>
            </w:r>
            <w:r>
              <w:rPr>
                <w:rFonts w:hint="eastAsia"/>
                <w:sz w:val="18"/>
                <w:szCs w:val="18"/>
              </w:rPr>
              <w:t>手术灯（</w:t>
            </w:r>
            <w:r>
              <w:rPr>
                <w:sz w:val="18"/>
                <w:szCs w:val="18"/>
              </w:rPr>
              <w:t>2002</w:t>
            </w:r>
            <w:r>
              <w:rPr>
                <w:rFonts w:hint="eastAsia"/>
                <w:sz w:val="18"/>
                <w:szCs w:val="18"/>
              </w:rPr>
              <w:t>版）</w:t>
            </w:r>
          </w:p>
        </w:tc>
        <w:tc>
          <w:tcPr>
            <w:tcW w:w="2782" w:type="dxa"/>
            <w:vAlign w:val="center"/>
          </w:tcPr>
          <w:p>
            <w:pPr>
              <w:adjustRightInd w:val="0"/>
              <w:snapToGrid w:val="0"/>
              <w:spacing w:line="240" w:lineRule="exact"/>
              <w:jc w:val="center"/>
              <w:rPr>
                <w:sz w:val="18"/>
                <w:szCs w:val="18"/>
              </w:rPr>
            </w:pPr>
            <w:r>
              <w:rPr>
                <w:rFonts w:hint="eastAsia"/>
                <w:sz w:val="18"/>
                <w:szCs w:val="18"/>
              </w:rPr>
              <w:t>新增二级产品类别：手术辅助照明灯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01-09</w:t>
            </w:r>
            <w:r>
              <w:rPr>
                <w:rFonts w:hint="eastAsia"/>
                <w:sz w:val="18"/>
                <w:szCs w:val="18"/>
              </w:rPr>
              <w:t>内窥镜手术用有源设备</w:t>
            </w:r>
          </w:p>
        </w:tc>
        <w:tc>
          <w:tcPr>
            <w:tcW w:w="4014" w:type="dxa"/>
            <w:vAlign w:val="center"/>
          </w:tcPr>
          <w:p>
            <w:pPr>
              <w:adjustRightInd w:val="0"/>
              <w:snapToGrid w:val="0"/>
              <w:spacing w:line="240" w:lineRule="exact"/>
              <w:jc w:val="center"/>
              <w:rPr>
                <w:sz w:val="18"/>
                <w:szCs w:val="18"/>
              </w:rPr>
            </w:pPr>
            <w:r>
              <w:rPr>
                <w:sz w:val="18"/>
                <w:szCs w:val="18"/>
              </w:rPr>
              <w:t>6822-02</w:t>
            </w:r>
            <w:r>
              <w:rPr>
                <w:rFonts w:hint="eastAsia"/>
                <w:sz w:val="18"/>
                <w:szCs w:val="18"/>
              </w:rPr>
              <w:t>心及血管、有创、腔内手术用内窥镜（</w:t>
            </w:r>
            <w:r>
              <w:rPr>
                <w:sz w:val="18"/>
                <w:szCs w:val="18"/>
              </w:rPr>
              <w:t>2002</w:t>
            </w:r>
            <w:r>
              <w:rPr>
                <w:rFonts w:hint="eastAsia"/>
                <w:sz w:val="18"/>
                <w:szCs w:val="18"/>
              </w:rPr>
              <w:t>版）</w:t>
            </w:r>
          </w:p>
        </w:tc>
        <w:tc>
          <w:tcPr>
            <w:tcW w:w="2782" w:type="dxa"/>
            <w:vAlign w:val="center"/>
          </w:tcPr>
          <w:p>
            <w:pPr>
              <w:adjustRightInd w:val="0"/>
              <w:snapToGrid w:val="0"/>
              <w:spacing w:line="240" w:lineRule="exact"/>
              <w:jc w:val="center"/>
              <w:rPr>
                <w:sz w:val="18"/>
                <w:szCs w:val="18"/>
              </w:rPr>
            </w:pPr>
            <w:r>
              <w:rPr>
                <w:rFonts w:hint="eastAsia"/>
                <w:sz w:val="18"/>
                <w:szCs w:val="18"/>
              </w:rPr>
              <w:t>新增二级产品类别：</w:t>
            </w:r>
            <w:r>
              <w:rPr>
                <w:rFonts w:hint="eastAsia"/>
                <w:kern w:val="0"/>
                <w:sz w:val="18"/>
                <w:szCs w:val="18"/>
              </w:rPr>
              <w:t>内窥镜手术用有源设备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01-10</w:t>
            </w:r>
            <w:r>
              <w:rPr>
                <w:rFonts w:hint="eastAsia"/>
                <w:sz w:val="18"/>
                <w:szCs w:val="18"/>
              </w:rPr>
              <w:t>其他手术设备</w:t>
            </w:r>
          </w:p>
        </w:tc>
        <w:tc>
          <w:tcPr>
            <w:tcW w:w="4014" w:type="dxa"/>
            <w:vAlign w:val="center"/>
          </w:tcPr>
          <w:p>
            <w:pPr>
              <w:adjustRightInd w:val="0"/>
              <w:snapToGrid w:val="0"/>
              <w:spacing w:line="240" w:lineRule="exact"/>
              <w:jc w:val="center"/>
              <w:rPr>
                <w:sz w:val="18"/>
                <w:szCs w:val="18"/>
              </w:rPr>
            </w:pPr>
            <w:r>
              <w:rPr>
                <w:sz w:val="18"/>
                <w:szCs w:val="18"/>
              </w:rPr>
              <w:t>6816-06</w:t>
            </w:r>
            <w:r>
              <w:rPr>
                <w:rFonts w:hint="eastAsia"/>
                <w:sz w:val="18"/>
                <w:szCs w:val="18"/>
              </w:rPr>
              <w:t>烧伤（整形）用其他器械（</w:t>
            </w:r>
            <w:r>
              <w:rPr>
                <w:sz w:val="18"/>
                <w:szCs w:val="18"/>
              </w:rPr>
              <w:t>2002</w:t>
            </w:r>
            <w:r>
              <w:rPr>
                <w:rFonts w:hint="eastAsia"/>
                <w:sz w:val="18"/>
                <w:szCs w:val="18"/>
              </w:rPr>
              <w:t>版）</w:t>
            </w:r>
          </w:p>
        </w:tc>
        <w:tc>
          <w:tcPr>
            <w:tcW w:w="2782" w:type="dxa"/>
            <w:vAlign w:val="center"/>
          </w:tcPr>
          <w:p>
            <w:pPr>
              <w:adjustRightInd w:val="0"/>
              <w:snapToGrid w:val="0"/>
              <w:spacing w:line="240" w:lineRule="exact"/>
              <w:jc w:val="center"/>
              <w:rPr>
                <w:sz w:val="18"/>
                <w:szCs w:val="18"/>
              </w:rPr>
            </w:pPr>
            <w:r>
              <w:rPr>
                <w:rFonts w:hint="eastAsia"/>
                <w:sz w:val="18"/>
                <w:szCs w:val="18"/>
              </w:rPr>
              <w:t>新增二级产品类别：水刀、手术动力系统、分离控制盒、电动吻合器</w:t>
            </w:r>
          </w:p>
        </w:tc>
      </w:tr>
    </w:tbl>
    <w:p>
      <w:pPr>
        <w:spacing w:line="312" w:lineRule="auto"/>
        <w:ind w:firstLine="480" w:firstLineChars="200"/>
        <w:rPr>
          <w:sz w:val="24"/>
        </w:rPr>
      </w:pPr>
    </w:p>
    <w:p>
      <w:pPr>
        <w:spacing w:line="400" w:lineRule="exact"/>
        <w:ind w:firstLine="480" w:firstLineChars="200"/>
        <w:rPr>
          <w:rFonts w:ascii="黑体" w:hAnsi="黑体" w:eastAsia="黑体"/>
          <w:sz w:val="24"/>
        </w:rPr>
      </w:pPr>
      <w:r>
        <w:rPr>
          <w:rFonts w:ascii="黑体" w:hAnsi="黑体" w:eastAsia="黑体"/>
          <w:sz w:val="24"/>
        </w:rPr>
        <w:t>三、其他说明</w:t>
      </w:r>
    </w:p>
    <w:p>
      <w:pPr>
        <w:spacing w:line="400" w:lineRule="exact"/>
        <w:ind w:firstLine="480" w:firstLineChars="200"/>
        <w:rPr>
          <w:rFonts w:eastAsia="仿宋_GB2312"/>
          <w:sz w:val="24"/>
        </w:rPr>
      </w:pPr>
      <w:r>
        <w:rPr>
          <w:rFonts w:eastAsia="仿宋_GB2312"/>
          <w:sz w:val="24"/>
        </w:rPr>
        <w:t>（一）医用激光光纤与激光治疗仪配套应用，传输激光器产生的能量，用于激光手术治疗。依据《关于一次性前列腺治疗套件等产品分类界定的通知》（国食药监械〔2008〕587号）和《国家食品药品监督管理局关于超声肿瘤治疗系统等17个产品分类界定的通知》（国食药监械〔2012〕36号）分类界定文件规定管理类别为二类，分类编码6824。因此将医用激光光纤纳入《01有源手术器械》目录中。</w:t>
      </w:r>
    </w:p>
    <w:p>
      <w:pPr>
        <w:spacing w:line="400" w:lineRule="exact"/>
        <w:ind w:firstLine="480" w:firstLineChars="200"/>
        <w:rPr>
          <w:rFonts w:eastAsia="仿宋_GB2312"/>
          <w:sz w:val="24"/>
        </w:rPr>
      </w:pPr>
      <w:bookmarkStart w:id="1" w:name="OLE_LINK46"/>
      <w:r>
        <w:rPr>
          <w:rFonts w:eastAsia="仿宋_GB2312"/>
          <w:sz w:val="24"/>
        </w:rPr>
        <w:t>（二）</w:t>
      </w:r>
      <w:bookmarkEnd w:id="1"/>
      <w:r>
        <w:rPr>
          <w:rFonts w:eastAsia="仿宋_GB2312"/>
          <w:sz w:val="24"/>
        </w:rPr>
        <w:t>射频消融设备用灌注泵，管理类别由第三类降为第二类。</w:t>
      </w:r>
    </w:p>
    <w:p>
      <w:pPr>
        <w:spacing w:line="400" w:lineRule="exact"/>
        <w:ind w:firstLine="480" w:firstLineChars="200"/>
        <w:rPr>
          <w:rFonts w:eastAsia="仿宋_GB2312"/>
          <w:sz w:val="24"/>
        </w:rPr>
      </w:pPr>
      <w:r>
        <w:rPr>
          <w:rFonts w:eastAsia="仿宋_GB2312"/>
          <w:sz w:val="24"/>
        </w:rPr>
        <w:t>（三）</w:t>
      </w:r>
      <w:bookmarkStart w:id="2" w:name="OLE_LINK47"/>
      <w:r>
        <w:rPr>
          <w:rFonts w:eastAsia="仿宋_GB2312"/>
          <w:sz w:val="24"/>
        </w:rPr>
        <w:t>发光二极管（LED）手术照明灯，管理类别由第二类降为第一类。</w:t>
      </w:r>
      <w:bookmarkEnd w:id="2"/>
    </w:p>
    <w:p>
      <w:pPr>
        <w:spacing w:line="312" w:lineRule="auto"/>
        <w:ind w:firstLine="480" w:firstLineChars="200"/>
        <w:rPr>
          <w:sz w:val="24"/>
        </w:rPr>
      </w:pPr>
    </w:p>
    <w:p>
      <w:pPr>
        <w:spacing w:line="312" w:lineRule="auto"/>
        <w:ind w:firstLine="480" w:firstLineChars="200"/>
        <w:rPr>
          <w:sz w:val="24"/>
        </w:rPr>
      </w:pPr>
    </w:p>
    <w:p>
      <w:pPr>
        <w:spacing w:line="360" w:lineRule="auto"/>
        <w:ind w:firstLine="480" w:firstLineChars="200"/>
        <w:rPr>
          <w:sz w:val="24"/>
        </w:rPr>
      </w:pPr>
    </w:p>
    <w:p>
      <w:pPr>
        <w:spacing w:line="400" w:lineRule="exact"/>
        <w:ind w:firstLine="480" w:firstLineChars="200"/>
        <w:rPr>
          <w:kern w:val="0"/>
          <w:sz w:val="24"/>
        </w:rPr>
        <w:sectPr>
          <w:footerReference r:id="rId7" w:type="default"/>
          <w:footerReference r:id="rId8" w:type="even"/>
          <w:pgSz w:w="11907" w:h="16840"/>
          <w:pgMar w:top="1928" w:right="1531" w:bottom="1588" w:left="1531" w:header="851" w:footer="680" w:gutter="0"/>
          <w:pgNumType w:start="1"/>
          <w:cols w:space="425" w:num="1"/>
          <w:docGrid w:linePitch="312" w:charSpace="0"/>
        </w:sectPr>
      </w:pPr>
    </w:p>
    <w:p>
      <w:pPr>
        <w:spacing w:line="312" w:lineRule="auto"/>
        <w:jc w:val="center"/>
        <w:outlineLvl w:val="0"/>
        <w:rPr>
          <w:rFonts w:ascii="方正小标宋简体" w:hAnsi="宋体" w:eastAsia="方正小标宋简体"/>
          <w:bCs/>
          <w:sz w:val="30"/>
          <w:szCs w:val="30"/>
        </w:rPr>
      </w:pPr>
      <w:r>
        <w:rPr>
          <w:rFonts w:ascii="方正小标宋简体" w:hAnsi="宋体" w:eastAsia="方正小标宋简体"/>
          <w:bCs/>
          <w:sz w:val="30"/>
          <w:szCs w:val="30"/>
        </w:rPr>
        <w:t>01</w:t>
      </w:r>
      <w:r>
        <w:rPr>
          <w:rFonts w:hint="eastAsia" w:ascii="方正小标宋简体" w:hAnsi="宋体" w:eastAsia="方正小标宋简体"/>
          <w:bCs/>
          <w:sz w:val="30"/>
          <w:szCs w:val="30"/>
        </w:rPr>
        <w:t xml:space="preserve"> 有源手术器械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bCs/>
                <w:kern w:val="0"/>
                <w:sz w:val="15"/>
                <w:szCs w:val="15"/>
              </w:rPr>
            </w:pPr>
            <w:r>
              <w:rPr>
                <w:rFonts w:hint="eastAsia"/>
                <w:b/>
                <w:bCs/>
                <w:kern w:val="0"/>
                <w:sz w:val="15"/>
                <w:szCs w:val="15"/>
              </w:rPr>
              <w:t>一级产品类别</w:t>
            </w:r>
          </w:p>
        </w:tc>
        <w:tc>
          <w:tcPr>
            <w:tcW w:w="941" w:type="dxa"/>
            <w:vAlign w:val="center"/>
          </w:tcPr>
          <w:p>
            <w:pPr>
              <w:widowControl/>
              <w:jc w:val="center"/>
              <w:rPr>
                <w:b/>
                <w:bCs/>
                <w:kern w:val="0"/>
                <w:sz w:val="15"/>
                <w:szCs w:val="15"/>
              </w:rPr>
            </w:pPr>
            <w:r>
              <w:rPr>
                <w:rFonts w:hint="eastAsia"/>
                <w:b/>
                <w:bCs/>
                <w:kern w:val="0"/>
                <w:sz w:val="15"/>
                <w:szCs w:val="15"/>
              </w:rPr>
              <w:t>二级产品</w:t>
            </w:r>
            <w:r>
              <w:rPr>
                <w:b/>
                <w:bCs/>
                <w:kern w:val="0"/>
                <w:sz w:val="15"/>
                <w:szCs w:val="15"/>
              </w:rPr>
              <w:br w:type="textWrapping"/>
            </w:r>
            <w:r>
              <w:rPr>
                <w:rFonts w:hint="eastAsia"/>
                <w:b/>
                <w:bCs/>
                <w:kern w:val="0"/>
                <w:sz w:val="15"/>
                <w:szCs w:val="15"/>
              </w:rPr>
              <w:t>类别</w:t>
            </w:r>
          </w:p>
        </w:tc>
        <w:tc>
          <w:tcPr>
            <w:tcW w:w="4294" w:type="dxa"/>
            <w:vAlign w:val="center"/>
          </w:tcPr>
          <w:p>
            <w:pPr>
              <w:widowControl/>
              <w:jc w:val="center"/>
              <w:rPr>
                <w:b/>
                <w:bCs/>
                <w:kern w:val="0"/>
                <w:sz w:val="15"/>
                <w:szCs w:val="15"/>
              </w:rPr>
            </w:pPr>
            <w:r>
              <w:rPr>
                <w:rFonts w:hint="eastAsia"/>
                <w:b/>
                <w:bCs/>
                <w:kern w:val="0"/>
                <w:sz w:val="15"/>
                <w:szCs w:val="15"/>
              </w:rPr>
              <w:t>产品描述</w:t>
            </w:r>
          </w:p>
        </w:tc>
        <w:tc>
          <w:tcPr>
            <w:tcW w:w="3682" w:type="dxa"/>
            <w:vAlign w:val="center"/>
          </w:tcPr>
          <w:p>
            <w:pPr>
              <w:widowControl/>
              <w:jc w:val="center"/>
              <w:rPr>
                <w:b/>
                <w:bCs/>
                <w:kern w:val="0"/>
                <w:sz w:val="15"/>
                <w:szCs w:val="15"/>
              </w:rPr>
            </w:pPr>
            <w:r>
              <w:rPr>
                <w:rFonts w:hint="eastAsia"/>
                <w:b/>
                <w:bCs/>
                <w:kern w:val="0"/>
                <w:sz w:val="15"/>
                <w:szCs w:val="15"/>
              </w:rPr>
              <w:t>预期用途</w:t>
            </w:r>
          </w:p>
        </w:tc>
        <w:tc>
          <w:tcPr>
            <w:tcW w:w="3682" w:type="dxa"/>
            <w:vAlign w:val="center"/>
          </w:tcPr>
          <w:p>
            <w:pPr>
              <w:widowControl/>
              <w:jc w:val="center"/>
              <w:rPr>
                <w:b/>
                <w:bCs/>
                <w:kern w:val="0"/>
                <w:sz w:val="15"/>
                <w:szCs w:val="15"/>
              </w:rPr>
            </w:pPr>
            <w:r>
              <w:rPr>
                <w:rFonts w:hint="eastAsia"/>
                <w:b/>
                <w:bCs/>
                <w:kern w:val="0"/>
                <w:sz w:val="15"/>
                <w:szCs w:val="15"/>
              </w:rPr>
              <w:t>品名举例</w:t>
            </w:r>
          </w:p>
        </w:tc>
        <w:tc>
          <w:tcPr>
            <w:tcW w:w="624" w:type="dxa"/>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01</w:t>
            </w:r>
          </w:p>
        </w:tc>
        <w:tc>
          <w:tcPr>
            <w:tcW w:w="941" w:type="dxa"/>
            <w:vMerge w:val="restart"/>
            <w:vAlign w:val="center"/>
          </w:tcPr>
          <w:p>
            <w:pPr>
              <w:widowControl/>
              <w:jc w:val="center"/>
              <w:rPr>
                <w:kern w:val="0"/>
                <w:sz w:val="15"/>
                <w:szCs w:val="15"/>
              </w:rPr>
            </w:pPr>
            <w:r>
              <w:rPr>
                <w:rFonts w:hint="eastAsia"/>
                <w:kern w:val="0"/>
                <w:sz w:val="15"/>
                <w:szCs w:val="15"/>
              </w:rPr>
              <w:t>超声手术设备及附件</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超声手术设备</w:t>
            </w:r>
          </w:p>
        </w:tc>
        <w:tc>
          <w:tcPr>
            <w:tcW w:w="4294" w:type="dxa"/>
            <w:vAlign w:val="center"/>
          </w:tcPr>
          <w:p>
            <w:pPr>
              <w:widowControl/>
              <w:jc w:val="center"/>
              <w:rPr>
                <w:kern w:val="0"/>
                <w:sz w:val="15"/>
                <w:szCs w:val="15"/>
              </w:rPr>
            </w:pPr>
            <w:r>
              <w:rPr>
                <w:rFonts w:hint="eastAsia"/>
                <w:kern w:val="0"/>
                <w:sz w:val="15"/>
                <w:szCs w:val="15"/>
              </w:rPr>
              <w:t>通常由超声波发生器和带有外科尖端的手持部件组成，手持部件通常由一个换能器、一个连接构件和一个治疗头尖端组成。</w:t>
            </w:r>
          </w:p>
        </w:tc>
        <w:tc>
          <w:tcPr>
            <w:tcW w:w="3682" w:type="dxa"/>
            <w:vAlign w:val="center"/>
          </w:tcPr>
          <w:p>
            <w:pPr>
              <w:widowControl/>
              <w:jc w:val="center"/>
              <w:rPr>
                <w:kern w:val="0"/>
                <w:sz w:val="15"/>
                <w:szCs w:val="15"/>
              </w:rPr>
            </w:pPr>
            <w:r>
              <w:rPr>
                <w:rFonts w:hint="eastAsia"/>
                <w:kern w:val="0"/>
                <w:sz w:val="15"/>
                <w:szCs w:val="15"/>
              </w:rPr>
              <w:t>用于软组织的切割、止血、整形。</w:t>
            </w:r>
          </w:p>
        </w:tc>
        <w:tc>
          <w:tcPr>
            <w:tcW w:w="3682" w:type="dxa"/>
            <w:vAlign w:val="center"/>
          </w:tcPr>
          <w:p>
            <w:pPr>
              <w:widowControl/>
              <w:jc w:val="center"/>
              <w:rPr>
                <w:kern w:val="0"/>
                <w:sz w:val="15"/>
                <w:szCs w:val="15"/>
              </w:rPr>
            </w:pPr>
            <w:r>
              <w:rPr>
                <w:rFonts w:hint="eastAsia"/>
                <w:kern w:val="0"/>
                <w:sz w:val="15"/>
                <w:szCs w:val="15"/>
              </w:rPr>
              <w:t>软组织超声手术仪、外科超声手术系统、超声手术系统、超声切割止血刀系统、软组织超声手术系统、超声手术刀、超声刀系统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通常由主机、换能器和负压吸引装置组成，运用超声波能量使人体组织有选择性地被破碎，使其呈乳化态，同时利用负压吸除已经乳化的组织细胞。</w:t>
            </w:r>
          </w:p>
        </w:tc>
        <w:tc>
          <w:tcPr>
            <w:tcW w:w="3682" w:type="dxa"/>
            <w:vAlign w:val="center"/>
          </w:tcPr>
          <w:p>
            <w:pPr>
              <w:widowControl/>
              <w:jc w:val="center"/>
              <w:rPr>
                <w:kern w:val="0"/>
                <w:sz w:val="15"/>
                <w:szCs w:val="15"/>
              </w:rPr>
            </w:pPr>
            <w:r>
              <w:rPr>
                <w:rFonts w:hint="eastAsia"/>
                <w:kern w:val="0"/>
                <w:sz w:val="15"/>
                <w:szCs w:val="15"/>
              </w:rPr>
              <w:t>用于人体软组织的破碎、乳化。</w:t>
            </w:r>
          </w:p>
        </w:tc>
        <w:tc>
          <w:tcPr>
            <w:tcW w:w="3682" w:type="dxa"/>
            <w:vAlign w:val="center"/>
          </w:tcPr>
          <w:p>
            <w:pPr>
              <w:widowControl/>
              <w:jc w:val="center"/>
              <w:rPr>
                <w:kern w:val="0"/>
                <w:sz w:val="15"/>
                <w:szCs w:val="15"/>
              </w:rPr>
            </w:pPr>
            <w:r>
              <w:rPr>
                <w:rFonts w:hint="eastAsia"/>
                <w:kern w:val="0"/>
                <w:sz w:val="15"/>
                <w:szCs w:val="15"/>
              </w:rPr>
              <w:t>超声脂肪乳化仪、超声外科吸引系统、软组织超声手术仪、软组织超声手术系统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通常由超声波发生器、手柄、工作尖和冲洗部分组成，利用压电效应或者磁致伸缩效应将电能转化为超声能，通过工作尖将超声振动作用于骨组织以达到切割和破碎目的。</w:t>
            </w:r>
          </w:p>
        </w:tc>
        <w:tc>
          <w:tcPr>
            <w:tcW w:w="3682" w:type="dxa"/>
            <w:vAlign w:val="center"/>
          </w:tcPr>
          <w:p>
            <w:pPr>
              <w:widowControl/>
              <w:jc w:val="center"/>
              <w:rPr>
                <w:kern w:val="0"/>
                <w:sz w:val="15"/>
                <w:szCs w:val="15"/>
              </w:rPr>
            </w:pPr>
            <w:r>
              <w:rPr>
                <w:rFonts w:hint="eastAsia"/>
                <w:kern w:val="0"/>
                <w:sz w:val="15"/>
                <w:szCs w:val="15"/>
              </w:rPr>
              <w:t>用于骨组织（包括牙齿）的切割和破碎。</w:t>
            </w:r>
          </w:p>
        </w:tc>
        <w:tc>
          <w:tcPr>
            <w:tcW w:w="3682" w:type="dxa"/>
            <w:vAlign w:val="center"/>
          </w:tcPr>
          <w:p>
            <w:pPr>
              <w:widowControl/>
              <w:jc w:val="center"/>
              <w:rPr>
                <w:kern w:val="0"/>
                <w:sz w:val="15"/>
                <w:szCs w:val="15"/>
              </w:rPr>
            </w:pPr>
            <w:r>
              <w:rPr>
                <w:rFonts w:hint="eastAsia"/>
                <w:kern w:val="0"/>
                <w:sz w:val="15"/>
                <w:szCs w:val="15"/>
              </w:rPr>
              <w:t>超声骨科手术仪、超声骨组织手术系统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通常由主机、换能器、负压吸引和灌注装置组成，在内窥镜直视下将超声碎石头（变幅杆）接触结石，利用超声波能量将其击碎，并利用液体灌注、负压吸引将碎石排出体外。</w:t>
            </w:r>
          </w:p>
        </w:tc>
        <w:tc>
          <w:tcPr>
            <w:tcW w:w="3682" w:type="dxa"/>
            <w:vAlign w:val="center"/>
          </w:tcPr>
          <w:p>
            <w:pPr>
              <w:widowControl/>
              <w:jc w:val="center"/>
              <w:rPr>
                <w:kern w:val="0"/>
                <w:sz w:val="15"/>
                <w:szCs w:val="15"/>
              </w:rPr>
            </w:pPr>
            <w:r>
              <w:rPr>
                <w:rFonts w:hint="eastAsia"/>
                <w:kern w:val="0"/>
                <w:sz w:val="15"/>
                <w:szCs w:val="15"/>
              </w:rPr>
              <w:t>用于泌尿系统结石的破碎。</w:t>
            </w:r>
          </w:p>
        </w:tc>
        <w:tc>
          <w:tcPr>
            <w:tcW w:w="3682" w:type="dxa"/>
            <w:vAlign w:val="center"/>
          </w:tcPr>
          <w:p>
            <w:pPr>
              <w:widowControl/>
              <w:jc w:val="center"/>
              <w:rPr>
                <w:kern w:val="0"/>
                <w:sz w:val="15"/>
                <w:szCs w:val="15"/>
              </w:rPr>
            </w:pPr>
            <w:r>
              <w:rPr>
                <w:rFonts w:hint="eastAsia"/>
                <w:kern w:val="0"/>
                <w:sz w:val="15"/>
                <w:szCs w:val="15"/>
              </w:rPr>
              <w:t>超声碎石系统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jc w:val="center"/>
              <w:rPr>
                <w:kern w:val="0"/>
                <w:sz w:val="15"/>
                <w:szCs w:val="15"/>
              </w:rPr>
            </w:pPr>
            <w:r>
              <w:rPr>
                <w:kern w:val="0"/>
                <w:sz w:val="15"/>
                <w:szCs w:val="15"/>
              </w:rPr>
              <w:t>02</w:t>
            </w:r>
            <w:r>
              <w:rPr>
                <w:rFonts w:hint="eastAsia"/>
                <w:kern w:val="0"/>
                <w:sz w:val="15"/>
                <w:szCs w:val="15"/>
              </w:rPr>
              <w:t>高强度超声治疗设备</w:t>
            </w:r>
          </w:p>
        </w:tc>
        <w:tc>
          <w:tcPr>
            <w:tcW w:w="4294" w:type="dxa"/>
            <w:vAlign w:val="center"/>
          </w:tcPr>
          <w:p>
            <w:pPr>
              <w:widowControl/>
              <w:jc w:val="center"/>
              <w:rPr>
                <w:kern w:val="0"/>
                <w:sz w:val="15"/>
                <w:szCs w:val="15"/>
              </w:rPr>
            </w:pPr>
            <w:r>
              <w:rPr>
                <w:rFonts w:hint="eastAsia"/>
                <w:kern w:val="0"/>
                <w:sz w:val="15"/>
                <w:szCs w:val="15"/>
              </w:rPr>
              <w:t>通常由超声功率发生器、治疗头、控制装置等组成，一般采用聚焦或弱聚焦超声波。超声强度一般不超过</w:t>
            </w:r>
            <w:r>
              <w:rPr>
                <w:kern w:val="0"/>
                <w:sz w:val="15"/>
                <w:szCs w:val="15"/>
              </w:rPr>
              <w:t>1000W/cm²</w:t>
            </w:r>
            <w:r>
              <w:rPr>
                <w:rFonts w:hint="eastAsia"/>
                <w:kern w:val="0"/>
                <w:sz w:val="15"/>
                <w:szCs w:val="15"/>
              </w:rPr>
              <w:t>。</w:t>
            </w:r>
          </w:p>
        </w:tc>
        <w:tc>
          <w:tcPr>
            <w:tcW w:w="3682" w:type="dxa"/>
            <w:vAlign w:val="center"/>
          </w:tcPr>
          <w:p>
            <w:pPr>
              <w:jc w:val="center"/>
              <w:rPr>
                <w:kern w:val="0"/>
                <w:sz w:val="15"/>
                <w:szCs w:val="15"/>
              </w:rPr>
            </w:pPr>
            <w:r>
              <w:rPr>
                <w:rFonts w:hint="eastAsia"/>
                <w:kern w:val="0"/>
                <w:sz w:val="15"/>
                <w:szCs w:val="15"/>
              </w:rPr>
              <w:t>用于手术及辅助治疗。</w:t>
            </w:r>
          </w:p>
        </w:tc>
        <w:tc>
          <w:tcPr>
            <w:tcW w:w="3682" w:type="dxa"/>
            <w:vAlign w:val="center"/>
          </w:tcPr>
          <w:p>
            <w:pPr>
              <w:jc w:val="center"/>
              <w:rPr>
                <w:kern w:val="0"/>
                <w:sz w:val="15"/>
                <w:szCs w:val="15"/>
              </w:rPr>
            </w:pPr>
            <w:r>
              <w:rPr>
                <w:rFonts w:hint="eastAsia"/>
                <w:kern w:val="0"/>
                <w:sz w:val="15"/>
                <w:szCs w:val="15"/>
              </w:rPr>
              <w:t>超声治疗仪、超声治疗系统、减脂聚焦超声治疗系统</w:t>
            </w:r>
          </w:p>
        </w:tc>
        <w:tc>
          <w:tcPr>
            <w:tcW w:w="624" w:type="dxa"/>
            <w:vAlign w:val="center"/>
          </w:tcPr>
          <w:p>
            <w:pPr>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超声功率发生器、治疗头、声耦合装置、测位装置、定位装置、控制装置、患者承载装置和水处理及水温控制装置组成。由单元换能器或多元换能器阵列构成的聚焦超声声源，发出的超声通过传声媒质后，以人体正常组织可接受的声强透过患者体表，将能量聚集在靶组织上，致其凝固性坏死（或瞬间灭活）的治疗系统。超声强度超过</w:t>
            </w:r>
            <w:r>
              <w:rPr>
                <w:kern w:val="0"/>
                <w:sz w:val="15"/>
                <w:szCs w:val="15"/>
              </w:rPr>
              <w:t>1000W/cm²</w:t>
            </w:r>
            <w:r>
              <w:rPr>
                <w:rFonts w:hint="eastAsia"/>
                <w:kern w:val="0"/>
                <w:sz w:val="15"/>
                <w:szCs w:val="15"/>
              </w:rPr>
              <w:t>。</w:t>
            </w:r>
          </w:p>
        </w:tc>
        <w:tc>
          <w:tcPr>
            <w:tcW w:w="3682" w:type="dxa"/>
            <w:vAlign w:val="center"/>
          </w:tcPr>
          <w:p>
            <w:pPr>
              <w:widowControl/>
              <w:jc w:val="center"/>
              <w:rPr>
                <w:kern w:val="0"/>
                <w:sz w:val="15"/>
                <w:szCs w:val="15"/>
              </w:rPr>
            </w:pPr>
            <w:r>
              <w:rPr>
                <w:rFonts w:hint="eastAsia"/>
                <w:kern w:val="0"/>
                <w:sz w:val="15"/>
                <w:szCs w:val="15"/>
              </w:rPr>
              <w:t>用于手术治疗中人体组织的凝固性坏死（或瞬间灭活）。</w:t>
            </w:r>
          </w:p>
        </w:tc>
        <w:tc>
          <w:tcPr>
            <w:tcW w:w="3682" w:type="dxa"/>
            <w:vAlign w:val="center"/>
          </w:tcPr>
          <w:p>
            <w:pPr>
              <w:widowControl/>
              <w:jc w:val="center"/>
              <w:rPr>
                <w:kern w:val="0"/>
                <w:sz w:val="15"/>
                <w:szCs w:val="15"/>
              </w:rPr>
            </w:pPr>
            <w:r>
              <w:rPr>
                <w:rFonts w:hint="eastAsia"/>
                <w:kern w:val="0"/>
                <w:sz w:val="15"/>
                <w:szCs w:val="15"/>
              </w:rPr>
              <w:t>磁共振引导高强度聚焦超声治疗系统、肿瘤消融聚焦超声治疗系统、肿瘤聚焦超声治疗系统、肿瘤高强度聚焦超声治疗系统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超声手术设备附件</w:t>
            </w:r>
          </w:p>
        </w:tc>
        <w:tc>
          <w:tcPr>
            <w:tcW w:w="4294" w:type="dxa"/>
            <w:vAlign w:val="center"/>
          </w:tcPr>
          <w:p>
            <w:pPr>
              <w:widowControl/>
              <w:jc w:val="center"/>
              <w:rPr>
                <w:kern w:val="0"/>
                <w:sz w:val="15"/>
                <w:szCs w:val="15"/>
              </w:rPr>
            </w:pPr>
            <w:r>
              <w:rPr>
                <w:rFonts w:hint="eastAsia"/>
                <w:kern w:val="0"/>
                <w:sz w:val="15"/>
                <w:szCs w:val="15"/>
              </w:rPr>
              <w:t>通常与超声手术设备主机配合使用，附件的组成与原理依据超声手术设备的型式和功能。</w:t>
            </w:r>
          </w:p>
        </w:tc>
        <w:tc>
          <w:tcPr>
            <w:tcW w:w="3682" w:type="dxa"/>
            <w:vAlign w:val="center"/>
          </w:tcPr>
          <w:p>
            <w:pPr>
              <w:widowControl/>
              <w:jc w:val="center"/>
              <w:rPr>
                <w:kern w:val="0"/>
                <w:sz w:val="15"/>
                <w:szCs w:val="15"/>
              </w:rPr>
            </w:pPr>
            <w:r>
              <w:rPr>
                <w:rFonts w:hint="eastAsia"/>
                <w:kern w:val="0"/>
                <w:sz w:val="15"/>
                <w:szCs w:val="15"/>
              </w:rPr>
              <w:t>用于辅助实现超声手术设备功能。</w:t>
            </w:r>
          </w:p>
        </w:tc>
        <w:tc>
          <w:tcPr>
            <w:tcW w:w="3682" w:type="dxa"/>
            <w:vAlign w:val="center"/>
          </w:tcPr>
          <w:p>
            <w:pPr>
              <w:widowControl/>
              <w:jc w:val="center"/>
              <w:rPr>
                <w:kern w:val="0"/>
                <w:sz w:val="15"/>
                <w:szCs w:val="15"/>
              </w:rPr>
            </w:pPr>
            <w:r>
              <w:rPr>
                <w:rFonts w:hint="eastAsia"/>
                <w:kern w:val="0"/>
                <w:sz w:val="15"/>
                <w:szCs w:val="15"/>
              </w:rPr>
              <w:t>腔内前列腺高强度聚焦超声治疗仪用配件、软组织超声手术系统用附件</w:t>
            </w:r>
            <w:r>
              <w:rPr>
                <w:kern w:val="0"/>
                <w:sz w:val="15"/>
                <w:szCs w:val="15"/>
              </w:rPr>
              <w:t>-</w:t>
            </w:r>
            <w:r>
              <w:rPr>
                <w:rFonts w:hint="eastAsia"/>
                <w:kern w:val="0"/>
                <w:sz w:val="15"/>
                <w:szCs w:val="15"/>
              </w:rPr>
              <w:t>手柄，工作尖、软组织超声手术系统附件</w:t>
            </w:r>
            <w:r>
              <w:rPr>
                <w:kern w:val="0"/>
                <w:sz w:val="15"/>
                <w:szCs w:val="15"/>
              </w:rPr>
              <w:t>-</w:t>
            </w:r>
            <w:r>
              <w:rPr>
                <w:rFonts w:hint="eastAsia"/>
                <w:kern w:val="0"/>
                <w:sz w:val="15"/>
                <w:szCs w:val="15"/>
              </w:rPr>
              <w:t>导管组件、软组织超声手术系统附件</w:t>
            </w:r>
            <w:r>
              <w:rPr>
                <w:kern w:val="0"/>
                <w:sz w:val="15"/>
                <w:szCs w:val="15"/>
              </w:rPr>
              <w:t>-</w:t>
            </w:r>
            <w:r>
              <w:rPr>
                <w:rFonts w:hint="eastAsia"/>
                <w:kern w:val="0"/>
                <w:sz w:val="15"/>
                <w:szCs w:val="15"/>
              </w:rPr>
              <w:t>工作尖</w:t>
            </w:r>
          </w:p>
        </w:tc>
        <w:tc>
          <w:tcPr>
            <w:tcW w:w="624" w:type="dxa"/>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激光手术设备及附件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激光手术设备</w:t>
            </w:r>
          </w:p>
        </w:tc>
        <w:tc>
          <w:tcPr>
            <w:tcW w:w="4294" w:type="dxa"/>
            <w:vAlign w:val="center"/>
          </w:tcPr>
          <w:p>
            <w:pPr>
              <w:widowControl/>
              <w:jc w:val="center"/>
              <w:rPr>
                <w:kern w:val="0"/>
                <w:sz w:val="15"/>
                <w:szCs w:val="15"/>
              </w:rPr>
            </w:pPr>
            <w:r>
              <w:rPr>
                <w:rFonts w:hint="eastAsia"/>
                <w:kern w:val="0"/>
                <w:sz w:val="15"/>
                <w:szCs w:val="15"/>
              </w:rPr>
              <w:t>通常由激光器、冷却装置、传输装置、目标指示装置、控制装置、防护装置等部分组成。利用激光与生物组织的相互作用机理进行手术治疗。</w:t>
            </w:r>
          </w:p>
        </w:tc>
        <w:tc>
          <w:tcPr>
            <w:tcW w:w="3682" w:type="dxa"/>
            <w:vAlign w:val="center"/>
          </w:tcPr>
          <w:p>
            <w:pPr>
              <w:widowControl/>
              <w:jc w:val="center"/>
              <w:rPr>
                <w:kern w:val="0"/>
                <w:sz w:val="15"/>
                <w:szCs w:val="15"/>
              </w:rPr>
            </w:pPr>
            <w:r>
              <w:rPr>
                <w:rFonts w:hint="eastAsia"/>
                <w:kern w:val="0"/>
                <w:sz w:val="15"/>
                <w:szCs w:val="15"/>
              </w:rPr>
              <w:t>用于对机体组织进行汽化、碳化、凝固，以达到手术治疗的目的。</w:t>
            </w:r>
          </w:p>
        </w:tc>
        <w:tc>
          <w:tcPr>
            <w:tcW w:w="3682" w:type="dxa"/>
            <w:vAlign w:val="center"/>
          </w:tcPr>
          <w:p>
            <w:pPr>
              <w:widowControl/>
              <w:jc w:val="center"/>
              <w:rPr>
                <w:kern w:val="0"/>
                <w:sz w:val="15"/>
                <w:szCs w:val="15"/>
              </w:rPr>
            </w:pPr>
            <w:r>
              <w:rPr>
                <w:rFonts w:hint="eastAsia"/>
                <w:kern w:val="0"/>
                <w:sz w:val="15"/>
                <w:szCs w:val="15"/>
              </w:rPr>
              <w:t>钬（</w:t>
            </w:r>
            <w:r>
              <w:rPr>
                <w:kern w:val="0"/>
                <w:sz w:val="15"/>
                <w:szCs w:val="15"/>
              </w:rPr>
              <w:t>Ho:YAG</w:t>
            </w:r>
            <w:r>
              <w:rPr>
                <w:rFonts w:hint="eastAsia"/>
                <w:kern w:val="0"/>
                <w:sz w:val="15"/>
                <w:szCs w:val="15"/>
              </w:rPr>
              <w:t>）激光治疗机、掺钕钇铝石榴石激光治疗机、掺铥光纤激光治疗仪、半导体激光治疗机、二氧化碳激光治疗机</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医用激光光纤</w:t>
            </w:r>
          </w:p>
        </w:tc>
        <w:tc>
          <w:tcPr>
            <w:tcW w:w="4294" w:type="dxa"/>
            <w:vAlign w:val="center"/>
          </w:tcPr>
          <w:p>
            <w:pPr>
              <w:widowControl/>
              <w:jc w:val="center"/>
              <w:rPr>
                <w:kern w:val="0"/>
                <w:sz w:val="15"/>
                <w:szCs w:val="15"/>
              </w:rPr>
            </w:pPr>
            <w:r>
              <w:rPr>
                <w:rFonts w:hint="eastAsia"/>
                <w:kern w:val="0"/>
                <w:sz w:val="15"/>
                <w:szCs w:val="15"/>
              </w:rPr>
              <w:t>通常由光纤、激光器连接接口和手持部组成。</w:t>
            </w:r>
          </w:p>
        </w:tc>
        <w:tc>
          <w:tcPr>
            <w:tcW w:w="3682" w:type="dxa"/>
            <w:vAlign w:val="center"/>
          </w:tcPr>
          <w:p>
            <w:pPr>
              <w:widowControl/>
              <w:jc w:val="center"/>
              <w:rPr>
                <w:kern w:val="0"/>
                <w:sz w:val="15"/>
                <w:szCs w:val="15"/>
              </w:rPr>
            </w:pPr>
            <w:r>
              <w:rPr>
                <w:rFonts w:hint="eastAsia"/>
                <w:kern w:val="0"/>
                <w:sz w:val="15"/>
                <w:szCs w:val="15"/>
              </w:rPr>
              <w:t>用于传输激光能量。</w:t>
            </w:r>
          </w:p>
        </w:tc>
        <w:tc>
          <w:tcPr>
            <w:tcW w:w="3682" w:type="dxa"/>
            <w:vAlign w:val="center"/>
          </w:tcPr>
          <w:p>
            <w:pPr>
              <w:widowControl/>
              <w:jc w:val="center"/>
              <w:rPr>
                <w:kern w:val="0"/>
                <w:sz w:val="15"/>
                <w:szCs w:val="15"/>
              </w:rPr>
            </w:pPr>
            <w:r>
              <w:rPr>
                <w:rFonts w:hint="eastAsia"/>
                <w:kern w:val="0"/>
                <w:sz w:val="15"/>
                <w:szCs w:val="15"/>
              </w:rPr>
              <w:t>医用激光光纤、无菌医用激光光纤</w:t>
            </w:r>
          </w:p>
        </w:tc>
        <w:tc>
          <w:tcPr>
            <w:tcW w:w="624" w:type="dxa"/>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03</w:t>
            </w:r>
          </w:p>
        </w:tc>
        <w:tc>
          <w:tcPr>
            <w:tcW w:w="941" w:type="dxa"/>
            <w:vMerge w:val="restart"/>
            <w:vAlign w:val="center"/>
          </w:tcPr>
          <w:p>
            <w:pPr>
              <w:widowControl/>
              <w:jc w:val="center"/>
              <w:rPr>
                <w:kern w:val="0"/>
                <w:sz w:val="15"/>
                <w:szCs w:val="15"/>
              </w:rPr>
            </w:pPr>
            <w:r>
              <w:rPr>
                <w:rFonts w:hint="eastAsia"/>
                <w:kern w:val="0"/>
                <w:sz w:val="15"/>
                <w:szCs w:val="15"/>
              </w:rPr>
              <w:t>高频</w:t>
            </w:r>
            <w:r>
              <w:rPr>
                <w:kern w:val="0"/>
                <w:sz w:val="15"/>
                <w:szCs w:val="15"/>
              </w:rPr>
              <w:t>/</w:t>
            </w:r>
            <w:r>
              <w:rPr>
                <w:rFonts w:hint="eastAsia"/>
                <w:kern w:val="0"/>
                <w:sz w:val="15"/>
                <w:szCs w:val="15"/>
              </w:rPr>
              <w:t>射频手术设备及附件</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高频手术设备</w:t>
            </w:r>
          </w:p>
        </w:tc>
        <w:tc>
          <w:tcPr>
            <w:tcW w:w="4294" w:type="dxa"/>
            <w:vAlign w:val="center"/>
          </w:tcPr>
          <w:p>
            <w:pPr>
              <w:widowControl/>
              <w:jc w:val="center"/>
              <w:rPr>
                <w:kern w:val="0"/>
                <w:sz w:val="15"/>
                <w:szCs w:val="15"/>
              </w:rPr>
            </w:pPr>
            <w:r>
              <w:rPr>
                <w:rFonts w:hint="eastAsia"/>
                <w:kern w:val="0"/>
                <w:sz w:val="15"/>
                <w:szCs w:val="15"/>
              </w:rPr>
              <w:t>通常由高频发生器、手术手柄、手术电极（包括中性电极）、连接电缆和脚踏开关组成。在两个电极之间产生高频（通常高于</w:t>
            </w:r>
            <w:r>
              <w:rPr>
                <w:kern w:val="0"/>
                <w:sz w:val="15"/>
                <w:szCs w:val="15"/>
              </w:rPr>
              <w:t>200kHz</w:t>
            </w:r>
            <w:r>
              <w:rPr>
                <w:rFonts w:hint="eastAsia"/>
                <w:kern w:val="0"/>
                <w:sz w:val="15"/>
                <w:szCs w:val="15"/>
              </w:rPr>
              <w:t>）电流。</w:t>
            </w:r>
          </w:p>
        </w:tc>
        <w:tc>
          <w:tcPr>
            <w:tcW w:w="3682" w:type="dxa"/>
            <w:vAlign w:val="center"/>
          </w:tcPr>
          <w:p>
            <w:pPr>
              <w:widowControl/>
              <w:jc w:val="center"/>
              <w:rPr>
                <w:kern w:val="0"/>
                <w:sz w:val="15"/>
                <w:szCs w:val="15"/>
              </w:rPr>
            </w:pPr>
            <w:r>
              <w:rPr>
                <w:rFonts w:hint="eastAsia"/>
                <w:kern w:val="0"/>
                <w:sz w:val="15"/>
                <w:szCs w:val="15"/>
              </w:rPr>
              <w:t>用于外科手术中对相应组织进行切割和凝固。</w:t>
            </w:r>
          </w:p>
        </w:tc>
        <w:tc>
          <w:tcPr>
            <w:tcW w:w="3682" w:type="dxa"/>
            <w:vAlign w:val="center"/>
          </w:tcPr>
          <w:p>
            <w:pPr>
              <w:widowControl/>
              <w:jc w:val="center"/>
              <w:rPr>
                <w:kern w:val="0"/>
                <w:sz w:val="15"/>
                <w:szCs w:val="15"/>
              </w:rPr>
            </w:pPr>
            <w:r>
              <w:rPr>
                <w:rFonts w:hint="eastAsia"/>
                <w:kern w:val="0"/>
                <w:sz w:val="15"/>
                <w:szCs w:val="15"/>
              </w:rPr>
              <w:t>高频电刀、高频手术器、双极电凝固器、双极电凝器、高频手术系统、高频电外科手术系统、等离子手术设备</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通常由高频发生器、手术手柄、手术电极、连接电缆和脚踏开关组成。在两个电极之间产生高频（通常高于</w:t>
            </w:r>
            <w:r>
              <w:rPr>
                <w:kern w:val="0"/>
                <w:sz w:val="15"/>
                <w:szCs w:val="15"/>
              </w:rPr>
              <w:t>200kHz</w:t>
            </w:r>
            <w:r>
              <w:rPr>
                <w:rFonts w:hint="eastAsia"/>
                <w:kern w:val="0"/>
                <w:sz w:val="15"/>
                <w:szCs w:val="15"/>
              </w:rPr>
              <w:t>）电流。</w:t>
            </w:r>
          </w:p>
        </w:tc>
        <w:tc>
          <w:tcPr>
            <w:tcW w:w="3682" w:type="dxa"/>
            <w:vAlign w:val="center"/>
          </w:tcPr>
          <w:p>
            <w:pPr>
              <w:widowControl/>
              <w:jc w:val="center"/>
              <w:rPr>
                <w:kern w:val="0"/>
                <w:sz w:val="15"/>
                <w:szCs w:val="15"/>
              </w:rPr>
            </w:pPr>
            <w:r>
              <w:rPr>
                <w:rFonts w:hint="eastAsia"/>
                <w:kern w:val="0"/>
                <w:sz w:val="15"/>
                <w:szCs w:val="15"/>
              </w:rPr>
              <w:t>仅用于皮肤科、耳鼻喉科、妇科和肛肠科浅表部位的手术中，对相应组织进行凝固、使组织变性和/或坏死。</w:t>
            </w:r>
          </w:p>
        </w:tc>
        <w:tc>
          <w:tcPr>
            <w:tcW w:w="3682" w:type="dxa"/>
            <w:vAlign w:val="center"/>
          </w:tcPr>
          <w:p>
            <w:pPr>
              <w:widowControl/>
              <w:jc w:val="center"/>
              <w:rPr>
                <w:kern w:val="0"/>
                <w:sz w:val="15"/>
                <w:szCs w:val="15"/>
              </w:rPr>
            </w:pPr>
            <w:r>
              <w:rPr>
                <w:rFonts w:hint="eastAsia"/>
                <w:kern w:val="0"/>
                <w:sz w:val="15"/>
                <w:szCs w:val="15"/>
              </w:rPr>
              <w:t>高频电灼仪</w:t>
            </w:r>
          </w:p>
        </w:tc>
        <w:tc>
          <w:tcPr>
            <w:tcW w:w="624" w:type="dxa"/>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射频消融设备</w:t>
            </w:r>
          </w:p>
        </w:tc>
        <w:tc>
          <w:tcPr>
            <w:tcW w:w="4294" w:type="dxa"/>
            <w:vAlign w:val="center"/>
          </w:tcPr>
          <w:p>
            <w:pPr>
              <w:widowControl/>
              <w:jc w:val="center"/>
              <w:rPr>
                <w:kern w:val="0"/>
                <w:sz w:val="15"/>
                <w:szCs w:val="15"/>
              </w:rPr>
            </w:pPr>
            <w:r>
              <w:rPr>
                <w:rFonts w:hint="eastAsia"/>
                <w:kern w:val="0"/>
                <w:sz w:val="15"/>
                <w:szCs w:val="15"/>
              </w:rPr>
              <w:t>通常由射频发生器，射频电极、电缆、中性电极和脚踏开关组成。在电极间产生射频电流。</w:t>
            </w:r>
          </w:p>
        </w:tc>
        <w:tc>
          <w:tcPr>
            <w:tcW w:w="3682" w:type="dxa"/>
            <w:vAlign w:val="center"/>
          </w:tcPr>
          <w:p>
            <w:pPr>
              <w:widowControl/>
              <w:jc w:val="center"/>
              <w:rPr>
                <w:kern w:val="0"/>
                <w:sz w:val="15"/>
                <w:szCs w:val="15"/>
              </w:rPr>
            </w:pPr>
            <w:r>
              <w:rPr>
                <w:rFonts w:hint="eastAsia"/>
                <w:kern w:val="0"/>
                <w:sz w:val="15"/>
                <w:szCs w:val="15"/>
              </w:rPr>
              <w:t>用于组织和器官（心脏、肝脏、前列腺、妇科和耳鼻喉等）的消融和凝固。</w:t>
            </w:r>
          </w:p>
        </w:tc>
        <w:tc>
          <w:tcPr>
            <w:tcW w:w="3682" w:type="dxa"/>
            <w:vAlign w:val="center"/>
          </w:tcPr>
          <w:p>
            <w:pPr>
              <w:widowControl/>
              <w:jc w:val="center"/>
              <w:rPr>
                <w:kern w:val="0"/>
                <w:sz w:val="15"/>
                <w:szCs w:val="15"/>
              </w:rPr>
            </w:pPr>
            <w:r>
              <w:rPr>
                <w:rFonts w:hint="eastAsia"/>
                <w:kern w:val="0"/>
                <w:sz w:val="15"/>
                <w:szCs w:val="15"/>
              </w:rPr>
              <w:t>射频治疗仪、射频消融治疗仪、射频热凝器、射频消融发生器、射频消融系统、心脏消融系统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氩保护气凝设备</w:t>
            </w:r>
          </w:p>
        </w:tc>
        <w:tc>
          <w:tcPr>
            <w:tcW w:w="4294" w:type="dxa"/>
            <w:vAlign w:val="center"/>
          </w:tcPr>
          <w:p>
            <w:pPr>
              <w:widowControl/>
              <w:jc w:val="center"/>
              <w:rPr>
                <w:kern w:val="0"/>
                <w:sz w:val="15"/>
                <w:szCs w:val="15"/>
              </w:rPr>
            </w:pPr>
            <w:r>
              <w:rPr>
                <w:rFonts w:hint="eastAsia"/>
                <w:kern w:val="0"/>
                <w:sz w:val="15"/>
                <w:szCs w:val="15"/>
              </w:rPr>
              <w:t>通常由主机、手术输出端口、开关检测器、氩气源等组成，需要配合高频手术设备使用。利用氩气源，在两个电极之间的氩气带内产生高频电流。配合高频手术设备进行氩气增强下的电外科手术，保证氩气在手术电极周围流动，用于减轻组织烟雾和碳化形成。</w:t>
            </w:r>
          </w:p>
        </w:tc>
        <w:tc>
          <w:tcPr>
            <w:tcW w:w="3682" w:type="dxa"/>
            <w:vAlign w:val="center"/>
          </w:tcPr>
          <w:p>
            <w:pPr>
              <w:widowControl/>
              <w:jc w:val="center"/>
              <w:rPr>
                <w:kern w:val="0"/>
                <w:sz w:val="15"/>
                <w:szCs w:val="15"/>
              </w:rPr>
            </w:pPr>
            <w:r>
              <w:rPr>
                <w:rFonts w:hint="eastAsia"/>
                <w:kern w:val="0"/>
                <w:sz w:val="15"/>
                <w:szCs w:val="15"/>
              </w:rPr>
              <w:t>用于配合高频手术设备使大面积流血面快速均匀凝固。</w:t>
            </w:r>
          </w:p>
        </w:tc>
        <w:tc>
          <w:tcPr>
            <w:tcW w:w="3682" w:type="dxa"/>
            <w:vAlign w:val="center"/>
          </w:tcPr>
          <w:p>
            <w:pPr>
              <w:widowControl/>
              <w:jc w:val="center"/>
              <w:rPr>
                <w:kern w:val="0"/>
                <w:sz w:val="15"/>
                <w:szCs w:val="15"/>
              </w:rPr>
            </w:pPr>
            <w:r>
              <w:rPr>
                <w:rFonts w:hint="eastAsia"/>
                <w:kern w:val="0"/>
                <w:sz w:val="15"/>
                <w:szCs w:val="15"/>
              </w:rPr>
              <w:t>氩气控制器、氩气增强电外科系统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bl>
    <w:p>
      <w:pPr>
        <w:rPr>
          <w:sz w:val="15"/>
          <w:szCs w:val="16"/>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bCs/>
                <w:kern w:val="0"/>
                <w:sz w:val="15"/>
                <w:szCs w:val="15"/>
              </w:rPr>
            </w:pPr>
            <w:r>
              <w:rPr>
                <w:rFonts w:hint="eastAsia"/>
                <w:b/>
                <w:bCs/>
                <w:kern w:val="0"/>
                <w:sz w:val="15"/>
                <w:szCs w:val="15"/>
              </w:rPr>
              <w:t>一级产品类别</w:t>
            </w:r>
          </w:p>
        </w:tc>
        <w:tc>
          <w:tcPr>
            <w:tcW w:w="941" w:type="dxa"/>
            <w:vAlign w:val="center"/>
          </w:tcPr>
          <w:p>
            <w:pPr>
              <w:jc w:val="center"/>
              <w:rPr>
                <w:b/>
                <w:bCs/>
                <w:kern w:val="0"/>
                <w:sz w:val="15"/>
                <w:szCs w:val="15"/>
              </w:rPr>
            </w:pPr>
            <w:r>
              <w:rPr>
                <w:rFonts w:hint="eastAsia"/>
                <w:b/>
                <w:bCs/>
                <w:kern w:val="0"/>
                <w:sz w:val="15"/>
                <w:szCs w:val="15"/>
              </w:rPr>
              <w:t>二级产品</w:t>
            </w:r>
            <w:r>
              <w:rPr>
                <w:b/>
                <w:bCs/>
                <w:kern w:val="0"/>
                <w:sz w:val="15"/>
                <w:szCs w:val="15"/>
              </w:rPr>
              <w:br w:type="textWrapping"/>
            </w:r>
            <w:r>
              <w:rPr>
                <w:rFonts w:hint="eastAsia"/>
                <w:b/>
                <w:bCs/>
                <w:kern w:val="0"/>
                <w:sz w:val="15"/>
                <w:szCs w:val="15"/>
              </w:rPr>
              <w:t>类别</w:t>
            </w:r>
          </w:p>
        </w:tc>
        <w:tc>
          <w:tcPr>
            <w:tcW w:w="4294" w:type="dxa"/>
            <w:vAlign w:val="center"/>
          </w:tcPr>
          <w:p>
            <w:pPr>
              <w:jc w:val="center"/>
              <w:rPr>
                <w:b/>
                <w:bCs/>
                <w:kern w:val="0"/>
                <w:sz w:val="15"/>
                <w:szCs w:val="15"/>
              </w:rPr>
            </w:pPr>
            <w:r>
              <w:rPr>
                <w:rFonts w:hint="eastAsia"/>
                <w:b/>
                <w:bCs/>
                <w:kern w:val="0"/>
                <w:sz w:val="15"/>
                <w:szCs w:val="15"/>
              </w:rPr>
              <w:t>产品描述</w:t>
            </w:r>
          </w:p>
        </w:tc>
        <w:tc>
          <w:tcPr>
            <w:tcW w:w="3682" w:type="dxa"/>
            <w:vAlign w:val="center"/>
          </w:tcPr>
          <w:p>
            <w:pPr>
              <w:jc w:val="center"/>
              <w:rPr>
                <w:b/>
                <w:bCs/>
                <w:kern w:val="0"/>
                <w:sz w:val="15"/>
                <w:szCs w:val="15"/>
              </w:rPr>
            </w:pPr>
            <w:r>
              <w:rPr>
                <w:rFonts w:hint="eastAsia"/>
                <w:b/>
                <w:bCs/>
                <w:kern w:val="0"/>
                <w:sz w:val="15"/>
                <w:szCs w:val="15"/>
              </w:rPr>
              <w:t>预期用途</w:t>
            </w:r>
          </w:p>
        </w:tc>
        <w:tc>
          <w:tcPr>
            <w:tcW w:w="3682" w:type="dxa"/>
            <w:vAlign w:val="center"/>
          </w:tcPr>
          <w:p>
            <w:pPr>
              <w:jc w:val="center"/>
              <w:rPr>
                <w:b/>
                <w:bCs/>
                <w:kern w:val="0"/>
                <w:sz w:val="15"/>
                <w:szCs w:val="15"/>
              </w:rPr>
            </w:pPr>
            <w:r>
              <w:rPr>
                <w:rFonts w:hint="eastAsia"/>
                <w:b/>
                <w:bCs/>
                <w:kern w:val="0"/>
                <w:sz w:val="15"/>
                <w:szCs w:val="15"/>
              </w:rPr>
              <w:t>品名举例</w:t>
            </w:r>
          </w:p>
        </w:tc>
        <w:tc>
          <w:tcPr>
            <w:tcW w:w="624" w:type="dxa"/>
            <w:vAlign w:val="center"/>
          </w:tcPr>
          <w:p>
            <w:pPr>
              <w:jc w:val="center"/>
              <w:rPr>
                <w:rFonts w:hAnsi="宋体" w:cs="宋体"/>
                <w:b/>
                <w:bCs/>
                <w:kern w:val="0"/>
                <w:sz w:val="15"/>
                <w:szCs w:val="15"/>
              </w:rPr>
            </w:pPr>
            <w:r>
              <w:rPr>
                <w:rFonts w:hint="eastAsia" w:hAnsi="宋体" w:cs="宋体"/>
                <w:b/>
                <w:bCs/>
                <w:kern w:val="0"/>
                <w:sz w:val="15"/>
                <w:szCs w:val="15"/>
              </w:rPr>
              <w:t>管理</w:t>
            </w:r>
            <w:r>
              <w:rPr>
                <w:rFonts w:hAnsi="宋体" w:cs="宋体"/>
                <w:b/>
                <w:bCs/>
                <w:kern w:val="0"/>
                <w:sz w:val="15"/>
                <w:szCs w:val="15"/>
              </w:rPr>
              <w:br w:type="textWrapping"/>
            </w:r>
            <w:r>
              <w:rPr>
                <w:rFonts w:hint="eastAsia" w:hAnsi="宋体"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03</w:t>
            </w:r>
          </w:p>
        </w:tc>
        <w:tc>
          <w:tcPr>
            <w:tcW w:w="941" w:type="dxa"/>
            <w:vMerge w:val="restart"/>
            <w:vAlign w:val="center"/>
          </w:tcPr>
          <w:p>
            <w:pPr>
              <w:widowControl/>
              <w:jc w:val="center"/>
              <w:rPr>
                <w:kern w:val="0"/>
                <w:sz w:val="15"/>
                <w:szCs w:val="15"/>
              </w:rPr>
            </w:pPr>
            <w:r>
              <w:rPr>
                <w:rFonts w:hint="eastAsia"/>
                <w:kern w:val="0"/>
                <w:sz w:val="15"/>
                <w:szCs w:val="15"/>
              </w:rPr>
              <w:t>高频</w:t>
            </w:r>
            <w:r>
              <w:rPr>
                <w:kern w:val="0"/>
                <w:sz w:val="15"/>
                <w:szCs w:val="15"/>
              </w:rPr>
              <w:t>/</w:t>
            </w:r>
            <w:r>
              <w:rPr>
                <w:rFonts w:hint="eastAsia"/>
                <w:kern w:val="0"/>
                <w:sz w:val="15"/>
                <w:szCs w:val="15"/>
              </w:rPr>
              <w:t>射频手术设备及附件</w:t>
            </w:r>
          </w:p>
        </w:tc>
        <w:tc>
          <w:tcPr>
            <w:tcW w:w="941" w:type="dxa"/>
            <w:vMerge w:val="restart"/>
            <w:vAlign w:val="center"/>
          </w:tcPr>
          <w:p>
            <w:pPr>
              <w:jc w:val="center"/>
              <w:rPr>
                <w:kern w:val="0"/>
                <w:sz w:val="15"/>
                <w:szCs w:val="15"/>
              </w:rPr>
            </w:pPr>
            <w:r>
              <w:rPr>
                <w:kern w:val="0"/>
                <w:sz w:val="15"/>
                <w:szCs w:val="15"/>
              </w:rPr>
              <w:t>04</w:t>
            </w:r>
            <w:r>
              <w:rPr>
                <w:rFonts w:hint="eastAsia"/>
                <w:kern w:val="0"/>
                <w:sz w:val="15"/>
                <w:szCs w:val="15"/>
              </w:rPr>
              <w:t>高频</w:t>
            </w:r>
            <w:r>
              <w:rPr>
                <w:kern w:val="0"/>
                <w:sz w:val="15"/>
                <w:szCs w:val="15"/>
              </w:rPr>
              <w:t>/</w:t>
            </w:r>
            <w:r>
              <w:rPr>
                <w:rFonts w:hint="eastAsia"/>
                <w:kern w:val="0"/>
                <w:sz w:val="15"/>
                <w:szCs w:val="15"/>
              </w:rPr>
              <w:t>射频用电极及导管</w:t>
            </w:r>
          </w:p>
        </w:tc>
        <w:tc>
          <w:tcPr>
            <w:tcW w:w="4294" w:type="dxa"/>
            <w:vAlign w:val="center"/>
          </w:tcPr>
          <w:p>
            <w:pPr>
              <w:jc w:val="center"/>
              <w:rPr>
                <w:kern w:val="0"/>
                <w:sz w:val="15"/>
                <w:szCs w:val="15"/>
              </w:rPr>
            </w:pPr>
            <w:r>
              <w:rPr>
                <w:rFonts w:hint="eastAsia"/>
                <w:kern w:val="0"/>
                <w:sz w:val="15"/>
                <w:szCs w:val="15"/>
              </w:rPr>
              <w:t>通常配合高频</w:t>
            </w:r>
            <w:r>
              <w:rPr>
                <w:kern w:val="0"/>
                <w:sz w:val="15"/>
                <w:szCs w:val="15"/>
              </w:rPr>
              <w:t>/</w:t>
            </w:r>
            <w:r>
              <w:rPr>
                <w:rFonts w:hint="eastAsia"/>
                <w:kern w:val="0"/>
                <w:sz w:val="15"/>
                <w:szCs w:val="15"/>
              </w:rPr>
              <w:t>射频手术设备使用的附件。使电流从高频</w:t>
            </w:r>
            <w:r>
              <w:rPr>
                <w:kern w:val="0"/>
                <w:sz w:val="15"/>
                <w:szCs w:val="15"/>
              </w:rPr>
              <w:t>/</w:t>
            </w:r>
            <w:r>
              <w:rPr>
                <w:rFonts w:hint="eastAsia"/>
                <w:kern w:val="0"/>
                <w:sz w:val="15"/>
                <w:szCs w:val="15"/>
              </w:rPr>
              <w:t>射频发生器流入或流出患者的终端，用于在手术时对组织进行切割，或使组织坏死、血液凝固等。该类附件可以是手术端的，即作为发生器的终端，用于发出电流，施行手术；也可以是返回端的，即不用于提供能量，而用于使电流返回发生器。</w:t>
            </w:r>
          </w:p>
        </w:tc>
        <w:tc>
          <w:tcPr>
            <w:tcW w:w="3682" w:type="dxa"/>
            <w:vAlign w:val="center"/>
          </w:tcPr>
          <w:p>
            <w:pPr>
              <w:jc w:val="center"/>
              <w:rPr>
                <w:kern w:val="0"/>
                <w:sz w:val="15"/>
                <w:szCs w:val="15"/>
              </w:rPr>
            </w:pPr>
            <w:r>
              <w:rPr>
                <w:rFonts w:hint="eastAsia"/>
                <w:kern w:val="0"/>
                <w:sz w:val="15"/>
                <w:szCs w:val="15"/>
              </w:rPr>
              <w:t>用于与射频发生器配合使用。以导管等形式通过血管和腔道，将射频能量作用于目标组织，对组织实施切割、消融等作用的射频附件。</w:t>
            </w:r>
          </w:p>
        </w:tc>
        <w:tc>
          <w:tcPr>
            <w:tcW w:w="3682" w:type="dxa"/>
            <w:vAlign w:val="center"/>
          </w:tcPr>
          <w:p>
            <w:pPr>
              <w:jc w:val="center"/>
              <w:rPr>
                <w:kern w:val="0"/>
                <w:sz w:val="15"/>
                <w:szCs w:val="15"/>
              </w:rPr>
            </w:pPr>
            <w:r>
              <w:rPr>
                <w:rFonts w:hint="eastAsia"/>
                <w:kern w:val="0"/>
                <w:sz w:val="15"/>
                <w:szCs w:val="15"/>
              </w:rPr>
              <w:t>消融导管、射频消融导管、双向消融术导管、温控消融导管、诊断</w:t>
            </w:r>
            <w:r>
              <w:rPr>
                <w:kern w:val="0"/>
                <w:sz w:val="15"/>
                <w:szCs w:val="15"/>
              </w:rPr>
              <w:t>/</w:t>
            </w:r>
            <w:r>
              <w:rPr>
                <w:rFonts w:hint="eastAsia"/>
                <w:kern w:val="0"/>
                <w:sz w:val="15"/>
                <w:szCs w:val="15"/>
              </w:rPr>
              <w:t>消融可调弯头端导管</w:t>
            </w:r>
          </w:p>
        </w:tc>
        <w:tc>
          <w:tcPr>
            <w:tcW w:w="624" w:type="dxa"/>
            <w:vAlign w:val="center"/>
          </w:tcPr>
          <w:p>
            <w:pPr>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Merge w:val="restart"/>
            <w:vAlign w:val="center"/>
          </w:tcPr>
          <w:p>
            <w:pPr>
              <w:widowControl/>
              <w:jc w:val="center"/>
              <w:rPr>
                <w:kern w:val="0"/>
                <w:sz w:val="15"/>
                <w:szCs w:val="15"/>
              </w:rPr>
            </w:pPr>
            <w:r>
              <w:rPr>
                <w:rFonts w:hint="eastAsia"/>
                <w:kern w:val="0"/>
                <w:sz w:val="15"/>
                <w:szCs w:val="15"/>
              </w:rPr>
              <w:t>通常配合高频</w:t>
            </w:r>
            <w:r>
              <w:rPr>
                <w:kern w:val="0"/>
                <w:sz w:val="15"/>
                <w:szCs w:val="15"/>
              </w:rPr>
              <w:t>/</w:t>
            </w:r>
            <w:r>
              <w:rPr>
                <w:rFonts w:hint="eastAsia"/>
                <w:kern w:val="0"/>
                <w:sz w:val="15"/>
                <w:szCs w:val="15"/>
              </w:rPr>
              <w:t>射频手术设备使用的附件。使电流从高频</w:t>
            </w:r>
            <w:r>
              <w:rPr>
                <w:kern w:val="0"/>
                <w:sz w:val="15"/>
                <w:szCs w:val="15"/>
              </w:rPr>
              <w:t>/</w:t>
            </w:r>
            <w:r>
              <w:rPr>
                <w:rFonts w:hint="eastAsia"/>
                <w:kern w:val="0"/>
                <w:sz w:val="15"/>
                <w:szCs w:val="15"/>
              </w:rPr>
              <w:t>射频发生器流入或流出患者的终端，用于在手术时对组织进行切割，或使组织坏死、血液凝固等。该类附件可以是手术端的，即作为发生器的终端，用于发出电流，施行手术；也可以是返回端的，即不用于提供能量，而用于使电流返回发生器。</w:t>
            </w:r>
          </w:p>
        </w:tc>
        <w:tc>
          <w:tcPr>
            <w:tcW w:w="3682" w:type="dxa"/>
            <w:vAlign w:val="center"/>
          </w:tcPr>
          <w:p>
            <w:pPr>
              <w:widowControl/>
              <w:jc w:val="center"/>
              <w:rPr>
                <w:kern w:val="0"/>
                <w:sz w:val="15"/>
                <w:szCs w:val="15"/>
              </w:rPr>
            </w:pPr>
            <w:r>
              <w:rPr>
                <w:rFonts w:hint="eastAsia"/>
                <w:kern w:val="0"/>
                <w:sz w:val="15"/>
                <w:szCs w:val="15"/>
              </w:rPr>
              <w:t>用于内窥镜外科手术中，与高频</w:t>
            </w:r>
            <w:r>
              <w:rPr>
                <w:kern w:val="0"/>
                <w:sz w:val="15"/>
                <w:szCs w:val="15"/>
              </w:rPr>
              <w:t>/</w:t>
            </w:r>
            <w:r>
              <w:rPr>
                <w:rFonts w:hint="eastAsia"/>
                <w:kern w:val="0"/>
                <w:sz w:val="15"/>
                <w:szCs w:val="15"/>
              </w:rPr>
              <w:t>射频手术设备配合使用。作为高频</w:t>
            </w:r>
            <w:r>
              <w:rPr>
                <w:kern w:val="0"/>
                <w:sz w:val="15"/>
                <w:szCs w:val="15"/>
              </w:rPr>
              <w:t>/</w:t>
            </w:r>
            <w:r>
              <w:rPr>
                <w:rFonts w:hint="eastAsia"/>
                <w:kern w:val="0"/>
                <w:sz w:val="15"/>
                <w:szCs w:val="15"/>
              </w:rPr>
              <w:t>射频手术设备的附件对目标组织实施切割、消融、凝血等作用。</w:t>
            </w:r>
          </w:p>
        </w:tc>
        <w:tc>
          <w:tcPr>
            <w:tcW w:w="3682" w:type="dxa"/>
            <w:vAlign w:val="center"/>
          </w:tcPr>
          <w:p>
            <w:pPr>
              <w:widowControl/>
              <w:jc w:val="center"/>
              <w:rPr>
                <w:kern w:val="0"/>
                <w:sz w:val="15"/>
                <w:szCs w:val="15"/>
              </w:rPr>
            </w:pPr>
            <w:r>
              <w:rPr>
                <w:rFonts w:hint="eastAsia"/>
                <w:kern w:val="0"/>
                <w:sz w:val="15"/>
                <w:szCs w:val="15"/>
              </w:rPr>
              <w:t>电凝手术剪、电凝手术钳、双极电凝钳、高频切开刀、等离子凝开刀、热活检钳</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Merge w:val="continue"/>
            <w:vAlign w:val="center"/>
          </w:tcPr>
          <w:p>
            <w:pPr>
              <w:widowControl/>
              <w:jc w:val="center"/>
              <w:rPr>
                <w:kern w:val="0"/>
                <w:sz w:val="15"/>
                <w:szCs w:val="15"/>
              </w:rPr>
            </w:pPr>
          </w:p>
        </w:tc>
        <w:tc>
          <w:tcPr>
            <w:tcW w:w="3682" w:type="dxa"/>
            <w:vAlign w:val="center"/>
          </w:tcPr>
          <w:p>
            <w:pPr>
              <w:widowControl/>
              <w:jc w:val="center"/>
              <w:rPr>
                <w:kern w:val="0"/>
                <w:sz w:val="15"/>
                <w:szCs w:val="15"/>
              </w:rPr>
            </w:pPr>
            <w:r>
              <w:rPr>
                <w:rFonts w:hint="eastAsia"/>
                <w:kern w:val="0"/>
                <w:sz w:val="15"/>
                <w:szCs w:val="15"/>
              </w:rPr>
              <w:t>用于非内窥镜外科手术中，与高频</w:t>
            </w:r>
            <w:r>
              <w:rPr>
                <w:kern w:val="0"/>
                <w:sz w:val="15"/>
                <w:szCs w:val="15"/>
              </w:rPr>
              <w:t>/</w:t>
            </w:r>
            <w:r>
              <w:rPr>
                <w:rFonts w:hint="eastAsia"/>
                <w:kern w:val="0"/>
                <w:sz w:val="15"/>
                <w:szCs w:val="15"/>
              </w:rPr>
              <w:t>射频手术设备配合使用。作为高频</w:t>
            </w:r>
            <w:r>
              <w:rPr>
                <w:kern w:val="0"/>
                <w:sz w:val="15"/>
                <w:szCs w:val="15"/>
              </w:rPr>
              <w:t>/</w:t>
            </w:r>
            <w:r>
              <w:rPr>
                <w:rFonts w:hint="eastAsia"/>
                <w:kern w:val="0"/>
                <w:sz w:val="15"/>
                <w:szCs w:val="15"/>
              </w:rPr>
              <w:t>射频手术设备的附件对目标组织实施切割、消融、凝血等作用；或与患者身体相连，具有相对较大面积的电极，预期为高频电流提供一个低电流密度的返回通道，以防止在人体组织中产生不希望的灼伤等物理效应的高频附件。</w:t>
            </w:r>
          </w:p>
        </w:tc>
        <w:tc>
          <w:tcPr>
            <w:tcW w:w="3682" w:type="dxa"/>
            <w:vAlign w:val="center"/>
          </w:tcPr>
          <w:p>
            <w:pPr>
              <w:widowControl/>
              <w:jc w:val="center"/>
              <w:rPr>
                <w:kern w:val="0"/>
                <w:sz w:val="15"/>
                <w:szCs w:val="15"/>
              </w:rPr>
            </w:pPr>
            <w:r>
              <w:rPr>
                <w:rFonts w:hint="eastAsia"/>
                <w:kern w:val="0"/>
                <w:sz w:val="15"/>
                <w:szCs w:val="15"/>
              </w:rPr>
              <w:t>高频手术电极、中性电极、随弃式中性极板、双极电极、消融电极、射频消融电极、射频凝闭电极、一次性使用手术电极</w:t>
            </w:r>
          </w:p>
        </w:tc>
        <w:tc>
          <w:tcPr>
            <w:tcW w:w="624" w:type="dxa"/>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射频消融设备用灌注泵</w:t>
            </w:r>
          </w:p>
        </w:tc>
        <w:tc>
          <w:tcPr>
            <w:tcW w:w="4294" w:type="dxa"/>
            <w:vAlign w:val="center"/>
          </w:tcPr>
          <w:p>
            <w:pPr>
              <w:widowControl/>
              <w:jc w:val="center"/>
              <w:rPr>
                <w:kern w:val="0"/>
                <w:sz w:val="15"/>
                <w:szCs w:val="15"/>
              </w:rPr>
            </w:pPr>
            <w:r>
              <w:rPr>
                <w:rFonts w:hint="eastAsia"/>
                <w:kern w:val="0"/>
                <w:sz w:val="15"/>
                <w:szCs w:val="15"/>
              </w:rPr>
              <w:t>通常由主机、控制器和电缆组成。</w:t>
            </w:r>
          </w:p>
        </w:tc>
        <w:tc>
          <w:tcPr>
            <w:tcW w:w="3682" w:type="dxa"/>
            <w:vAlign w:val="center"/>
          </w:tcPr>
          <w:p>
            <w:pPr>
              <w:widowControl/>
              <w:jc w:val="center"/>
              <w:rPr>
                <w:kern w:val="0"/>
                <w:sz w:val="15"/>
                <w:szCs w:val="15"/>
              </w:rPr>
            </w:pPr>
            <w:r>
              <w:rPr>
                <w:rFonts w:hint="eastAsia"/>
                <w:kern w:val="0"/>
                <w:sz w:val="15"/>
                <w:szCs w:val="15"/>
              </w:rPr>
              <w:t>通常用于降低消融区域与患者接触部分的温度。与射频消融设备配套使用。</w:t>
            </w:r>
          </w:p>
        </w:tc>
        <w:tc>
          <w:tcPr>
            <w:tcW w:w="3682" w:type="dxa"/>
            <w:vAlign w:val="center"/>
          </w:tcPr>
          <w:p>
            <w:pPr>
              <w:widowControl/>
              <w:jc w:val="center"/>
              <w:rPr>
                <w:kern w:val="0"/>
                <w:sz w:val="15"/>
                <w:szCs w:val="15"/>
              </w:rPr>
            </w:pPr>
            <w:r>
              <w:rPr>
                <w:rFonts w:hint="eastAsia"/>
                <w:kern w:val="0"/>
                <w:sz w:val="15"/>
                <w:szCs w:val="15"/>
              </w:rPr>
              <w:t>射频灌注泵</w:t>
            </w:r>
          </w:p>
        </w:tc>
        <w:tc>
          <w:tcPr>
            <w:tcW w:w="624" w:type="dxa"/>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04</w:t>
            </w:r>
          </w:p>
        </w:tc>
        <w:tc>
          <w:tcPr>
            <w:tcW w:w="941" w:type="dxa"/>
            <w:vAlign w:val="center"/>
          </w:tcPr>
          <w:p>
            <w:pPr>
              <w:widowControl/>
              <w:jc w:val="center"/>
              <w:rPr>
                <w:kern w:val="0"/>
                <w:sz w:val="15"/>
                <w:szCs w:val="15"/>
              </w:rPr>
            </w:pPr>
            <w:r>
              <w:rPr>
                <w:rFonts w:hint="eastAsia"/>
                <w:kern w:val="0"/>
                <w:sz w:val="15"/>
                <w:szCs w:val="15"/>
              </w:rPr>
              <w:t>微波手术设备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微波手术设备</w:t>
            </w:r>
          </w:p>
        </w:tc>
        <w:tc>
          <w:tcPr>
            <w:tcW w:w="4294" w:type="dxa"/>
            <w:vAlign w:val="center"/>
          </w:tcPr>
          <w:p>
            <w:pPr>
              <w:widowControl/>
              <w:jc w:val="center"/>
              <w:rPr>
                <w:kern w:val="0"/>
                <w:sz w:val="15"/>
                <w:szCs w:val="15"/>
              </w:rPr>
            </w:pPr>
            <w:r>
              <w:rPr>
                <w:rFonts w:hint="eastAsia"/>
                <w:kern w:val="0"/>
                <w:sz w:val="15"/>
                <w:szCs w:val="15"/>
              </w:rPr>
              <w:t>通常由微波发生源、微波传输线缆和热凝器（手术电极、消融针等）组成，利用工作频率</w:t>
            </w:r>
            <w:r>
              <w:rPr>
                <w:kern w:val="0"/>
                <w:sz w:val="15"/>
                <w:szCs w:val="15"/>
              </w:rPr>
              <w:t>0.3GHz</w:t>
            </w:r>
            <w:r>
              <w:rPr>
                <w:rFonts w:hint="eastAsia"/>
                <w:kern w:val="0"/>
                <w:sz w:val="15"/>
                <w:szCs w:val="15"/>
              </w:rPr>
              <w:t>～</w:t>
            </w:r>
            <w:r>
              <w:rPr>
                <w:kern w:val="0"/>
                <w:sz w:val="15"/>
                <w:szCs w:val="15"/>
              </w:rPr>
              <w:t>30GHz</w:t>
            </w:r>
            <w:r>
              <w:rPr>
                <w:rFonts w:hint="eastAsia"/>
                <w:kern w:val="0"/>
                <w:sz w:val="15"/>
                <w:szCs w:val="15"/>
              </w:rPr>
              <w:t>的微波辐射能量进行手术治疗的设备。</w:t>
            </w:r>
          </w:p>
        </w:tc>
        <w:tc>
          <w:tcPr>
            <w:tcW w:w="3682" w:type="dxa"/>
            <w:vAlign w:val="center"/>
          </w:tcPr>
          <w:p>
            <w:pPr>
              <w:widowControl/>
              <w:jc w:val="center"/>
              <w:rPr>
                <w:kern w:val="0"/>
                <w:sz w:val="15"/>
                <w:szCs w:val="15"/>
              </w:rPr>
            </w:pPr>
            <w:r>
              <w:rPr>
                <w:rFonts w:hint="eastAsia"/>
                <w:kern w:val="0"/>
                <w:sz w:val="15"/>
                <w:szCs w:val="15"/>
              </w:rPr>
              <w:t>用于手术中的止血，和对增生或病变组织进行凝固。</w:t>
            </w:r>
          </w:p>
        </w:tc>
        <w:tc>
          <w:tcPr>
            <w:tcW w:w="3682" w:type="dxa"/>
            <w:vAlign w:val="center"/>
          </w:tcPr>
          <w:p>
            <w:pPr>
              <w:widowControl/>
              <w:jc w:val="center"/>
              <w:rPr>
                <w:kern w:val="0"/>
                <w:sz w:val="15"/>
                <w:szCs w:val="15"/>
              </w:rPr>
            </w:pPr>
            <w:r>
              <w:rPr>
                <w:rFonts w:hint="eastAsia"/>
                <w:kern w:val="0"/>
                <w:sz w:val="15"/>
                <w:szCs w:val="15"/>
              </w:rPr>
              <w:t>微波手术刀、微波消融仪、微波消融治疗仪</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冷冻手术设备及附件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冷冻手术设备</w:t>
            </w:r>
          </w:p>
        </w:tc>
        <w:tc>
          <w:tcPr>
            <w:tcW w:w="4294" w:type="dxa"/>
            <w:vAlign w:val="center"/>
          </w:tcPr>
          <w:p>
            <w:pPr>
              <w:widowControl/>
              <w:jc w:val="center"/>
              <w:rPr>
                <w:kern w:val="0"/>
                <w:sz w:val="15"/>
                <w:szCs w:val="15"/>
              </w:rPr>
            </w:pPr>
            <w:r>
              <w:rPr>
                <w:rFonts w:hint="eastAsia"/>
                <w:kern w:val="0"/>
                <w:sz w:val="15"/>
                <w:szCs w:val="15"/>
              </w:rPr>
              <w:t>通常由低温工质、升温装置、储存容器、控制系统主机和探针组成。探针直接作用于人体治疗部位。</w:t>
            </w:r>
          </w:p>
        </w:tc>
        <w:tc>
          <w:tcPr>
            <w:tcW w:w="3682" w:type="dxa"/>
            <w:vAlign w:val="center"/>
          </w:tcPr>
          <w:p>
            <w:pPr>
              <w:widowControl/>
              <w:jc w:val="center"/>
              <w:rPr>
                <w:kern w:val="0"/>
                <w:sz w:val="15"/>
                <w:szCs w:val="15"/>
              </w:rPr>
            </w:pPr>
            <w:r>
              <w:rPr>
                <w:rFonts w:hint="eastAsia"/>
                <w:kern w:val="0"/>
                <w:sz w:val="15"/>
                <w:szCs w:val="15"/>
              </w:rPr>
              <w:t>用于采用冷冻</w:t>
            </w:r>
            <w:r>
              <w:rPr>
                <w:kern w:val="0"/>
                <w:sz w:val="15"/>
                <w:szCs w:val="15"/>
              </w:rPr>
              <w:t>/</w:t>
            </w:r>
            <w:r>
              <w:rPr>
                <w:rFonts w:hint="eastAsia"/>
                <w:kern w:val="0"/>
                <w:sz w:val="15"/>
                <w:szCs w:val="15"/>
              </w:rPr>
              <w:t>快速升温方式对局部组织进行冷冻手术治疗。</w:t>
            </w:r>
          </w:p>
        </w:tc>
        <w:tc>
          <w:tcPr>
            <w:tcW w:w="3682" w:type="dxa"/>
            <w:vAlign w:val="center"/>
          </w:tcPr>
          <w:p>
            <w:pPr>
              <w:widowControl/>
              <w:jc w:val="center"/>
              <w:rPr>
                <w:kern w:val="0"/>
                <w:sz w:val="15"/>
                <w:szCs w:val="15"/>
              </w:rPr>
            </w:pPr>
            <w:r>
              <w:rPr>
                <w:rFonts w:hint="eastAsia"/>
                <w:kern w:val="0"/>
                <w:sz w:val="15"/>
                <w:szCs w:val="15"/>
              </w:rPr>
              <w:t>低温手术设备、低温冷冻治疗系统、冷冻手术治疗机、冷冻治疗仪、冷冻消融系统、冷冻消融仪、冷冻减脂仪</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冷冻消融针及导管</w:t>
            </w:r>
          </w:p>
        </w:tc>
        <w:tc>
          <w:tcPr>
            <w:tcW w:w="4294" w:type="dxa"/>
            <w:vAlign w:val="center"/>
          </w:tcPr>
          <w:p>
            <w:pPr>
              <w:widowControl/>
              <w:jc w:val="center"/>
              <w:rPr>
                <w:kern w:val="0"/>
                <w:sz w:val="15"/>
                <w:szCs w:val="15"/>
              </w:rPr>
            </w:pPr>
            <w:r>
              <w:rPr>
                <w:rFonts w:hint="eastAsia"/>
                <w:kern w:val="0"/>
                <w:sz w:val="15"/>
                <w:szCs w:val="15"/>
              </w:rPr>
              <w:t>通常由手柄、导管、冷却部分组成。</w:t>
            </w:r>
          </w:p>
        </w:tc>
        <w:tc>
          <w:tcPr>
            <w:tcW w:w="3682" w:type="dxa"/>
            <w:vAlign w:val="center"/>
          </w:tcPr>
          <w:p>
            <w:pPr>
              <w:widowControl/>
              <w:jc w:val="center"/>
              <w:rPr>
                <w:kern w:val="0"/>
                <w:sz w:val="15"/>
                <w:szCs w:val="15"/>
              </w:rPr>
            </w:pPr>
            <w:r>
              <w:rPr>
                <w:rFonts w:hint="eastAsia"/>
                <w:kern w:val="0"/>
                <w:sz w:val="15"/>
                <w:szCs w:val="15"/>
              </w:rPr>
              <w:t>用于配合冷冻消融设备对局部组织进行冷冻消融。</w:t>
            </w:r>
          </w:p>
        </w:tc>
        <w:tc>
          <w:tcPr>
            <w:tcW w:w="3682" w:type="dxa"/>
            <w:vAlign w:val="center"/>
          </w:tcPr>
          <w:p>
            <w:pPr>
              <w:widowControl/>
              <w:jc w:val="center"/>
              <w:rPr>
                <w:kern w:val="0"/>
                <w:sz w:val="15"/>
                <w:szCs w:val="15"/>
              </w:rPr>
            </w:pPr>
            <w:r>
              <w:rPr>
                <w:rFonts w:hint="eastAsia"/>
                <w:kern w:val="0"/>
                <w:sz w:val="15"/>
                <w:szCs w:val="15"/>
              </w:rPr>
              <w:t>冷冻消融针、冷冻消融导管</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06</w:t>
            </w:r>
          </w:p>
        </w:tc>
        <w:tc>
          <w:tcPr>
            <w:tcW w:w="941" w:type="dxa"/>
            <w:vAlign w:val="center"/>
          </w:tcPr>
          <w:p>
            <w:pPr>
              <w:widowControl/>
              <w:jc w:val="center"/>
              <w:rPr>
                <w:kern w:val="0"/>
                <w:sz w:val="15"/>
                <w:szCs w:val="15"/>
              </w:rPr>
            </w:pPr>
            <w:r>
              <w:rPr>
                <w:rFonts w:hint="eastAsia"/>
                <w:kern w:val="0"/>
                <w:sz w:val="15"/>
                <w:szCs w:val="15"/>
              </w:rPr>
              <w:t>冲击波手术设备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冲击波碎石机</w:t>
            </w:r>
          </w:p>
        </w:tc>
        <w:tc>
          <w:tcPr>
            <w:tcW w:w="4294" w:type="dxa"/>
            <w:vAlign w:val="center"/>
          </w:tcPr>
          <w:p>
            <w:pPr>
              <w:widowControl/>
              <w:jc w:val="center"/>
              <w:rPr>
                <w:kern w:val="0"/>
                <w:sz w:val="15"/>
                <w:szCs w:val="15"/>
              </w:rPr>
            </w:pPr>
            <w:r>
              <w:rPr>
                <w:rFonts w:hint="eastAsia"/>
                <w:kern w:val="0"/>
                <w:sz w:val="15"/>
                <w:szCs w:val="15"/>
              </w:rPr>
              <w:t>通常由波源发生系统、定位系统、水系统、三维运动系统和辅助系统组成。通过经过聚焦的具有高能量的压力脉冲对结石的应力作用，引起结石的开裂和破碎。冲击波在发生形式上可以分成压电式、液电式和电磁式。</w:t>
            </w:r>
          </w:p>
        </w:tc>
        <w:tc>
          <w:tcPr>
            <w:tcW w:w="3682" w:type="dxa"/>
            <w:vAlign w:val="center"/>
          </w:tcPr>
          <w:p>
            <w:pPr>
              <w:widowControl/>
              <w:jc w:val="center"/>
              <w:rPr>
                <w:kern w:val="0"/>
                <w:sz w:val="15"/>
                <w:szCs w:val="15"/>
              </w:rPr>
            </w:pPr>
            <w:r>
              <w:rPr>
                <w:rFonts w:hint="eastAsia"/>
                <w:kern w:val="0"/>
                <w:sz w:val="15"/>
                <w:szCs w:val="15"/>
              </w:rPr>
              <w:t>产生的压力脉冲波在患者体内碎石。</w:t>
            </w:r>
          </w:p>
        </w:tc>
        <w:tc>
          <w:tcPr>
            <w:tcW w:w="3682" w:type="dxa"/>
            <w:vAlign w:val="center"/>
          </w:tcPr>
          <w:p>
            <w:pPr>
              <w:widowControl/>
              <w:jc w:val="center"/>
              <w:rPr>
                <w:kern w:val="0"/>
                <w:sz w:val="15"/>
                <w:szCs w:val="15"/>
              </w:rPr>
            </w:pPr>
            <w:r>
              <w:rPr>
                <w:rFonts w:hint="eastAsia"/>
                <w:kern w:val="0"/>
                <w:sz w:val="15"/>
                <w:szCs w:val="15"/>
              </w:rPr>
              <w:t>体外引发碎石设备、冲击波碎石机、电磁式体外冲击波碎石机、液电式碎石设备、体内冲击波碎石机</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07</w:t>
            </w:r>
          </w:p>
        </w:tc>
        <w:tc>
          <w:tcPr>
            <w:tcW w:w="941" w:type="dxa"/>
            <w:vMerge w:val="restart"/>
            <w:vAlign w:val="center"/>
          </w:tcPr>
          <w:p>
            <w:pPr>
              <w:widowControl/>
              <w:jc w:val="center"/>
              <w:rPr>
                <w:kern w:val="0"/>
                <w:sz w:val="15"/>
                <w:szCs w:val="15"/>
              </w:rPr>
            </w:pPr>
            <w:r>
              <w:rPr>
                <w:rFonts w:hint="eastAsia"/>
                <w:kern w:val="0"/>
                <w:sz w:val="15"/>
                <w:szCs w:val="15"/>
              </w:rPr>
              <w:t>手术导航、控制系统</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手术导航系统</w:t>
            </w:r>
          </w:p>
        </w:tc>
        <w:tc>
          <w:tcPr>
            <w:tcW w:w="4294" w:type="dxa"/>
            <w:vAlign w:val="center"/>
          </w:tcPr>
          <w:p>
            <w:pPr>
              <w:widowControl/>
              <w:jc w:val="center"/>
              <w:rPr>
                <w:kern w:val="0"/>
                <w:sz w:val="15"/>
                <w:szCs w:val="15"/>
              </w:rPr>
            </w:pPr>
            <w:r>
              <w:rPr>
                <w:rFonts w:hint="eastAsia"/>
                <w:kern w:val="0"/>
                <w:sz w:val="15"/>
                <w:szCs w:val="15"/>
              </w:rPr>
              <w:t>通常由主机、跟踪定位装置、功能软件、定位框架、适配器、标记物和附件组成。分为光学和电磁导航。部分导航系统带有机械臂。</w:t>
            </w:r>
          </w:p>
        </w:tc>
        <w:tc>
          <w:tcPr>
            <w:tcW w:w="3682" w:type="dxa"/>
            <w:vAlign w:val="center"/>
          </w:tcPr>
          <w:p>
            <w:pPr>
              <w:widowControl/>
              <w:jc w:val="center"/>
              <w:rPr>
                <w:kern w:val="0"/>
                <w:sz w:val="15"/>
                <w:szCs w:val="15"/>
              </w:rPr>
            </w:pPr>
            <w:r>
              <w:rPr>
                <w:rFonts w:hint="eastAsia"/>
                <w:kern w:val="0"/>
                <w:sz w:val="15"/>
                <w:szCs w:val="15"/>
              </w:rPr>
              <w:t>用于配合已生成的手术计划方案或制定手术计划方案，辅助外科手术导航。带有机械臂的导航系统可用于外科手术中的微创手术，为更精准和精细的手术技能与手术操作提供支持。</w:t>
            </w:r>
          </w:p>
        </w:tc>
        <w:tc>
          <w:tcPr>
            <w:tcW w:w="3682" w:type="dxa"/>
            <w:vAlign w:val="center"/>
          </w:tcPr>
          <w:p>
            <w:pPr>
              <w:widowControl/>
              <w:jc w:val="center"/>
              <w:rPr>
                <w:kern w:val="0"/>
                <w:sz w:val="15"/>
                <w:szCs w:val="15"/>
              </w:rPr>
            </w:pPr>
            <w:r>
              <w:rPr>
                <w:rFonts w:hint="eastAsia"/>
                <w:kern w:val="0"/>
                <w:sz w:val="15"/>
                <w:szCs w:val="15"/>
              </w:rPr>
              <w:t>手术导航系统、外科手术导航系统、导航定位系统、红外导航系统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手术定位系统</w:t>
            </w:r>
          </w:p>
        </w:tc>
        <w:tc>
          <w:tcPr>
            <w:tcW w:w="4294" w:type="dxa"/>
            <w:vAlign w:val="center"/>
          </w:tcPr>
          <w:p>
            <w:pPr>
              <w:widowControl/>
              <w:jc w:val="center"/>
              <w:rPr>
                <w:kern w:val="0"/>
                <w:sz w:val="15"/>
                <w:szCs w:val="15"/>
              </w:rPr>
            </w:pPr>
            <w:r>
              <w:rPr>
                <w:rFonts w:hint="eastAsia"/>
                <w:kern w:val="0"/>
                <w:sz w:val="15"/>
                <w:szCs w:val="15"/>
              </w:rPr>
              <w:t>通常由框架、弓形架和电子计算机断层扫描（</w:t>
            </w:r>
            <w:r>
              <w:rPr>
                <w:kern w:val="0"/>
                <w:sz w:val="15"/>
                <w:szCs w:val="15"/>
              </w:rPr>
              <w:t>CT</w:t>
            </w:r>
            <w:r>
              <w:rPr>
                <w:rFonts w:hint="eastAsia"/>
                <w:kern w:val="0"/>
                <w:sz w:val="15"/>
                <w:szCs w:val="15"/>
              </w:rPr>
              <w:t>）、磁共振成像（</w:t>
            </w:r>
            <w:r>
              <w:rPr>
                <w:kern w:val="0"/>
                <w:sz w:val="15"/>
                <w:szCs w:val="15"/>
              </w:rPr>
              <w:t>MRI</w:t>
            </w:r>
            <w:r>
              <w:rPr>
                <w:rFonts w:hint="eastAsia"/>
                <w:kern w:val="0"/>
                <w:sz w:val="15"/>
                <w:szCs w:val="15"/>
              </w:rPr>
              <w:t>）坐标显示板组成。</w:t>
            </w:r>
          </w:p>
        </w:tc>
        <w:tc>
          <w:tcPr>
            <w:tcW w:w="3682" w:type="dxa"/>
            <w:vAlign w:val="center"/>
          </w:tcPr>
          <w:p>
            <w:pPr>
              <w:widowControl/>
              <w:jc w:val="center"/>
              <w:rPr>
                <w:kern w:val="0"/>
                <w:sz w:val="15"/>
                <w:szCs w:val="15"/>
              </w:rPr>
            </w:pPr>
            <w:r>
              <w:rPr>
                <w:rFonts w:hint="eastAsia"/>
                <w:kern w:val="0"/>
                <w:sz w:val="15"/>
                <w:szCs w:val="15"/>
              </w:rPr>
              <w:t>用于对病灶进行诊断和治疗时定位导向。</w:t>
            </w:r>
          </w:p>
        </w:tc>
        <w:tc>
          <w:tcPr>
            <w:tcW w:w="3682" w:type="dxa"/>
            <w:vAlign w:val="center"/>
          </w:tcPr>
          <w:p>
            <w:pPr>
              <w:widowControl/>
              <w:jc w:val="center"/>
              <w:rPr>
                <w:kern w:val="0"/>
                <w:sz w:val="15"/>
                <w:szCs w:val="15"/>
              </w:rPr>
            </w:pPr>
            <w:r>
              <w:rPr>
                <w:rFonts w:hint="eastAsia"/>
                <w:kern w:val="0"/>
                <w:sz w:val="15"/>
                <w:szCs w:val="15"/>
              </w:rPr>
              <w:t>脑立体定向仪、无框架脑立体定向仪</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手术控制系统</w:t>
            </w:r>
          </w:p>
        </w:tc>
        <w:tc>
          <w:tcPr>
            <w:tcW w:w="4294" w:type="dxa"/>
            <w:vAlign w:val="center"/>
          </w:tcPr>
          <w:p>
            <w:pPr>
              <w:widowControl/>
              <w:jc w:val="center"/>
              <w:rPr>
                <w:kern w:val="0"/>
                <w:sz w:val="15"/>
                <w:szCs w:val="15"/>
              </w:rPr>
            </w:pPr>
            <w:r>
              <w:rPr>
                <w:rFonts w:hint="eastAsia"/>
                <w:kern w:val="0"/>
                <w:sz w:val="15"/>
                <w:szCs w:val="15"/>
              </w:rPr>
              <w:t>通常由</w:t>
            </w:r>
            <w:r>
              <w:rPr>
                <w:rFonts w:hint="eastAsia"/>
                <w:sz w:val="15"/>
                <w:szCs w:val="15"/>
              </w:rPr>
              <w:t>医生控制台、患者手术平台、立体内窥镜系统、影像处理平台专用器械构成。</w:t>
            </w:r>
          </w:p>
        </w:tc>
        <w:tc>
          <w:tcPr>
            <w:tcW w:w="3682" w:type="dxa"/>
            <w:vAlign w:val="center"/>
          </w:tcPr>
          <w:p>
            <w:pPr>
              <w:widowControl/>
              <w:jc w:val="center"/>
              <w:rPr>
                <w:kern w:val="0"/>
                <w:sz w:val="15"/>
                <w:szCs w:val="15"/>
              </w:rPr>
            </w:pPr>
            <w:r>
              <w:rPr>
                <w:rFonts w:hint="eastAsia"/>
                <w:sz w:val="15"/>
                <w:szCs w:val="15"/>
              </w:rPr>
              <w:t>用于腔内手术中帮助精确控制手术操作的设备。</w:t>
            </w:r>
          </w:p>
        </w:tc>
        <w:tc>
          <w:tcPr>
            <w:tcW w:w="3682" w:type="dxa"/>
            <w:vAlign w:val="center"/>
          </w:tcPr>
          <w:p>
            <w:pPr>
              <w:widowControl/>
              <w:jc w:val="center"/>
              <w:rPr>
                <w:kern w:val="0"/>
                <w:sz w:val="15"/>
                <w:szCs w:val="15"/>
              </w:rPr>
            </w:pPr>
            <w:r>
              <w:rPr>
                <w:rFonts w:hint="eastAsia"/>
                <w:sz w:val="15"/>
                <w:szCs w:val="15"/>
              </w:rPr>
              <w:t>内窥镜手术器械控制系统、整体手术室控制系统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08</w:t>
            </w:r>
          </w:p>
        </w:tc>
        <w:tc>
          <w:tcPr>
            <w:tcW w:w="941" w:type="dxa"/>
            <w:vMerge w:val="restart"/>
            <w:vAlign w:val="center"/>
          </w:tcPr>
          <w:p>
            <w:pPr>
              <w:widowControl/>
              <w:jc w:val="center"/>
              <w:rPr>
                <w:kern w:val="0"/>
                <w:sz w:val="15"/>
                <w:szCs w:val="15"/>
              </w:rPr>
            </w:pPr>
            <w:r>
              <w:rPr>
                <w:rFonts w:hint="eastAsia"/>
                <w:kern w:val="0"/>
                <w:sz w:val="15"/>
                <w:szCs w:val="15"/>
              </w:rPr>
              <w:t>手术照明设备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手术无影灯</w:t>
            </w:r>
          </w:p>
        </w:tc>
        <w:tc>
          <w:tcPr>
            <w:tcW w:w="4294" w:type="dxa"/>
            <w:vAlign w:val="center"/>
          </w:tcPr>
          <w:p>
            <w:pPr>
              <w:widowControl/>
              <w:jc w:val="center"/>
              <w:rPr>
                <w:kern w:val="0"/>
                <w:sz w:val="15"/>
                <w:szCs w:val="15"/>
              </w:rPr>
            </w:pPr>
            <w:r>
              <w:rPr>
                <w:rFonts w:hint="eastAsia"/>
                <w:kern w:val="0"/>
                <w:sz w:val="15"/>
                <w:szCs w:val="15"/>
              </w:rPr>
              <w:t>通常由灯体和灯架组成。有无影效果，能提供够的中心照度来照明患者身体局部。</w:t>
            </w:r>
          </w:p>
        </w:tc>
        <w:tc>
          <w:tcPr>
            <w:tcW w:w="3682" w:type="dxa"/>
            <w:vAlign w:val="center"/>
          </w:tcPr>
          <w:p>
            <w:pPr>
              <w:widowControl/>
              <w:jc w:val="center"/>
              <w:rPr>
                <w:kern w:val="0"/>
                <w:sz w:val="15"/>
                <w:szCs w:val="15"/>
              </w:rPr>
            </w:pPr>
            <w:r>
              <w:rPr>
                <w:rFonts w:hint="eastAsia"/>
                <w:kern w:val="0"/>
                <w:sz w:val="15"/>
                <w:szCs w:val="15"/>
              </w:rPr>
              <w:t>用于手术室的照明，最大程度地减少由手术者的局部遮挡而造成的工作区域阴影。</w:t>
            </w:r>
          </w:p>
        </w:tc>
        <w:tc>
          <w:tcPr>
            <w:tcW w:w="3682" w:type="dxa"/>
            <w:vAlign w:val="center"/>
          </w:tcPr>
          <w:p>
            <w:pPr>
              <w:widowControl/>
              <w:jc w:val="center"/>
              <w:rPr>
                <w:kern w:val="0"/>
                <w:sz w:val="15"/>
                <w:szCs w:val="15"/>
              </w:rPr>
            </w:pPr>
            <w:r>
              <w:rPr>
                <w:rFonts w:hint="eastAsia"/>
                <w:kern w:val="0"/>
                <w:sz w:val="15"/>
                <w:szCs w:val="15"/>
              </w:rPr>
              <w:t>手术无影灯、移动式手术无影灯、应急手术无影灯</w:t>
            </w:r>
          </w:p>
        </w:tc>
        <w:tc>
          <w:tcPr>
            <w:tcW w:w="624" w:type="dxa"/>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手术辅助照明灯</w:t>
            </w:r>
          </w:p>
        </w:tc>
        <w:tc>
          <w:tcPr>
            <w:tcW w:w="4294" w:type="dxa"/>
            <w:vAlign w:val="center"/>
          </w:tcPr>
          <w:p>
            <w:pPr>
              <w:widowControl/>
              <w:jc w:val="center"/>
              <w:rPr>
                <w:kern w:val="0"/>
                <w:sz w:val="15"/>
                <w:szCs w:val="15"/>
              </w:rPr>
            </w:pPr>
            <w:r>
              <w:rPr>
                <w:rFonts w:hint="eastAsia"/>
                <w:kern w:val="0"/>
                <w:sz w:val="15"/>
                <w:szCs w:val="15"/>
              </w:rPr>
              <w:t>通常由光源、灯架等组成。用于手术辅助照明，也可单独用于小型手术。不具有无影效果。分为吊顶式、墙面式或移动式。</w:t>
            </w:r>
          </w:p>
        </w:tc>
        <w:tc>
          <w:tcPr>
            <w:tcW w:w="3682" w:type="dxa"/>
            <w:vAlign w:val="center"/>
          </w:tcPr>
          <w:p>
            <w:pPr>
              <w:widowControl/>
              <w:jc w:val="center"/>
              <w:rPr>
                <w:kern w:val="0"/>
                <w:sz w:val="15"/>
                <w:szCs w:val="15"/>
              </w:rPr>
            </w:pPr>
            <w:r>
              <w:rPr>
                <w:rFonts w:hint="eastAsia"/>
                <w:kern w:val="0"/>
                <w:sz w:val="15"/>
                <w:szCs w:val="15"/>
              </w:rPr>
              <w:t>用于手术室和治疗室，对患者的手术或检查区域进行局部照明。</w:t>
            </w:r>
          </w:p>
        </w:tc>
        <w:tc>
          <w:tcPr>
            <w:tcW w:w="3682" w:type="dxa"/>
            <w:vAlign w:val="center"/>
          </w:tcPr>
          <w:p>
            <w:pPr>
              <w:widowControl/>
              <w:jc w:val="center"/>
              <w:rPr>
                <w:kern w:val="0"/>
                <w:sz w:val="15"/>
                <w:szCs w:val="15"/>
              </w:rPr>
            </w:pPr>
            <w:r>
              <w:rPr>
                <w:rFonts w:hint="eastAsia"/>
                <w:kern w:val="0"/>
                <w:sz w:val="15"/>
                <w:szCs w:val="15"/>
              </w:rPr>
              <w:t>移动式</w:t>
            </w:r>
            <w:r>
              <w:rPr>
                <w:kern w:val="0"/>
                <w:sz w:val="15"/>
                <w:szCs w:val="15"/>
              </w:rPr>
              <w:t>LED</w:t>
            </w:r>
            <w:r>
              <w:rPr>
                <w:rFonts w:hint="eastAsia"/>
                <w:kern w:val="0"/>
                <w:sz w:val="15"/>
                <w:szCs w:val="15"/>
              </w:rPr>
              <w:t>手术照明灯、</w:t>
            </w:r>
            <w:r>
              <w:rPr>
                <w:kern w:val="0"/>
                <w:sz w:val="15"/>
                <w:szCs w:val="15"/>
              </w:rPr>
              <w:t>LED</w:t>
            </w:r>
            <w:r>
              <w:rPr>
                <w:rFonts w:hint="eastAsia"/>
                <w:kern w:val="0"/>
                <w:sz w:val="15"/>
                <w:szCs w:val="15"/>
              </w:rPr>
              <w:t>手术照明灯、手术照明灯、手术反光灯、手术辅助照明灯、手术辅助移动式手术照明灯</w:t>
            </w:r>
          </w:p>
        </w:tc>
        <w:tc>
          <w:tcPr>
            <w:tcW w:w="624" w:type="dxa"/>
            <w:vAlign w:val="center"/>
          </w:tcPr>
          <w:p>
            <w:pPr>
              <w:jc w:val="center"/>
              <w:rPr>
                <w:kern w:val="0"/>
                <w:sz w:val="15"/>
                <w:szCs w:val="15"/>
              </w:rPr>
            </w:pPr>
            <w:r>
              <w:rPr>
                <w:rFonts w:hint="eastAsia" w:hAnsi="宋体" w:cs="宋体"/>
                <w:kern w:val="0"/>
                <w:sz w:val="15"/>
                <w:szCs w:val="15"/>
              </w:rPr>
              <w:t>Ⅰ</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w:t>
            </w:r>
            <w:r>
              <w:rPr>
                <w:b/>
                <w:bCs/>
                <w:kern w:val="0"/>
                <w:sz w:val="15"/>
                <w:szCs w:val="15"/>
              </w:rPr>
              <w:br w:type="textWrapping"/>
            </w:r>
            <w:r>
              <w:rPr>
                <w:rFonts w:hint="eastAsia"/>
                <w:b/>
                <w:bCs/>
                <w:kern w:val="0"/>
                <w:sz w:val="15"/>
                <w:szCs w:val="15"/>
              </w:rPr>
              <w:t>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09</w:t>
            </w:r>
          </w:p>
        </w:tc>
        <w:tc>
          <w:tcPr>
            <w:tcW w:w="941" w:type="dxa"/>
            <w:vMerge w:val="restart"/>
            <w:vAlign w:val="center"/>
          </w:tcPr>
          <w:p>
            <w:pPr>
              <w:widowControl/>
              <w:jc w:val="center"/>
              <w:rPr>
                <w:kern w:val="0"/>
                <w:sz w:val="15"/>
                <w:szCs w:val="15"/>
              </w:rPr>
            </w:pPr>
            <w:r>
              <w:rPr>
                <w:rFonts w:hint="eastAsia"/>
                <w:kern w:val="0"/>
                <w:sz w:val="15"/>
                <w:szCs w:val="15"/>
              </w:rPr>
              <w:t>内窥镜手术用有源设备</w:t>
            </w:r>
          </w:p>
        </w:tc>
        <w:tc>
          <w:tcPr>
            <w:tcW w:w="941" w:type="dxa"/>
            <w:vMerge w:val="restart"/>
            <w:vAlign w:val="center"/>
          </w:tcPr>
          <w:p>
            <w:pPr>
              <w:widowControl/>
              <w:jc w:val="center"/>
              <w:rPr>
                <w:kern w:val="0"/>
                <w:sz w:val="15"/>
                <w:szCs w:val="15"/>
                <w:highlight w:val="green"/>
              </w:rPr>
            </w:pPr>
            <w:r>
              <w:rPr>
                <w:kern w:val="0"/>
                <w:sz w:val="15"/>
                <w:szCs w:val="15"/>
              </w:rPr>
              <w:t>01</w:t>
            </w:r>
            <w:r>
              <w:rPr>
                <w:rFonts w:hint="eastAsia"/>
                <w:kern w:val="0"/>
                <w:sz w:val="15"/>
                <w:szCs w:val="15"/>
              </w:rPr>
              <w:t>内窥镜手术用有源设备</w:t>
            </w:r>
          </w:p>
        </w:tc>
        <w:tc>
          <w:tcPr>
            <w:tcW w:w="4294" w:type="dxa"/>
            <w:vMerge w:val="restart"/>
            <w:vAlign w:val="center"/>
          </w:tcPr>
          <w:p>
            <w:pPr>
              <w:widowControl/>
              <w:jc w:val="center"/>
              <w:rPr>
                <w:kern w:val="0"/>
                <w:sz w:val="15"/>
                <w:szCs w:val="15"/>
              </w:rPr>
            </w:pPr>
            <w:r>
              <w:rPr>
                <w:rFonts w:hint="eastAsia"/>
                <w:kern w:val="0"/>
                <w:sz w:val="15"/>
                <w:szCs w:val="15"/>
              </w:rPr>
              <w:t>在内窥镜手术中，以治疗为目的，需要电源实现手术功能的医疗设备。其应用部分通常由通过和内窥镜相同的或不同的通道进入人体（超声、高频、妇产科用除外）。</w:t>
            </w:r>
          </w:p>
        </w:tc>
        <w:tc>
          <w:tcPr>
            <w:tcW w:w="3682" w:type="dxa"/>
            <w:vAlign w:val="center"/>
          </w:tcPr>
          <w:p>
            <w:pPr>
              <w:widowControl/>
              <w:jc w:val="center"/>
              <w:rPr>
                <w:kern w:val="0"/>
                <w:sz w:val="15"/>
                <w:szCs w:val="15"/>
              </w:rPr>
            </w:pPr>
            <w:r>
              <w:rPr>
                <w:rFonts w:hint="eastAsia"/>
                <w:kern w:val="0"/>
                <w:sz w:val="15"/>
                <w:szCs w:val="15"/>
              </w:rPr>
              <w:t>用于在内窥镜手术中，实现破碎结石等手术功能。</w:t>
            </w:r>
          </w:p>
        </w:tc>
        <w:tc>
          <w:tcPr>
            <w:tcW w:w="3682" w:type="dxa"/>
            <w:vAlign w:val="center"/>
          </w:tcPr>
          <w:p>
            <w:pPr>
              <w:widowControl/>
              <w:jc w:val="center"/>
              <w:rPr>
                <w:kern w:val="0"/>
                <w:sz w:val="15"/>
                <w:szCs w:val="15"/>
              </w:rPr>
            </w:pPr>
            <w:r>
              <w:rPr>
                <w:rFonts w:hint="eastAsia"/>
                <w:kern w:val="0"/>
                <w:sz w:val="15"/>
                <w:szCs w:val="15"/>
              </w:rPr>
              <w:t>腔内气压弹道碎石机</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highlight w:val="green"/>
              </w:rPr>
            </w:pPr>
          </w:p>
        </w:tc>
        <w:tc>
          <w:tcPr>
            <w:tcW w:w="4294" w:type="dxa"/>
            <w:vMerge w:val="continue"/>
            <w:vAlign w:val="center"/>
          </w:tcPr>
          <w:p>
            <w:pPr>
              <w:widowControl/>
              <w:jc w:val="center"/>
              <w:rPr>
                <w:kern w:val="0"/>
                <w:sz w:val="15"/>
                <w:szCs w:val="15"/>
              </w:rPr>
            </w:pPr>
          </w:p>
        </w:tc>
        <w:tc>
          <w:tcPr>
            <w:tcW w:w="3682" w:type="dxa"/>
            <w:vAlign w:val="center"/>
          </w:tcPr>
          <w:p>
            <w:pPr>
              <w:widowControl/>
              <w:jc w:val="center"/>
              <w:rPr>
                <w:kern w:val="0"/>
                <w:sz w:val="15"/>
                <w:szCs w:val="15"/>
              </w:rPr>
            </w:pPr>
            <w:r>
              <w:rPr>
                <w:rFonts w:hint="eastAsia"/>
                <w:kern w:val="0"/>
                <w:sz w:val="15"/>
                <w:szCs w:val="15"/>
              </w:rPr>
              <w:t>用于在内窥镜手术中，实现绞碎或切除组织等手术功能。</w:t>
            </w:r>
          </w:p>
        </w:tc>
        <w:tc>
          <w:tcPr>
            <w:tcW w:w="3682" w:type="dxa"/>
            <w:vAlign w:val="center"/>
          </w:tcPr>
          <w:p>
            <w:pPr>
              <w:widowControl/>
              <w:jc w:val="center"/>
              <w:rPr>
                <w:kern w:val="0"/>
                <w:sz w:val="15"/>
                <w:szCs w:val="15"/>
              </w:rPr>
            </w:pPr>
            <w:r>
              <w:rPr>
                <w:rFonts w:hint="eastAsia"/>
                <w:kern w:val="0"/>
                <w:sz w:val="15"/>
                <w:szCs w:val="15"/>
              </w:rPr>
              <w:t>刨削系统、鼻窦电动手术刀、手术吸引切割器、关节镜刨削手机、鼻窦手术动力装置</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highlight w:val="green"/>
              </w:rPr>
            </w:pPr>
          </w:p>
        </w:tc>
        <w:tc>
          <w:tcPr>
            <w:tcW w:w="4294" w:type="dxa"/>
            <w:vMerge w:val="continue"/>
            <w:vAlign w:val="center"/>
          </w:tcPr>
          <w:p>
            <w:pPr>
              <w:widowControl/>
              <w:jc w:val="center"/>
              <w:rPr>
                <w:kern w:val="0"/>
                <w:sz w:val="15"/>
                <w:szCs w:val="15"/>
              </w:rPr>
            </w:pPr>
          </w:p>
        </w:tc>
        <w:tc>
          <w:tcPr>
            <w:tcW w:w="3682" w:type="dxa"/>
            <w:vAlign w:val="center"/>
          </w:tcPr>
          <w:p>
            <w:pPr>
              <w:widowControl/>
              <w:jc w:val="center"/>
              <w:rPr>
                <w:kern w:val="0"/>
                <w:sz w:val="15"/>
                <w:szCs w:val="15"/>
              </w:rPr>
            </w:pPr>
            <w:r>
              <w:rPr>
                <w:rFonts w:hint="eastAsia"/>
                <w:kern w:val="0"/>
                <w:sz w:val="15"/>
                <w:szCs w:val="15"/>
              </w:rPr>
              <w:t>用于在内窥镜手术中，实现鼻腔部位切除组织等手术功能。</w:t>
            </w:r>
          </w:p>
        </w:tc>
        <w:tc>
          <w:tcPr>
            <w:tcW w:w="3682" w:type="dxa"/>
            <w:vAlign w:val="center"/>
          </w:tcPr>
          <w:p>
            <w:pPr>
              <w:widowControl/>
              <w:jc w:val="center"/>
              <w:rPr>
                <w:kern w:val="0"/>
                <w:sz w:val="15"/>
                <w:szCs w:val="15"/>
              </w:rPr>
            </w:pPr>
            <w:bookmarkStart w:id="3" w:name="OLE_LINK5"/>
            <w:bookmarkStart w:id="4" w:name="OLE_LINK4"/>
            <w:r>
              <w:rPr>
                <w:rFonts w:hint="eastAsia"/>
                <w:kern w:val="0"/>
                <w:sz w:val="15"/>
                <w:szCs w:val="15"/>
              </w:rPr>
              <w:t>鼻腔手术切割器</w:t>
            </w:r>
            <w:bookmarkEnd w:id="3"/>
            <w:bookmarkEnd w:id="4"/>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10</w:t>
            </w:r>
          </w:p>
        </w:tc>
        <w:tc>
          <w:tcPr>
            <w:tcW w:w="941" w:type="dxa"/>
            <w:vMerge w:val="restart"/>
            <w:vAlign w:val="center"/>
          </w:tcPr>
          <w:p>
            <w:pPr>
              <w:widowControl/>
              <w:jc w:val="center"/>
              <w:rPr>
                <w:kern w:val="0"/>
                <w:sz w:val="15"/>
                <w:szCs w:val="15"/>
              </w:rPr>
            </w:pPr>
            <w:r>
              <w:rPr>
                <w:rFonts w:hint="eastAsia"/>
                <w:kern w:val="0"/>
                <w:sz w:val="15"/>
                <w:szCs w:val="15"/>
              </w:rPr>
              <w:t>其他手术设备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水刀</w:t>
            </w:r>
          </w:p>
        </w:tc>
        <w:tc>
          <w:tcPr>
            <w:tcW w:w="4294" w:type="dxa"/>
            <w:vAlign w:val="center"/>
          </w:tcPr>
          <w:p>
            <w:pPr>
              <w:widowControl/>
              <w:jc w:val="center"/>
              <w:rPr>
                <w:kern w:val="0"/>
                <w:sz w:val="15"/>
                <w:szCs w:val="15"/>
              </w:rPr>
            </w:pPr>
            <w:r>
              <w:rPr>
                <w:rFonts w:hint="eastAsia"/>
                <w:kern w:val="0"/>
                <w:sz w:val="15"/>
                <w:szCs w:val="15"/>
              </w:rPr>
              <w:t>通常由主机、控制装置和手柄组件组成。产品使用高压水束进行外科手术。</w:t>
            </w:r>
          </w:p>
        </w:tc>
        <w:tc>
          <w:tcPr>
            <w:tcW w:w="3682" w:type="dxa"/>
            <w:vAlign w:val="center"/>
          </w:tcPr>
          <w:p>
            <w:pPr>
              <w:widowControl/>
              <w:jc w:val="center"/>
              <w:rPr>
                <w:kern w:val="0"/>
                <w:sz w:val="15"/>
                <w:szCs w:val="15"/>
              </w:rPr>
            </w:pPr>
            <w:r>
              <w:rPr>
                <w:rFonts w:hint="eastAsia"/>
                <w:kern w:val="0"/>
                <w:sz w:val="15"/>
                <w:szCs w:val="15"/>
              </w:rPr>
              <w:t>用于手术部位的清理和</w:t>
            </w:r>
            <w:r>
              <w:rPr>
                <w:kern w:val="0"/>
                <w:sz w:val="15"/>
                <w:szCs w:val="15"/>
              </w:rPr>
              <w:t>/</w:t>
            </w:r>
            <w:r>
              <w:rPr>
                <w:rFonts w:hint="eastAsia"/>
                <w:kern w:val="0"/>
                <w:sz w:val="15"/>
                <w:szCs w:val="15"/>
              </w:rPr>
              <w:t>或对人体组织进行选择性分离。</w:t>
            </w:r>
          </w:p>
        </w:tc>
        <w:tc>
          <w:tcPr>
            <w:tcW w:w="3682" w:type="dxa"/>
            <w:vAlign w:val="center"/>
          </w:tcPr>
          <w:p>
            <w:pPr>
              <w:widowControl/>
              <w:jc w:val="center"/>
              <w:rPr>
                <w:kern w:val="0"/>
                <w:sz w:val="15"/>
                <w:szCs w:val="15"/>
              </w:rPr>
            </w:pPr>
            <w:r>
              <w:rPr>
                <w:rFonts w:hint="eastAsia"/>
                <w:kern w:val="0"/>
                <w:sz w:val="15"/>
                <w:szCs w:val="15"/>
              </w:rPr>
              <w:t>水刀、清创水刀系统</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分离控制盒</w:t>
            </w:r>
          </w:p>
        </w:tc>
        <w:tc>
          <w:tcPr>
            <w:tcW w:w="4294" w:type="dxa"/>
            <w:vAlign w:val="center"/>
          </w:tcPr>
          <w:p>
            <w:pPr>
              <w:widowControl/>
              <w:jc w:val="center"/>
              <w:rPr>
                <w:kern w:val="0"/>
                <w:sz w:val="15"/>
                <w:szCs w:val="15"/>
              </w:rPr>
            </w:pPr>
            <w:r>
              <w:rPr>
                <w:rFonts w:hint="eastAsia"/>
                <w:kern w:val="0"/>
                <w:sz w:val="15"/>
                <w:szCs w:val="15"/>
              </w:rPr>
              <w:t>通常由</w:t>
            </w:r>
            <w:r>
              <w:rPr>
                <w:rFonts w:hint="eastAsia"/>
                <w:sz w:val="15"/>
                <w:szCs w:val="15"/>
              </w:rPr>
              <w:t>机体、电池组、指示灯、解脱按钮和电缆组成。</w:t>
            </w:r>
            <w:r>
              <w:rPr>
                <w:rFonts w:hint="eastAsia"/>
                <w:kern w:val="0"/>
                <w:sz w:val="15"/>
                <w:szCs w:val="15"/>
              </w:rPr>
              <w:t>电缆与弹簧圈相连。</w:t>
            </w:r>
          </w:p>
        </w:tc>
        <w:tc>
          <w:tcPr>
            <w:tcW w:w="3682" w:type="dxa"/>
            <w:vAlign w:val="center"/>
          </w:tcPr>
          <w:p>
            <w:pPr>
              <w:widowControl/>
              <w:jc w:val="center"/>
              <w:rPr>
                <w:kern w:val="0"/>
                <w:sz w:val="15"/>
                <w:szCs w:val="15"/>
              </w:rPr>
            </w:pPr>
            <w:r>
              <w:rPr>
                <w:rFonts w:hint="eastAsia"/>
                <w:kern w:val="0"/>
                <w:sz w:val="15"/>
                <w:szCs w:val="15"/>
              </w:rPr>
              <w:t>用于介入手术中提供电量，解脱弹簧圈。</w:t>
            </w:r>
          </w:p>
        </w:tc>
        <w:tc>
          <w:tcPr>
            <w:tcW w:w="3682" w:type="dxa"/>
            <w:vAlign w:val="center"/>
          </w:tcPr>
          <w:p>
            <w:pPr>
              <w:widowControl/>
              <w:jc w:val="center"/>
              <w:rPr>
                <w:kern w:val="0"/>
                <w:sz w:val="15"/>
                <w:szCs w:val="15"/>
              </w:rPr>
            </w:pPr>
            <w:r>
              <w:rPr>
                <w:rFonts w:hint="eastAsia"/>
                <w:sz w:val="15"/>
                <w:szCs w:val="15"/>
              </w:rPr>
              <w:t>弹簧圈分离控制盒、分离控制盒</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电动吻合器</w:t>
            </w:r>
          </w:p>
        </w:tc>
        <w:tc>
          <w:tcPr>
            <w:tcW w:w="4294" w:type="dxa"/>
            <w:vAlign w:val="center"/>
          </w:tcPr>
          <w:p>
            <w:pPr>
              <w:widowControl/>
              <w:jc w:val="center"/>
              <w:rPr>
                <w:kern w:val="0"/>
                <w:sz w:val="15"/>
                <w:szCs w:val="15"/>
              </w:rPr>
            </w:pPr>
            <w:r>
              <w:rPr>
                <w:rFonts w:hint="eastAsia"/>
                <w:kern w:val="0"/>
                <w:sz w:val="15"/>
                <w:szCs w:val="15"/>
              </w:rPr>
              <w:t>通常由电动手柄、吻合器、钉仓和电池包组成。吻合钉一般由钛合金、纯钛等材料制成。</w:t>
            </w:r>
          </w:p>
        </w:tc>
        <w:tc>
          <w:tcPr>
            <w:tcW w:w="3682" w:type="dxa"/>
            <w:vAlign w:val="center"/>
          </w:tcPr>
          <w:p>
            <w:pPr>
              <w:widowControl/>
              <w:jc w:val="center"/>
              <w:rPr>
                <w:kern w:val="0"/>
                <w:sz w:val="15"/>
                <w:szCs w:val="15"/>
              </w:rPr>
            </w:pPr>
            <w:r>
              <w:rPr>
                <w:rFonts w:hint="eastAsia"/>
                <w:kern w:val="0"/>
                <w:sz w:val="15"/>
                <w:szCs w:val="15"/>
              </w:rPr>
              <w:t>用于体内器官、组织或血管的离断、切除和</w:t>
            </w:r>
            <w:r>
              <w:rPr>
                <w:kern w:val="0"/>
                <w:sz w:val="15"/>
                <w:szCs w:val="15"/>
              </w:rPr>
              <w:t>/</w:t>
            </w:r>
            <w:r>
              <w:rPr>
                <w:rFonts w:hint="eastAsia"/>
                <w:kern w:val="0"/>
                <w:sz w:val="15"/>
                <w:szCs w:val="15"/>
              </w:rPr>
              <w:t>或建立吻合。适用于多种开放或微创的手术。</w:t>
            </w:r>
          </w:p>
        </w:tc>
        <w:tc>
          <w:tcPr>
            <w:tcW w:w="3682" w:type="dxa"/>
            <w:vAlign w:val="center"/>
          </w:tcPr>
          <w:p>
            <w:pPr>
              <w:widowControl/>
              <w:jc w:val="center"/>
              <w:rPr>
                <w:kern w:val="0"/>
                <w:sz w:val="15"/>
                <w:szCs w:val="15"/>
              </w:rPr>
            </w:pPr>
            <w:r>
              <w:rPr>
                <w:rFonts w:hint="eastAsia"/>
                <w:kern w:val="0"/>
                <w:sz w:val="15"/>
                <w:szCs w:val="15"/>
              </w:rPr>
              <w:t>电动吻合器、</w:t>
            </w:r>
            <w:r>
              <w:rPr>
                <w:rFonts w:hint="eastAsia"/>
                <w:sz w:val="15"/>
                <w:szCs w:val="15"/>
              </w:rPr>
              <w:t>电动式切割吻合器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手术动力系统</w:t>
            </w:r>
          </w:p>
        </w:tc>
        <w:tc>
          <w:tcPr>
            <w:tcW w:w="4294" w:type="dxa"/>
            <w:vAlign w:val="center"/>
          </w:tcPr>
          <w:p>
            <w:pPr>
              <w:widowControl/>
              <w:jc w:val="center"/>
              <w:rPr>
                <w:kern w:val="0"/>
                <w:sz w:val="15"/>
                <w:szCs w:val="15"/>
              </w:rPr>
            </w:pPr>
            <w:r>
              <w:rPr>
                <w:rFonts w:hint="eastAsia"/>
                <w:kern w:val="0"/>
                <w:sz w:val="15"/>
                <w:szCs w:val="15"/>
              </w:rPr>
              <w:t>通常由主机、控制装置、电动马达、手柄和各类切割器组成。</w:t>
            </w:r>
          </w:p>
        </w:tc>
        <w:tc>
          <w:tcPr>
            <w:tcW w:w="3682" w:type="dxa"/>
            <w:vAlign w:val="center"/>
          </w:tcPr>
          <w:p>
            <w:pPr>
              <w:widowControl/>
              <w:jc w:val="center"/>
              <w:rPr>
                <w:kern w:val="0"/>
                <w:sz w:val="15"/>
                <w:szCs w:val="15"/>
              </w:rPr>
            </w:pPr>
            <w:r>
              <w:rPr>
                <w:rFonts w:hint="eastAsia"/>
                <w:kern w:val="0"/>
                <w:sz w:val="15"/>
                <w:szCs w:val="15"/>
              </w:rPr>
              <w:t>用于手术时切割</w:t>
            </w:r>
            <w:r>
              <w:rPr>
                <w:kern w:val="0"/>
                <w:sz w:val="15"/>
                <w:szCs w:val="15"/>
              </w:rPr>
              <w:t>/</w:t>
            </w:r>
            <w:r>
              <w:rPr>
                <w:rFonts w:hint="eastAsia"/>
                <w:kern w:val="0"/>
                <w:sz w:val="15"/>
                <w:szCs w:val="15"/>
              </w:rPr>
              <w:t>切开、削磨、钻孔等外科手术。</w:t>
            </w:r>
          </w:p>
        </w:tc>
        <w:tc>
          <w:tcPr>
            <w:tcW w:w="3682" w:type="dxa"/>
            <w:vAlign w:val="center"/>
          </w:tcPr>
          <w:p>
            <w:pPr>
              <w:widowControl/>
              <w:jc w:val="center"/>
              <w:rPr>
                <w:kern w:val="0"/>
                <w:sz w:val="15"/>
                <w:szCs w:val="15"/>
              </w:rPr>
            </w:pPr>
            <w:r>
              <w:rPr>
                <w:rFonts w:hint="eastAsia"/>
                <w:kern w:val="0"/>
                <w:sz w:val="15"/>
                <w:szCs w:val="15"/>
              </w:rPr>
              <w:t>手术动力系统、综合手术动力系统</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取、植皮设备</w:t>
            </w:r>
          </w:p>
        </w:tc>
        <w:tc>
          <w:tcPr>
            <w:tcW w:w="4294" w:type="dxa"/>
            <w:vAlign w:val="center"/>
          </w:tcPr>
          <w:p>
            <w:pPr>
              <w:widowControl/>
              <w:jc w:val="center"/>
              <w:rPr>
                <w:kern w:val="0"/>
                <w:sz w:val="15"/>
                <w:szCs w:val="15"/>
              </w:rPr>
            </w:pPr>
            <w:r>
              <w:rPr>
                <w:rFonts w:hint="eastAsia"/>
                <w:kern w:val="0"/>
                <w:sz w:val="15"/>
                <w:szCs w:val="15"/>
              </w:rPr>
              <w:t>通常由主机和手持件组成。</w:t>
            </w:r>
          </w:p>
        </w:tc>
        <w:tc>
          <w:tcPr>
            <w:tcW w:w="3682" w:type="dxa"/>
            <w:vAlign w:val="center"/>
          </w:tcPr>
          <w:p>
            <w:pPr>
              <w:widowControl/>
              <w:jc w:val="center"/>
              <w:rPr>
                <w:kern w:val="0"/>
                <w:sz w:val="15"/>
                <w:szCs w:val="15"/>
              </w:rPr>
            </w:pPr>
            <w:r>
              <w:rPr>
                <w:rFonts w:hint="eastAsia"/>
                <w:kern w:val="0"/>
                <w:sz w:val="15"/>
                <w:szCs w:val="15"/>
              </w:rPr>
              <w:t>用于皮肤的取皮、植皮或擦皮。</w:t>
            </w:r>
          </w:p>
        </w:tc>
        <w:tc>
          <w:tcPr>
            <w:tcW w:w="3682" w:type="dxa"/>
            <w:vAlign w:val="center"/>
          </w:tcPr>
          <w:p>
            <w:pPr>
              <w:widowControl/>
              <w:jc w:val="center"/>
              <w:rPr>
                <w:kern w:val="0"/>
                <w:sz w:val="15"/>
                <w:szCs w:val="15"/>
              </w:rPr>
            </w:pPr>
            <w:r>
              <w:rPr>
                <w:rFonts w:hint="eastAsia"/>
                <w:kern w:val="0"/>
                <w:sz w:val="15"/>
                <w:szCs w:val="15"/>
              </w:rPr>
              <w:t>电动植皮刀、植皮机、取皮机</w:t>
            </w:r>
          </w:p>
        </w:tc>
        <w:tc>
          <w:tcPr>
            <w:tcW w:w="624" w:type="dxa"/>
            <w:vAlign w:val="center"/>
          </w:tcPr>
          <w:p>
            <w:pPr>
              <w:widowControl/>
              <w:jc w:val="center"/>
              <w:rPr>
                <w:kern w:val="0"/>
                <w:sz w:val="15"/>
                <w:szCs w:val="15"/>
              </w:rPr>
            </w:pPr>
            <w:r>
              <w:rPr>
                <w:rFonts w:hint="eastAsia" w:cs="宋体"/>
                <w:kern w:val="0"/>
                <w:sz w:val="15"/>
                <w:szCs w:val="15"/>
              </w:rPr>
              <w:t>Ⅱ</w:t>
            </w:r>
          </w:p>
        </w:tc>
      </w:tr>
    </w:tbl>
    <w:p>
      <w:pPr>
        <w:rPr>
          <w:sz w:val="15"/>
          <w:szCs w:val="15"/>
        </w:rPr>
      </w:pPr>
    </w:p>
    <w:p/>
    <w:p>
      <w:pPr>
        <w:sectPr>
          <w:pgSz w:w="16840" w:h="11907" w:orient="landscape"/>
          <w:pgMar w:top="1134" w:right="1134" w:bottom="1134" w:left="1134" w:header="851" w:footer="964" w:gutter="0"/>
          <w:cols w:space="425" w:num="1"/>
          <w:docGrid w:linePitch="312" w:charSpace="0"/>
        </w:sectPr>
      </w:pPr>
    </w:p>
    <w:p>
      <w:pPr>
        <w:spacing w:line="312" w:lineRule="auto"/>
        <w:jc w:val="center"/>
        <w:outlineLvl w:val="0"/>
        <w:rPr>
          <w:b/>
          <w:bCs/>
          <w:sz w:val="30"/>
          <w:szCs w:val="30"/>
        </w:rPr>
      </w:pPr>
      <w:bookmarkStart w:id="5" w:name="_Toc483557202"/>
      <w:bookmarkStart w:id="6" w:name="_Toc470075242"/>
      <w:bookmarkStart w:id="7" w:name="_Toc479760497"/>
      <w:r>
        <w:rPr>
          <w:b/>
          <w:bCs/>
          <w:sz w:val="30"/>
          <w:szCs w:val="30"/>
        </w:rPr>
        <w:t>02</w:t>
      </w:r>
      <w:r>
        <w:rPr>
          <w:rFonts w:hint="eastAsia"/>
          <w:b/>
          <w:bCs/>
          <w:sz w:val="30"/>
          <w:szCs w:val="30"/>
        </w:rPr>
        <w:t>无源手术器械说明</w:t>
      </w:r>
      <w:bookmarkEnd w:id="5"/>
      <w:bookmarkEnd w:id="6"/>
      <w:bookmarkEnd w:id="7"/>
    </w:p>
    <w:p>
      <w:pPr>
        <w:spacing w:line="400" w:lineRule="exact"/>
        <w:ind w:firstLine="480" w:firstLineChars="200"/>
        <w:rPr>
          <w:rFonts w:eastAsia="仿宋_GB2312"/>
          <w:sz w:val="24"/>
        </w:rPr>
      </w:pPr>
    </w:p>
    <w:p>
      <w:pPr>
        <w:spacing w:line="400" w:lineRule="exact"/>
        <w:ind w:firstLine="480" w:firstLineChars="200"/>
        <w:rPr>
          <w:rFonts w:ascii="黑体" w:hAnsi="黑体" w:eastAsia="黑体"/>
          <w:sz w:val="24"/>
        </w:rPr>
      </w:pPr>
      <w:r>
        <w:rPr>
          <w:rFonts w:ascii="黑体" w:hAnsi="黑体" w:eastAsia="黑体"/>
          <w:sz w:val="24"/>
        </w:rPr>
        <w:t>一、范围</w:t>
      </w:r>
    </w:p>
    <w:p>
      <w:pPr>
        <w:spacing w:line="400" w:lineRule="exact"/>
        <w:ind w:firstLine="480" w:firstLineChars="200"/>
        <w:rPr>
          <w:rFonts w:eastAsia="仿宋_GB2312"/>
          <w:sz w:val="24"/>
        </w:rPr>
      </w:pPr>
      <w:r>
        <w:rPr>
          <w:rFonts w:eastAsia="仿宋_GB2312"/>
          <w:sz w:val="24"/>
        </w:rPr>
        <w:t>本子目录包括通用刀、剪、钳等各类无源手术医疗器械，不包括神经和心血管手术器械、骨科手术器械、眼科器械、口腔科器械、妇产科、辅助生殖和避孕器械。</w:t>
      </w:r>
    </w:p>
    <w:p>
      <w:pPr>
        <w:spacing w:line="400" w:lineRule="exact"/>
        <w:ind w:firstLine="480" w:firstLineChars="200"/>
        <w:rPr>
          <w:rFonts w:ascii="黑体" w:hAnsi="黑体" w:eastAsia="黑体"/>
          <w:sz w:val="24"/>
        </w:rPr>
      </w:pPr>
      <w:r>
        <w:rPr>
          <w:rFonts w:ascii="黑体" w:hAnsi="黑体" w:eastAsia="黑体"/>
          <w:sz w:val="24"/>
        </w:rPr>
        <w:t>二、框架结构</w:t>
      </w:r>
    </w:p>
    <w:p>
      <w:pPr>
        <w:spacing w:line="400" w:lineRule="exact"/>
        <w:ind w:firstLine="480" w:firstLineChars="200"/>
        <w:rPr>
          <w:rFonts w:eastAsia="仿宋_GB2312"/>
          <w:sz w:val="24"/>
        </w:rPr>
      </w:pPr>
      <w:r>
        <w:rPr>
          <w:rFonts w:eastAsia="仿宋_GB2312"/>
          <w:sz w:val="24"/>
        </w:rPr>
        <w:t>本子目录按照无源手术器械的功能用途及产品特性分为15个一级产品类别。根据产品的具体用途的不同，分为83个二级产品类别，列举597个品名举例。</w:t>
      </w:r>
    </w:p>
    <w:p>
      <w:pPr>
        <w:spacing w:line="400" w:lineRule="exact"/>
        <w:ind w:firstLine="480" w:firstLineChars="200"/>
        <w:rPr>
          <w:rFonts w:eastAsia="仿宋_GB2312"/>
          <w:sz w:val="24"/>
        </w:rPr>
      </w:pPr>
      <w:r>
        <w:rPr>
          <w:rFonts w:eastAsia="仿宋_GB2312"/>
          <w:sz w:val="24"/>
        </w:rPr>
        <w:t>本子目录是将各种通用无源手术器械、内窥镜下用无源手术器械和医用缝合材料及粘合剂归类整合，将共同功能用途的产品，如，刀、剪、钳等，归在同一个一级产品类别，同时根据产品的具体用途或结构特征，细化成二级产品类别。</w:t>
      </w:r>
    </w:p>
    <w:p>
      <w:pPr>
        <w:spacing w:line="400" w:lineRule="exact"/>
        <w:ind w:firstLine="480" w:firstLineChars="200"/>
        <w:rPr>
          <w:rFonts w:eastAsia="仿宋_GB2312"/>
          <w:sz w:val="24"/>
        </w:rPr>
      </w:pPr>
      <w:r>
        <w:rPr>
          <w:rFonts w:eastAsia="仿宋_GB2312"/>
          <w:sz w:val="24"/>
        </w:rPr>
        <w:t>本子目录包括2002版分类目录的《6801基础外科手术器械》《6802显微外科手术器械》《6805耳鼻喉科手术器械》《6808腹部外科手术器械》《6809泌尿肛肠外科手术器械》《6816烧伤（整形）科手术器械》《〈6822医用光学器具仪器及内窥镜设备〉（内窥镜无源手术器械部分）》和《6865医用缝合材料及粘合剂产品》。子目录中第一类产品主要参考2014年《第一类医疗器械产品目录》。</w:t>
      </w:r>
    </w:p>
    <w:p>
      <w:pPr>
        <w:spacing w:line="400" w:lineRule="exact"/>
        <w:ind w:firstLine="480" w:firstLineChars="200"/>
        <w:rPr>
          <w:rFonts w:eastAsia="仿宋_GB2312"/>
          <w:sz w:val="24"/>
        </w:rPr>
      </w:pPr>
      <w:r>
        <w:rPr>
          <w:rFonts w:eastAsia="仿宋_GB2312"/>
          <w:sz w:val="24"/>
        </w:rPr>
        <w:t>该子目录中一级产品类别与2002版分类目录产品类别的对应关系如下：</w:t>
      </w:r>
    </w:p>
    <w:p>
      <w:pPr>
        <w:pStyle w:val="41"/>
        <w:spacing w:line="400" w:lineRule="exact"/>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与2002版分类目录对应关系</w:t>
      </w:r>
    </w:p>
    <w:tbl>
      <w:tblPr>
        <w:tblStyle w:val="29"/>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4519"/>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Align w:val="center"/>
          </w:tcPr>
          <w:p>
            <w:pPr>
              <w:spacing w:line="240" w:lineRule="exact"/>
              <w:jc w:val="center"/>
              <w:rPr>
                <w:bCs/>
                <w:sz w:val="18"/>
                <w:szCs w:val="18"/>
              </w:rPr>
            </w:pPr>
            <w:r>
              <w:rPr>
                <w:rFonts w:hint="eastAsia"/>
                <w:bCs/>
                <w:sz w:val="18"/>
                <w:szCs w:val="18"/>
              </w:rPr>
              <w:t>一级产品类别</w:t>
            </w:r>
          </w:p>
        </w:tc>
        <w:tc>
          <w:tcPr>
            <w:tcW w:w="4519" w:type="dxa"/>
            <w:vAlign w:val="center"/>
          </w:tcPr>
          <w:p>
            <w:pPr>
              <w:spacing w:line="240" w:lineRule="exact"/>
              <w:ind w:firstLine="360" w:firstLineChars="200"/>
              <w:jc w:val="center"/>
              <w:rPr>
                <w:bCs/>
                <w:sz w:val="18"/>
                <w:szCs w:val="18"/>
              </w:rPr>
            </w:pPr>
            <w:r>
              <w:rPr>
                <w:bCs/>
                <w:sz w:val="18"/>
                <w:szCs w:val="18"/>
              </w:rPr>
              <w:t>2002</w:t>
            </w:r>
            <w:r>
              <w:rPr>
                <w:rFonts w:hint="eastAsia"/>
                <w:bCs/>
                <w:sz w:val="18"/>
                <w:szCs w:val="18"/>
              </w:rPr>
              <w:t>版产品类别</w:t>
            </w:r>
          </w:p>
        </w:tc>
        <w:tc>
          <w:tcPr>
            <w:tcW w:w="1904" w:type="dxa"/>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snapToGrid w:val="0"/>
              <w:spacing w:line="240" w:lineRule="exact"/>
              <w:jc w:val="center"/>
              <w:rPr>
                <w:bCs/>
                <w:kern w:val="0"/>
                <w:sz w:val="18"/>
                <w:szCs w:val="18"/>
              </w:rPr>
            </w:pPr>
            <w:r>
              <w:rPr>
                <w:bCs/>
                <w:kern w:val="0"/>
                <w:sz w:val="18"/>
                <w:szCs w:val="18"/>
              </w:rPr>
              <w:t>02-01</w:t>
            </w:r>
            <w:r>
              <w:rPr>
                <w:rFonts w:hint="eastAsia"/>
                <w:bCs/>
                <w:kern w:val="0"/>
                <w:sz w:val="18"/>
                <w:szCs w:val="18"/>
              </w:rPr>
              <w:t>手术器械</w:t>
            </w:r>
            <w:r>
              <w:rPr>
                <w:bCs/>
                <w:kern w:val="0"/>
                <w:sz w:val="18"/>
                <w:szCs w:val="18"/>
              </w:rPr>
              <w:t>-</w:t>
            </w:r>
            <w:r>
              <w:rPr>
                <w:rFonts w:hint="eastAsia"/>
                <w:bCs/>
                <w:kern w:val="0"/>
                <w:sz w:val="18"/>
                <w:szCs w:val="18"/>
              </w:rPr>
              <w:t>刀</w:t>
            </w:r>
          </w:p>
          <w:p>
            <w:pPr>
              <w:snapToGrid w:val="0"/>
              <w:spacing w:line="240" w:lineRule="exact"/>
              <w:jc w:val="center"/>
              <w:rPr>
                <w:bCs/>
                <w:kern w:val="0"/>
                <w:sz w:val="18"/>
                <w:szCs w:val="18"/>
              </w:rPr>
            </w:pPr>
            <w:r>
              <w:rPr>
                <w:bCs/>
                <w:kern w:val="0"/>
                <w:sz w:val="18"/>
                <w:szCs w:val="18"/>
              </w:rPr>
              <w:t>02-02</w:t>
            </w:r>
            <w:r>
              <w:rPr>
                <w:rFonts w:hint="eastAsia"/>
                <w:bCs/>
                <w:kern w:val="0"/>
                <w:sz w:val="18"/>
                <w:szCs w:val="18"/>
              </w:rPr>
              <w:t>手术器械</w:t>
            </w:r>
            <w:r>
              <w:rPr>
                <w:bCs/>
                <w:kern w:val="0"/>
                <w:sz w:val="18"/>
                <w:szCs w:val="18"/>
              </w:rPr>
              <w:t>-</w:t>
            </w:r>
            <w:r>
              <w:rPr>
                <w:rFonts w:hint="eastAsia"/>
                <w:bCs/>
                <w:kern w:val="0"/>
                <w:sz w:val="18"/>
                <w:szCs w:val="18"/>
              </w:rPr>
              <w:t>凿</w:t>
            </w:r>
          </w:p>
        </w:tc>
        <w:tc>
          <w:tcPr>
            <w:tcW w:w="4519" w:type="dxa"/>
            <w:vAlign w:val="center"/>
          </w:tcPr>
          <w:p>
            <w:pPr>
              <w:spacing w:line="240" w:lineRule="exact"/>
              <w:jc w:val="center"/>
              <w:rPr>
                <w:bCs/>
                <w:sz w:val="18"/>
                <w:szCs w:val="18"/>
              </w:rPr>
            </w:pPr>
            <w:r>
              <w:rPr>
                <w:bCs/>
                <w:sz w:val="18"/>
                <w:szCs w:val="18"/>
              </w:rPr>
              <w:t>6801-2</w:t>
            </w:r>
            <w:r>
              <w:rPr>
                <w:rFonts w:hint="eastAsia"/>
                <w:bCs/>
                <w:sz w:val="18"/>
                <w:szCs w:val="18"/>
              </w:rPr>
              <w:t>基础外科用刀</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6802-1</w:t>
            </w:r>
            <w:r>
              <w:rPr>
                <w:rFonts w:hint="eastAsia"/>
                <w:bCs/>
                <w:sz w:val="18"/>
                <w:szCs w:val="18"/>
              </w:rPr>
              <w:t>显微外科用刀、凿</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6805-1</w:t>
            </w:r>
            <w:r>
              <w:rPr>
                <w:rFonts w:hint="eastAsia"/>
                <w:bCs/>
                <w:sz w:val="18"/>
                <w:szCs w:val="18"/>
              </w:rPr>
              <w:t>耳鼻喉科用刀、凿</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6816-1</w:t>
            </w:r>
            <w:r>
              <w:rPr>
                <w:rFonts w:hint="eastAsia"/>
                <w:bCs/>
                <w:sz w:val="18"/>
                <w:szCs w:val="18"/>
              </w:rPr>
              <w:t>烧伤（整形）用刀、凿</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widowControl/>
              <w:snapToGrid w:val="0"/>
              <w:spacing w:line="240" w:lineRule="exact"/>
              <w:jc w:val="center"/>
              <w:rPr>
                <w:bCs/>
                <w:kern w:val="0"/>
                <w:sz w:val="18"/>
                <w:szCs w:val="18"/>
              </w:rPr>
            </w:pPr>
            <w:r>
              <w:rPr>
                <w:bCs/>
                <w:kern w:val="0"/>
                <w:sz w:val="18"/>
                <w:szCs w:val="18"/>
              </w:rPr>
              <w:t>02-03</w:t>
            </w:r>
            <w:r>
              <w:rPr>
                <w:rFonts w:hint="eastAsia"/>
                <w:bCs/>
                <w:kern w:val="0"/>
                <w:sz w:val="18"/>
                <w:szCs w:val="18"/>
              </w:rPr>
              <w:t>手术器械</w:t>
            </w:r>
            <w:r>
              <w:rPr>
                <w:bCs/>
                <w:kern w:val="0"/>
                <w:sz w:val="18"/>
                <w:szCs w:val="18"/>
              </w:rPr>
              <w:t>-</w:t>
            </w:r>
            <w:r>
              <w:rPr>
                <w:rFonts w:hint="eastAsia"/>
                <w:bCs/>
                <w:kern w:val="0"/>
                <w:sz w:val="18"/>
                <w:szCs w:val="18"/>
              </w:rPr>
              <w:t>剪</w:t>
            </w:r>
          </w:p>
        </w:tc>
        <w:tc>
          <w:tcPr>
            <w:tcW w:w="4519" w:type="dxa"/>
            <w:vAlign w:val="center"/>
          </w:tcPr>
          <w:p>
            <w:pPr>
              <w:spacing w:line="240" w:lineRule="exact"/>
              <w:jc w:val="center"/>
              <w:rPr>
                <w:bCs/>
                <w:sz w:val="18"/>
                <w:szCs w:val="18"/>
              </w:rPr>
            </w:pPr>
            <w:r>
              <w:rPr>
                <w:bCs/>
                <w:sz w:val="18"/>
                <w:szCs w:val="18"/>
              </w:rPr>
              <w:t>6801-3</w:t>
            </w:r>
            <w:r>
              <w:rPr>
                <w:rFonts w:hint="eastAsia"/>
                <w:bCs/>
                <w:sz w:val="18"/>
                <w:szCs w:val="18"/>
              </w:rPr>
              <w:t>基础外科用剪</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widowControl/>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6802-2</w:t>
            </w:r>
            <w:r>
              <w:rPr>
                <w:rFonts w:hint="eastAsia"/>
                <w:bCs/>
                <w:sz w:val="18"/>
                <w:szCs w:val="18"/>
              </w:rPr>
              <w:t>显微外科用剪</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widowControl/>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6805-2</w:t>
            </w:r>
            <w:r>
              <w:rPr>
                <w:rFonts w:hint="eastAsia"/>
                <w:bCs/>
                <w:sz w:val="18"/>
                <w:szCs w:val="18"/>
              </w:rPr>
              <w:t>耳鼻喉科用剪</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widowControl/>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6808-2</w:t>
            </w:r>
            <w:r>
              <w:rPr>
                <w:rFonts w:hint="eastAsia"/>
                <w:bCs/>
                <w:sz w:val="18"/>
                <w:szCs w:val="18"/>
              </w:rPr>
              <w:t>腹部外科用剪</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widowControl/>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6809-2</w:t>
            </w:r>
            <w:r>
              <w:rPr>
                <w:rFonts w:hint="eastAsia"/>
                <w:bCs/>
                <w:sz w:val="18"/>
                <w:szCs w:val="18"/>
              </w:rPr>
              <w:t>泌尿肛肠科用剪</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snapToGrid w:val="0"/>
              <w:spacing w:line="240" w:lineRule="exact"/>
              <w:jc w:val="center"/>
              <w:rPr>
                <w:bCs/>
                <w:kern w:val="0"/>
                <w:sz w:val="18"/>
                <w:szCs w:val="18"/>
              </w:rPr>
            </w:pPr>
            <w:r>
              <w:rPr>
                <w:bCs/>
                <w:kern w:val="0"/>
                <w:sz w:val="18"/>
                <w:szCs w:val="18"/>
              </w:rPr>
              <w:t>02-04</w:t>
            </w:r>
            <w:r>
              <w:rPr>
                <w:rFonts w:hint="eastAsia"/>
                <w:bCs/>
                <w:kern w:val="0"/>
                <w:sz w:val="18"/>
                <w:szCs w:val="18"/>
              </w:rPr>
              <w:t>手术器械</w:t>
            </w:r>
            <w:r>
              <w:rPr>
                <w:bCs/>
                <w:kern w:val="0"/>
                <w:sz w:val="18"/>
                <w:szCs w:val="18"/>
              </w:rPr>
              <w:t>-</w:t>
            </w:r>
            <w:r>
              <w:rPr>
                <w:rFonts w:hint="eastAsia"/>
                <w:bCs/>
                <w:kern w:val="0"/>
                <w:sz w:val="18"/>
                <w:szCs w:val="18"/>
              </w:rPr>
              <w:t>钳</w:t>
            </w:r>
          </w:p>
        </w:tc>
        <w:tc>
          <w:tcPr>
            <w:tcW w:w="4519" w:type="dxa"/>
            <w:vAlign w:val="center"/>
          </w:tcPr>
          <w:p>
            <w:pPr>
              <w:spacing w:line="240" w:lineRule="exact"/>
              <w:jc w:val="center"/>
              <w:rPr>
                <w:bCs/>
                <w:sz w:val="18"/>
                <w:szCs w:val="18"/>
              </w:rPr>
            </w:pPr>
            <w:r>
              <w:rPr>
                <w:bCs/>
                <w:sz w:val="18"/>
                <w:szCs w:val="18"/>
              </w:rPr>
              <w:t>6801-4</w:t>
            </w:r>
            <w:r>
              <w:rPr>
                <w:rFonts w:hint="eastAsia"/>
                <w:bCs/>
                <w:sz w:val="18"/>
                <w:szCs w:val="18"/>
              </w:rPr>
              <w:t>基础外科用钳</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6802-3</w:t>
            </w:r>
            <w:r>
              <w:rPr>
                <w:rFonts w:hint="eastAsia"/>
                <w:bCs/>
                <w:sz w:val="18"/>
                <w:szCs w:val="18"/>
              </w:rPr>
              <w:t>显微外科用钳</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6805-3</w:t>
            </w:r>
            <w:r>
              <w:rPr>
                <w:rFonts w:hint="eastAsia"/>
                <w:bCs/>
                <w:sz w:val="18"/>
                <w:szCs w:val="18"/>
              </w:rPr>
              <w:t>耳鼻喉科用钳</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6808-3</w:t>
            </w:r>
            <w:r>
              <w:rPr>
                <w:rFonts w:hint="eastAsia"/>
                <w:bCs/>
                <w:sz w:val="18"/>
                <w:szCs w:val="18"/>
              </w:rPr>
              <w:t>腹部外科用钳</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6809-3</w:t>
            </w:r>
            <w:r>
              <w:rPr>
                <w:rFonts w:hint="eastAsia"/>
                <w:bCs/>
                <w:sz w:val="18"/>
                <w:szCs w:val="18"/>
              </w:rPr>
              <w:t>泌尿肛肠科用钳</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6816-3</w:t>
            </w:r>
            <w:r>
              <w:rPr>
                <w:rFonts w:hint="eastAsia"/>
                <w:bCs/>
                <w:sz w:val="18"/>
                <w:szCs w:val="18"/>
              </w:rPr>
              <w:t>烧伤（整形）用钳</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widowControl/>
              <w:snapToGrid w:val="0"/>
              <w:spacing w:line="240" w:lineRule="exact"/>
              <w:jc w:val="center"/>
              <w:rPr>
                <w:bCs/>
                <w:kern w:val="0"/>
                <w:sz w:val="18"/>
                <w:szCs w:val="18"/>
              </w:rPr>
            </w:pPr>
          </w:p>
          <w:p>
            <w:pPr>
              <w:widowControl/>
              <w:snapToGrid w:val="0"/>
              <w:spacing w:line="240" w:lineRule="exact"/>
              <w:jc w:val="center"/>
              <w:rPr>
                <w:bCs/>
                <w:kern w:val="0"/>
                <w:sz w:val="18"/>
                <w:szCs w:val="18"/>
              </w:rPr>
            </w:pPr>
            <w:r>
              <w:rPr>
                <w:bCs/>
                <w:kern w:val="0"/>
                <w:sz w:val="18"/>
                <w:szCs w:val="18"/>
              </w:rPr>
              <w:t>02-05</w:t>
            </w:r>
            <w:r>
              <w:rPr>
                <w:rFonts w:hint="eastAsia"/>
                <w:bCs/>
                <w:kern w:val="0"/>
                <w:sz w:val="18"/>
                <w:szCs w:val="18"/>
              </w:rPr>
              <w:t>手术器械</w:t>
            </w:r>
            <w:r>
              <w:rPr>
                <w:bCs/>
                <w:kern w:val="0"/>
                <w:sz w:val="18"/>
                <w:szCs w:val="18"/>
              </w:rPr>
              <w:t>-</w:t>
            </w:r>
            <w:r>
              <w:rPr>
                <w:rFonts w:hint="eastAsia"/>
                <w:bCs/>
                <w:kern w:val="0"/>
                <w:sz w:val="18"/>
                <w:szCs w:val="18"/>
              </w:rPr>
              <w:t>镊</w:t>
            </w:r>
          </w:p>
          <w:p>
            <w:pPr>
              <w:snapToGrid w:val="0"/>
              <w:spacing w:line="240" w:lineRule="exact"/>
              <w:jc w:val="center"/>
              <w:rPr>
                <w:bCs/>
                <w:kern w:val="0"/>
                <w:sz w:val="18"/>
                <w:szCs w:val="18"/>
              </w:rPr>
            </w:pPr>
            <w:r>
              <w:rPr>
                <w:bCs/>
                <w:kern w:val="0"/>
                <w:sz w:val="18"/>
                <w:szCs w:val="18"/>
              </w:rPr>
              <w:t>02-06</w:t>
            </w:r>
            <w:r>
              <w:rPr>
                <w:rFonts w:hint="eastAsia"/>
                <w:bCs/>
                <w:kern w:val="0"/>
                <w:sz w:val="18"/>
                <w:szCs w:val="18"/>
              </w:rPr>
              <w:t>手术器械</w:t>
            </w:r>
            <w:r>
              <w:rPr>
                <w:bCs/>
                <w:kern w:val="0"/>
                <w:sz w:val="18"/>
                <w:szCs w:val="18"/>
              </w:rPr>
              <w:t>-</w:t>
            </w:r>
            <w:r>
              <w:rPr>
                <w:rFonts w:hint="eastAsia"/>
                <w:bCs/>
                <w:kern w:val="0"/>
                <w:sz w:val="18"/>
                <w:szCs w:val="18"/>
              </w:rPr>
              <w:t>夹</w:t>
            </w:r>
          </w:p>
        </w:tc>
        <w:tc>
          <w:tcPr>
            <w:tcW w:w="4519" w:type="dxa"/>
            <w:vAlign w:val="center"/>
          </w:tcPr>
          <w:p>
            <w:pPr>
              <w:spacing w:line="240" w:lineRule="exact"/>
              <w:jc w:val="center"/>
              <w:rPr>
                <w:bCs/>
                <w:sz w:val="18"/>
                <w:szCs w:val="18"/>
              </w:rPr>
            </w:pPr>
            <w:r>
              <w:rPr>
                <w:bCs/>
                <w:sz w:val="18"/>
                <w:szCs w:val="18"/>
              </w:rPr>
              <w:t>6801-5</w:t>
            </w:r>
            <w:r>
              <w:rPr>
                <w:rFonts w:hint="eastAsia"/>
                <w:bCs/>
                <w:sz w:val="18"/>
                <w:szCs w:val="18"/>
              </w:rPr>
              <w:t>基础外科用镊、夹</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6802-4</w:t>
            </w:r>
            <w:r>
              <w:rPr>
                <w:rFonts w:hint="eastAsia"/>
                <w:bCs/>
                <w:sz w:val="18"/>
                <w:szCs w:val="18"/>
              </w:rPr>
              <w:t>显微外科用镊、夹</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6805-4</w:t>
            </w:r>
            <w:r>
              <w:rPr>
                <w:rFonts w:hint="eastAsia"/>
                <w:bCs/>
                <w:sz w:val="18"/>
                <w:szCs w:val="18"/>
              </w:rPr>
              <w:t>耳鼻喉科用镊、夹</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6809-6</w:t>
            </w:r>
            <w:r>
              <w:rPr>
                <w:rFonts w:hint="eastAsia"/>
                <w:bCs/>
                <w:sz w:val="18"/>
                <w:szCs w:val="18"/>
              </w:rPr>
              <w:t>泌尿肛肠科用其他器械中的阴茎夹</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6816-4</w:t>
            </w:r>
            <w:r>
              <w:rPr>
                <w:rFonts w:hint="eastAsia"/>
                <w:bCs/>
                <w:sz w:val="18"/>
                <w:szCs w:val="18"/>
              </w:rPr>
              <w:t>烧伤（整形）用镊、夹</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snapToGrid w:val="0"/>
              <w:spacing w:line="240" w:lineRule="exact"/>
              <w:jc w:val="center"/>
              <w:rPr>
                <w:bCs/>
                <w:kern w:val="0"/>
                <w:sz w:val="18"/>
                <w:szCs w:val="18"/>
              </w:rPr>
            </w:pPr>
            <w:r>
              <w:rPr>
                <w:bCs/>
                <w:kern w:val="0"/>
                <w:sz w:val="18"/>
                <w:szCs w:val="18"/>
              </w:rPr>
              <w:t>02-07</w:t>
            </w:r>
            <w:r>
              <w:rPr>
                <w:rFonts w:hint="eastAsia"/>
                <w:bCs/>
                <w:kern w:val="0"/>
                <w:sz w:val="18"/>
                <w:szCs w:val="18"/>
              </w:rPr>
              <w:t>手术器械</w:t>
            </w:r>
            <w:r>
              <w:rPr>
                <w:bCs/>
                <w:kern w:val="0"/>
                <w:sz w:val="18"/>
                <w:szCs w:val="18"/>
              </w:rPr>
              <w:t>-</w:t>
            </w:r>
            <w:r>
              <w:rPr>
                <w:rFonts w:hint="eastAsia"/>
                <w:bCs/>
                <w:kern w:val="0"/>
                <w:sz w:val="18"/>
                <w:szCs w:val="18"/>
              </w:rPr>
              <w:t>针</w:t>
            </w:r>
          </w:p>
          <w:p>
            <w:pPr>
              <w:snapToGrid w:val="0"/>
              <w:spacing w:line="240" w:lineRule="exact"/>
              <w:jc w:val="center"/>
              <w:rPr>
                <w:bCs/>
                <w:kern w:val="0"/>
                <w:sz w:val="18"/>
                <w:szCs w:val="18"/>
              </w:rPr>
            </w:pPr>
            <w:r>
              <w:rPr>
                <w:bCs/>
                <w:kern w:val="0"/>
                <w:sz w:val="18"/>
                <w:szCs w:val="18"/>
              </w:rPr>
              <w:t>02-08</w:t>
            </w:r>
            <w:r>
              <w:rPr>
                <w:rFonts w:hint="eastAsia"/>
                <w:bCs/>
                <w:kern w:val="0"/>
                <w:sz w:val="18"/>
                <w:szCs w:val="18"/>
              </w:rPr>
              <w:t>手术器械</w:t>
            </w:r>
            <w:r>
              <w:rPr>
                <w:bCs/>
                <w:kern w:val="0"/>
                <w:sz w:val="18"/>
                <w:szCs w:val="18"/>
              </w:rPr>
              <w:t>-</w:t>
            </w:r>
            <w:r>
              <w:rPr>
                <w:rFonts w:hint="eastAsia"/>
                <w:bCs/>
                <w:kern w:val="0"/>
                <w:sz w:val="18"/>
                <w:szCs w:val="18"/>
              </w:rPr>
              <w:t>钩</w:t>
            </w:r>
          </w:p>
        </w:tc>
        <w:tc>
          <w:tcPr>
            <w:tcW w:w="4519" w:type="dxa"/>
            <w:vAlign w:val="center"/>
          </w:tcPr>
          <w:p>
            <w:pPr>
              <w:spacing w:line="240" w:lineRule="exact"/>
              <w:jc w:val="center"/>
              <w:rPr>
                <w:bCs/>
                <w:sz w:val="18"/>
                <w:szCs w:val="18"/>
              </w:rPr>
            </w:pPr>
            <w:r>
              <w:rPr>
                <w:bCs/>
                <w:sz w:val="18"/>
                <w:szCs w:val="18"/>
              </w:rPr>
              <w:t>6801-1</w:t>
            </w:r>
            <w:r>
              <w:rPr>
                <w:rFonts w:hint="eastAsia"/>
                <w:bCs/>
                <w:sz w:val="18"/>
                <w:szCs w:val="18"/>
              </w:rPr>
              <w:t>医用缝合针（不带线）</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6801-6</w:t>
            </w:r>
            <w:r>
              <w:rPr>
                <w:rFonts w:hint="eastAsia"/>
                <w:bCs/>
                <w:sz w:val="18"/>
                <w:szCs w:val="18"/>
              </w:rPr>
              <w:t>基础外科用针、钩</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6802-5</w:t>
            </w:r>
            <w:r>
              <w:rPr>
                <w:rFonts w:hint="eastAsia"/>
                <w:bCs/>
                <w:sz w:val="18"/>
                <w:szCs w:val="18"/>
              </w:rPr>
              <w:t>显微外科用针、钩</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6805-5</w:t>
            </w:r>
            <w:r>
              <w:rPr>
                <w:rFonts w:hint="eastAsia"/>
                <w:bCs/>
                <w:sz w:val="18"/>
                <w:szCs w:val="18"/>
              </w:rPr>
              <w:t>耳鼻喉科用针、钩</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6808-4</w:t>
            </w:r>
            <w:r>
              <w:rPr>
                <w:rFonts w:hint="eastAsia"/>
                <w:bCs/>
                <w:sz w:val="18"/>
                <w:szCs w:val="18"/>
              </w:rPr>
              <w:t>腹部外科用针、钩</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6809-5</w:t>
            </w:r>
            <w:r>
              <w:rPr>
                <w:rFonts w:hint="eastAsia"/>
                <w:bCs/>
                <w:sz w:val="18"/>
                <w:szCs w:val="18"/>
              </w:rPr>
              <w:t>泌尿肛肠科用针、钩</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snapToGrid w:val="0"/>
              <w:spacing w:line="240" w:lineRule="exact"/>
              <w:jc w:val="center"/>
              <w:rPr>
                <w:bCs/>
                <w:kern w:val="0"/>
                <w:sz w:val="18"/>
                <w:szCs w:val="18"/>
              </w:rPr>
            </w:pPr>
            <w:r>
              <w:rPr>
                <w:bCs/>
                <w:kern w:val="0"/>
                <w:sz w:val="18"/>
                <w:szCs w:val="18"/>
              </w:rPr>
              <w:t>02-09</w:t>
            </w:r>
            <w:r>
              <w:rPr>
                <w:rFonts w:hint="eastAsia"/>
                <w:bCs/>
                <w:kern w:val="0"/>
                <w:sz w:val="18"/>
                <w:szCs w:val="18"/>
              </w:rPr>
              <w:t>手术器械</w:t>
            </w:r>
            <w:r>
              <w:rPr>
                <w:bCs/>
                <w:kern w:val="0"/>
                <w:sz w:val="18"/>
                <w:szCs w:val="18"/>
              </w:rPr>
              <w:t>-</w:t>
            </w:r>
            <w:r>
              <w:rPr>
                <w:rFonts w:hint="eastAsia"/>
                <w:bCs/>
                <w:kern w:val="0"/>
                <w:sz w:val="18"/>
                <w:szCs w:val="18"/>
              </w:rPr>
              <w:t>刮匙</w:t>
            </w:r>
          </w:p>
        </w:tc>
        <w:tc>
          <w:tcPr>
            <w:tcW w:w="4519" w:type="dxa"/>
            <w:vAlign w:val="center"/>
          </w:tcPr>
          <w:p>
            <w:pPr>
              <w:spacing w:line="240" w:lineRule="exact"/>
              <w:jc w:val="center"/>
              <w:rPr>
                <w:bCs/>
                <w:sz w:val="18"/>
                <w:szCs w:val="18"/>
              </w:rPr>
            </w:pPr>
            <w:r>
              <w:rPr>
                <w:bCs/>
                <w:sz w:val="18"/>
                <w:szCs w:val="18"/>
              </w:rPr>
              <w:t>6801-7</w:t>
            </w:r>
            <w:r>
              <w:rPr>
                <w:rFonts w:hint="eastAsia"/>
                <w:bCs/>
                <w:sz w:val="18"/>
                <w:szCs w:val="18"/>
              </w:rPr>
              <w:t>基础外科用其他器械中的皮肤刮匙</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6805-6</w:t>
            </w:r>
            <w:r>
              <w:rPr>
                <w:rFonts w:hint="eastAsia"/>
                <w:bCs/>
                <w:sz w:val="18"/>
                <w:szCs w:val="18"/>
              </w:rPr>
              <w:t>耳鼻喉科用其他器械中的耳单头（双头）刮匙</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6808-6</w:t>
            </w:r>
            <w:r>
              <w:rPr>
                <w:rFonts w:hint="eastAsia"/>
                <w:bCs/>
                <w:sz w:val="18"/>
                <w:szCs w:val="18"/>
              </w:rPr>
              <w:t>腹部外科用其他器械中的单（双）胆石匙</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Align w:val="center"/>
          </w:tcPr>
          <w:p>
            <w:pPr>
              <w:snapToGrid w:val="0"/>
              <w:spacing w:line="240" w:lineRule="exact"/>
              <w:jc w:val="center"/>
              <w:rPr>
                <w:bCs/>
                <w:kern w:val="0"/>
                <w:sz w:val="18"/>
                <w:szCs w:val="18"/>
              </w:rPr>
            </w:pPr>
            <w:r>
              <w:rPr>
                <w:bCs/>
                <w:kern w:val="0"/>
                <w:sz w:val="18"/>
                <w:szCs w:val="18"/>
              </w:rPr>
              <w:t>02-10</w:t>
            </w:r>
            <w:r>
              <w:rPr>
                <w:rFonts w:hint="eastAsia"/>
                <w:bCs/>
                <w:kern w:val="0"/>
                <w:sz w:val="18"/>
                <w:szCs w:val="18"/>
              </w:rPr>
              <w:t>手术器械</w:t>
            </w:r>
            <w:r>
              <w:rPr>
                <w:bCs/>
                <w:kern w:val="0"/>
                <w:sz w:val="18"/>
                <w:szCs w:val="18"/>
              </w:rPr>
              <w:t>-</w:t>
            </w:r>
            <w:r>
              <w:rPr>
                <w:rFonts w:hint="eastAsia"/>
                <w:bCs/>
                <w:kern w:val="0"/>
                <w:sz w:val="18"/>
                <w:szCs w:val="18"/>
              </w:rPr>
              <w:t>剥离器</w:t>
            </w:r>
          </w:p>
        </w:tc>
        <w:tc>
          <w:tcPr>
            <w:tcW w:w="4519" w:type="dxa"/>
            <w:vAlign w:val="center"/>
          </w:tcPr>
          <w:p>
            <w:pPr>
              <w:spacing w:line="240" w:lineRule="exact"/>
              <w:jc w:val="center"/>
              <w:rPr>
                <w:bCs/>
                <w:sz w:val="18"/>
                <w:szCs w:val="18"/>
              </w:rPr>
            </w:pPr>
            <w:r>
              <w:rPr>
                <w:bCs/>
                <w:sz w:val="18"/>
                <w:szCs w:val="18"/>
              </w:rPr>
              <w:t>/</w:t>
            </w:r>
          </w:p>
        </w:tc>
        <w:tc>
          <w:tcPr>
            <w:tcW w:w="1904"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snapToGrid w:val="0"/>
              <w:spacing w:line="240" w:lineRule="exact"/>
              <w:jc w:val="center"/>
              <w:rPr>
                <w:bCs/>
                <w:kern w:val="0"/>
                <w:sz w:val="18"/>
                <w:szCs w:val="18"/>
              </w:rPr>
            </w:pPr>
            <w:r>
              <w:rPr>
                <w:kern w:val="0"/>
                <w:sz w:val="18"/>
                <w:szCs w:val="18"/>
              </w:rPr>
              <w:t>02-11</w:t>
            </w:r>
            <w:r>
              <w:rPr>
                <w:rFonts w:hint="eastAsia"/>
                <w:kern w:val="0"/>
                <w:sz w:val="18"/>
                <w:szCs w:val="18"/>
              </w:rPr>
              <w:t>手术器械</w:t>
            </w:r>
            <w:r>
              <w:rPr>
                <w:kern w:val="0"/>
                <w:sz w:val="18"/>
                <w:szCs w:val="18"/>
              </w:rPr>
              <w:t>-</w:t>
            </w:r>
            <w:r>
              <w:rPr>
                <w:rFonts w:hint="eastAsia"/>
                <w:kern w:val="0"/>
                <w:sz w:val="18"/>
                <w:szCs w:val="18"/>
              </w:rPr>
              <w:t>牵开器</w:t>
            </w:r>
          </w:p>
        </w:tc>
        <w:tc>
          <w:tcPr>
            <w:tcW w:w="4519" w:type="dxa"/>
            <w:vAlign w:val="center"/>
          </w:tcPr>
          <w:p>
            <w:pPr>
              <w:spacing w:line="240" w:lineRule="exact"/>
              <w:jc w:val="center"/>
              <w:rPr>
                <w:bCs/>
                <w:sz w:val="18"/>
                <w:szCs w:val="18"/>
              </w:rPr>
            </w:pPr>
            <w:r>
              <w:rPr>
                <w:sz w:val="18"/>
                <w:szCs w:val="18"/>
              </w:rPr>
              <w:t>6805-6</w:t>
            </w:r>
            <w:r>
              <w:rPr>
                <w:rFonts w:hint="eastAsia"/>
                <w:sz w:val="18"/>
                <w:szCs w:val="18"/>
              </w:rPr>
              <w:t>耳鼻喉科用其他器械中的乳突牵开器</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6808-6</w:t>
            </w:r>
            <w:r>
              <w:rPr>
                <w:rFonts w:hint="eastAsia"/>
                <w:sz w:val="18"/>
                <w:szCs w:val="18"/>
              </w:rPr>
              <w:t>腹部外科用其他器械中的压肠板、胆道探条、腹壁固定牵开器</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6809-6</w:t>
            </w:r>
            <w:r>
              <w:rPr>
                <w:rFonts w:hint="eastAsia"/>
                <w:sz w:val="18"/>
                <w:szCs w:val="18"/>
              </w:rPr>
              <w:t>泌尿肛肠科用其他器械中的尿道扩张器</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6816-6</w:t>
            </w:r>
            <w:r>
              <w:rPr>
                <w:rFonts w:hint="eastAsia"/>
                <w:sz w:val="18"/>
                <w:szCs w:val="18"/>
              </w:rPr>
              <w:t>烧伤（整形）用其他器械中的嘴形撑开器</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Align w:val="center"/>
          </w:tcPr>
          <w:p>
            <w:pPr>
              <w:snapToGrid w:val="0"/>
              <w:spacing w:line="240" w:lineRule="exact"/>
              <w:jc w:val="center"/>
              <w:rPr>
                <w:bCs/>
                <w:kern w:val="0"/>
                <w:sz w:val="18"/>
                <w:szCs w:val="18"/>
              </w:rPr>
            </w:pPr>
            <w:r>
              <w:rPr>
                <w:kern w:val="0"/>
                <w:sz w:val="18"/>
                <w:szCs w:val="18"/>
              </w:rPr>
              <w:t>02-12</w:t>
            </w:r>
            <w:r>
              <w:rPr>
                <w:rFonts w:hint="eastAsia"/>
                <w:kern w:val="0"/>
                <w:sz w:val="18"/>
                <w:szCs w:val="18"/>
              </w:rPr>
              <w:t>手术器械</w:t>
            </w:r>
            <w:r>
              <w:rPr>
                <w:kern w:val="0"/>
                <w:sz w:val="18"/>
                <w:szCs w:val="18"/>
              </w:rPr>
              <w:t>-</w:t>
            </w:r>
            <w:r>
              <w:rPr>
                <w:rFonts w:hint="eastAsia"/>
                <w:kern w:val="0"/>
                <w:sz w:val="18"/>
                <w:szCs w:val="18"/>
              </w:rPr>
              <w:t>穿刺导引器</w:t>
            </w:r>
          </w:p>
        </w:tc>
        <w:tc>
          <w:tcPr>
            <w:tcW w:w="4519" w:type="dxa"/>
            <w:vAlign w:val="center"/>
          </w:tcPr>
          <w:p>
            <w:pPr>
              <w:spacing w:line="240" w:lineRule="exact"/>
              <w:jc w:val="center"/>
              <w:rPr>
                <w:bCs/>
                <w:sz w:val="18"/>
                <w:szCs w:val="18"/>
              </w:rPr>
            </w:pPr>
            <w:r>
              <w:rPr>
                <w:sz w:val="18"/>
                <w:szCs w:val="18"/>
              </w:rPr>
              <w:t>6801-7</w:t>
            </w:r>
            <w:r>
              <w:rPr>
                <w:rFonts w:hint="eastAsia"/>
                <w:sz w:val="18"/>
                <w:szCs w:val="18"/>
              </w:rPr>
              <w:t>基础外科用其他器械中的皮肤组织钻孔器</w:t>
            </w:r>
          </w:p>
        </w:tc>
        <w:tc>
          <w:tcPr>
            <w:tcW w:w="190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snapToGrid w:val="0"/>
              <w:spacing w:line="240" w:lineRule="exact"/>
              <w:jc w:val="center"/>
              <w:rPr>
                <w:bCs/>
                <w:kern w:val="0"/>
                <w:sz w:val="18"/>
                <w:szCs w:val="18"/>
              </w:rPr>
            </w:pPr>
            <w:r>
              <w:rPr>
                <w:kern w:val="0"/>
                <w:sz w:val="18"/>
                <w:szCs w:val="18"/>
              </w:rPr>
              <w:t>02-13</w:t>
            </w:r>
            <w:r>
              <w:rPr>
                <w:rFonts w:hint="eastAsia"/>
                <w:kern w:val="0"/>
                <w:sz w:val="18"/>
                <w:szCs w:val="18"/>
              </w:rPr>
              <w:t>手术器械</w:t>
            </w:r>
            <w:r>
              <w:rPr>
                <w:kern w:val="0"/>
                <w:sz w:val="18"/>
                <w:szCs w:val="18"/>
              </w:rPr>
              <w:t>-</w:t>
            </w:r>
            <w:r>
              <w:rPr>
                <w:rFonts w:hint="eastAsia"/>
                <w:kern w:val="0"/>
                <w:sz w:val="18"/>
                <w:szCs w:val="18"/>
              </w:rPr>
              <w:t>吻（缝）合器械及材料</w:t>
            </w:r>
          </w:p>
        </w:tc>
        <w:tc>
          <w:tcPr>
            <w:tcW w:w="4519" w:type="dxa"/>
            <w:vAlign w:val="center"/>
          </w:tcPr>
          <w:p>
            <w:pPr>
              <w:spacing w:line="240" w:lineRule="exact"/>
              <w:jc w:val="center"/>
              <w:rPr>
                <w:bCs/>
                <w:sz w:val="18"/>
                <w:szCs w:val="18"/>
              </w:rPr>
            </w:pPr>
            <w:r>
              <w:rPr>
                <w:sz w:val="18"/>
                <w:szCs w:val="18"/>
              </w:rPr>
              <w:t>6802-6</w:t>
            </w:r>
            <w:r>
              <w:rPr>
                <w:rFonts w:hint="eastAsia"/>
                <w:sz w:val="18"/>
                <w:szCs w:val="18"/>
              </w:rPr>
              <w:t>显微外科用其他器械中的显微合拢器</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6865-1</w:t>
            </w:r>
            <w:r>
              <w:rPr>
                <w:rFonts w:hint="eastAsia"/>
                <w:sz w:val="18"/>
                <w:szCs w:val="18"/>
              </w:rPr>
              <w:t>医用可吸收缝合线（带针</w:t>
            </w:r>
            <w:r>
              <w:rPr>
                <w:sz w:val="18"/>
                <w:szCs w:val="18"/>
              </w:rPr>
              <w:t>/</w:t>
            </w:r>
            <w:r>
              <w:rPr>
                <w:rFonts w:hint="eastAsia"/>
                <w:sz w:val="18"/>
                <w:szCs w:val="18"/>
              </w:rPr>
              <w:t>不带针）</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6865-2</w:t>
            </w:r>
            <w:r>
              <w:rPr>
                <w:rFonts w:hint="eastAsia"/>
                <w:sz w:val="18"/>
                <w:szCs w:val="18"/>
              </w:rPr>
              <w:t>不可吸收缝合线（带针</w:t>
            </w:r>
            <w:r>
              <w:rPr>
                <w:sz w:val="18"/>
                <w:szCs w:val="18"/>
              </w:rPr>
              <w:t>/</w:t>
            </w:r>
            <w:r>
              <w:rPr>
                <w:rFonts w:hint="eastAsia"/>
                <w:sz w:val="18"/>
                <w:szCs w:val="18"/>
              </w:rPr>
              <w:t>不带针）</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6865-3</w:t>
            </w:r>
            <w:r>
              <w:rPr>
                <w:rFonts w:hint="eastAsia"/>
                <w:sz w:val="18"/>
                <w:szCs w:val="18"/>
              </w:rPr>
              <w:t>医用粘合剂中的医用</w:t>
            </w:r>
            <w:r>
              <w:rPr>
                <w:sz w:val="18"/>
                <w:szCs w:val="18"/>
              </w:rPr>
              <w:t>α</w:t>
            </w:r>
            <w:r>
              <w:rPr>
                <w:rFonts w:hint="eastAsia"/>
                <w:sz w:val="18"/>
                <w:szCs w:val="18"/>
              </w:rPr>
              <w:t>氰基丙烯酸脂类、血管吻合粘合剂、表皮粘合剂、粘合带、生物胶</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6865-4</w:t>
            </w:r>
            <w:r>
              <w:rPr>
                <w:rFonts w:hint="eastAsia"/>
                <w:sz w:val="18"/>
                <w:szCs w:val="18"/>
              </w:rPr>
              <w:t>表面缝合材料</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Align w:val="center"/>
          </w:tcPr>
          <w:p>
            <w:pPr>
              <w:snapToGrid w:val="0"/>
              <w:spacing w:line="240" w:lineRule="exact"/>
              <w:jc w:val="center"/>
              <w:rPr>
                <w:bCs/>
                <w:kern w:val="0"/>
                <w:sz w:val="18"/>
                <w:szCs w:val="18"/>
              </w:rPr>
            </w:pPr>
            <w:r>
              <w:rPr>
                <w:kern w:val="0"/>
                <w:sz w:val="18"/>
                <w:szCs w:val="18"/>
              </w:rPr>
              <w:t>02-14</w:t>
            </w:r>
            <w:r>
              <w:rPr>
                <w:rFonts w:hint="eastAsia"/>
                <w:kern w:val="0"/>
                <w:sz w:val="18"/>
                <w:szCs w:val="18"/>
              </w:rPr>
              <w:t>手术器械</w:t>
            </w:r>
            <w:r>
              <w:rPr>
                <w:kern w:val="0"/>
                <w:sz w:val="18"/>
                <w:szCs w:val="18"/>
              </w:rPr>
              <w:t>-</w:t>
            </w:r>
            <w:r>
              <w:rPr>
                <w:rFonts w:hint="eastAsia"/>
                <w:kern w:val="0"/>
                <w:sz w:val="18"/>
                <w:szCs w:val="18"/>
              </w:rPr>
              <w:t>冲吸器</w:t>
            </w:r>
          </w:p>
        </w:tc>
        <w:tc>
          <w:tcPr>
            <w:tcW w:w="4519" w:type="dxa"/>
            <w:vAlign w:val="center"/>
          </w:tcPr>
          <w:p>
            <w:pPr>
              <w:spacing w:line="240" w:lineRule="exact"/>
              <w:jc w:val="center"/>
              <w:rPr>
                <w:bCs/>
                <w:sz w:val="18"/>
                <w:szCs w:val="18"/>
              </w:rPr>
            </w:pPr>
            <w:r>
              <w:rPr>
                <w:sz w:val="18"/>
                <w:szCs w:val="18"/>
              </w:rPr>
              <w:t>6805-6</w:t>
            </w:r>
            <w:r>
              <w:rPr>
                <w:rFonts w:hint="eastAsia"/>
                <w:sz w:val="18"/>
                <w:szCs w:val="18"/>
              </w:rPr>
              <w:t>耳鼻喉科用其他器械中的扁桃体吸引管、乳突吸引管</w:t>
            </w:r>
          </w:p>
        </w:tc>
        <w:tc>
          <w:tcPr>
            <w:tcW w:w="190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Align w:val="center"/>
          </w:tcPr>
          <w:p>
            <w:pPr>
              <w:snapToGrid w:val="0"/>
              <w:spacing w:line="240" w:lineRule="exact"/>
              <w:jc w:val="center"/>
              <w:rPr>
                <w:bCs/>
                <w:kern w:val="0"/>
                <w:sz w:val="18"/>
                <w:szCs w:val="18"/>
              </w:rPr>
            </w:pPr>
            <w:r>
              <w:rPr>
                <w:kern w:val="0"/>
                <w:sz w:val="18"/>
                <w:szCs w:val="18"/>
              </w:rPr>
              <w:t>02-15</w:t>
            </w:r>
            <w:r>
              <w:rPr>
                <w:rFonts w:hint="eastAsia"/>
                <w:kern w:val="0"/>
                <w:sz w:val="18"/>
                <w:szCs w:val="18"/>
              </w:rPr>
              <w:t>手术器械</w:t>
            </w:r>
            <w:r>
              <w:rPr>
                <w:kern w:val="0"/>
                <w:sz w:val="18"/>
                <w:szCs w:val="18"/>
              </w:rPr>
              <w:t>-</w:t>
            </w:r>
            <w:r>
              <w:rPr>
                <w:rFonts w:hint="eastAsia"/>
                <w:kern w:val="0"/>
                <w:sz w:val="18"/>
                <w:szCs w:val="18"/>
              </w:rPr>
              <w:t>其他器械</w:t>
            </w:r>
          </w:p>
        </w:tc>
        <w:tc>
          <w:tcPr>
            <w:tcW w:w="4519" w:type="dxa"/>
            <w:vAlign w:val="center"/>
          </w:tcPr>
          <w:p>
            <w:pPr>
              <w:spacing w:line="240" w:lineRule="exact"/>
              <w:jc w:val="center"/>
              <w:rPr>
                <w:sz w:val="18"/>
                <w:szCs w:val="18"/>
              </w:rPr>
            </w:pPr>
            <w:r>
              <w:rPr>
                <w:sz w:val="18"/>
                <w:szCs w:val="18"/>
              </w:rPr>
              <w:t>6801-7</w:t>
            </w:r>
            <w:r>
              <w:rPr>
                <w:rFonts w:hint="eastAsia"/>
                <w:sz w:val="18"/>
                <w:szCs w:val="18"/>
              </w:rPr>
              <w:t>基础外科用其他器械中的皮肤刮划测检器、皮肤检查尺、开口器</w:t>
            </w:r>
          </w:p>
        </w:tc>
        <w:tc>
          <w:tcPr>
            <w:tcW w:w="1904" w:type="dxa"/>
            <w:vAlign w:val="center"/>
          </w:tcPr>
          <w:p>
            <w:pPr>
              <w:spacing w:line="240" w:lineRule="exact"/>
              <w:jc w:val="center"/>
              <w:rPr>
                <w:bCs/>
                <w:sz w:val="18"/>
                <w:szCs w:val="18"/>
              </w:rPr>
            </w:pPr>
            <w:r>
              <w:rPr>
                <w:bCs/>
                <w:sz w:val="18"/>
                <w:szCs w:val="18"/>
              </w:rPr>
              <w:t>/</w:t>
            </w:r>
          </w:p>
        </w:tc>
      </w:tr>
    </w:tbl>
    <w:p>
      <w:pPr>
        <w:spacing w:line="400" w:lineRule="exact"/>
        <w:ind w:firstLine="480" w:firstLineChars="200"/>
        <w:rPr>
          <w:rFonts w:ascii="黑体" w:hAnsi="黑体" w:eastAsia="黑体"/>
          <w:sz w:val="24"/>
        </w:rPr>
      </w:pPr>
      <w:r>
        <w:rPr>
          <w:rFonts w:ascii="黑体" w:hAnsi="黑体" w:eastAsia="黑体"/>
          <w:sz w:val="24"/>
        </w:rPr>
        <w:t>三、其他说明</w:t>
      </w:r>
    </w:p>
    <w:p>
      <w:pPr>
        <w:spacing w:line="400" w:lineRule="exact"/>
        <w:ind w:firstLine="480" w:firstLineChars="200"/>
        <w:rPr>
          <w:rFonts w:eastAsia="仿宋_GB2312"/>
          <w:sz w:val="24"/>
        </w:rPr>
      </w:pPr>
      <w:r>
        <w:rPr>
          <w:rFonts w:eastAsia="仿宋_GB2312"/>
          <w:sz w:val="24"/>
        </w:rPr>
        <w:t>将内窥镜下用无源手术器械在02无源手术器械目录中以二级产品类别单独列出。</w:t>
      </w:r>
    </w:p>
    <w:p>
      <w:pPr>
        <w:spacing w:line="312" w:lineRule="auto"/>
        <w:ind w:firstLine="480" w:firstLineChars="200"/>
        <w:rPr>
          <w:sz w:val="24"/>
        </w:rPr>
      </w:pPr>
    </w:p>
    <w:p>
      <w:pPr>
        <w:spacing w:line="312" w:lineRule="auto"/>
        <w:ind w:firstLine="480" w:firstLineChars="200"/>
        <w:rPr>
          <w:sz w:val="24"/>
        </w:rPr>
      </w:pPr>
    </w:p>
    <w:p/>
    <w:p>
      <w:pPr>
        <w:spacing w:line="312" w:lineRule="auto"/>
        <w:jc w:val="center"/>
        <w:rPr>
          <w:sz w:val="15"/>
          <w:szCs w:val="15"/>
        </w:rPr>
        <w:sectPr>
          <w:pgSz w:w="11907" w:h="16840"/>
          <w:pgMar w:top="1928" w:right="1531" w:bottom="1588" w:left="1531" w:header="851" w:footer="680" w:gutter="0"/>
          <w:cols w:space="425" w:num="1"/>
          <w:docGrid w:linePitch="312" w:charSpace="0"/>
        </w:sectPr>
      </w:pPr>
    </w:p>
    <w:p>
      <w:pPr>
        <w:spacing w:line="312" w:lineRule="auto"/>
        <w:jc w:val="center"/>
        <w:rPr>
          <w:rFonts w:ascii="方正小标宋简体" w:hAnsi="黑体" w:eastAsia="方正小标宋简体"/>
          <w:bCs/>
          <w:sz w:val="30"/>
          <w:szCs w:val="30"/>
        </w:rPr>
      </w:pPr>
      <w:r>
        <w:rPr>
          <w:rFonts w:hint="eastAsia" w:ascii="方正小标宋简体" w:hAnsi="黑体" w:eastAsia="方正小标宋简体"/>
          <w:bCs/>
          <w:sz w:val="30"/>
          <w:szCs w:val="30"/>
        </w:rPr>
        <w:t>02无源手术器械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bCs/>
                <w:kern w:val="0"/>
                <w:sz w:val="15"/>
                <w:szCs w:val="15"/>
              </w:rPr>
            </w:pPr>
            <w:r>
              <w:rPr>
                <w:rFonts w:hint="eastAsia"/>
                <w:b/>
                <w:bCs/>
                <w:kern w:val="0"/>
                <w:sz w:val="15"/>
                <w:szCs w:val="15"/>
              </w:rPr>
              <w:t>一级产品类别</w:t>
            </w:r>
          </w:p>
        </w:tc>
        <w:tc>
          <w:tcPr>
            <w:tcW w:w="941" w:type="dxa"/>
            <w:vAlign w:val="center"/>
          </w:tcPr>
          <w:p>
            <w:pPr>
              <w:widowControl/>
              <w:jc w:val="center"/>
              <w:rPr>
                <w:b/>
                <w:bCs/>
                <w:kern w:val="0"/>
                <w:sz w:val="15"/>
                <w:szCs w:val="15"/>
              </w:rPr>
            </w:pPr>
            <w:r>
              <w:rPr>
                <w:rFonts w:hint="eastAsia"/>
                <w:b/>
                <w:bCs/>
                <w:kern w:val="0"/>
                <w:sz w:val="15"/>
                <w:szCs w:val="15"/>
              </w:rPr>
              <w:t>二级产品类别</w:t>
            </w:r>
          </w:p>
        </w:tc>
        <w:tc>
          <w:tcPr>
            <w:tcW w:w="4294" w:type="dxa"/>
            <w:vAlign w:val="center"/>
          </w:tcPr>
          <w:p>
            <w:pPr>
              <w:widowControl/>
              <w:jc w:val="center"/>
              <w:rPr>
                <w:b/>
                <w:bCs/>
                <w:kern w:val="0"/>
                <w:sz w:val="15"/>
                <w:szCs w:val="15"/>
              </w:rPr>
            </w:pPr>
            <w:r>
              <w:rPr>
                <w:rFonts w:hint="eastAsia"/>
                <w:b/>
                <w:bCs/>
                <w:kern w:val="0"/>
                <w:sz w:val="15"/>
                <w:szCs w:val="15"/>
              </w:rPr>
              <w:t>产品描述</w:t>
            </w:r>
          </w:p>
        </w:tc>
        <w:tc>
          <w:tcPr>
            <w:tcW w:w="3389" w:type="dxa"/>
            <w:vAlign w:val="center"/>
          </w:tcPr>
          <w:p>
            <w:pPr>
              <w:widowControl/>
              <w:jc w:val="center"/>
              <w:rPr>
                <w:b/>
                <w:bCs/>
                <w:kern w:val="0"/>
                <w:sz w:val="15"/>
                <w:szCs w:val="15"/>
              </w:rPr>
            </w:pPr>
            <w:r>
              <w:rPr>
                <w:rFonts w:hint="eastAsia"/>
                <w:b/>
                <w:bCs/>
                <w:kern w:val="0"/>
                <w:sz w:val="15"/>
                <w:szCs w:val="15"/>
              </w:rPr>
              <w:t>预期用途</w:t>
            </w:r>
          </w:p>
        </w:tc>
        <w:tc>
          <w:tcPr>
            <w:tcW w:w="3975" w:type="dxa"/>
            <w:vAlign w:val="center"/>
          </w:tcPr>
          <w:p>
            <w:pPr>
              <w:widowControl/>
              <w:jc w:val="center"/>
              <w:rPr>
                <w:b/>
                <w:bCs/>
                <w:kern w:val="0"/>
                <w:sz w:val="15"/>
                <w:szCs w:val="15"/>
              </w:rPr>
            </w:pPr>
            <w:r>
              <w:rPr>
                <w:rFonts w:hint="eastAsia"/>
                <w:b/>
                <w:bCs/>
                <w:kern w:val="0"/>
                <w:sz w:val="15"/>
                <w:szCs w:val="15"/>
              </w:rPr>
              <w:t>品名举例</w:t>
            </w:r>
          </w:p>
        </w:tc>
        <w:tc>
          <w:tcPr>
            <w:tcW w:w="624"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01</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刀</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手术刀</w:t>
            </w:r>
          </w:p>
        </w:tc>
        <w:tc>
          <w:tcPr>
            <w:tcW w:w="4294" w:type="dxa"/>
            <w:vAlign w:val="center"/>
          </w:tcPr>
          <w:p>
            <w:pPr>
              <w:widowControl/>
              <w:jc w:val="center"/>
              <w:rPr>
                <w:kern w:val="0"/>
                <w:sz w:val="15"/>
                <w:szCs w:val="15"/>
              </w:rPr>
            </w:pPr>
            <w:r>
              <w:rPr>
                <w:rFonts w:hint="eastAsia"/>
                <w:kern w:val="0"/>
                <w:sz w:val="15"/>
                <w:szCs w:val="15"/>
              </w:rPr>
              <w:t>通常由刀片和刀柄组成。刀片通常有刃口和与手术刀柄对接的安装槽。刀片一般采用纯钛、钛合金、不锈钢或碳钢材料制成。无菌提供。</w:t>
            </w:r>
          </w:p>
        </w:tc>
        <w:tc>
          <w:tcPr>
            <w:tcW w:w="3389" w:type="dxa"/>
            <w:vAlign w:val="center"/>
          </w:tcPr>
          <w:p>
            <w:pPr>
              <w:widowControl/>
              <w:jc w:val="center"/>
              <w:rPr>
                <w:kern w:val="0"/>
                <w:sz w:val="15"/>
                <w:szCs w:val="15"/>
              </w:rPr>
            </w:pPr>
            <w:r>
              <w:rPr>
                <w:rFonts w:hint="eastAsia"/>
                <w:kern w:val="0"/>
                <w:sz w:val="15"/>
                <w:szCs w:val="15"/>
              </w:rPr>
              <w:t>用于切割组织或在手术中切割器械。</w:t>
            </w:r>
          </w:p>
        </w:tc>
        <w:tc>
          <w:tcPr>
            <w:tcW w:w="3975" w:type="dxa"/>
            <w:vAlign w:val="center"/>
          </w:tcPr>
          <w:p>
            <w:pPr>
              <w:widowControl/>
              <w:jc w:val="center"/>
              <w:rPr>
                <w:kern w:val="0"/>
                <w:sz w:val="15"/>
                <w:szCs w:val="15"/>
              </w:rPr>
            </w:pPr>
            <w:r>
              <w:rPr>
                <w:rFonts w:hint="eastAsia"/>
                <w:kern w:val="0"/>
                <w:sz w:val="15"/>
                <w:szCs w:val="15"/>
              </w:rPr>
              <w:t>一次性使用无菌塑柄手术刀、一次性使用无菌手术刀、一次性使用无菌导管切开刀、一次性使用无菌手术刀片、一次性使用无菌取皮刀</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通常由刀片和刀柄组成。刀片通常有刃口和与手术刀柄对接的安装槽。刀片一般采用纯钛、钛合金、不锈钢或碳钢材料制成。非无菌提供。</w:t>
            </w:r>
          </w:p>
        </w:tc>
        <w:tc>
          <w:tcPr>
            <w:tcW w:w="3389" w:type="dxa"/>
            <w:vAlign w:val="center"/>
          </w:tcPr>
          <w:p>
            <w:pPr>
              <w:widowControl/>
              <w:jc w:val="center"/>
              <w:rPr>
                <w:kern w:val="0"/>
                <w:sz w:val="15"/>
                <w:szCs w:val="15"/>
              </w:rPr>
            </w:pPr>
            <w:r>
              <w:rPr>
                <w:rFonts w:hint="eastAsia"/>
                <w:kern w:val="0"/>
                <w:sz w:val="15"/>
                <w:szCs w:val="15"/>
              </w:rPr>
              <w:t>用于切割组织或在手术中切割器械。</w:t>
            </w:r>
          </w:p>
        </w:tc>
        <w:tc>
          <w:tcPr>
            <w:tcW w:w="3975" w:type="dxa"/>
            <w:vAlign w:val="center"/>
          </w:tcPr>
          <w:p>
            <w:pPr>
              <w:widowControl/>
              <w:jc w:val="center"/>
              <w:rPr>
                <w:kern w:val="0"/>
                <w:sz w:val="15"/>
                <w:szCs w:val="15"/>
              </w:rPr>
            </w:pPr>
            <w:r>
              <w:rPr>
                <w:rFonts w:hint="eastAsia"/>
                <w:kern w:val="0"/>
                <w:sz w:val="15"/>
                <w:szCs w:val="15"/>
              </w:rPr>
              <w:t>手术刀、组织环切刀、皮片刀、疣体剥离刀、急救切割器、耳用刀、耳鼓膜刀、耳道皮瓣刀、鼻手术刀、鼻粘膜刀、鼻中隔旋转刀、鼻窦切割刀、鼻增殖体切除器、扁桃体刀、扁桃体切除器、扁桃体挤切刀、耳鼻喉用刀、皮屑刮刀、显微刀、显微喉刀、手术刀片、皮瓣刀片、医用取皮刀、辊轴植皮刀</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血管刀</w:t>
            </w:r>
          </w:p>
        </w:tc>
        <w:tc>
          <w:tcPr>
            <w:tcW w:w="4294" w:type="dxa"/>
            <w:vAlign w:val="center"/>
          </w:tcPr>
          <w:p>
            <w:pPr>
              <w:widowControl/>
              <w:jc w:val="center"/>
              <w:rPr>
                <w:kern w:val="0"/>
                <w:sz w:val="15"/>
                <w:szCs w:val="15"/>
              </w:rPr>
            </w:pPr>
            <w:r>
              <w:rPr>
                <w:rFonts w:hint="eastAsia"/>
                <w:kern w:val="0"/>
                <w:sz w:val="15"/>
                <w:szCs w:val="15"/>
              </w:rPr>
              <w:t>通常由刀片和刀柄组成。刀片一般采用纯钛、钛合金、不锈钢或碳钢材料制成。</w:t>
            </w:r>
          </w:p>
        </w:tc>
        <w:tc>
          <w:tcPr>
            <w:tcW w:w="3389" w:type="dxa"/>
            <w:vAlign w:val="center"/>
          </w:tcPr>
          <w:p>
            <w:pPr>
              <w:widowControl/>
              <w:jc w:val="center"/>
              <w:rPr>
                <w:kern w:val="0"/>
                <w:sz w:val="15"/>
                <w:szCs w:val="15"/>
              </w:rPr>
            </w:pPr>
            <w:r>
              <w:rPr>
                <w:rFonts w:hint="eastAsia"/>
                <w:kern w:val="0"/>
                <w:sz w:val="15"/>
                <w:szCs w:val="15"/>
              </w:rPr>
              <w:t>用于切割血管。</w:t>
            </w:r>
          </w:p>
        </w:tc>
        <w:tc>
          <w:tcPr>
            <w:tcW w:w="3975" w:type="dxa"/>
            <w:vAlign w:val="center"/>
          </w:tcPr>
          <w:p>
            <w:pPr>
              <w:widowControl/>
              <w:jc w:val="center"/>
              <w:rPr>
                <w:kern w:val="0"/>
                <w:sz w:val="15"/>
                <w:szCs w:val="15"/>
              </w:rPr>
            </w:pPr>
            <w:r>
              <w:rPr>
                <w:rFonts w:hint="eastAsia"/>
                <w:kern w:val="0"/>
                <w:sz w:val="15"/>
                <w:szCs w:val="15"/>
              </w:rPr>
              <w:t>血管刀</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备皮刀</w:t>
            </w:r>
          </w:p>
        </w:tc>
        <w:tc>
          <w:tcPr>
            <w:tcW w:w="4294" w:type="dxa"/>
            <w:vAlign w:val="center"/>
          </w:tcPr>
          <w:p>
            <w:pPr>
              <w:widowControl/>
              <w:jc w:val="center"/>
              <w:rPr>
                <w:kern w:val="0"/>
                <w:sz w:val="15"/>
                <w:szCs w:val="15"/>
              </w:rPr>
            </w:pPr>
            <w:r>
              <w:rPr>
                <w:rFonts w:hint="eastAsia"/>
                <w:kern w:val="0"/>
                <w:sz w:val="15"/>
                <w:szCs w:val="15"/>
              </w:rPr>
              <w:t>通常由刀片、刀架和保护盖组成。无菌提供。一次性使用。</w:t>
            </w:r>
          </w:p>
        </w:tc>
        <w:tc>
          <w:tcPr>
            <w:tcW w:w="3389" w:type="dxa"/>
            <w:vAlign w:val="center"/>
          </w:tcPr>
          <w:p>
            <w:pPr>
              <w:widowControl/>
              <w:jc w:val="center"/>
              <w:rPr>
                <w:kern w:val="0"/>
                <w:sz w:val="15"/>
                <w:szCs w:val="15"/>
              </w:rPr>
            </w:pPr>
            <w:r>
              <w:rPr>
                <w:rFonts w:hint="eastAsia"/>
                <w:kern w:val="0"/>
                <w:sz w:val="15"/>
                <w:szCs w:val="15"/>
              </w:rPr>
              <w:t>用于术前准备，去除毛发。</w:t>
            </w:r>
          </w:p>
        </w:tc>
        <w:tc>
          <w:tcPr>
            <w:tcW w:w="3975" w:type="dxa"/>
            <w:vAlign w:val="center"/>
          </w:tcPr>
          <w:p>
            <w:pPr>
              <w:widowControl/>
              <w:jc w:val="center"/>
              <w:rPr>
                <w:kern w:val="0"/>
                <w:sz w:val="15"/>
                <w:szCs w:val="15"/>
              </w:rPr>
            </w:pPr>
            <w:r>
              <w:rPr>
                <w:rFonts w:hint="eastAsia"/>
                <w:kern w:val="0"/>
                <w:sz w:val="15"/>
                <w:szCs w:val="15"/>
              </w:rPr>
              <w:t>一次性使用无菌备皮刀</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通常由刀片、刀架和保护盖组成。非无菌提供。</w:t>
            </w:r>
          </w:p>
        </w:tc>
        <w:tc>
          <w:tcPr>
            <w:tcW w:w="3389" w:type="dxa"/>
            <w:vAlign w:val="center"/>
          </w:tcPr>
          <w:p>
            <w:pPr>
              <w:widowControl/>
              <w:jc w:val="center"/>
              <w:rPr>
                <w:kern w:val="0"/>
                <w:sz w:val="15"/>
                <w:szCs w:val="15"/>
              </w:rPr>
            </w:pPr>
            <w:r>
              <w:rPr>
                <w:rFonts w:hint="eastAsia"/>
                <w:kern w:val="0"/>
                <w:sz w:val="15"/>
                <w:szCs w:val="15"/>
              </w:rPr>
              <w:t>用于术前准备，去除毛发。</w:t>
            </w:r>
          </w:p>
        </w:tc>
        <w:tc>
          <w:tcPr>
            <w:tcW w:w="3975" w:type="dxa"/>
            <w:vAlign w:val="center"/>
          </w:tcPr>
          <w:p>
            <w:pPr>
              <w:widowControl/>
              <w:jc w:val="center"/>
              <w:rPr>
                <w:kern w:val="0"/>
                <w:sz w:val="15"/>
                <w:szCs w:val="15"/>
              </w:rPr>
            </w:pPr>
            <w:r>
              <w:rPr>
                <w:rFonts w:hint="eastAsia"/>
                <w:kern w:val="0"/>
                <w:sz w:val="15"/>
                <w:szCs w:val="15"/>
              </w:rPr>
              <w:t>备皮刀、一次性使用备皮刀、剃毛刀、一次性使用剃毛刀</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04</w:t>
            </w:r>
            <w:r>
              <w:rPr>
                <w:rFonts w:hint="eastAsia"/>
                <w:kern w:val="0"/>
                <w:sz w:val="15"/>
                <w:szCs w:val="15"/>
              </w:rPr>
              <w:t>环切器</w:t>
            </w:r>
          </w:p>
        </w:tc>
        <w:tc>
          <w:tcPr>
            <w:tcW w:w="4294" w:type="dxa"/>
            <w:vAlign w:val="center"/>
          </w:tcPr>
          <w:p>
            <w:pPr>
              <w:widowControl/>
              <w:jc w:val="center"/>
              <w:rPr>
                <w:kern w:val="0"/>
                <w:sz w:val="15"/>
                <w:szCs w:val="15"/>
              </w:rPr>
            </w:pPr>
            <w:r>
              <w:rPr>
                <w:rFonts w:hint="eastAsia"/>
                <w:kern w:val="0"/>
                <w:sz w:val="15"/>
                <w:szCs w:val="15"/>
              </w:rPr>
              <w:t>通常由带切口的外环、内环组成。无菌提供。一次性使用。</w:t>
            </w:r>
          </w:p>
        </w:tc>
        <w:tc>
          <w:tcPr>
            <w:tcW w:w="3389" w:type="dxa"/>
            <w:vAlign w:val="center"/>
          </w:tcPr>
          <w:p>
            <w:pPr>
              <w:widowControl/>
              <w:jc w:val="center"/>
              <w:rPr>
                <w:kern w:val="0"/>
                <w:sz w:val="15"/>
                <w:szCs w:val="15"/>
              </w:rPr>
            </w:pPr>
            <w:r>
              <w:rPr>
                <w:rFonts w:hint="eastAsia"/>
                <w:kern w:val="0"/>
                <w:sz w:val="15"/>
                <w:szCs w:val="15"/>
              </w:rPr>
              <w:t>用于环切阴茎包皮。</w:t>
            </w:r>
          </w:p>
        </w:tc>
        <w:tc>
          <w:tcPr>
            <w:tcW w:w="3975" w:type="dxa"/>
            <w:vAlign w:val="center"/>
          </w:tcPr>
          <w:p>
            <w:pPr>
              <w:widowControl/>
              <w:jc w:val="center"/>
              <w:rPr>
                <w:kern w:val="0"/>
                <w:sz w:val="15"/>
                <w:szCs w:val="15"/>
              </w:rPr>
            </w:pPr>
            <w:r>
              <w:rPr>
                <w:rFonts w:hint="eastAsia"/>
                <w:kern w:val="0"/>
                <w:sz w:val="15"/>
                <w:szCs w:val="15"/>
              </w:rPr>
              <w:t>一次性使用无菌包皮环切器、一次性使用无菌包皮环切套扎器、一次性使用无菌包皮除去环、一次性使用无菌包皮环扎切除环</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通常由带切口的外环、内环组成。非无菌提供。</w:t>
            </w:r>
          </w:p>
        </w:tc>
        <w:tc>
          <w:tcPr>
            <w:tcW w:w="3389" w:type="dxa"/>
            <w:vAlign w:val="center"/>
          </w:tcPr>
          <w:p>
            <w:pPr>
              <w:widowControl/>
              <w:jc w:val="center"/>
              <w:rPr>
                <w:kern w:val="0"/>
                <w:sz w:val="15"/>
                <w:szCs w:val="15"/>
              </w:rPr>
            </w:pPr>
            <w:r>
              <w:rPr>
                <w:rFonts w:hint="eastAsia"/>
                <w:kern w:val="0"/>
                <w:sz w:val="15"/>
                <w:szCs w:val="15"/>
              </w:rPr>
              <w:t>用于环切阴茎包皮。</w:t>
            </w:r>
          </w:p>
        </w:tc>
        <w:tc>
          <w:tcPr>
            <w:tcW w:w="3975" w:type="dxa"/>
            <w:vAlign w:val="center"/>
          </w:tcPr>
          <w:p>
            <w:pPr>
              <w:widowControl/>
              <w:jc w:val="center"/>
              <w:rPr>
                <w:kern w:val="0"/>
                <w:sz w:val="15"/>
                <w:szCs w:val="15"/>
              </w:rPr>
            </w:pPr>
            <w:r>
              <w:rPr>
                <w:rFonts w:hint="eastAsia"/>
                <w:kern w:val="0"/>
                <w:sz w:val="15"/>
                <w:szCs w:val="15"/>
              </w:rPr>
              <w:t>包皮切除环</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内窥镜用刀</w:t>
            </w:r>
          </w:p>
        </w:tc>
        <w:tc>
          <w:tcPr>
            <w:tcW w:w="4294" w:type="dxa"/>
            <w:vAlign w:val="center"/>
          </w:tcPr>
          <w:p>
            <w:pPr>
              <w:widowControl/>
              <w:jc w:val="center"/>
              <w:rPr>
                <w:kern w:val="0"/>
                <w:sz w:val="15"/>
                <w:szCs w:val="15"/>
              </w:rPr>
            </w:pPr>
            <w:r>
              <w:rPr>
                <w:rFonts w:hint="eastAsia"/>
                <w:kern w:val="0"/>
                <w:sz w:val="15"/>
                <w:szCs w:val="15"/>
              </w:rPr>
              <w:t>通常由头部、杆部和手柄组成，头部为一刃口片，通过手柄操作传递、控制头部工作。一般头部采用不锈钢材料制成。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手术中在内窥镜下操作，用于切割组织。</w:t>
            </w:r>
          </w:p>
        </w:tc>
        <w:tc>
          <w:tcPr>
            <w:tcW w:w="3975" w:type="dxa"/>
            <w:vAlign w:val="center"/>
          </w:tcPr>
          <w:p>
            <w:pPr>
              <w:widowControl/>
              <w:jc w:val="center"/>
              <w:rPr>
                <w:kern w:val="0"/>
                <w:sz w:val="15"/>
                <w:szCs w:val="15"/>
              </w:rPr>
            </w:pPr>
            <w:r>
              <w:rPr>
                <w:rFonts w:hint="eastAsia"/>
                <w:kern w:val="0"/>
                <w:sz w:val="15"/>
                <w:szCs w:val="15"/>
              </w:rPr>
              <w:t>内窥镜用刀</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24"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凿</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手术凿</w:t>
            </w:r>
          </w:p>
        </w:tc>
        <w:tc>
          <w:tcPr>
            <w:tcW w:w="4294" w:type="dxa"/>
            <w:vAlign w:val="center"/>
          </w:tcPr>
          <w:p>
            <w:pPr>
              <w:widowControl/>
              <w:jc w:val="center"/>
              <w:rPr>
                <w:kern w:val="0"/>
                <w:sz w:val="15"/>
                <w:szCs w:val="15"/>
              </w:rPr>
            </w:pPr>
            <w:r>
              <w:rPr>
                <w:rFonts w:hint="eastAsia"/>
                <w:kern w:val="0"/>
                <w:sz w:val="15"/>
                <w:szCs w:val="15"/>
              </w:rPr>
              <w:t>通常由头部和柄部组成，头端带刃口。一般采用不锈钢材料制成。非无菌提供。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用于凿切或修整骨。</w:t>
            </w:r>
          </w:p>
        </w:tc>
        <w:tc>
          <w:tcPr>
            <w:tcW w:w="3975" w:type="dxa"/>
            <w:vAlign w:val="center"/>
          </w:tcPr>
          <w:p>
            <w:pPr>
              <w:widowControl/>
              <w:jc w:val="center"/>
              <w:rPr>
                <w:kern w:val="0"/>
                <w:sz w:val="15"/>
                <w:szCs w:val="15"/>
              </w:rPr>
            </w:pPr>
            <w:r>
              <w:rPr>
                <w:rFonts w:hint="eastAsia"/>
                <w:kern w:val="0"/>
                <w:sz w:val="15"/>
                <w:szCs w:val="15"/>
              </w:rPr>
              <w:t>鼻骨凿、乳突骨凿、耳用骨凿、鼻中隔凿、整形用鼻骨凿、指骨凿</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手术锤</w:t>
            </w:r>
          </w:p>
        </w:tc>
        <w:tc>
          <w:tcPr>
            <w:tcW w:w="4294" w:type="dxa"/>
            <w:vAlign w:val="center"/>
          </w:tcPr>
          <w:p>
            <w:pPr>
              <w:widowControl/>
              <w:jc w:val="center"/>
              <w:rPr>
                <w:kern w:val="0"/>
                <w:sz w:val="15"/>
                <w:szCs w:val="15"/>
              </w:rPr>
            </w:pPr>
            <w:r>
              <w:rPr>
                <w:rFonts w:hint="eastAsia"/>
                <w:kern w:val="0"/>
                <w:sz w:val="15"/>
                <w:szCs w:val="15"/>
              </w:rPr>
              <w:t>通常由头部和柄部组成，头部分软、硬锤头。一般硬锤采用不锈钢材料制成、软锤采用聚四氟乙烯制成。非无菌提供。</w:t>
            </w:r>
          </w:p>
        </w:tc>
        <w:tc>
          <w:tcPr>
            <w:tcW w:w="3389" w:type="dxa"/>
            <w:vAlign w:val="center"/>
          </w:tcPr>
          <w:p>
            <w:pPr>
              <w:widowControl/>
              <w:jc w:val="center"/>
              <w:rPr>
                <w:kern w:val="0"/>
                <w:sz w:val="15"/>
                <w:szCs w:val="15"/>
              </w:rPr>
            </w:pPr>
            <w:r>
              <w:rPr>
                <w:rFonts w:hint="eastAsia"/>
                <w:kern w:val="0"/>
                <w:sz w:val="15"/>
                <w:szCs w:val="15"/>
              </w:rPr>
              <w:t>用于敲击手术凿等。</w:t>
            </w:r>
          </w:p>
        </w:tc>
        <w:tc>
          <w:tcPr>
            <w:tcW w:w="3975" w:type="dxa"/>
            <w:vAlign w:val="center"/>
          </w:tcPr>
          <w:p>
            <w:pPr>
              <w:widowControl/>
              <w:jc w:val="center"/>
              <w:rPr>
                <w:kern w:val="0"/>
                <w:sz w:val="15"/>
                <w:szCs w:val="15"/>
              </w:rPr>
            </w:pPr>
            <w:r>
              <w:rPr>
                <w:rFonts w:hint="eastAsia"/>
                <w:kern w:val="0"/>
                <w:sz w:val="15"/>
                <w:szCs w:val="15"/>
              </w:rPr>
              <w:t>鼻骨锤</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03</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剪</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组织剪</w:t>
            </w:r>
          </w:p>
        </w:tc>
        <w:tc>
          <w:tcPr>
            <w:tcW w:w="4294" w:type="dxa"/>
            <w:vAlign w:val="center"/>
          </w:tcPr>
          <w:p>
            <w:pPr>
              <w:widowControl/>
              <w:jc w:val="center"/>
              <w:rPr>
                <w:kern w:val="0"/>
                <w:sz w:val="15"/>
                <w:szCs w:val="15"/>
              </w:rPr>
            </w:pPr>
            <w:r>
              <w:rPr>
                <w:rFonts w:hint="eastAsia"/>
                <w:kern w:val="0"/>
                <w:sz w:val="15"/>
                <w:szCs w:val="15"/>
              </w:rPr>
              <w:t>通常由中间连接的两片组成，头部有刃口。一般采用不锈钢材料制成。非无菌提供。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用于剪切组织。</w:t>
            </w:r>
          </w:p>
        </w:tc>
        <w:tc>
          <w:tcPr>
            <w:tcW w:w="3975" w:type="dxa"/>
            <w:vAlign w:val="center"/>
          </w:tcPr>
          <w:p>
            <w:pPr>
              <w:widowControl/>
              <w:jc w:val="center"/>
              <w:rPr>
                <w:kern w:val="0"/>
                <w:sz w:val="15"/>
                <w:szCs w:val="15"/>
              </w:rPr>
            </w:pPr>
            <w:r>
              <w:rPr>
                <w:rFonts w:hint="eastAsia"/>
                <w:kern w:val="0"/>
                <w:sz w:val="15"/>
                <w:szCs w:val="15"/>
              </w:rPr>
              <w:t>手术剪、组织剪、血管剪、食道剪、胆道剪、胃剪、前列腺剪、膀胱切除剪、肠剪、耳剪、中耳剪、耳息肉剪、镫骨足弓剪、槌骨剪、鼻剪、鼻组织剪、鼻粘膜剪、鼻中隔骨剪、喉剪、甲状腺剪、扁桃体剪、耳鼻喉用剪、显微剪、显微组织剪、显微手术剪、显微喉剪、显微耳剪</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器械剪</w:t>
            </w:r>
          </w:p>
        </w:tc>
        <w:tc>
          <w:tcPr>
            <w:tcW w:w="4294" w:type="dxa"/>
            <w:vAlign w:val="center"/>
          </w:tcPr>
          <w:p>
            <w:pPr>
              <w:widowControl/>
              <w:jc w:val="center"/>
              <w:rPr>
                <w:kern w:val="0"/>
                <w:sz w:val="15"/>
                <w:szCs w:val="15"/>
              </w:rPr>
            </w:pPr>
            <w:r>
              <w:rPr>
                <w:rFonts w:hint="eastAsia"/>
                <w:kern w:val="0"/>
                <w:sz w:val="15"/>
                <w:szCs w:val="15"/>
              </w:rPr>
              <w:t>通常由中间连接的两片组成，头部有刃口。一般采用不锈钢材料制成。非无菌提供。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用于剪切器械。</w:t>
            </w:r>
          </w:p>
        </w:tc>
        <w:tc>
          <w:tcPr>
            <w:tcW w:w="3975" w:type="dxa"/>
            <w:vAlign w:val="center"/>
          </w:tcPr>
          <w:p>
            <w:pPr>
              <w:widowControl/>
              <w:jc w:val="center"/>
              <w:rPr>
                <w:kern w:val="0"/>
                <w:sz w:val="15"/>
                <w:szCs w:val="15"/>
              </w:rPr>
            </w:pPr>
            <w:r>
              <w:rPr>
                <w:rFonts w:hint="eastAsia"/>
                <w:kern w:val="0"/>
                <w:sz w:val="15"/>
                <w:szCs w:val="15"/>
              </w:rPr>
              <w:t>敷料剪、拆线剪、纱布绷带剪</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内窥镜用剪</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通常由头部、杆部或软性导管和手柄组成，头部为一对带刃口的叶片，通过手柄操作传递、控制头部工作。一般头部采用不锈钢材料制成。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手术中在内窥镜下操作，用于剪切组织。</w:t>
            </w:r>
          </w:p>
        </w:tc>
        <w:tc>
          <w:tcPr>
            <w:tcW w:w="3975" w:type="dxa"/>
            <w:vAlign w:val="center"/>
          </w:tcPr>
          <w:p>
            <w:pPr>
              <w:widowControl/>
              <w:jc w:val="center"/>
              <w:rPr>
                <w:kern w:val="0"/>
                <w:sz w:val="15"/>
                <w:szCs w:val="15"/>
              </w:rPr>
            </w:pPr>
            <w:r>
              <w:rPr>
                <w:rFonts w:hint="eastAsia"/>
                <w:kern w:val="0"/>
                <w:sz w:val="15"/>
                <w:szCs w:val="15"/>
              </w:rPr>
              <w:t>内窥镜手术剪、鼻窦镜手术剪、腹腔镜手术剪、内窥镜结扎线剪刀、内窥镜光学剪</w:t>
            </w:r>
          </w:p>
        </w:tc>
        <w:tc>
          <w:tcPr>
            <w:tcW w:w="624" w:type="dxa"/>
            <w:vAlign w:val="center"/>
          </w:tcPr>
          <w:p>
            <w:pPr>
              <w:widowControl/>
              <w:jc w:val="center"/>
              <w:rPr>
                <w:kern w:val="0"/>
                <w:sz w:val="15"/>
                <w:szCs w:val="15"/>
              </w:rPr>
            </w:pPr>
            <w:r>
              <w:rPr>
                <w:rFonts w:hint="eastAsia" w:cs="宋体"/>
                <w:kern w:val="0"/>
                <w:sz w:val="15"/>
                <w:szCs w:val="15"/>
              </w:rPr>
              <w:t>Ⅱ</w:t>
            </w:r>
          </w:p>
        </w:tc>
      </w:tr>
    </w:tbl>
    <w:p>
      <w:pPr>
        <w:rPr>
          <w:sz w:val="9"/>
          <w:szCs w:val="10"/>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3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97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钳</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组织钳</w:t>
            </w:r>
          </w:p>
        </w:tc>
        <w:tc>
          <w:tcPr>
            <w:tcW w:w="4294" w:type="dxa"/>
            <w:vAlign w:val="center"/>
          </w:tcPr>
          <w:p>
            <w:pPr>
              <w:widowControl/>
              <w:jc w:val="center"/>
              <w:rPr>
                <w:kern w:val="0"/>
                <w:sz w:val="15"/>
                <w:szCs w:val="15"/>
              </w:rPr>
            </w:pPr>
            <w:r>
              <w:rPr>
                <w:rFonts w:hint="eastAsia"/>
                <w:kern w:val="0"/>
                <w:sz w:val="15"/>
                <w:szCs w:val="15"/>
              </w:rPr>
              <w:t>通常由内套管、外套管和弹力环组成。无菌提供。一次性使用。</w:t>
            </w:r>
          </w:p>
        </w:tc>
        <w:tc>
          <w:tcPr>
            <w:tcW w:w="3389" w:type="dxa"/>
            <w:vAlign w:val="center"/>
          </w:tcPr>
          <w:p>
            <w:pPr>
              <w:widowControl/>
              <w:jc w:val="center"/>
              <w:rPr>
                <w:kern w:val="0"/>
                <w:sz w:val="15"/>
                <w:szCs w:val="15"/>
              </w:rPr>
            </w:pPr>
            <w:r>
              <w:rPr>
                <w:rFonts w:hint="eastAsia"/>
                <w:kern w:val="0"/>
                <w:sz w:val="15"/>
                <w:szCs w:val="15"/>
              </w:rPr>
              <w:t>用于钳夹组织。</w:t>
            </w:r>
          </w:p>
        </w:tc>
        <w:tc>
          <w:tcPr>
            <w:tcW w:w="3975" w:type="dxa"/>
            <w:vAlign w:val="center"/>
          </w:tcPr>
          <w:p>
            <w:pPr>
              <w:widowControl/>
              <w:jc w:val="center"/>
              <w:rPr>
                <w:kern w:val="0"/>
                <w:sz w:val="15"/>
                <w:szCs w:val="15"/>
              </w:rPr>
            </w:pPr>
            <w:r>
              <w:rPr>
                <w:rFonts w:hint="eastAsia"/>
                <w:kern w:val="0"/>
                <w:sz w:val="15"/>
                <w:szCs w:val="15"/>
              </w:rPr>
              <w:t>一次性使用无菌负压吸引痔核钳、一次性使用无菌荷包钳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用于钳夹组织。</w:t>
            </w:r>
          </w:p>
        </w:tc>
        <w:tc>
          <w:tcPr>
            <w:tcW w:w="3975" w:type="dxa"/>
            <w:vAlign w:val="center"/>
          </w:tcPr>
          <w:p>
            <w:pPr>
              <w:widowControl/>
              <w:jc w:val="center"/>
              <w:rPr>
                <w:kern w:val="0"/>
                <w:sz w:val="15"/>
                <w:szCs w:val="15"/>
              </w:rPr>
            </w:pPr>
            <w:r>
              <w:rPr>
                <w:rFonts w:hint="eastAsia"/>
                <w:kern w:val="0"/>
                <w:sz w:val="15"/>
                <w:szCs w:val="15"/>
              </w:rPr>
              <w:t>荷包钳、组织钳、息肉钳、淋巴结钳、皮肤钳、头皮钳、脾蒂钳、腹膜钳、器官固定钳、胆囊钳、胆管钳、胃钳、造影钳、抓钳、肠夹持钳、阑尾肠钳、肝门吻合钳、腹腔抓钳、肾蒂钳、膀胱钳、膀胱肿瘤钳、膀胱颈钳、前列腺组织钳、输尿管夹持钳、后尿道钳、颌骨夹持钳、肌腱夹持钳、夹持钳、爪钳、肠钳、耳钳、耳息肉钳、中耳息肉钳、鼻钳、鼻组织钳、鼻甲钳、鼻咬切钳、鼻粘膜钳、鼻筛窦钳、鼻息肉钳、鼻骨复位钳、鼻咬骨钳、上颌窦咬骨钳、蝶窦咬骨钳、鼻中隔咬骨钳、喉钳、甲状腺钳、喉息肉钳、喉粘膜钳、扁桃体钳、支气管钳、舌钳、显微钳、显微喉钳、显微皮下组织固定钳、耳鼻喉用钳、痔核钳、套圈痔核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取样钳</w:t>
            </w:r>
          </w:p>
        </w:tc>
        <w:tc>
          <w:tcPr>
            <w:tcW w:w="4294" w:type="dxa"/>
            <w:vAlign w:val="center"/>
          </w:tcPr>
          <w:p>
            <w:pPr>
              <w:widowControl/>
              <w:jc w:val="center"/>
              <w:rPr>
                <w:kern w:val="0"/>
                <w:sz w:val="15"/>
                <w:szCs w:val="15"/>
              </w:rPr>
            </w:pPr>
            <w:r>
              <w:rPr>
                <w:rFonts w:hint="eastAsia"/>
                <w:kern w:val="0"/>
                <w:sz w:val="15"/>
                <w:szCs w:val="15"/>
              </w:rPr>
              <w:t>通常由头部、杆部和手柄组成，头部为一对带钳喙的叶片。一般采用不锈钢材料制成。无菌提供。一次性使用。</w:t>
            </w:r>
          </w:p>
        </w:tc>
        <w:tc>
          <w:tcPr>
            <w:tcW w:w="3389" w:type="dxa"/>
            <w:vAlign w:val="center"/>
          </w:tcPr>
          <w:p>
            <w:pPr>
              <w:widowControl/>
              <w:jc w:val="center"/>
              <w:rPr>
                <w:kern w:val="0"/>
                <w:sz w:val="15"/>
                <w:szCs w:val="15"/>
              </w:rPr>
            </w:pPr>
            <w:r>
              <w:rPr>
                <w:rFonts w:hint="eastAsia"/>
                <w:kern w:val="0"/>
                <w:sz w:val="15"/>
                <w:szCs w:val="15"/>
              </w:rPr>
              <w:t>用于组织取样。</w:t>
            </w:r>
          </w:p>
        </w:tc>
        <w:tc>
          <w:tcPr>
            <w:tcW w:w="3975" w:type="dxa"/>
            <w:vAlign w:val="center"/>
          </w:tcPr>
          <w:p>
            <w:pPr>
              <w:widowControl/>
              <w:jc w:val="center"/>
              <w:rPr>
                <w:kern w:val="0"/>
                <w:sz w:val="15"/>
                <w:szCs w:val="15"/>
              </w:rPr>
            </w:pPr>
            <w:r>
              <w:rPr>
                <w:rFonts w:hint="eastAsia"/>
                <w:kern w:val="0"/>
                <w:sz w:val="15"/>
                <w:szCs w:val="15"/>
              </w:rPr>
              <w:t>一次性使用无菌活体取样钳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用于组织取样。</w:t>
            </w:r>
          </w:p>
        </w:tc>
        <w:tc>
          <w:tcPr>
            <w:tcW w:w="3975" w:type="dxa"/>
            <w:vAlign w:val="center"/>
          </w:tcPr>
          <w:p>
            <w:pPr>
              <w:widowControl/>
              <w:jc w:val="center"/>
              <w:rPr>
                <w:kern w:val="0"/>
                <w:sz w:val="15"/>
                <w:szCs w:val="15"/>
              </w:rPr>
            </w:pPr>
            <w:r>
              <w:rPr>
                <w:rFonts w:hint="eastAsia"/>
                <w:kern w:val="0"/>
                <w:sz w:val="15"/>
                <w:szCs w:val="15"/>
              </w:rPr>
              <w:t>取样钳、活检钳、活检穿刺钳、腹腔活检钳、直肠取样钳、鼻取样钳、鼻咽活体取样钳、喉取样钳、鼻咽取样钳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分离钳</w:t>
            </w:r>
          </w:p>
        </w:tc>
        <w:tc>
          <w:tcPr>
            <w:tcW w:w="4294"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用于分离组织。</w:t>
            </w:r>
          </w:p>
        </w:tc>
        <w:tc>
          <w:tcPr>
            <w:tcW w:w="3975" w:type="dxa"/>
            <w:vAlign w:val="center"/>
          </w:tcPr>
          <w:p>
            <w:pPr>
              <w:widowControl/>
              <w:jc w:val="center"/>
              <w:rPr>
                <w:kern w:val="0"/>
                <w:sz w:val="15"/>
                <w:szCs w:val="15"/>
              </w:rPr>
            </w:pPr>
            <w:r>
              <w:rPr>
                <w:rFonts w:hint="eastAsia"/>
                <w:kern w:val="0"/>
                <w:sz w:val="15"/>
                <w:szCs w:val="15"/>
              </w:rPr>
              <w:t>分离钳、剥离钳、腹腔分离钳、喉分离钳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牵引钳</w:t>
            </w:r>
          </w:p>
        </w:tc>
        <w:tc>
          <w:tcPr>
            <w:tcW w:w="4294" w:type="dxa"/>
            <w:vAlign w:val="center"/>
          </w:tcPr>
          <w:p>
            <w:pPr>
              <w:widowControl/>
              <w:jc w:val="center"/>
              <w:rPr>
                <w:kern w:val="0"/>
                <w:sz w:val="15"/>
                <w:szCs w:val="15"/>
              </w:rPr>
            </w:pPr>
            <w:r>
              <w:rPr>
                <w:rFonts w:hint="eastAsia"/>
                <w:kern w:val="0"/>
                <w:sz w:val="15"/>
                <w:szCs w:val="15"/>
              </w:rPr>
              <w:t>通常由中间连接的两片组成，头部为钳喙。一般采用不锈钢材料制成。非无菌提供。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用于牵拉组织。</w:t>
            </w:r>
          </w:p>
        </w:tc>
        <w:tc>
          <w:tcPr>
            <w:tcW w:w="3975" w:type="dxa"/>
            <w:vAlign w:val="center"/>
          </w:tcPr>
          <w:p>
            <w:pPr>
              <w:widowControl/>
              <w:jc w:val="center"/>
              <w:rPr>
                <w:kern w:val="0"/>
                <w:sz w:val="15"/>
                <w:szCs w:val="15"/>
              </w:rPr>
            </w:pPr>
            <w:r>
              <w:rPr>
                <w:rFonts w:hint="eastAsia"/>
                <w:kern w:val="0"/>
                <w:sz w:val="15"/>
                <w:szCs w:val="15"/>
              </w:rPr>
              <w:t>牵引钳、撑开钳、腹壁牵拉钳、皮瓣张力钳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异物钳</w:t>
            </w:r>
          </w:p>
        </w:tc>
        <w:tc>
          <w:tcPr>
            <w:tcW w:w="4294"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用于钳取异物。</w:t>
            </w:r>
          </w:p>
        </w:tc>
        <w:tc>
          <w:tcPr>
            <w:tcW w:w="3975" w:type="dxa"/>
            <w:vAlign w:val="center"/>
          </w:tcPr>
          <w:p>
            <w:pPr>
              <w:widowControl/>
              <w:jc w:val="center"/>
              <w:rPr>
                <w:kern w:val="0"/>
                <w:sz w:val="15"/>
                <w:szCs w:val="15"/>
              </w:rPr>
            </w:pPr>
            <w:r>
              <w:rPr>
                <w:rFonts w:hint="eastAsia"/>
                <w:kern w:val="0"/>
                <w:sz w:val="15"/>
                <w:szCs w:val="15"/>
              </w:rPr>
              <w:t>异物钳、子弹钳、胆囊取石钳、取石钳、膀胱取石钳、肾石钳、碎石钳、耳异物钳、喉异物钳、取鱼骨喉钳、气管异物钳、食道异物钳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止血钳</w:t>
            </w:r>
          </w:p>
        </w:tc>
        <w:tc>
          <w:tcPr>
            <w:tcW w:w="4294"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用于钳夹血管、分离组织以止血。</w:t>
            </w:r>
          </w:p>
        </w:tc>
        <w:tc>
          <w:tcPr>
            <w:tcW w:w="3975" w:type="dxa"/>
            <w:vAlign w:val="center"/>
          </w:tcPr>
          <w:p>
            <w:pPr>
              <w:widowControl/>
              <w:jc w:val="center"/>
              <w:rPr>
                <w:kern w:val="0"/>
                <w:sz w:val="15"/>
                <w:szCs w:val="15"/>
              </w:rPr>
            </w:pPr>
            <w:r>
              <w:rPr>
                <w:rFonts w:hint="eastAsia"/>
                <w:kern w:val="0"/>
                <w:sz w:val="15"/>
                <w:szCs w:val="15"/>
              </w:rPr>
              <w:t>止血钳、血管钳、血管止血钳、分离止血钳、鼻止血钳、上颌窦止血钳、扁桃体止血钳、喉止血钳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扩张钳</w:t>
            </w:r>
          </w:p>
        </w:tc>
        <w:tc>
          <w:tcPr>
            <w:tcW w:w="4294" w:type="dxa"/>
            <w:vAlign w:val="center"/>
          </w:tcPr>
          <w:p>
            <w:pPr>
              <w:widowControl/>
              <w:jc w:val="center"/>
              <w:rPr>
                <w:kern w:val="0"/>
                <w:sz w:val="15"/>
                <w:szCs w:val="15"/>
              </w:rPr>
            </w:pPr>
            <w:r>
              <w:rPr>
                <w:rFonts w:hint="eastAsia"/>
                <w:kern w:val="0"/>
                <w:sz w:val="15"/>
                <w:szCs w:val="15"/>
              </w:rPr>
              <w:t>通常由一对中间连接的叶片组成，头部为钳喙。一般采用不锈钢材料制成。非无菌提供。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用于扩张气管。</w:t>
            </w:r>
          </w:p>
        </w:tc>
        <w:tc>
          <w:tcPr>
            <w:tcW w:w="3975" w:type="dxa"/>
            <w:vAlign w:val="center"/>
          </w:tcPr>
          <w:p>
            <w:pPr>
              <w:widowControl/>
              <w:jc w:val="center"/>
              <w:rPr>
                <w:kern w:val="0"/>
                <w:sz w:val="15"/>
                <w:szCs w:val="15"/>
              </w:rPr>
            </w:pPr>
            <w:r>
              <w:rPr>
                <w:rFonts w:hint="eastAsia"/>
                <w:kern w:val="0"/>
                <w:sz w:val="15"/>
                <w:szCs w:val="15"/>
              </w:rPr>
              <w:t>气管扩张钳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jc w:val="center"/>
              <w:rPr>
                <w:kern w:val="0"/>
                <w:sz w:val="15"/>
                <w:szCs w:val="15"/>
              </w:rPr>
            </w:pPr>
            <w:r>
              <w:rPr>
                <w:kern w:val="0"/>
                <w:sz w:val="15"/>
                <w:szCs w:val="15"/>
              </w:rPr>
              <w:t>08</w:t>
            </w:r>
            <w:r>
              <w:rPr>
                <w:rFonts w:hint="eastAsia"/>
                <w:kern w:val="0"/>
                <w:sz w:val="15"/>
                <w:szCs w:val="15"/>
              </w:rPr>
              <w:t>器械钳</w:t>
            </w:r>
          </w:p>
        </w:tc>
        <w:tc>
          <w:tcPr>
            <w:tcW w:w="4294" w:type="dxa"/>
            <w:vAlign w:val="center"/>
          </w:tcPr>
          <w:p>
            <w:pPr>
              <w:widowControl/>
              <w:jc w:val="center"/>
              <w:rPr>
                <w:kern w:val="0"/>
                <w:sz w:val="15"/>
                <w:szCs w:val="15"/>
              </w:rPr>
            </w:pPr>
            <w:r>
              <w:rPr>
                <w:rFonts w:hint="eastAsia"/>
                <w:kern w:val="0"/>
                <w:sz w:val="15"/>
                <w:szCs w:val="15"/>
              </w:rPr>
              <w:t>通常由一对中间连接的叶片组成，钳喙。一般采用聚苯乙烯高分子材料制成。无菌提供。一次性使用。</w:t>
            </w:r>
          </w:p>
        </w:tc>
        <w:tc>
          <w:tcPr>
            <w:tcW w:w="3389" w:type="dxa"/>
            <w:vAlign w:val="center"/>
          </w:tcPr>
          <w:p>
            <w:pPr>
              <w:widowControl/>
              <w:jc w:val="center"/>
              <w:rPr>
                <w:kern w:val="0"/>
                <w:sz w:val="15"/>
                <w:szCs w:val="15"/>
              </w:rPr>
            </w:pPr>
            <w:r>
              <w:rPr>
                <w:rFonts w:hint="eastAsia"/>
                <w:kern w:val="0"/>
                <w:sz w:val="15"/>
                <w:szCs w:val="15"/>
              </w:rPr>
              <w:t>用于钳夹器械。</w:t>
            </w:r>
          </w:p>
        </w:tc>
        <w:tc>
          <w:tcPr>
            <w:tcW w:w="3975" w:type="dxa"/>
            <w:vAlign w:val="center"/>
          </w:tcPr>
          <w:p>
            <w:pPr>
              <w:widowControl/>
              <w:jc w:val="center"/>
              <w:rPr>
                <w:kern w:val="0"/>
                <w:sz w:val="15"/>
                <w:szCs w:val="15"/>
              </w:rPr>
            </w:pPr>
            <w:r>
              <w:rPr>
                <w:rFonts w:hint="eastAsia"/>
                <w:kern w:val="0"/>
                <w:sz w:val="15"/>
                <w:szCs w:val="15"/>
              </w:rPr>
              <w:t>一次性使用无菌手术钳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通常有二种型式：由中间连接的两片组成，头部为钳喙；或由头部、杆部和手柄组成，头部为一对带钳喙的叶片。一般采用不锈钢或高分子材料制成。非无菌提供。</w:t>
            </w:r>
          </w:p>
        </w:tc>
        <w:tc>
          <w:tcPr>
            <w:tcW w:w="3389" w:type="dxa"/>
            <w:vAlign w:val="center"/>
          </w:tcPr>
          <w:p>
            <w:pPr>
              <w:widowControl/>
              <w:jc w:val="center"/>
              <w:rPr>
                <w:kern w:val="0"/>
                <w:sz w:val="15"/>
                <w:szCs w:val="15"/>
              </w:rPr>
            </w:pPr>
            <w:r>
              <w:rPr>
                <w:rFonts w:hint="eastAsia"/>
                <w:kern w:val="0"/>
                <w:sz w:val="15"/>
                <w:szCs w:val="15"/>
              </w:rPr>
              <w:t>用于钳夹器械。</w:t>
            </w:r>
          </w:p>
        </w:tc>
        <w:tc>
          <w:tcPr>
            <w:tcW w:w="3975" w:type="dxa"/>
            <w:vAlign w:val="center"/>
          </w:tcPr>
          <w:p>
            <w:pPr>
              <w:widowControl/>
              <w:jc w:val="center"/>
              <w:rPr>
                <w:kern w:val="0"/>
                <w:sz w:val="15"/>
                <w:szCs w:val="15"/>
              </w:rPr>
            </w:pPr>
            <w:r>
              <w:rPr>
                <w:rFonts w:hint="eastAsia"/>
                <w:kern w:val="0"/>
                <w:sz w:val="15"/>
                <w:szCs w:val="15"/>
              </w:rPr>
              <w:t>器械钳、持针钳、刀片夹持钳、帕巾钳、皮管钳、海绵钳、纱布剥离钳、打结钳、置放钳、组织闭合夹钳、皮肤轧钳、脉瘤夹钳、拆钉器、拆钉钳、除夹钳、带剪持针钳、抵钉座对合钳、气管导管钳、取物钳、钉座夹持钳、缝合钳、推结钳、鼻腔填塞钳、显微持针钳、一次性使用手术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内窥镜用组织钳</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手术中在内窥镜下操作，用于钳夹组织。</w:t>
            </w:r>
          </w:p>
        </w:tc>
        <w:tc>
          <w:tcPr>
            <w:tcW w:w="3975" w:type="dxa"/>
            <w:vAlign w:val="center"/>
          </w:tcPr>
          <w:p>
            <w:pPr>
              <w:widowControl/>
              <w:jc w:val="center"/>
              <w:rPr>
                <w:kern w:val="0"/>
                <w:sz w:val="15"/>
                <w:szCs w:val="15"/>
              </w:rPr>
            </w:pPr>
            <w:r>
              <w:rPr>
                <w:rFonts w:hint="eastAsia"/>
                <w:kern w:val="0"/>
                <w:sz w:val="15"/>
                <w:szCs w:val="15"/>
              </w:rPr>
              <w:t>内窥镜手术钳、内窥镜抓钳、内窥镜组织抓钳、腹腔镜手术钳、内窥镜钳夹器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内窥镜用取样钳</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手术中在内窥镜下操作，用于钳取组织。</w:t>
            </w:r>
          </w:p>
        </w:tc>
        <w:tc>
          <w:tcPr>
            <w:tcW w:w="3975" w:type="dxa"/>
            <w:vAlign w:val="center"/>
          </w:tcPr>
          <w:p>
            <w:pPr>
              <w:widowControl/>
              <w:jc w:val="center"/>
              <w:rPr>
                <w:kern w:val="0"/>
                <w:sz w:val="15"/>
                <w:szCs w:val="15"/>
              </w:rPr>
            </w:pPr>
            <w:r>
              <w:rPr>
                <w:rFonts w:hint="eastAsia"/>
                <w:kern w:val="0"/>
                <w:sz w:val="15"/>
                <w:szCs w:val="15"/>
              </w:rPr>
              <w:t>内窥镜活检钳、内窥镜活组织检查钳、内窥镜取样钳、内窥镜组织检查钳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内窥镜用分离钳</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手术中在内窥镜下操作，用于分离组织。</w:t>
            </w:r>
          </w:p>
        </w:tc>
        <w:tc>
          <w:tcPr>
            <w:tcW w:w="3975" w:type="dxa"/>
            <w:vAlign w:val="center"/>
          </w:tcPr>
          <w:p>
            <w:pPr>
              <w:widowControl/>
              <w:jc w:val="center"/>
              <w:rPr>
                <w:kern w:val="0"/>
                <w:sz w:val="15"/>
                <w:szCs w:val="15"/>
              </w:rPr>
            </w:pPr>
            <w:r>
              <w:rPr>
                <w:rFonts w:hint="eastAsia"/>
                <w:kern w:val="0"/>
                <w:sz w:val="15"/>
                <w:szCs w:val="15"/>
              </w:rPr>
              <w:t>内窥镜组织分离钳</w:t>
            </w:r>
          </w:p>
        </w:tc>
        <w:tc>
          <w:tcPr>
            <w:tcW w:w="624"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3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97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钳</w:t>
            </w:r>
          </w:p>
        </w:tc>
        <w:tc>
          <w:tcPr>
            <w:tcW w:w="941" w:type="dxa"/>
            <w:vAlign w:val="center"/>
          </w:tcPr>
          <w:p>
            <w:pPr>
              <w:widowControl/>
              <w:jc w:val="center"/>
              <w:rPr>
                <w:kern w:val="0"/>
                <w:sz w:val="15"/>
                <w:szCs w:val="15"/>
              </w:rPr>
            </w:pPr>
            <w:r>
              <w:rPr>
                <w:kern w:val="0"/>
                <w:sz w:val="15"/>
                <w:szCs w:val="15"/>
              </w:rPr>
              <w:t>12</w:t>
            </w:r>
            <w:r>
              <w:rPr>
                <w:rFonts w:hint="eastAsia"/>
                <w:kern w:val="0"/>
                <w:sz w:val="15"/>
                <w:szCs w:val="15"/>
              </w:rPr>
              <w:t>内窥镜用异物钳</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手术中在内窥镜下操作，用于钳取异物。</w:t>
            </w:r>
          </w:p>
        </w:tc>
        <w:tc>
          <w:tcPr>
            <w:tcW w:w="3975" w:type="dxa"/>
            <w:vAlign w:val="center"/>
          </w:tcPr>
          <w:p>
            <w:pPr>
              <w:widowControl/>
              <w:jc w:val="center"/>
              <w:rPr>
                <w:kern w:val="0"/>
                <w:sz w:val="15"/>
                <w:szCs w:val="15"/>
              </w:rPr>
            </w:pPr>
            <w:r>
              <w:rPr>
                <w:rFonts w:hint="eastAsia"/>
                <w:kern w:val="0"/>
                <w:sz w:val="15"/>
                <w:szCs w:val="15"/>
              </w:rPr>
              <w:t>内窥镜异物钳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内窥镜用器械钳</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手术中在内窥镜下操作，用于夹持器械。</w:t>
            </w:r>
          </w:p>
        </w:tc>
        <w:tc>
          <w:tcPr>
            <w:tcW w:w="3975" w:type="dxa"/>
            <w:vAlign w:val="center"/>
          </w:tcPr>
          <w:p>
            <w:pPr>
              <w:widowControl/>
              <w:jc w:val="center"/>
              <w:rPr>
                <w:kern w:val="0"/>
                <w:sz w:val="15"/>
                <w:szCs w:val="15"/>
              </w:rPr>
            </w:pPr>
            <w:r>
              <w:rPr>
                <w:rFonts w:hint="eastAsia"/>
                <w:kern w:val="0"/>
                <w:sz w:val="15"/>
                <w:szCs w:val="15"/>
              </w:rPr>
              <w:t>内窥镜持针钳、内窥镜施夹钳、内窥镜持针器、内窥镜支架回收器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镊</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组织镊</w:t>
            </w:r>
          </w:p>
        </w:tc>
        <w:tc>
          <w:tcPr>
            <w:tcW w:w="4294" w:type="dxa"/>
            <w:vAlign w:val="center"/>
          </w:tcPr>
          <w:p>
            <w:pPr>
              <w:widowControl/>
              <w:jc w:val="center"/>
              <w:rPr>
                <w:kern w:val="0"/>
                <w:sz w:val="15"/>
                <w:szCs w:val="15"/>
              </w:rPr>
            </w:pPr>
            <w:r>
              <w:rPr>
                <w:rFonts w:hint="eastAsia"/>
                <w:kern w:val="0"/>
                <w:sz w:val="15"/>
                <w:szCs w:val="15"/>
              </w:rPr>
              <w:t>通常由一对尾部叠合的叶片组成。一般采用不锈钢材料制成。无菌提供。一次性使用。</w:t>
            </w:r>
          </w:p>
        </w:tc>
        <w:tc>
          <w:tcPr>
            <w:tcW w:w="3389" w:type="dxa"/>
            <w:vAlign w:val="center"/>
          </w:tcPr>
          <w:p>
            <w:pPr>
              <w:widowControl/>
              <w:jc w:val="center"/>
              <w:rPr>
                <w:kern w:val="0"/>
                <w:sz w:val="15"/>
                <w:szCs w:val="15"/>
              </w:rPr>
            </w:pPr>
            <w:r>
              <w:rPr>
                <w:rFonts w:hint="eastAsia"/>
                <w:kern w:val="0"/>
                <w:sz w:val="15"/>
                <w:szCs w:val="15"/>
              </w:rPr>
              <w:t>用于夹持组织。</w:t>
            </w:r>
          </w:p>
        </w:tc>
        <w:tc>
          <w:tcPr>
            <w:tcW w:w="3975" w:type="dxa"/>
            <w:vAlign w:val="center"/>
          </w:tcPr>
          <w:p>
            <w:pPr>
              <w:widowControl/>
              <w:jc w:val="center"/>
              <w:rPr>
                <w:kern w:val="0"/>
                <w:sz w:val="15"/>
                <w:szCs w:val="15"/>
              </w:rPr>
            </w:pPr>
            <w:r>
              <w:rPr>
                <w:rFonts w:hint="eastAsia"/>
                <w:kern w:val="0"/>
                <w:sz w:val="15"/>
                <w:szCs w:val="15"/>
              </w:rPr>
              <w:t>一次性使用无菌手术镊、一次性使用无菌组织镊</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通常由一对尾部叠合的叶片组成。一般采用不锈钢材料制成。非无菌提供。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用于夹持组织。</w:t>
            </w:r>
          </w:p>
        </w:tc>
        <w:tc>
          <w:tcPr>
            <w:tcW w:w="3975" w:type="dxa"/>
            <w:vAlign w:val="center"/>
          </w:tcPr>
          <w:p>
            <w:pPr>
              <w:widowControl/>
              <w:jc w:val="center"/>
              <w:rPr>
                <w:kern w:val="0"/>
                <w:sz w:val="15"/>
                <w:szCs w:val="15"/>
              </w:rPr>
            </w:pPr>
            <w:r>
              <w:rPr>
                <w:rFonts w:hint="eastAsia"/>
                <w:kern w:val="0"/>
                <w:sz w:val="15"/>
                <w:szCs w:val="15"/>
              </w:rPr>
              <w:t>组织镊、组织夹持镊、血管镊、皮肤镊、耳用镊、耳用膝状镊、整形镊、鼻用镊、耳鼻喉用镊、显微镊、显微组织镊</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器械镊</w:t>
            </w:r>
          </w:p>
        </w:tc>
        <w:tc>
          <w:tcPr>
            <w:tcW w:w="4294" w:type="dxa"/>
            <w:vAlign w:val="center"/>
          </w:tcPr>
          <w:p>
            <w:pPr>
              <w:widowControl/>
              <w:jc w:val="center"/>
              <w:rPr>
                <w:kern w:val="0"/>
                <w:sz w:val="15"/>
                <w:szCs w:val="15"/>
              </w:rPr>
            </w:pPr>
            <w:r>
              <w:rPr>
                <w:rFonts w:hint="eastAsia"/>
                <w:kern w:val="0"/>
                <w:sz w:val="15"/>
                <w:szCs w:val="15"/>
              </w:rPr>
              <w:t>通常由一对尾部叠合的叶片组成。一般采用</w:t>
            </w:r>
            <w:r>
              <w:rPr>
                <w:kern w:val="0"/>
                <w:sz w:val="15"/>
                <w:szCs w:val="15"/>
              </w:rPr>
              <w:t>ABS</w:t>
            </w:r>
            <w:r>
              <w:rPr>
                <w:rFonts w:hint="eastAsia"/>
                <w:kern w:val="0"/>
                <w:sz w:val="15"/>
                <w:szCs w:val="15"/>
              </w:rPr>
              <w:t>或聚乙烯材料制成。无菌提供。一次性使用。</w:t>
            </w:r>
          </w:p>
        </w:tc>
        <w:tc>
          <w:tcPr>
            <w:tcW w:w="3389" w:type="dxa"/>
            <w:vAlign w:val="center"/>
          </w:tcPr>
          <w:p>
            <w:pPr>
              <w:widowControl/>
              <w:jc w:val="center"/>
              <w:rPr>
                <w:kern w:val="0"/>
                <w:sz w:val="15"/>
                <w:szCs w:val="15"/>
              </w:rPr>
            </w:pPr>
            <w:r>
              <w:rPr>
                <w:rFonts w:hint="eastAsia"/>
                <w:kern w:val="0"/>
                <w:sz w:val="15"/>
                <w:szCs w:val="15"/>
              </w:rPr>
              <w:t>用于夹持器械、辅料。</w:t>
            </w:r>
          </w:p>
        </w:tc>
        <w:tc>
          <w:tcPr>
            <w:tcW w:w="3975" w:type="dxa"/>
            <w:vAlign w:val="center"/>
          </w:tcPr>
          <w:p>
            <w:pPr>
              <w:widowControl/>
              <w:jc w:val="center"/>
              <w:rPr>
                <w:kern w:val="0"/>
                <w:sz w:val="15"/>
                <w:szCs w:val="15"/>
              </w:rPr>
            </w:pPr>
            <w:r>
              <w:rPr>
                <w:rFonts w:hint="eastAsia"/>
                <w:kern w:val="0"/>
                <w:sz w:val="15"/>
                <w:szCs w:val="15"/>
              </w:rPr>
              <w:t>一次性使用无菌敷料镊、一次性使用无菌换药镊</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通常由一对尾部叠合的叶片组成。一般采用不锈钢、</w:t>
            </w:r>
            <w:r>
              <w:rPr>
                <w:kern w:val="0"/>
                <w:sz w:val="15"/>
                <w:szCs w:val="15"/>
              </w:rPr>
              <w:t>ABS</w:t>
            </w:r>
            <w:r>
              <w:rPr>
                <w:rFonts w:hint="eastAsia"/>
                <w:kern w:val="0"/>
                <w:sz w:val="15"/>
                <w:szCs w:val="15"/>
              </w:rPr>
              <w:t>或聚乙烯材料制成。非无菌提供。</w:t>
            </w:r>
          </w:p>
        </w:tc>
        <w:tc>
          <w:tcPr>
            <w:tcW w:w="3389" w:type="dxa"/>
            <w:vAlign w:val="center"/>
          </w:tcPr>
          <w:p>
            <w:pPr>
              <w:widowControl/>
              <w:jc w:val="center"/>
              <w:rPr>
                <w:kern w:val="0"/>
                <w:sz w:val="15"/>
                <w:szCs w:val="15"/>
              </w:rPr>
            </w:pPr>
            <w:r>
              <w:rPr>
                <w:rFonts w:hint="eastAsia"/>
                <w:kern w:val="0"/>
                <w:sz w:val="15"/>
                <w:szCs w:val="15"/>
              </w:rPr>
              <w:t>用于夹持器械、辅料。</w:t>
            </w:r>
          </w:p>
        </w:tc>
        <w:tc>
          <w:tcPr>
            <w:tcW w:w="3975" w:type="dxa"/>
            <w:vAlign w:val="center"/>
          </w:tcPr>
          <w:p>
            <w:pPr>
              <w:widowControl/>
              <w:jc w:val="center"/>
              <w:rPr>
                <w:kern w:val="0"/>
                <w:sz w:val="15"/>
                <w:szCs w:val="15"/>
              </w:rPr>
            </w:pPr>
            <w:r>
              <w:rPr>
                <w:rFonts w:hint="eastAsia"/>
                <w:kern w:val="0"/>
                <w:sz w:val="15"/>
                <w:szCs w:val="15"/>
              </w:rPr>
              <w:t>持针镊、敷料镊、换药镊、帕巾镊、缝线结扎镊、系线镊、托槽夹持镊、一次性使用敷料镊、一次性使用换药镊、喉用敷料镊、显微持针镊、显微止血夹镊</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夹</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闭合夹</w:t>
            </w:r>
          </w:p>
        </w:tc>
        <w:tc>
          <w:tcPr>
            <w:tcW w:w="4294" w:type="dxa"/>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形状，带锁扣。一般采用化学合成或高分子材料制成。无菌提供。一次性使用。</w:t>
            </w:r>
          </w:p>
        </w:tc>
        <w:tc>
          <w:tcPr>
            <w:tcW w:w="3389" w:type="dxa"/>
            <w:vAlign w:val="center"/>
          </w:tcPr>
          <w:p>
            <w:pPr>
              <w:widowControl/>
              <w:jc w:val="center"/>
              <w:rPr>
                <w:kern w:val="0"/>
                <w:sz w:val="15"/>
                <w:szCs w:val="15"/>
              </w:rPr>
            </w:pPr>
            <w:r>
              <w:rPr>
                <w:rFonts w:hint="eastAsia"/>
                <w:kern w:val="0"/>
                <w:sz w:val="15"/>
                <w:szCs w:val="15"/>
              </w:rPr>
              <w:t>用于闭合管状组织结构，术后不取出。</w:t>
            </w:r>
          </w:p>
        </w:tc>
        <w:tc>
          <w:tcPr>
            <w:tcW w:w="3975" w:type="dxa"/>
            <w:vAlign w:val="center"/>
          </w:tcPr>
          <w:p>
            <w:pPr>
              <w:widowControl/>
              <w:jc w:val="center"/>
              <w:rPr>
                <w:kern w:val="0"/>
                <w:sz w:val="15"/>
                <w:szCs w:val="15"/>
              </w:rPr>
            </w:pPr>
            <w:r>
              <w:rPr>
                <w:rFonts w:hint="eastAsia"/>
                <w:kern w:val="0"/>
                <w:sz w:val="15"/>
                <w:szCs w:val="15"/>
              </w:rPr>
              <w:t>可吸收止血结扎夹、非吸收高分子结扎夹</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形状，带锁扣。一般采用化学合成或高分子材料制成。无菌提供。一次性使用。</w:t>
            </w:r>
          </w:p>
        </w:tc>
        <w:tc>
          <w:tcPr>
            <w:tcW w:w="3389" w:type="dxa"/>
            <w:vAlign w:val="center"/>
          </w:tcPr>
          <w:p>
            <w:pPr>
              <w:widowControl/>
              <w:jc w:val="center"/>
              <w:rPr>
                <w:kern w:val="0"/>
                <w:sz w:val="15"/>
                <w:szCs w:val="15"/>
              </w:rPr>
            </w:pPr>
            <w:r>
              <w:rPr>
                <w:rFonts w:hint="eastAsia"/>
                <w:kern w:val="0"/>
                <w:sz w:val="15"/>
                <w:szCs w:val="15"/>
              </w:rPr>
              <w:t>用于术中夹闭组织，术后取出。</w:t>
            </w:r>
          </w:p>
        </w:tc>
        <w:tc>
          <w:tcPr>
            <w:tcW w:w="3975" w:type="dxa"/>
            <w:vAlign w:val="center"/>
          </w:tcPr>
          <w:p>
            <w:pPr>
              <w:widowControl/>
              <w:jc w:val="center"/>
              <w:rPr>
                <w:kern w:val="0"/>
                <w:sz w:val="15"/>
                <w:szCs w:val="15"/>
              </w:rPr>
            </w:pPr>
            <w:r>
              <w:rPr>
                <w:rFonts w:hint="eastAsia"/>
                <w:kern w:val="0"/>
                <w:sz w:val="15"/>
                <w:szCs w:val="15"/>
              </w:rPr>
              <w:t>一次性使用无菌组织闭合夹</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形状，带锁扣。一般采用纯钛或钛合金材料制成。非无菌提供。</w:t>
            </w:r>
          </w:p>
        </w:tc>
        <w:tc>
          <w:tcPr>
            <w:tcW w:w="3389" w:type="dxa"/>
            <w:vAlign w:val="center"/>
          </w:tcPr>
          <w:p>
            <w:pPr>
              <w:widowControl/>
              <w:jc w:val="center"/>
              <w:rPr>
                <w:kern w:val="0"/>
                <w:sz w:val="15"/>
                <w:szCs w:val="15"/>
              </w:rPr>
            </w:pPr>
            <w:r>
              <w:rPr>
                <w:rFonts w:hint="eastAsia"/>
                <w:kern w:val="0"/>
                <w:sz w:val="15"/>
                <w:szCs w:val="15"/>
              </w:rPr>
              <w:t>用于术中夹闭组织、器官，术后取出。</w:t>
            </w:r>
          </w:p>
        </w:tc>
        <w:tc>
          <w:tcPr>
            <w:tcW w:w="3975" w:type="dxa"/>
            <w:vAlign w:val="center"/>
          </w:tcPr>
          <w:p>
            <w:pPr>
              <w:widowControl/>
              <w:jc w:val="center"/>
              <w:rPr>
                <w:kern w:val="0"/>
                <w:sz w:val="15"/>
                <w:szCs w:val="15"/>
              </w:rPr>
            </w:pPr>
            <w:r>
              <w:rPr>
                <w:rFonts w:hint="eastAsia"/>
                <w:kern w:val="0"/>
                <w:sz w:val="15"/>
                <w:szCs w:val="15"/>
              </w:rPr>
              <w:t>腹腔用金属夹、尿失禁控制夹、阴茎夹</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止血夹</w:t>
            </w:r>
          </w:p>
        </w:tc>
        <w:tc>
          <w:tcPr>
            <w:tcW w:w="4294" w:type="dxa"/>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形状，带锁扣或由一对尾部叠合的叶片组成。一般采用纯钛、钛合金和不锈钢材料制成。非无菌提供。</w:t>
            </w:r>
          </w:p>
        </w:tc>
        <w:tc>
          <w:tcPr>
            <w:tcW w:w="3389" w:type="dxa"/>
            <w:vAlign w:val="center"/>
          </w:tcPr>
          <w:p>
            <w:pPr>
              <w:widowControl/>
              <w:jc w:val="center"/>
              <w:rPr>
                <w:kern w:val="0"/>
                <w:sz w:val="15"/>
                <w:szCs w:val="15"/>
              </w:rPr>
            </w:pPr>
            <w:r>
              <w:rPr>
                <w:rFonts w:hint="eastAsia"/>
                <w:kern w:val="0"/>
                <w:sz w:val="15"/>
                <w:szCs w:val="15"/>
              </w:rPr>
              <w:t>用于术中临时夹闭血管、组织止血。</w:t>
            </w:r>
          </w:p>
        </w:tc>
        <w:tc>
          <w:tcPr>
            <w:tcW w:w="3975" w:type="dxa"/>
            <w:vAlign w:val="center"/>
          </w:tcPr>
          <w:p>
            <w:pPr>
              <w:widowControl/>
              <w:jc w:val="center"/>
              <w:rPr>
                <w:kern w:val="0"/>
                <w:sz w:val="15"/>
                <w:szCs w:val="15"/>
              </w:rPr>
            </w:pPr>
            <w:r>
              <w:rPr>
                <w:rFonts w:hint="eastAsia"/>
                <w:kern w:val="0"/>
                <w:sz w:val="15"/>
                <w:szCs w:val="15"/>
              </w:rPr>
              <w:t>止血夹、血管缝合用夹、唇夹、显微止血夹、显微血管夹</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器械夹</w:t>
            </w:r>
          </w:p>
        </w:tc>
        <w:tc>
          <w:tcPr>
            <w:tcW w:w="4294" w:type="dxa"/>
            <w:vAlign w:val="center"/>
          </w:tcPr>
          <w:p>
            <w:pPr>
              <w:widowControl/>
              <w:jc w:val="center"/>
              <w:rPr>
                <w:kern w:val="0"/>
                <w:sz w:val="15"/>
                <w:szCs w:val="15"/>
              </w:rPr>
            </w:pPr>
            <w:r>
              <w:rPr>
                <w:rFonts w:hint="eastAsia"/>
                <w:kern w:val="0"/>
                <w:sz w:val="15"/>
                <w:szCs w:val="15"/>
              </w:rPr>
              <w:t>通常由一片折弯而成。头端带线槽或无槽。一般采用不锈钢材料制成。非无菌提供。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用于显微手术时夹持牵引线。</w:t>
            </w:r>
          </w:p>
        </w:tc>
        <w:tc>
          <w:tcPr>
            <w:tcW w:w="3975" w:type="dxa"/>
            <w:vAlign w:val="center"/>
          </w:tcPr>
          <w:p>
            <w:pPr>
              <w:widowControl/>
              <w:jc w:val="center"/>
              <w:rPr>
                <w:kern w:val="0"/>
                <w:sz w:val="15"/>
                <w:szCs w:val="15"/>
              </w:rPr>
            </w:pPr>
            <w:r>
              <w:rPr>
                <w:rFonts w:hint="eastAsia"/>
                <w:kern w:val="0"/>
                <w:sz w:val="15"/>
                <w:szCs w:val="15"/>
              </w:rPr>
              <w:t>显微牵线夹</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07</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针</w:t>
            </w:r>
          </w:p>
        </w:tc>
        <w:tc>
          <w:tcPr>
            <w:tcW w:w="941" w:type="dxa"/>
            <w:vMerge w:val="restart"/>
            <w:vAlign w:val="center"/>
          </w:tcPr>
          <w:p>
            <w:pPr>
              <w:jc w:val="center"/>
              <w:rPr>
                <w:kern w:val="0"/>
                <w:sz w:val="15"/>
                <w:szCs w:val="15"/>
              </w:rPr>
            </w:pPr>
            <w:r>
              <w:rPr>
                <w:kern w:val="0"/>
                <w:sz w:val="15"/>
                <w:szCs w:val="15"/>
              </w:rPr>
              <w:t>01</w:t>
            </w:r>
            <w:r>
              <w:rPr>
                <w:rFonts w:hint="eastAsia"/>
                <w:kern w:val="0"/>
                <w:sz w:val="15"/>
                <w:szCs w:val="15"/>
              </w:rPr>
              <w:t>缝合针</w:t>
            </w:r>
          </w:p>
        </w:tc>
        <w:tc>
          <w:tcPr>
            <w:tcW w:w="4294" w:type="dxa"/>
            <w:vAlign w:val="center"/>
          </w:tcPr>
          <w:p>
            <w:pPr>
              <w:widowControl/>
              <w:jc w:val="center"/>
              <w:rPr>
                <w:kern w:val="0"/>
                <w:sz w:val="15"/>
                <w:szCs w:val="15"/>
              </w:rPr>
            </w:pPr>
            <w:r>
              <w:rPr>
                <w:rFonts w:hint="eastAsia"/>
                <w:kern w:val="0"/>
                <w:sz w:val="15"/>
                <w:szCs w:val="15"/>
              </w:rPr>
              <w:t>通常外形呈直形或弧形，针尖有圆、三角、铲形状，针尾带孔。一般采用不锈钢材料制成。</w:t>
            </w:r>
          </w:p>
        </w:tc>
        <w:tc>
          <w:tcPr>
            <w:tcW w:w="3389" w:type="dxa"/>
            <w:vAlign w:val="center"/>
          </w:tcPr>
          <w:p>
            <w:pPr>
              <w:widowControl/>
              <w:jc w:val="center"/>
              <w:rPr>
                <w:kern w:val="0"/>
                <w:sz w:val="15"/>
                <w:szCs w:val="15"/>
              </w:rPr>
            </w:pPr>
            <w:r>
              <w:rPr>
                <w:rFonts w:hint="eastAsia"/>
                <w:kern w:val="0"/>
                <w:sz w:val="15"/>
                <w:szCs w:val="15"/>
              </w:rPr>
              <w:t>用于缝合组织、皮肤。</w:t>
            </w:r>
          </w:p>
        </w:tc>
        <w:tc>
          <w:tcPr>
            <w:tcW w:w="3975" w:type="dxa"/>
            <w:vAlign w:val="center"/>
          </w:tcPr>
          <w:p>
            <w:pPr>
              <w:widowControl/>
              <w:jc w:val="center"/>
              <w:rPr>
                <w:kern w:val="0"/>
                <w:sz w:val="15"/>
                <w:szCs w:val="15"/>
              </w:rPr>
            </w:pPr>
            <w:r>
              <w:rPr>
                <w:rFonts w:hint="eastAsia"/>
                <w:kern w:val="0"/>
                <w:sz w:val="15"/>
                <w:szCs w:val="15"/>
              </w:rPr>
              <w:t>缝合针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通常由缝合线连接缝合针组成。</w:t>
            </w:r>
          </w:p>
        </w:tc>
        <w:tc>
          <w:tcPr>
            <w:tcW w:w="3389" w:type="dxa"/>
            <w:vAlign w:val="center"/>
          </w:tcPr>
          <w:p>
            <w:pPr>
              <w:widowControl/>
              <w:jc w:val="center"/>
              <w:rPr>
                <w:kern w:val="0"/>
                <w:sz w:val="15"/>
                <w:szCs w:val="15"/>
              </w:rPr>
            </w:pPr>
            <w:r>
              <w:rPr>
                <w:rFonts w:hint="eastAsia"/>
                <w:kern w:val="0"/>
                <w:sz w:val="15"/>
                <w:szCs w:val="15"/>
              </w:rPr>
              <w:t>用于缝扎组织成荷包状。</w:t>
            </w:r>
          </w:p>
        </w:tc>
        <w:tc>
          <w:tcPr>
            <w:tcW w:w="3975" w:type="dxa"/>
            <w:vAlign w:val="center"/>
          </w:tcPr>
          <w:p>
            <w:pPr>
              <w:widowControl/>
              <w:jc w:val="center"/>
              <w:rPr>
                <w:kern w:val="0"/>
                <w:sz w:val="15"/>
                <w:szCs w:val="15"/>
              </w:rPr>
            </w:pPr>
            <w:r>
              <w:rPr>
                <w:rFonts w:hint="eastAsia"/>
                <w:kern w:val="0"/>
                <w:sz w:val="15"/>
                <w:szCs w:val="15"/>
              </w:rPr>
              <w:t>荷包针、一次性使用荷包缝合针、一次性使用荷包针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手术针</w:t>
            </w:r>
          </w:p>
        </w:tc>
        <w:tc>
          <w:tcPr>
            <w:tcW w:w="4294" w:type="dxa"/>
            <w:vAlign w:val="center"/>
          </w:tcPr>
          <w:p>
            <w:pPr>
              <w:widowControl/>
              <w:jc w:val="center"/>
              <w:rPr>
                <w:kern w:val="0"/>
                <w:sz w:val="15"/>
                <w:szCs w:val="15"/>
              </w:rPr>
            </w:pPr>
            <w:r>
              <w:rPr>
                <w:rFonts w:hint="eastAsia"/>
                <w:kern w:val="0"/>
                <w:sz w:val="15"/>
                <w:szCs w:val="15"/>
              </w:rPr>
              <w:t>通常由针体和柄部组成。一般采用不锈钢材料或高分子材料制成。无菌提供。一次性使用。</w:t>
            </w:r>
          </w:p>
        </w:tc>
        <w:tc>
          <w:tcPr>
            <w:tcW w:w="3389" w:type="dxa"/>
            <w:vAlign w:val="center"/>
          </w:tcPr>
          <w:p>
            <w:pPr>
              <w:widowControl/>
              <w:jc w:val="center"/>
              <w:rPr>
                <w:kern w:val="0"/>
                <w:sz w:val="15"/>
                <w:szCs w:val="15"/>
              </w:rPr>
            </w:pPr>
            <w:r>
              <w:rPr>
                <w:rFonts w:hint="eastAsia"/>
                <w:kern w:val="0"/>
                <w:sz w:val="15"/>
                <w:szCs w:val="15"/>
              </w:rPr>
              <w:t>用于探查组织或穿刺组织建立通路。</w:t>
            </w:r>
          </w:p>
        </w:tc>
        <w:tc>
          <w:tcPr>
            <w:tcW w:w="3975" w:type="dxa"/>
            <w:vAlign w:val="center"/>
          </w:tcPr>
          <w:p>
            <w:pPr>
              <w:widowControl/>
              <w:jc w:val="center"/>
              <w:rPr>
                <w:kern w:val="0"/>
                <w:sz w:val="15"/>
                <w:szCs w:val="15"/>
              </w:rPr>
            </w:pPr>
            <w:r>
              <w:rPr>
                <w:rFonts w:hint="eastAsia"/>
                <w:kern w:val="0"/>
                <w:sz w:val="15"/>
                <w:szCs w:val="15"/>
              </w:rPr>
              <w:t>一次性使用无菌气腹针、一次性使用无菌导引针、一次性使用无菌肛门探针、一次性使用无菌腹水穿刺针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通常由针体和柄部组成，针体头端有平、十字、球头、尖头、圆头、弯钩形状。非无菌提供。</w:t>
            </w:r>
          </w:p>
        </w:tc>
        <w:tc>
          <w:tcPr>
            <w:tcW w:w="3389" w:type="dxa"/>
            <w:vAlign w:val="center"/>
          </w:tcPr>
          <w:p>
            <w:pPr>
              <w:widowControl/>
              <w:jc w:val="center"/>
              <w:rPr>
                <w:kern w:val="0"/>
                <w:sz w:val="15"/>
                <w:szCs w:val="15"/>
              </w:rPr>
            </w:pPr>
            <w:r>
              <w:rPr>
                <w:rFonts w:hint="eastAsia"/>
                <w:kern w:val="0"/>
                <w:sz w:val="15"/>
                <w:szCs w:val="15"/>
              </w:rPr>
              <w:t>用于探、拨、挑、刺组织建立通路。</w:t>
            </w:r>
          </w:p>
        </w:tc>
        <w:tc>
          <w:tcPr>
            <w:tcW w:w="3975" w:type="dxa"/>
            <w:vAlign w:val="center"/>
          </w:tcPr>
          <w:p>
            <w:pPr>
              <w:widowControl/>
              <w:jc w:val="center"/>
              <w:rPr>
                <w:kern w:val="0"/>
                <w:sz w:val="15"/>
                <w:szCs w:val="15"/>
              </w:rPr>
            </w:pPr>
            <w:r>
              <w:rPr>
                <w:rFonts w:hint="eastAsia"/>
                <w:kern w:val="0"/>
                <w:sz w:val="15"/>
                <w:szCs w:val="15"/>
              </w:rPr>
              <w:t>探针、刺探针、拔松针、钩针、痔漏探针、耳针、耳用探针、鼻穿刺针、鼻探针、上颌窦探针、显微针、显微耳针、显微喉针、气腹针、导引针、腹水穿刺针、一次性使用皮肤点刺针</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定位针</w:t>
            </w:r>
          </w:p>
        </w:tc>
        <w:tc>
          <w:tcPr>
            <w:tcW w:w="4294" w:type="dxa"/>
            <w:vAlign w:val="center"/>
          </w:tcPr>
          <w:p>
            <w:pPr>
              <w:widowControl/>
              <w:jc w:val="center"/>
              <w:rPr>
                <w:kern w:val="0"/>
                <w:sz w:val="15"/>
                <w:szCs w:val="15"/>
              </w:rPr>
            </w:pPr>
            <w:r>
              <w:rPr>
                <w:rFonts w:hint="eastAsia"/>
                <w:kern w:val="0"/>
                <w:sz w:val="15"/>
                <w:szCs w:val="15"/>
              </w:rPr>
              <w:t>通常由穿刺针、定位针和标记物组成。一般采用不锈钢材料制成。无菌提供。一次性使用。标记物接触人体组织时间超过</w:t>
            </w:r>
            <w:r>
              <w:rPr>
                <w:kern w:val="0"/>
                <w:sz w:val="15"/>
                <w:szCs w:val="15"/>
              </w:rPr>
              <w:t>30</w:t>
            </w:r>
            <w:r>
              <w:rPr>
                <w:rFonts w:hint="eastAsia"/>
                <w:kern w:val="0"/>
                <w:sz w:val="15"/>
                <w:szCs w:val="15"/>
              </w:rPr>
              <w:t>天。</w:t>
            </w:r>
          </w:p>
        </w:tc>
        <w:tc>
          <w:tcPr>
            <w:tcW w:w="3389" w:type="dxa"/>
            <w:vAlign w:val="center"/>
          </w:tcPr>
          <w:p>
            <w:pPr>
              <w:widowControl/>
              <w:jc w:val="center"/>
              <w:rPr>
                <w:kern w:val="0"/>
                <w:sz w:val="15"/>
                <w:szCs w:val="15"/>
              </w:rPr>
            </w:pPr>
            <w:r>
              <w:rPr>
                <w:rFonts w:hint="eastAsia"/>
                <w:kern w:val="0"/>
                <w:sz w:val="15"/>
                <w:szCs w:val="15"/>
              </w:rPr>
              <w:t>用于手术中乳腺活组织检查定位标记。</w:t>
            </w:r>
          </w:p>
        </w:tc>
        <w:tc>
          <w:tcPr>
            <w:tcW w:w="3975" w:type="dxa"/>
            <w:vAlign w:val="center"/>
          </w:tcPr>
          <w:p>
            <w:pPr>
              <w:widowControl/>
              <w:jc w:val="center"/>
              <w:rPr>
                <w:kern w:val="0"/>
                <w:sz w:val="15"/>
                <w:szCs w:val="15"/>
              </w:rPr>
            </w:pPr>
            <w:r>
              <w:rPr>
                <w:rFonts w:hint="eastAsia"/>
                <w:kern w:val="0"/>
                <w:sz w:val="15"/>
                <w:szCs w:val="15"/>
              </w:rPr>
              <w:t>乳腺组织标记定位针</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通常由穿刺针和定位针组成。一般采用不锈钢材料制成。无菌提供。一次性使用。</w:t>
            </w:r>
          </w:p>
        </w:tc>
        <w:tc>
          <w:tcPr>
            <w:tcW w:w="3389" w:type="dxa"/>
            <w:vAlign w:val="center"/>
          </w:tcPr>
          <w:p>
            <w:pPr>
              <w:widowControl/>
              <w:jc w:val="center"/>
              <w:rPr>
                <w:kern w:val="0"/>
                <w:sz w:val="15"/>
                <w:szCs w:val="15"/>
              </w:rPr>
            </w:pPr>
            <w:r>
              <w:rPr>
                <w:rFonts w:hint="eastAsia"/>
                <w:kern w:val="0"/>
                <w:sz w:val="15"/>
                <w:szCs w:val="15"/>
              </w:rPr>
              <w:t>用于手术中乳腺活组织检查定位。</w:t>
            </w:r>
          </w:p>
        </w:tc>
        <w:tc>
          <w:tcPr>
            <w:tcW w:w="3975" w:type="dxa"/>
            <w:vAlign w:val="center"/>
          </w:tcPr>
          <w:p>
            <w:pPr>
              <w:widowControl/>
              <w:jc w:val="center"/>
              <w:rPr>
                <w:kern w:val="0"/>
                <w:sz w:val="15"/>
                <w:szCs w:val="15"/>
              </w:rPr>
            </w:pPr>
            <w:r>
              <w:rPr>
                <w:rFonts w:hint="eastAsia"/>
                <w:kern w:val="0"/>
                <w:sz w:val="15"/>
                <w:szCs w:val="15"/>
              </w:rPr>
              <w:t>乳腺定位丝及其导引针、乳腺定位针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内窥镜取样针</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通常由头部、杆部或软性导管和手柄组成，头部为针形，通过手柄操作传递、控制头部工作。一般头部采用不锈钢材料制成。无菌提供。</w:t>
            </w:r>
          </w:p>
        </w:tc>
        <w:tc>
          <w:tcPr>
            <w:tcW w:w="3389" w:type="dxa"/>
            <w:vAlign w:val="center"/>
          </w:tcPr>
          <w:p>
            <w:pPr>
              <w:widowControl/>
              <w:jc w:val="center"/>
              <w:rPr>
                <w:kern w:val="0"/>
                <w:sz w:val="15"/>
                <w:szCs w:val="15"/>
              </w:rPr>
            </w:pPr>
            <w:r>
              <w:rPr>
                <w:rFonts w:hint="eastAsia"/>
                <w:kern w:val="0"/>
                <w:sz w:val="15"/>
                <w:szCs w:val="15"/>
              </w:rPr>
              <w:t>手术中在内窥镜下操作，用于探查组织、取样。</w:t>
            </w:r>
          </w:p>
        </w:tc>
        <w:tc>
          <w:tcPr>
            <w:tcW w:w="3975" w:type="dxa"/>
            <w:vAlign w:val="center"/>
          </w:tcPr>
          <w:p>
            <w:pPr>
              <w:widowControl/>
              <w:jc w:val="center"/>
              <w:rPr>
                <w:kern w:val="0"/>
                <w:sz w:val="15"/>
                <w:szCs w:val="15"/>
              </w:rPr>
            </w:pPr>
            <w:r>
              <w:rPr>
                <w:rFonts w:hint="eastAsia"/>
                <w:kern w:val="0"/>
                <w:sz w:val="15"/>
                <w:szCs w:val="15"/>
              </w:rPr>
              <w:t>内窥镜用针、内窥镜吸引活检针、内窥镜活体取样针、内窥镜组织样本取样器</w:t>
            </w:r>
          </w:p>
        </w:tc>
        <w:tc>
          <w:tcPr>
            <w:tcW w:w="624" w:type="dxa"/>
            <w:vAlign w:val="center"/>
          </w:tcPr>
          <w:p>
            <w:pPr>
              <w:widowControl/>
              <w:jc w:val="center"/>
              <w:rPr>
                <w:kern w:val="0"/>
                <w:sz w:val="15"/>
                <w:szCs w:val="15"/>
              </w:rPr>
            </w:pPr>
            <w:r>
              <w:rPr>
                <w:strike/>
                <w:kern w:val="0"/>
                <w:sz w:val="15"/>
                <w:szCs w:val="15"/>
              </w:rPr>
              <w:br w:type="textWrapping"/>
            </w:r>
            <w:r>
              <w:rPr>
                <w:rFonts w:hint="eastAsia" w:cs="宋体"/>
                <w:kern w:val="0"/>
                <w:sz w:val="15"/>
                <w:szCs w:val="15"/>
              </w:rPr>
              <w:t>Ⅱ</w:t>
            </w:r>
          </w:p>
        </w:tc>
      </w:tr>
    </w:tbl>
    <w:p>
      <w:pPr>
        <w:rPr>
          <w:sz w:val="11"/>
          <w:szCs w:val="12"/>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3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97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08</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钩</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手术钩</w:t>
            </w:r>
          </w:p>
        </w:tc>
        <w:tc>
          <w:tcPr>
            <w:tcW w:w="4294" w:type="dxa"/>
            <w:vAlign w:val="center"/>
          </w:tcPr>
          <w:p>
            <w:pPr>
              <w:widowControl/>
              <w:jc w:val="center"/>
              <w:rPr>
                <w:kern w:val="0"/>
                <w:sz w:val="15"/>
                <w:szCs w:val="15"/>
              </w:rPr>
            </w:pPr>
            <w:r>
              <w:rPr>
                <w:rFonts w:hint="eastAsia"/>
                <w:kern w:val="0"/>
                <w:sz w:val="15"/>
                <w:szCs w:val="15"/>
              </w:rPr>
              <w:t>通常由头部和杆部组成，头部带钩头。一般采用不锈钢材料制成。无菌提供。一次性使用。</w:t>
            </w:r>
          </w:p>
        </w:tc>
        <w:tc>
          <w:tcPr>
            <w:tcW w:w="3389" w:type="dxa"/>
            <w:vAlign w:val="center"/>
          </w:tcPr>
          <w:p>
            <w:pPr>
              <w:widowControl/>
              <w:jc w:val="center"/>
              <w:rPr>
                <w:kern w:val="0"/>
                <w:sz w:val="15"/>
                <w:szCs w:val="15"/>
              </w:rPr>
            </w:pPr>
            <w:r>
              <w:rPr>
                <w:rFonts w:hint="eastAsia"/>
                <w:kern w:val="0"/>
                <w:sz w:val="15"/>
                <w:szCs w:val="15"/>
              </w:rPr>
              <w:t>用于钩拉组织或皮肤。</w:t>
            </w:r>
          </w:p>
        </w:tc>
        <w:tc>
          <w:tcPr>
            <w:tcW w:w="3975" w:type="dxa"/>
            <w:vAlign w:val="center"/>
          </w:tcPr>
          <w:p>
            <w:pPr>
              <w:widowControl/>
              <w:jc w:val="center"/>
              <w:rPr>
                <w:kern w:val="0"/>
                <w:sz w:val="15"/>
                <w:szCs w:val="15"/>
              </w:rPr>
            </w:pPr>
            <w:r>
              <w:rPr>
                <w:rFonts w:hint="eastAsia"/>
                <w:kern w:val="0"/>
                <w:sz w:val="15"/>
                <w:szCs w:val="15"/>
              </w:rPr>
              <w:t>一次性使用无菌拉钩</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通常由头部和杆部组成，头部带钩头。一般采用不锈钢材料制成。非无菌提供。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用于钩拉组织或皮肤。</w:t>
            </w:r>
          </w:p>
        </w:tc>
        <w:tc>
          <w:tcPr>
            <w:tcW w:w="3975" w:type="dxa"/>
            <w:vAlign w:val="center"/>
          </w:tcPr>
          <w:p>
            <w:pPr>
              <w:widowControl/>
              <w:jc w:val="center"/>
              <w:rPr>
                <w:kern w:val="0"/>
                <w:sz w:val="15"/>
                <w:szCs w:val="15"/>
              </w:rPr>
            </w:pPr>
            <w:r>
              <w:rPr>
                <w:rFonts w:hint="eastAsia"/>
                <w:kern w:val="0"/>
                <w:sz w:val="15"/>
                <w:szCs w:val="15"/>
              </w:rPr>
              <w:t>拉钩、皮肤拉钩、头皮拉钩、组织拉钩、静脉拉钩、肌腱神经拉钩、创口钩、腹腔拉钩、胆道拉钩、腹部拉钩、腹壁拉钩、阑尾拉钩、肾盂拉钩、肾窦拉钩、前列腺拉钩、膀胱拉钩、耳钩、鼻腔拉钩、甲状腺拉钩、扁桃体拉钩、耳鼻喉科拉钩、显微钩、显微耳钩、显微喉钩</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内窥镜用钩</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通常由头部、杆部或软性导管和手柄组成，头部为钩形，通过手柄操作传递、控制头部工作。一般头部采用不锈钢材料制成。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手术中在内窥镜下操作，用于钩拉组织。</w:t>
            </w:r>
          </w:p>
        </w:tc>
        <w:tc>
          <w:tcPr>
            <w:tcW w:w="3975" w:type="dxa"/>
            <w:vAlign w:val="center"/>
          </w:tcPr>
          <w:p>
            <w:pPr>
              <w:widowControl/>
              <w:jc w:val="center"/>
              <w:rPr>
                <w:kern w:val="0"/>
                <w:sz w:val="15"/>
                <w:szCs w:val="15"/>
              </w:rPr>
            </w:pPr>
            <w:r>
              <w:rPr>
                <w:rFonts w:hint="eastAsia"/>
                <w:kern w:val="0"/>
                <w:sz w:val="15"/>
                <w:szCs w:val="15"/>
              </w:rPr>
              <w:t>内窥镜用钩、内窥镜组织拉钩</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09</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刮匙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手术刮匙</w:t>
            </w:r>
          </w:p>
        </w:tc>
        <w:tc>
          <w:tcPr>
            <w:tcW w:w="4294" w:type="dxa"/>
            <w:vAlign w:val="center"/>
          </w:tcPr>
          <w:p>
            <w:pPr>
              <w:widowControl/>
              <w:jc w:val="center"/>
              <w:rPr>
                <w:kern w:val="0"/>
                <w:sz w:val="15"/>
                <w:szCs w:val="15"/>
              </w:rPr>
            </w:pPr>
            <w:r>
              <w:rPr>
                <w:rFonts w:hint="eastAsia"/>
                <w:kern w:val="0"/>
                <w:sz w:val="15"/>
                <w:szCs w:val="15"/>
              </w:rPr>
              <w:t>通常细长设计，头部为边缘锋利的匙形或内边缘锋利的方形。一般采用不锈钢材料制成。非无菌提供。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用于手术时刮除组织、汗腺、皮肤赘生物、异物。</w:t>
            </w:r>
          </w:p>
        </w:tc>
        <w:tc>
          <w:tcPr>
            <w:tcW w:w="3975" w:type="dxa"/>
            <w:vAlign w:val="center"/>
          </w:tcPr>
          <w:p>
            <w:pPr>
              <w:widowControl/>
              <w:jc w:val="center"/>
              <w:rPr>
                <w:kern w:val="0"/>
                <w:sz w:val="15"/>
                <w:szCs w:val="15"/>
              </w:rPr>
            </w:pPr>
            <w:r>
              <w:rPr>
                <w:rFonts w:hint="eastAsia"/>
                <w:kern w:val="0"/>
                <w:sz w:val="15"/>
                <w:szCs w:val="15"/>
              </w:rPr>
              <w:t>刮匙、皮肤刮匙、腋臭刮匙、整形腋臭刮、耳刮匙、鼻增殖体刮匙、鼻刮匙、鼻窦刮匙、耳鼻喉科用刮匙、乳突刮匙、显微汗腺刮除器、显微皮肤赘生物刮除器、胆石匙、胆囊刮匙、胆管结石刮除器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内窥镜用组织刮匙</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通常由头部、杆部或软性导管和手柄组成，头部为匙形，通过手柄操作传递、控制头部工作。一般头部采用不锈钢材料制成。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手术中在内窥镜下操作，用于刮除</w:t>
            </w:r>
            <w:r>
              <w:rPr>
                <w:kern w:val="0"/>
                <w:sz w:val="15"/>
                <w:szCs w:val="15"/>
              </w:rPr>
              <w:t>/</w:t>
            </w:r>
            <w:r>
              <w:rPr>
                <w:rFonts w:hint="eastAsia"/>
                <w:kern w:val="0"/>
                <w:sz w:val="15"/>
                <w:szCs w:val="15"/>
              </w:rPr>
              <w:t>采集组织。</w:t>
            </w:r>
          </w:p>
        </w:tc>
        <w:tc>
          <w:tcPr>
            <w:tcW w:w="3975" w:type="dxa"/>
            <w:vAlign w:val="center"/>
          </w:tcPr>
          <w:p>
            <w:pPr>
              <w:widowControl/>
              <w:jc w:val="center"/>
              <w:rPr>
                <w:kern w:val="0"/>
                <w:sz w:val="15"/>
                <w:szCs w:val="15"/>
              </w:rPr>
            </w:pPr>
            <w:r>
              <w:rPr>
                <w:rFonts w:hint="eastAsia"/>
                <w:kern w:val="0"/>
                <w:sz w:val="15"/>
                <w:szCs w:val="15"/>
              </w:rPr>
              <w:t>内窥镜刮匙、鼻窦镜手术刮匙</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10</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p>
          <w:p>
            <w:pPr>
              <w:jc w:val="center"/>
              <w:rPr>
                <w:kern w:val="0"/>
                <w:sz w:val="15"/>
                <w:szCs w:val="15"/>
              </w:rPr>
            </w:pPr>
            <w:r>
              <w:rPr>
                <w:rFonts w:hint="eastAsia"/>
                <w:kern w:val="0"/>
                <w:sz w:val="15"/>
                <w:szCs w:val="15"/>
              </w:rPr>
              <w:t>剥离器</w:t>
            </w:r>
          </w:p>
        </w:tc>
        <w:tc>
          <w:tcPr>
            <w:tcW w:w="941" w:type="dxa"/>
            <w:vMerge w:val="restart"/>
            <w:vAlign w:val="center"/>
          </w:tcPr>
          <w:p>
            <w:pPr>
              <w:jc w:val="center"/>
              <w:rPr>
                <w:kern w:val="0"/>
                <w:sz w:val="15"/>
                <w:szCs w:val="15"/>
              </w:rPr>
            </w:pPr>
            <w:r>
              <w:rPr>
                <w:kern w:val="0"/>
                <w:sz w:val="15"/>
                <w:szCs w:val="15"/>
              </w:rPr>
              <w:t>01</w:t>
            </w:r>
            <w:r>
              <w:rPr>
                <w:rFonts w:hint="eastAsia"/>
                <w:kern w:val="0"/>
                <w:sz w:val="15"/>
                <w:szCs w:val="15"/>
              </w:rPr>
              <w:t>剥离器</w:t>
            </w:r>
          </w:p>
        </w:tc>
        <w:tc>
          <w:tcPr>
            <w:tcW w:w="4294" w:type="dxa"/>
            <w:vAlign w:val="center"/>
          </w:tcPr>
          <w:p>
            <w:pPr>
              <w:widowControl/>
              <w:jc w:val="center"/>
              <w:rPr>
                <w:kern w:val="0"/>
                <w:sz w:val="15"/>
                <w:szCs w:val="15"/>
              </w:rPr>
            </w:pPr>
            <w:r>
              <w:rPr>
                <w:rFonts w:hint="eastAsia"/>
                <w:kern w:val="0"/>
                <w:sz w:val="15"/>
                <w:szCs w:val="15"/>
              </w:rPr>
              <w:t>通常由剥离头、杆部和柄部组成，头端带光源。一般采用不锈钢材料制成。无菌提供。一次性使用。</w:t>
            </w:r>
          </w:p>
        </w:tc>
        <w:tc>
          <w:tcPr>
            <w:tcW w:w="3389" w:type="dxa"/>
            <w:vAlign w:val="center"/>
          </w:tcPr>
          <w:p>
            <w:pPr>
              <w:widowControl/>
              <w:jc w:val="center"/>
              <w:rPr>
                <w:kern w:val="0"/>
                <w:sz w:val="15"/>
                <w:szCs w:val="15"/>
              </w:rPr>
            </w:pPr>
            <w:r>
              <w:rPr>
                <w:rFonts w:hint="eastAsia"/>
                <w:kern w:val="0"/>
                <w:sz w:val="15"/>
                <w:szCs w:val="15"/>
              </w:rPr>
              <w:t>用于剥离或分离粘膜、组织。</w:t>
            </w:r>
          </w:p>
        </w:tc>
        <w:tc>
          <w:tcPr>
            <w:tcW w:w="3975" w:type="dxa"/>
            <w:vAlign w:val="center"/>
          </w:tcPr>
          <w:p>
            <w:pPr>
              <w:widowControl/>
              <w:jc w:val="center"/>
              <w:rPr>
                <w:kern w:val="0"/>
                <w:sz w:val="15"/>
                <w:szCs w:val="15"/>
              </w:rPr>
            </w:pPr>
            <w:r>
              <w:rPr>
                <w:rFonts w:hint="eastAsia"/>
                <w:kern w:val="0"/>
                <w:sz w:val="15"/>
                <w:szCs w:val="15"/>
              </w:rPr>
              <w:t>一次性使用无菌软组织剥离器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通常杆形设计，头部为钝口或微锐。一般采用不锈钢材料制成。非无菌提供。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用于剥离或分离粘膜、组织。</w:t>
            </w:r>
          </w:p>
        </w:tc>
        <w:tc>
          <w:tcPr>
            <w:tcW w:w="3975" w:type="dxa"/>
            <w:vAlign w:val="center"/>
          </w:tcPr>
          <w:p>
            <w:pPr>
              <w:widowControl/>
              <w:jc w:val="center"/>
              <w:rPr>
                <w:kern w:val="0"/>
                <w:sz w:val="15"/>
                <w:szCs w:val="15"/>
              </w:rPr>
            </w:pPr>
            <w:r>
              <w:rPr>
                <w:rFonts w:hint="eastAsia"/>
                <w:kern w:val="0"/>
                <w:sz w:val="15"/>
                <w:szCs w:val="15"/>
              </w:rPr>
              <w:t>剥离器、肌腱剥离器、头皮剥离子分离器、乳房分离器、鼻剥离器、鼻骨膜剥离器、鼻中隔剥离器、显微喉剥离子</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内窥镜用剥离器</w:t>
            </w:r>
          </w:p>
        </w:tc>
        <w:tc>
          <w:tcPr>
            <w:tcW w:w="4294" w:type="dxa"/>
            <w:vAlign w:val="center"/>
          </w:tcPr>
          <w:p>
            <w:pPr>
              <w:widowControl/>
              <w:jc w:val="center"/>
              <w:rPr>
                <w:kern w:val="0"/>
                <w:sz w:val="15"/>
                <w:szCs w:val="15"/>
              </w:rPr>
            </w:pPr>
            <w:r>
              <w:rPr>
                <w:rFonts w:hint="eastAsia"/>
                <w:kern w:val="0"/>
                <w:sz w:val="15"/>
                <w:szCs w:val="15"/>
              </w:rPr>
              <w:t>通常由头部、杆部和手柄组成，头部为钝口或微锐，通过手柄操作传递、控制头部工作。一般头部采用不锈钢材料制成。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手术中在内窥镜下操作，用于剥离或分离粘膜、组织。</w:t>
            </w:r>
          </w:p>
        </w:tc>
        <w:tc>
          <w:tcPr>
            <w:tcW w:w="3975" w:type="dxa"/>
            <w:vAlign w:val="center"/>
          </w:tcPr>
          <w:p>
            <w:pPr>
              <w:widowControl/>
              <w:jc w:val="center"/>
              <w:rPr>
                <w:kern w:val="0"/>
                <w:sz w:val="15"/>
                <w:szCs w:val="15"/>
              </w:rPr>
            </w:pPr>
            <w:r>
              <w:rPr>
                <w:rFonts w:hint="eastAsia"/>
                <w:kern w:val="0"/>
                <w:sz w:val="15"/>
                <w:szCs w:val="15"/>
              </w:rPr>
              <w:t>内窥镜手术用剥离子、鼻窦镜手术剥离子</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11</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p>
          <w:p>
            <w:pPr>
              <w:widowControl/>
              <w:jc w:val="center"/>
              <w:rPr>
                <w:kern w:val="0"/>
                <w:sz w:val="15"/>
                <w:szCs w:val="15"/>
              </w:rPr>
            </w:pPr>
            <w:r>
              <w:rPr>
                <w:rFonts w:hint="eastAsia"/>
                <w:kern w:val="0"/>
                <w:sz w:val="15"/>
                <w:szCs w:val="15"/>
              </w:rPr>
              <w:t>牵开器</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牵开器</w:t>
            </w:r>
          </w:p>
        </w:tc>
        <w:tc>
          <w:tcPr>
            <w:tcW w:w="4294" w:type="dxa"/>
            <w:vAlign w:val="center"/>
          </w:tcPr>
          <w:p>
            <w:pPr>
              <w:widowControl/>
              <w:jc w:val="center"/>
              <w:rPr>
                <w:kern w:val="0"/>
                <w:sz w:val="15"/>
                <w:szCs w:val="15"/>
              </w:rPr>
            </w:pPr>
            <w:r>
              <w:rPr>
                <w:rFonts w:hint="eastAsia"/>
                <w:kern w:val="0"/>
                <w:sz w:val="15"/>
                <w:szCs w:val="15"/>
              </w:rPr>
              <w:t>通常由撑开片或钩板、齿条（或弹簧片、螺丝）和手柄主杆组成。一般采用不锈钢材料或高分子材料制成。无菌提供。一次性使用。</w:t>
            </w:r>
          </w:p>
        </w:tc>
        <w:tc>
          <w:tcPr>
            <w:tcW w:w="3389" w:type="dxa"/>
            <w:vAlign w:val="center"/>
          </w:tcPr>
          <w:p>
            <w:pPr>
              <w:widowControl/>
              <w:jc w:val="center"/>
              <w:rPr>
                <w:kern w:val="0"/>
                <w:sz w:val="15"/>
                <w:szCs w:val="15"/>
              </w:rPr>
            </w:pPr>
            <w:r>
              <w:rPr>
                <w:rFonts w:hint="eastAsia"/>
                <w:kern w:val="0"/>
                <w:sz w:val="15"/>
                <w:szCs w:val="15"/>
              </w:rPr>
              <w:t>用于牵开组织。</w:t>
            </w:r>
          </w:p>
        </w:tc>
        <w:tc>
          <w:tcPr>
            <w:tcW w:w="3975" w:type="dxa"/>
            <w:vAlign w:val="center"/>
          </w:tcPr>
          <w:p>
            <w:pPr>
              <w:widowControl/>
              <w:jc w:val="center"/>
              <w:rPr>
                <w:kern w:val="0"/>
                <w:sz w:val="15"/>
                <w:szCs w:val="15"/>
              </w:rPr>
            </w:pPr>
            <w:r>
              <w:rPr>
                <w:rFonts w:hint="eastAsia"/>
                <w:kern w:val="0"/>
                <w:sz w:val="15"/>
                <w:szCs w:val="15"/>
              </w:rPr>
              <w:t>一次性使用无菌牵开器、一次性使用无菌软组织扩张器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通常由撑开片或钩板、齿条（或弹簧片、螺丝）和手柄组成。或通常由连接口和杆部组成。一般采用不锈钢材料制成。非无菌提供。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用于或与拉钩配合使用，牵开组织。</w:t>
            </w:r>
          </w:p>
        </w:tc>
        <w:tc>
          <w:tcPr>
            <w:tcW w:w="3975" w:type="dxa"/>
            <w:vAlign w:val="center"/>
          </w:tcPr>
          <w:p>
            <w:pPr>
              <w:widowControl/>
              <w:jc w:val="center"/>
              <w:rPr>
                <w:kern w:val="0"/>
                <w:sz w:val="15"/>
                <w:szCs w:val="15"/>
              </w:rPr>
            </w:pPr>
            <w:r>
              <w:rPr>
                <w:rFonts w:hint="eastAsia"/>
                <w:kern w:val="0"/>
                <w:sz w:val="15"/>
                <w:szCs w:val="15"/>
              </w:rPr>
              <w:t>牵开器、鼻腔撑开器、鼻窥器、甲状腺牵开器、乳突牵开器、腹壁牵拉器、腹部牵开器、腹腔用撑开器、肛门牵开器、膀胱前列腺牵开器、耳鼻喉用开口器、耳鼻喉用撑开器、腹腔用拉钩装置器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压迫器</w:t>
            </w:r>
          </w:p>
        </w:tc>
        <w:tc>
          <w:tcPr>
            <w:tcW w:w="4294" w:type="dxa"/>
            <w:vAlign w:val="center"/>
          </w:tcPr>
          <w:p>
            <w:pPr>
              <w:widowControl/>
              <w:jc w:val="center"/>
              <w:rPr>
                <w:kern w:val="0"/>
                <w:sz w:val="15"/>
                <w:szCs w:val="15"/>
              </w:rPr>
            </w:pPr>
            <w:r>
              <w:rPr>
                <w:rFonts w:hint="eastAsia"/>
                <w:kern w:val="0"/>
                <w:sz w:val="15"/>
                <w:szCs w:val="15"/>
              </w:rPr>
              <w:t>通常为板状设计。一般采用不锈钢材料制成。非无菌提供。不接触中枢神经系统和血液循环系统。</w:t>
            </w:r>
          </w:p>
        </w:tc>
        <w:tc>
          <w:tcPr>
            <w:tcW w:w="3389" w:type="dxa"/>
            <w:vAlign w:val="center"/>
          </w:tcPr>
          <w:p>
            <w:pPr>
              <w:widowControl/>
              <w:jc w:val="center"/>
              <w:rPr>
                <w:kern w:val="0"/>
                <w:sz w:val="15"/>
                <w:szCs w:val="15"/>
              </w:rPr>
            </w:pPr>
            <w:r>
              <w:rPr>
                <w:rFonts w:hint="eastAsia"/>
                <w:kern w:val="0"/>
                <w:sz w:val="15"/>
                <w:szCs w:val="15"/>
              </w:rPr>
              <w:t>用于下压组织或脏器。</w:t>
            </w:r>
          </w:p>
        </w:tc>
        <w:tc>
          <w:tcPr>
            <w:tcW w:w="3975" w:type="dxa"/>
            <w:vAlign w:val="center"/>
          </w:tcPr>
          <w:p>
            <w:pPr>
              <w:widowControl/>
              <w:jc w:val="center"/>
              <w:rPr>
                <w:kern w:val="0"/>
                <w:sz w:val="15"/>
                <w:szCs w:val="15"/>
              </w:rPr>
            </w:pPr>
            <w:r>
              <w:rPr>
                <w:rFonts w:hint="eastAsia"/>
                <w:kern w:val="0"/>
                <w:sz w:val="15"/>
                <w:szCs w:val="15"/>
              </w:rPr>
              <w:t>组织压板、压板、压肠板</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扩张器</w:t>
            </w:r>
          </w:p>
        </w:tc>
        <w:tc>
          <w:tcPr>
            <w:tcW w:w="4294" w:type="dxa"/>
            <w:vAlign w:val="center"/>
          </w:tcPr>
          <w:p>
            <w:pPr>
              <w:widowControl/>
              <w:jc w:val="center"/>
              <w:rPr>
                <w:kern w:val="0"/>
                <w:sz w:val="15"/>
                <w:szCs w:val="15"/>
              </w:rPr>
            </w:pPr>
            <w:r>
              <w:rPr>
                <w:rFonts w:hint="eastAsia"/>
                <w:kern w:val="0"/>
                <w:sz w:val="15"/>
                <w:szCs w:val="15"/>
              </w:rPr>
              <w:t>通常由头部和柄部组成，头部渐尖式圆锥形。一般采用不锈钢材料制成。</w:t>
            </w:r>
          </w:p>
        </w:tc>
        <w:tc>
          <w:tcPr>
            <w:tcW w:w="3389" w:type="dxa"/>
            <w:vAlign w:val="center"/>
          </w:tcPr>
          <w:p>
            <w:pPr>
              <w:widowControl/>
              <w:jc w:val="center"/>
              <w:rPr>
                <w:kern w:val="0"/>
                <w:sz w:val="15"/>
                <w:szCs w:val="15"/>
              </w:rPr>
            </w:pPr>
            <w:r>
              <w:rPr>
                <w:rFonts w:hint="eastAsia"/>
                <w:kern w:val="0"/>
                <w:sz w:val="15"/>
                <w:szCs w:val="15"/>
              </w:rPr>
              <w:t>用于非介入手术中，扩张血管。</w:t>
            </w:r>
          </w:p>
        </w:tc>
        <w:tc>
          <w:tcPr>
            <w:tcW w:w="3975" w:type="dxa"/>
            <w:vAlign w:val="center"/>
          </w:tcPr>
          <w:p>
            <w:pPr>
              <w:widowControl/>
              <w:jc w:val="center"/>
              <w:rPr>
                <w:kern w:val="0"/>
                <w:sz w:val="15"/>
                <w:szCs w:val="15"/>
              </w:rPr>
            </w:pPr>
            <w:r>
              <w:rPr>
                <w:rFonts w:hint="eastAsia"/>
                <w:kern w:val="0"/>
                <w:sz w:val="15"/>
                <w:szCs w:val="15"/>
              </w:rPr>
              <w:t>血管扩张器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通常为细长设计，由硬质导丝和软质导管组成。无菌提供。一次性使用。</w:t>
            </w:r>
          </w:p>
        </w:tc>
        <w:tc>
          <w:tcPr>
            <w:tcW w:w="3389" w:type="dxa"/>
            <w:vAlign w:val="center"/>
          </w:tcPr>
          <w:p>
            <w:pPr>
              <w:widowControl/>
              <w:jc w:val="center"/>
              <w:rPr>
                <w:kern w:val="0"/>
                <w:sz w:val="15"/>
                <w:szCs w:val="15"/>
              </w:rPr>
            </w:pPr>
            <w:r>
              <w:rPr>
                <w:rFonts w:hint="eastAsia"/>
                <w:kern w:val="0"/>
                <w:sz w:val="15"/>
                <w:szCs w:val="15"/>
              </w:rPr>
              <w:t>用于扩张尿道。</w:t>
            </w:r>
          </w:p>
        </w:tc>
        <w:tc>
          <w:tcPr>
            <w:tcW w:w="3975" w:type="dxa"/>
            <w:vAlign w:val="center"/>
          </w:tcPr>
          <w:p>
            <w:pPr>
              <w:widowControl/>
              <w:jc w:val="center"/>
              <w:rPr>
                <w:kern w:val="0"/>
                <w:sz w:val="15"/>
                <w:szCs w:val="15"/>
              </w:rPr>
            </w:pPr>
            <w:r>
              <w:rPr>
                <w:rFonts w:hint="eastAsia"/>
                <w:kern w:val="0"/>
                <w:sz w:val="15"/>
                <w:szCs w:val="15"/>
              </w:rPr>
              <w:t>一次性使用无菌尿道扩张器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通常由头部、杆部和柄部组成。一般采用不锈钢材料制成。非无菌提供。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用于扩张组织。</w:t>
            </w:r>
          </w:p>
        </w:tc>
        <w:tc>
          <w:tcPr>
            <w:tcW w:w="3975" w:type="dxa"/>
            <w:vAlign w:val="center"/>
          </w:tcPr>
          <w:p>
            <w:pPr>
              <w:widowControl/>
              <w:jc w:val="center"/>
              <w:rPr>
                <w:kern w:val="0"/>
                <w:sz w:val="15"/>
                <w:szCs w:val="15"/>
              </w:rPr>
            </w:pPr>
            <w:r>
              <w:rPr>
                <w:rFonts w:hint="eastAsia"/>
                <w:kern w:val="0"/>
                <w:sz w:val="15"/>
                <w:szCs w:val="15"/>
              </w:rPr>
              <w:t>耳鼻喉用扩张器、耳鼻喉用扩张套管、内耳张开器、胆道探条、尿道扩张器、扩肛器、一次性使用扩肛器、食道贲门狭窄扩张器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04</w:t>
            </w:r>
            <w:r>
              <w:rPr>
                <w:rFonts w:hint="eastAsia"/>
                <w:kern w:val="0"/>
                <w:sz w:val="15"/>
                <w:szCs w:val="15"/>
              </w:rPr>
              <w:t>内窥镜用牵开器</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通常由头部、杆部或软性导管和手柄组成，头部为牵开装置，通过手柄操作传递、控制头部工作。一般头部采用不锈钢材料制成。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手术中在内窥镜下操作，用于牵开组织。</w:t>
            </w:r>
          </w:p>
        </w:tc>
        <w:tc>
          <w:tcPr>
            <w:tcW w:w="3975" w:type="dxa"/>
            <w:vAlign w:val="center"/>
          </w:tcPr>
          <w:p>
            <w:pPr>
              <w:widowControl/>
              <w:jc w:val="center"/>
              <w:rPr>
                <w:kern w:val="0"/>
                <w:sz w:val="15"/>
                <w:szCs w:val="15"/>
              </w:rPr>
            </w:pPr>
            <w:r>
              <w:rPr>
                <w:rFonts w:hint="eastAsia"/>
                <w:kern w:val="0"/>
                <w:sz w:val="15"/>
                <w:szCs w:val="15"/>
              </w:rPr>
              <w:t>腹腔镜肝脏牵开器、内窥镜五叶扇形钳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通常由悬吊器主体、导入针、锁定夹组成。采用金属和高分子材料制成。无菌提供，一次性使用。</w:t>
            </w:r>
          </w:p>
        </w:tc>
        <w:tc>
          <w:tcPr>
            <w:tcW w:w="3389" w:type="dxa"/>
            <w:vAlign w:val="center"/>
          </w:tcPr>
          <w:p>
            <w:pPr>
              <w:widowControl/>
              <w:jc w:val="center"/>
              <w:rPr>
                <w:kern w:val="0"/>
                <w:sz w:val="15"/>
                <w:szCs w:val="15"/>
              </w:rPr>
            </w:pPr>
            <w:r>
              <w:rPr>
                <w:rFonts w:hint="eastAsia"/>
                <w:kern w:val="0"/>
                <w:sz w:val="15"/>
                <w:szCs w:val="15"/>
              </w:rPr>
              <w:t>手术中在内窥镜下操作，用于悬吊牵开目标组织或器官来改善手术视野。</w:t>
            </w:r>
          </w:p>
        </w:tc>
        <w:tc>
          <w:tcPr>
            <w:tcW w:w="3975" w:type="dxa"/>
            <w:vAlign w:val="center"/>
          </w:tcPr>
          <w:p>
            <w:pPr>
              <w:widowControl/>
              <w:jc w:val="center"/>
              <w:rPr>
                <w:kern w:val="0"/>
                <w:sz w:val="15"/>
                <w:szCs w:val="15"/>
              </w:rPr>
            </w:pPr>
            <w:r>
              <w:rPr>
                <w:rFonts w:hint="eastAsia"/>
                <w:kern w:val="0"/>
                <w:sz w:val="15"/>
                <w:szCs w:val="15"/>
              </w:rPr>
              <w:t>一次性使用组织悬吊器</w:t>
            </w:r>
          </w:p>
        </w:tc>
        <w:tc>
          <w:tcPr>
            <w:tcW w:w="624" w:type="dxa"/>
            <w:vAlign w:val="center"/>
          </w:tcPr>
          <w:p>
            <w:pPr>
              <w:widowControl/>
              <w:jc w:val="center"/>
              <w:rPr>
                <w:kern w:val="0"/>
                <w:sz w:val="15"/>
                <w:szCs w:val="15"/>
              </w:rPr>
            </w:pPr>
            <w:r>
              <w:rPr>
                <w:rFonts w:hint="eastAsia" w:cs="宋体"/>
                <w:kern w:val="0"/>
                <w:sz w:val="15"/>
                <w:szCs w:val="15"/>
              </w:rPr>
              <w:t>Ⅱ</w:t>
            </w:r>
          </w:p>
        </w:tc>
      </w:tr>
    </w:tbl>
    <w:p>
      <w:pPr>
        <w:rPr>
          <w:sz w:val="7"/>
          <w:szCs w:val="8"/>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3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97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11</w:t>
            </w:r>
          </w:p>
        </w:tc>
        <w:tc>
          <w:tcPr>
            <w:tcW w:w="941" w:type="dxa"/>
            <w:vAlign w:val="center"/>
          </w:tcPr>
          <w:p>
            <w:pPr>
              <w:widowControl/>
              <w:jc w:val="center"/>
              <w:rPr>
                <w:kern w:val="0"/>
                <w:sz w:val="15"/>
                <w:szCs w:val="15"/>
              </w:rPr>
            </w:pPr>
            <w:r>
              <w:rPr>
                <w:rFonts w:hint="eastAsia"/>
                <w:kern w:val="0"/>
                <w:sz w:val="15"/>
                <w:szCs w:val="15"/>
              </w:rPr>
              <w:t>手术器械</w:t>
            </w:r>
            <w:r>
              <w:rPr>
                <w:kern w:val="0"/>
                <w:sz w:val="15"/>
                <w:szCs w:val="15"/>
              </w:rPr>
              <w:t>-</w:t>
            </w:r>
          </w:p>
          <w:p>
            <w:pPr>
              <w:widowControl/>
              <w:jc w:val="center"/>
              <w:rPr>
                <w:kern w:val="0"/>
                <w:sz w:val="15"/>
                <w:szCs w:val="15"/>
              </w:rPr>
            </w:pPr>
            <w:r>
              <w:rPr>
                <w:rFonts w:hint="eastAsia"/>
                <w:kern w:val="0"/>
                <w:sz w:val="15"/>
                <w:szCs w:val="15"/>
              </w:rPr>
              <w:t>牵开器</w:t>
            </w: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内窥镜用气囊扩张器</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通常由头部、杆部或软性导管和手柄组成，头部为扩张体，通过手柄操作传递、控制头部工作。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手术中在内窥镜下操作，用于扩张狭窄部位。</w:t>
            </w:r>
          </w:p>
        </w:tc>
        <w:tc>
          <w:tcPr>
            <w:tcW w:w="3975" w:type="dxa"/>
            <w:vAlign w:val="center"/>
          </w:tcPr>
          <w:p>
            <w:pPr>
              <w:widowControl/>
              <w:jc w:val="center"/>
              <w:rPr>
                <w:kern w:val="0"/>
                <w:sz w:val="15"/>
                <w:szCs w:val="15"/>
              </w:rPr>
            </w:pPr>
            <w:r>
              <w:rPr>
                <w:rFonts w:hint="eastAsia"/>
                <w:kern w:val="0"/>
                <w:sz w:val="15"/>
                <w:szCs w:val="15"/>
              </w:rPr>
              <w:t>内窥镜球囊扩张器、内窥镜球囊扩张导管、输尿管镜球囊扩张导管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12</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穿刺导引器</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穿刺器</w:t>
            </w:r>
          </w:p>
        </w:tc>
        <w:tc>
          <w:tcPr>
            <w:tcW w:w="4294" w:type="dxa"/>
            <w:vAlign w:val="center"/>
          </w:tcPr>
          <w:p>
            <w:pPr>
              <w:widowControl/>
              <w:jc w:val="center"/>
              <w:rPr>
                <w:kern w:val="0"/>
                <w:sz w:val="15"/>
                <w:szCs w:val="15"/>
              </w:rPr>
            </w:pPr>
            <w:r>
              <w:rPr>
                <w:rFonts w:hint="eastAsia"/>
                <w:kern w:val="0"/>
                <w:sz w:val="15"/>
                <w:szCs w:val="15"/>
              </w:rPr>
              <w:t>通常由穿刺锥和鞘管组成。一般采用不锈钢和</w:t>
            </w:r>
            <w:r>
              <w:rPr>
                <w:kern w:val="0"/>
                <w:sz w:val="15"/>
                <w:szCs w:val="15"/>
              </w:rPr>
              <w:t>/</w:t>
            </w:r>
            <w:r>
              <w:rPr>
                <w:rFonts w:hint="eastAsia"/>
                <w:kern w:val="0"/>
                <w:sz w:val="15"/>
                <w:szCs w:val="15"/>
              </w:rPr>
              <w:t>或高分子材料制成。</w:t>
            </w:r>
          </w:p>
        </w:tc>
        <w:tc>
          <w:tcPr>
            <w:tcW w:w="3389" w:type="dxa"/>
            <w:vAlign w:val="center"/>
          </w:tcPr>
          <w:p>
            <w:pPr>
              <w:widowControl/>
              <w:jc w:val="center"/>
              <w:rPr>
                <w:kern w:val="0"/>
                <w:sz w:val="15"/>
                <w:szCs w:val="15"/>
              </w:rPr>
            </w:pPr>
            <w:r>
              <w:rPr>
                <w:rFonts w:hint="eastAsia"/>
                <w:kern w:val="0"/>
                <w:sz w:val="15"/>
                <w:szCs w:val="15"/>
              </w:rPr>
              <w:t>用于穿刺组织（不包括腰椎、血管、脑室），建立通路。</w:t>
            </w:r>
          </w:p>
        </w:tc>
        <w:tc>
          <w:tcPr>
            <w:tcW w:w="3975" w:type="dxa"/>
            <w:vAlign w:val="center"/>
          </w:tcPr>
          <w:p>
            <w:pPr>
              <w:widowControl/>
              <w:jc w:val="center"/>
              <w:rPr>
                <w:kern w:val="0"/>
                <w:sz w:val="15"/>
                <w:szCs w:val="15"/>
              </w:rPr>
            </w:pPr>
            <w:r>
              <w:rPr>
                <w:rFonts w:hint="eastAsia"/>
                <w:kern w:val="0"/>
                <w:sz w:val="15"/>
                <w:szCs w:val="15"/>
              </w:rPr>
              <w:t>穿刺器、腹部穿刺器、胸部穿刺器、一次性使用无菌腹腔镜穿刺器、一次性使用无菌套管穿刺器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打孔器</w:t>
            </w:r>
          </w:p>
        </w:tc>
        <w:tc>
          <w:tcPr>
            <w:tcW w:w="4294" w:type="dxa"/>
            <w:vAlign w:val="center"/>
          </w:tcPr>
          <w:p>
            <w:pPr>
              <w:widowControl/>
              <w:jc w:val="center"/>
              <w:rPr>
                <w:kern w:val="0"/>
                <w:sz w:val="15"/>
                <w:szCs w:val="15"/>
              </w:rPr>
            </w:pPr>
            <w:r>
              <w:rPr>
                <w:rFonts w:hint="eastAsia"/>
                <w:kern w:val="0"/>
                <w:sz w:val="15"/>
                <w:szCs w:val="15"/>
              </w:rPr>
              <w:t>通常由打孔针和鞘管组成。一般采用不锈钢材料制成。非无菌提供。不接触中枢神经系统或血液循环系统。</w:t>
            </w:r>
          </w:p>
        </w:tc>
        <w:tc>
          <w:tcPr>
            <w:tcW w:w="3389" w:type="dxa"/>
            <w:vAlign w:val="center"/>
          </w:tcPr>
          <w:p>
            <w:pPr>
              <w:widowControl/>
              <w:jc w:val="center"/>
              <w:rPr>
                <w:kern w:val="0"/>
                <w:sz w:val="15"/>
                <w:szCs w:val="15"/>
              </w:rPr>
            </w:pPr>
            <w:r>
              <w:rPr>
                <w:rFonts w:hint="eastAsia"/>
                <w:kern w:val="0"/>
                <w:sz w:val="15"/>
                <w:szCs w:val="15"/>
              </w:rPr>
              <w:t>用于组织打孔，建立通路。</w:t>
            </w:r>
          </w:p>
        </w:tc>
        <w:tc>
          <w:tcPr>
            <w:tcW w:w="3975" w:type="dxa"/>
            <w:vAlign w:val="center"/>
          </w:tcPr>
          <w:p>
            <w:pPr>
              <w:widowControl/>
              <w:jc w:val="center"/>
              <w:rPr>
                <w:kern w:val="0"/>
                <w:sz w:val="15"/>
                <w:szCs w:val="15"/>
              </w:rPr>
            </w:pPr>
            <w:r>
              <w:rPr>
                <w:rFonts w:hint="eastAsia"/>
                <w:kern w:val="0"/>
                <w:sz w:val="15"/>
                <w:szCs w:val="15"/>
              </w:rPr>
              <w:t>鼻打孔器、皮肤组织穿孔器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通常由钻头、钻体和柄部组成。非无菌提供。不接触中枢神经系统或血液循环系统。</w:t>
            </w:r>
          </w:p>
        </w:tc>
        <w:tc>
          <w:tcPr>
            <w:tcW w:w="3389" w:type="dxa"/>
            <w:vAlign w:val="center"/>
          </w:tcPr>
          <w:p>
            <w:pPr>
              <w:widowControl/>
              <w:jc w:val="center"/>
              <w:rPr>
                <w:kern w:val="0"/>
                <w:sz w:val="15"/>
                <w:szCs w:val="15"/>
              </w:rPr>
            </w:pPr>
            <w:r>
              <w:rPr>
                <w:rFonts w:hint="eastAsia"/>
                <w:kern w:val="0"/>
                <w:sz w:val="15"/>
                <w:szCs w:val="15"/>
              </w:rPr>
              <w:t>用于组织钻孔，建立通路。</w:t>
            </w:r>
          </w:p>
        </w:tc>
        <w:tc>
          <w:tcPr>
            <w:tcW w:w="3975" w:type="dxa"/>
            <w:vAlign w:val="center"/>
          </w:tcPr>
          <w:p>
            <w:pPr>
              <w:widowControl/>
              <w:jc w:val="center"/>
              <w:rPr>
                <w:kern w:val="0"/>
                <w:sz w:val="15"/>
                <w:szCs w:val="15"/>
              </w:rPr>
            </w:pPr>
            <w:r>
              <w:rPr>
                <w:rFonts w:hint="eastAsia"/>
                <w:kern w:val="0"/>
                <w:sz w:val="15"/>
                <w:szCs w:val="15"/>
              </w:rPr>
              <w:t>显微皮肤活检环钻、耳钻</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03</w:t>
            </w:r>
            <w:r>
              <w:rPr>
                <w:rFonts w:hint="eastAsia"/>
                <w:kern w:val="0"/>
                <w:sz w:val="15"/>
                <w:szCs w:val="15"/>
              </w:rPr>
              <w:t>输送导引器</w:t>
            </w:r>
          </w:p>
        </w:tc>
        <w:tc>
          <w:tcPr>
            <w:tcW w:w="4294" w:type="dxa"/>
            <w:vAlign w:val="center"/>
          </w:tcPr>
          <w:p>
            <w:pPr>
              <w:widowControl/>
              <w:jc w:val="center"/>
              <w:rPr>
                <w:kern w:val="0"/>
                <w:sz w:val="15"/>
                <w:szCs w:val="15"/>
              </w:rPr>
            </w:pPr>
            <w:r>
              <w:rPr>
                <w:rFonts w:hint="eastAsia"/>
                <w:kern w:val="0"/>
                <w:sz w:val="15"/>
                <w:szCs w:val="15"/>
              </w:rPr>
              <w:t>通常由导丝针和控制旋塞组成。</w:t>
            </w:r>
          </w:p>
        </w:tc>
        <w:tc>
          <w:tcPr>
            <w:tcW w:w="3389" w:type="dxa"/>
            <w:vAlign w:val="center"/>
          </w:tcPr>
          <w:p>
            <w:pPr>
              <w:widowControl/>
              <w:jc w:val="center"/>
              <w:rPr>
                <w:kern w:val="0"/>
                <w:sz w:val="15"/>
                <w:szCs w:val="15"/>
              </w:rPr>
            </w:pPr>
            <w:r>
              <w:rPr>
                <w:rFonts w:hint="eastAsia"/>
                <w:kern w:val="0"/>
                <w:sz w:val="15"/>
                <w:szCs w:val="15"/>
              </w:rPr>
              <w:t>用于导引导丝进入血管。</w:t>
            </w:r>
          </w:p>
        </w:tc>
        <w:tc>
          <w:tcPr>
            <w:tcW w:w="3975" w:type="dxa"/>
            <w:vAlign w:val="center"/>
          </w:tcPr>
          <w:p>
            <w:pPr>
              <w:widowControl/>
              <w:jc w:val="center"/>
              <w:rPr>
                <w:kern w:val="0"/>
                <w:sz w:val="15"/>
                <w:szCs w:val="15"/>
              </w:rPr>
            </w:pPr>
            <w:r>
              <w:rPr>
                <w:rFonts w:hint="eastAsia"/>
                <w:kern w:val="0"/>
                <w:sz w:val="15"/>
                <w:szCs w:val="15"/>
              </w:rPr>
              <w:t>一次性使用无菌连接器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通常由内套管、外套管、手柄、导引头、定位标记组成。一次性使用。不接触血管。</w:t>
            </w:r>
          </w:p>
        </w:tc>
        <w:tc>
          <w:tcPr>
            <w:tcW w:w="3389" w:type="dxa"/>
            <w:vAlign w:val="center"/>
          </w:tcPr>
          <w:p>
            <w:pPr>
              <w:widowControl/>
              <w:jc w:val="center"/>
              <w:rPr>
                <w:kern w:val="0"/>
                <w:sz w:val="15"/>
                <w:szCs w:val="15"/>
              </w:rPr>
            </w:pPr>
            <w:r>
              <w:rPr>
                <w:rFonts w:hint="eastAsia"/>
                <w:kern w:val="0"/>
                <w:sz w:val="15"/>
                <w:szCs w:val="15"/>
              </w:rPr>
              <w:t>用于将器械通过组织或腔道（不含血管）输送到目标位置。</w:t>
            </w:r>
          </w:p>
        </w:tc>
        <w:tc>
          <w:tcPr>
            <w:tcW w:w="3975" w:type="dxa"/>
            <w:vAlign w:val="center"/>
          </w:tcPr>
          <w:p>
            <w:pPr>
              <w:widowControl/>
              <w:jc w:val="center"/>
              <w:rPr>
                <w:kern w:val="0"/>
                <w:sz w:val="15"/>
                <w:szCs w:val="15"/>
              </w:rPr>
            </w:pPr>
            <w:r>
              <w:rPr>
                <w:rFonts w:hint="eastAsia"/>
                <w:kern w:val="0"/>
                <w:sz w:val="15"/>
                <w:szCs w:val="15"/>
              </w:rPr>
              <w:t>胆道支架输送导管、食道支架输送导管、非血管内支架输送器、支气管内活瓣输送导管</w:t>
            </w:r>
          </w:p>
        </w:tc>
        <w:tc>
          <w:tcPr>
            <w:tcW w:w="624"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通常由导引针和套管组成。无菌提供。一次性使用。</w:t>
            </w:r>
          </w:p>
        </w:tc>
        <w:tc>
          <w:tcPr>
            <w:tcW w:w="3389" w:type="dxa"/>
            <w:vAlign w:val="center"/>
          </w:tcPr>
          <w:p>
            <w:pPr>
              <w:widowControl/>
              <w:jc w:val="center"/>
              <w:rPr>
                <w:kern w:val="0"/>
                <w:sz w:val="15"/>
                <w:szCs w:val="15"/>
              </w:rPr>
            </w:pPr>
            <w:r>
              <w:rPr>
                <w:rFonts w:hint="eastAsia"/>
                <w:kern w:val="0"/>
                <w:sz w:val="15"/>
                <w:szCs w:val="15"/>
              </w:rPr>
              <w:t>用于引导器械，进入腔道或组织。</w:t>
            </w:r>
          </w:p>
        </w:tc>
        <w:tc>
          <w:tcPr>
            <w:tcW w:w="3975" w:type="dxa"/>
            <w:vAlign w:val="center"/>
          </w:tcPr>
          <w:p>
            <w:pPr>
              <w:widowControl/>
              <w:jc w:val="center"/>
              <w:rPr>
                <w:kern w:val="0"/>
                <w:sz w:val="15"/>
                <w:szCs w:val="15"/>
              </w:rPr>
            </w:pPr>
            <w:r>
              <w:rPr>
                <w:rFonts w:hint="eastAsia"/>
                <w:kern w:val="0"/>
                <w:sz w:val="15"/>
                <w:szCs w:val="15"/>
              </w:rPr>
              <w:t>一次性使用无菌插管管芯、一次性使用无菌耻骨上导入器、一次性使用无菌泌尿导丝、一次性使用无菌输尿管鞘、一次性使用无菌输尿管导引鞘、一次性使用无菌膀胱造瘘管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通常由套管和座组成。非无菌提供。</w:t>
            </w:r>
          </w:p>
        </w:tc>
        <w:tc>
          <w:tcPr>
            <w:tcW w:w="3389" w:type="dxa"/>
            <w:vAlign w:val="center"/>
          </w:tcPr>
          <w:p>
            <w:pPr>
              <w:widowControl/>
              <w:jc w:val="center"/>
              <w:rPr>
                <w:kern w:val="0"/>
                <w:sz w:val="15"/>
                <w:szCs w:val="15"/>
              </w:rPr>
            </w:pPr>
            <w:r>
              <w:rPr>
                <w:rFonts w:hint="eastAsia"/>
                <w:kern w:val="0"/>
                <w:sz w:val="15"/>
                <w:szCs w:val="15"/>
              </w:rPr>
              <w:t>用于引导器械，进入腔道或组织。</w:t>
            </w:r>
          </w:p>
        </w:tc>
        <w:tc>
          <w:tcPr>
            <w:tcW w:w="3975" w:type="dxa"/>
            <w:vAlign w:val="center"/>
          </w:tcPr>
          <w:p>
            <w:pPr>
              <w:widowControl/>
              <w:jc w:val="center"/>
              <w:rPr>
                <w:kern w:val="0"/>
                <w:sz w:val="15"/>
                <w:szCs w:val="15"/>
              </w:rPr>
            </w:pPr>
            <w:r>
              <w:rPr>
                <w:rFonts w:hint="eastAsia"/>
                <w:kern w:val="0"/>
                <w:sz w:val="15"/>
                <w:szCs w:val="15"/>
              </w:rPr>
              <w:t>鼻导引器、假体导引器、胆道插管引导器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微创入路装置</w:t>
            </w:r>
          </w:p>
        </w:tc>
        <w:tc>
          <w:tcPr>
            <w:tcW w:w="4294" w:type="dxa"/>
            <w:vAlign w:val="center"/>
          </w:tcPr>
          <w:p>
            <w:pPr>
              <w:widowControl/>
              <w:jc w:val="center"/>
              <w:rPr>
                <w:kern w:val="0"/>
                <w:sz w:val="15"/>
                <w:szCs w:val="15"/>
              </w:rPr>
            </w:pPr>
            <w:r>
              <w:rPr>
                <w:rFonts w:hint="eastAsia"/>
                <w:kern w:val="0"/>
                <w:sz w:val="15"/>
                <w:szCs w:val="15"/>
              </w:rPr>
              <w:t>通常由入路牵引器和密封帽组成。一般采用高分子材料制成。无菌提供。</w:t>
            </w:r>
          </w:p>
        </w:tc>
        <w:tc>
          <w:tcPr>
            <w:tcW w:w="3389" w:type="dxa"/>
            <w:vAlign w:val="center"/>
          </w:tcPr>
          <w:p>
            <w:pPr>
              <w:widowControl/>
              <w:jc w:val="center"/>
              <w:rPr>
                <w:kern w:val="0"/>
                <w:sz w:val="15"/>
                <w:szCs w:val="15"/>
              </w:rPr>
            </w:pPr>
            <w:r>
              <w:rPr>
                <w:rFonts w:hint="eastAsia"/>
                <w:kern w:val="0"/>
                <w:sz w:val="15"/>
                <w:szCs w:val="15"/>
              </w:rPr>
              <w:t>用于手术时外科医生手部进入切口协助操作及取出较大标本。（适用于结直肠、泌尿系统、妇产科及普外科手术范围内的特定手术。）</w:t>
            </w:r>
          </w:p>
        </w:tc>
        <w:tc>
          <w:tcPr>
            <w:tcW w:w="3975" w:type="dxa"/>
            <w:vAlign w:val="center"/>
          </w:tcPr>
          <w:p>
            <w:pPr>
              <w:widowControl/>
              <w:jc w:val="center"/>
              <w:rPr>
                <w:kern w:val="0"/>
                <w:sz w:val="15"/>
                <w:szCs w:val="15"/>
              </w:rPr>
            </w:pPr>
            <w:r>
              <w:rPr>
                <w:rFonts w:hint="eastAsia"/>
                <w:kern w:val="0"/>
                <w:sz w:val="15"/>
                <w:szCs w:val="15"/>
              </w:rPr>
              <w:t>微创入路装置</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内窥镜用导引器</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通常由头部、杆部或软性导管和手柄组成，头部为导引件，通过手柄操作传递、控制头部工作。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手术中在内窥镜下操作，用于引导器械，进入腔道或组织。</w:t>
            </w:r>
          </w:p>
        </w:tc>
        <w:tc>
          <w:tcPr>
            <w:tcW w:w="3975" w:type="dxa"/>
            <w:vAlign w:val="center"/>
          </w:tcPr>
          <w:p>
            <w:pPr>
              <w:widowControl/>
              <w:jc w:val="center"/>
              <w:rPr>
                <w:kern w:val="0"/>
                <w:sz w:val="15"/>
                <w:szCs w:val="15"/>
              </w:rPr>
            </w:pPr>
            <w:r>
              <w:rPr>
                <w:rFonts w:hint="eastAsia"/>
                <w:kern w:val="0"/>
                <w:sz w:val="15"/>
                <w:szCs w:val="15"/>
              </w:rPr>
              <w:t>内窥镜导引器、内窥镜导丝、内窥镜导入器、内窥镜导管、内窥镜推进导管、内窥镜推送导管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13</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吻（缝）合器械及材料</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吻合器</w:t>
            </w:r>
          </w:p>
          <w:p>
            <w:pPr>
              <w:widowControl/>
              <w:jc w:val="center"/>
              <w:rPr>
                <w:kern w:val="0"/>
                <w:sz w:val="15"/>
                <w:szCs w:val="15"/>
              </w:rPr>
            </w:pPr>
            <w:r>
              <w:rPr>
                <w:rFonts w:hint="eastAsia"/>
                <w:kern w:val="0"/>
                <w:sz w:val="15"/>
                <w:szCs w:val="15"/>
              </w:rPr>
              <w:t>（带钉）</w:t>
            </w:r>
          </w:p>
        </w:tc>
        <w:tc>
          <w:tcPr>
            <w:tcW w:w="4294" w:type="dxa"/>
            <w:vAlign w:val="center"/>
          </w:tcPr>
          <w:p>
            <w:pPr>
              <w:widowControl/>
              <w:jc w:val="center"/>
              <w:rPr>
                <w:kern w:val="0"/>
                <w:sz w:val="15"/>
                <w:szCs w:val="15"/>
              </w:rPr>
            </w:pPr>
            <w:r>
              <w:rPr>
                <w:rFonts w:hint="eastAsia"/>
                <w:kern w:val="0"/>
                <w:sz w:val="15"/>
                <w:szCs w:val="15"/>
              </w:rPr>
              <w:t>通常由吻合器或缝合器和钉仓（带钉）组成。吻合钉一般由钛合金、纯钛等材料制成。</w:t>
            </w:r>
          </w:p>
        </w:tc>
        <w:tc>
          <w:tcPr>
            <w:tcW w:w="3389" w:type="dxa"/>
            <w:vAlign w:val="center"/>
          </w:tcPr>
          <w:p>
            <w:pPr>
              <w:widowControl/>
              <w:jc w:val="center"/>
              <w:rPr>
                <w:kern w:val="0"/>
                <w:sz w:val="15"/>
                <w:szCs w:val="15"/>
              </w:rPr>
            </w:pPr>
            <w:r>
              <w:rPr>
                <w:rFonts w:hint="eastAsia"/>
                <w:kern w:val="0"/>
                <w:sz w:val="15"/>
                <w:szCs w:val="15"/>
              </w:rPr>
              <w:t>用于血管的离断、切除和</w:t>
            </w:r>
            <w:r>
              <w:rPr>
                <w:kern w:val="0"/>
                <w:sz w:val="15"/>
                <w:szCs w:val="15"/>
              </w:rPr>
              <w:t>/</w:t>
            </w:r>
            <w:r>
              <w:rPr>
                <w:rFonts w:hint="eastAsia"/>
                <w:kern w:val="0"/>
                <w:sz w:val="15"/>
                <w:szCs w:val="15"/>
              </w:rPr>
              <w:t>或建立吻合。</w:t>
            </w:r>
          </w:p>
        </w:tc>
        <w:tc>
          <w:tcPr>
            <w:tcW w:w="3975" w:type="dxa"/>
            <w:vAlign w:val="center"/>
          </w:tcPr>
          <w:p>
            <w:pPr>
              <w:widowControl/>
              <w:jc w:val="center"/>
              <w:rPr>
                <w:kern w:val="0"/>
                <w:sz w:val="15"/>
                <w:szCs w:val="15"/>
              </w:rPr>
            </w:pPr>
            <w:r>
              <w:rPr>
                <w:rFonts w:hint="eastAsia"/>
                <w:kern w:val="0"/>
                <w:sz w:val="15"/>
                <w:szCs w:val="15"/>
              </w:rPr>
              <w:t>血管吻合器、血管切割吻合器、内窥镜血管吻合器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通常由吻合器或缝合器和钉仓（带钉）组成。吻合钉一般由钛合金、纯钛等不可吸收材料制成。</w:t>
            </w:r>
          </w:p>
        </w:tc>
        <w:tc>
          <w:tcPr>
            <w:tcW w:w="3389" w:type="dxa"/>
            <w:vAlign w:val="center"/>
          </w:tcPr>
          <w:p>
            <w:pPr>
              <w:widowControl/>
              <w:jc w:val="center"/>
              <w:rPr>
                <w:kern w:val="0"/>
                <w:sz w:val="15"/>
                <w:szCs w:val="15"/>
              </w:rPr>
            </w:pPr>
            <w:r>
              <w:rPr>
                <w:rFonts w:hint="eastAsia"/>
                <w:kern w:val="0"/>
                <w:sz w:val="15"/>
                <w:szCs w:val="15"/>
              </w:rPr>
              <w:t>用于体内器官、组织的离断、切除和</w:t>
            </w:r>
            <w:r>
              <w:rPr>
                <w:kern w:val="0"/>
                <w:sz w:val="15"/>
                <w:szCs w:val="15"/>
              </w:rPr>
              <w:t>/</w:t>
            </w:r>
            <w:r>
              <w:rPr>
                <w:rFonts w:hint="eastAsia"/>
                <w:kern w:val="0"/>
                <w:sz w:val="15"/>
                <w:szCs w:val="15"/>
              </w:rPr>
              <w:t>或建立吻合。（不包含血管吻合）</w:t>
            </w:r>
          </w:p>
        </w:tc>
        <w:tc>
          <w:tcPr>
            <w:tcW w:w="3975" w:type="dxa"/>
            <w:vAlign w:val="center"/>
          </w:tcPr>
          <w:p>
            <w:pPr>
              <w:widowControl/>
              <w:jc w:val="center"/>
              <w:rPr>
                <w:kern w:val="0"/>
                <w:sz w:val="15"/>
                <w:szCs w:val="15"/>
              </w:rPr>
            </w:pPr>
            <w:r>
              <w:rPr>
                <w:rFonts w:hint="eastAsia"/>
                <w:kern w:val="0"/>
                <w:sz w:val="15"/>
                <w:szCs w:val="15"/>
              </w:rPr>
              <w:t>吻合器、切割吻合器、内窥镜吻合器、内窥镜切割吻合器、缝合器、内窥镜缝合器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吻合器（不带钉）</w:t>
            </w:r>
          </w:p>
        </w:tc>
        <w:tc>
          <w:tcPr>
            <w:tcW w:w="4294" w:type="dxa"/>
            <w:vAlign w:val="center"/>
          </w:tcPr>
          <w:p>
            <w:pPr>
              <w:widowControl/>
              <w:jc w:val="center"/>
              <w:rPr>
                <w:kern w:val="0"/>
                <w:sz w:val="15"/>
                <w:szCs w:val="15"/>
              </w:rPr>
            </w:pPr>
            <w:r>
              <w:rPr>
                <w:rFonts w:hint="eastAsia"/>
                <w:kern w:val="0"/>
                <w:sz w:val="15"/>
                <w:szCs w:val="15"/>
              </w:rPr>
              <w:t>通常由抵钉座、锁定杆、切割组件等组成。不带钉。无菌提供。</w:t>
            </w:r>
          </w:p>
        </w:tc>
        <w:tc>
          <w:tcPr>
            <w:tcW w:w="3389" w:type="dxa"/>
            <w:vAlign w:val="center"/>
          </w:tcPr>
          <w:p>
            <w:pPr>
              <w:widowControl/>
              <w:jc w:val="center"/>
              <w:rPr>
                <w:kern w:val="0"/>
                <w:sz w:val="15"/>
                <w:szCs w:val="15"/>
              </w:rPr>
            </w:pPr>
            <w:r>
              <w:rPr>
                <w:rFonts w:hint="eastAsia"/>
                <w:kern w:val="0"/>
                <w:sz w:val="15"/>
                <w:szCs w:val="15"/>
              </w:rPr>
              <w:t>与钉仓和吻合钉配合使用，用于特定的腔道器官或体内组织的离断、切除和</w:t>
            </w:r>
            <w:r>
              <w:rPr>
                <w:kern w:val="0"/>
                <w:sz w:val="15"/>
                <w:szCs w:val="15"/>
              </w:rPr>
              <w:t>/</w:t>
            </w:r>
            <w:r>
              <w:rPr>
                <w:rFonts w:hint="eastAsia"/>
                <w:kern w:val="0"/>
                <w:sz w:val="15"/>
                <w:szCs w:val="15"/>
              </w:rPr>
              <w:t>或建立吻合。</w:t>
            </w:r>
          </w:p>
        </w:tc>
        <w:tc>
          <w:tcPr>
            <w:tcW w:w="3975" w:type="dxa"/>
            <w:vAlign w:val="center"/>
          </w:tcPr>
          <w:p>
            <w:pPr>
              <w:widowControl/>
              <w:jc w:val="center"/>
              <w:rPr>
                <w:kern w:val="0"/>
                <w:sz w:val="15"/>
                <w:szCs w:val="15"/>
              </w:rPr>
            </w:pPr>
            <w:r>
              <w:rPr>
                <w:rFonts w:hint="eastAsia"/>
                <w:kern w:val="0"/>
                <w:sz w:val="15"/>
                <w:szCs w:val="15"/>
              </w:rPr>
              <w:t>吻合器（不带钉）、切割吻合器（不带钉）、缝合器（不带钉）</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通常由抵钉座、锁定杆、切割组件等组成。不带钉。非无菌提供。</w:t>
            </w:r>
          </w:p>
        </w:tc>
        <w:tc>
          <w:tcPr>
            <w:tcW w:w="3389" w:type="dxa"/>
            <w:vAlign w:val="center"/>
          </w:tcPr>
          <w:p>
            <w:pPr>
              <w:widowControl/>
              <w:jc w:val="center"/>
              <w:rPr>
                <w:kern w:val="0"/>
                <w:sz w:val="15"/>
                <w:szCs w:val="15"/>
              </w:rPr>
            </w:pPr>
            <w:r>
              <w:rPr>
                <w:rFonts w:hint="eastAsia"/>
                <w:kern w:val="0"/>
                <w:sz w:val="15"/>
                <w:szCs w:val="15"/>
              </w:rPr>
              <w:t>与钉仓和吻合钉配合使用，用于特定的腔道器官或体内组织的离断、切除和</w:t>
            </w:r>
            <w:r>
              <w:rPr>
                <w:kern w:val="0"/>
                <w:sz w:val="15"/>
                <w:szCs w:val="15"/>
              </w:rPr>
              <w:t>/</w:t>
            </w:r>
            <w:r>
              <w:rPr>
                <w:rFonts w:hint="eastAsia"/>
                <w:kern w:val="0"/>
                <w:sz w:val="15"/>
                <w:szCs w:val="15"/>
              </w:rPr>
              <w:t>或建立吻合。</w:t>
            </w:r>
          </w:p>
        </w:tc>
        <w:tc>
          <w:tcPr>
            <w:tcW w:w="3975" w:type="dxa"/>
            <w:vAlign w:val="center"/>
          </w:tcPr>
          <w:p>
            <w:pPr>
              <w:widowControl/>
              <w:jc w:val="center"/>
              <w:rPr>
                <w:kern w:val="0"/>
                <w:sz w:val="15"/>
                <w:szCs w:val="15"/>
              </w:rPr>
            </w:pPr>
            <w:r>
              <w:rPr>
                <w:rFonts w:hint="eastAsia"/>
                <w:kern w:val="0"/>
                <w:sz w:val="15"/>
                <w:szCs w:val="15"/>
              </w:rPr>
              <w:t>吻合器（不带钉）、切割吻合器（不带钉）、缝合器（不带钉）</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内窥镜用吻（缝）合器械（不带钉）</w:t>
            </w:r>
          </w:p>
        </w:tc>
        <w:tc>
          <w:tcPr>
            <w:tcW w:w="4294" w:type="dxa"/>
            <w:vAlign w:val="center"/>
          </w:tcPr>
          <w:p>
            <w:pPr>
              <w:widowControl/>
              <w:jc w:val="center"/>
              <w:rPr>
                <w:kern w:val="0"/>
                <w:sz w:val="15"/>
                <w:szCs w:val="15"/>
              </w:rPr>
            </w:pPr>
            <w:r>
              <w:rPr>
                <w:rFonts w:hint="eastAsia"/>
                <w:kern w:val="0"/>
                <w:sz w:val="15"/>
                <w:szCs w:val="15"/>
              </w:rPr>
              <w:t>通常由头部、杆部和手柄组成，头部为吻合器件，头部动作通过传动机构由手柄操控。通过手柄操作传递、控制头部工作。不带钉。</w:t>
            </w:r>
          </w:p>
        </w:tc>
        <w:tc>
          <w:tcPr>
            <w:tcW w:w="3389" w:type="dxa"/>
            <w:vAlign w:val="center"/>
          </w:tcPr>
          <w:p>
            <w:pPr>
              <w:widowControl/>
              <w:jc w:val="center"/>
              <w:rPr>
                <w:kern w:val="0"/>
                <w:sz w:val="15"/>
                <w:szCs w:val="15"/>
              </w:rPr>
            </w:pPr>
            <w:r>
              <w:rPr>
                <w:rFonts w:hint="eastAsia"/>
                <w:kern w:val="0"/>
                <w:sz w:val="15"/>
                <w:szCs w:val="15"/>
              </w:rPr>
              <w:t>手术中在内窥镜下操作，用于组织或血管的离断、切除和</w:t>
            </w:r>
            <w:r>
              <w:rPr>
                <w:kern w:val="0"/>
                <w:sz w:val="15"/>
                <w:szCs w:val="15"/>
              </w:rPr>
              <w:t>/</w:t>
            </w:r>
            <w:r>
              <w:rPr>
                <w:rFonts w:hint="eastAsia"/>
                <w:kern w:val="0"/>
                <w:sz w:val="15"/>
                <w:szCs w:val="15"/>
              </w:rPr>
              <w:t>或建立吻合。同时还可用于微创手术或开放手术中。</w:t>
            </w:r>
          </w:p>
        </w:tc>
        <w:tc>
          <w:tcPr>
            <w:tcW w:w="3975" w:type="dxa"/>
            <w:vAlign w:val="center"/>
          </w:tcPr>
          <w:p>
            <w:pPr>
              <w:widowControl/>
              <w:jc w:val="center"/>
              <w:rPr>
                <w:kern w:val="0"/>
                <w:sz w:val="15"/>
                <w:szCs w:val="15"/>
              </w:rPr>
            </w:pPr>
            <w:r>
              <w:rPr>
                <w:rFonts w:hint="eastAsia"/>
                <w:kern w:val="0"/>
                <w:sz w:val="15"/>
                <w:szCs w:val="15"/>
              </w:rPr>
              <w:t>内窥镜缝合器（不带钉）、内窥镜切割吻合器（不带钉）、内窥镜吻合器（不带钉）、腔镜缝合器（不带钉）、腔镜吻合器（不带钉）、腔镜直线型切割吻合器（不带钉）</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04</w:t>
            </w:r>
            <w:r>
              <w:rPr>
                <w:rFonts w:hint="eastAsia"/>
                <w:kern w:val="0"/>
                <w:sz w:val="15"/>
                <w:szCs w:val="15"/>
              </w:rPr>
              <w:t>血管缝合装置</w:t>
            </w:r>
          </w:p>
        </w:tc>
        <w:tc>
          <w:tcPr>
            <w:tcW w:w="4294" w:type="dxa"/>
            <w:vAlign w:val="center"/>
          </w:tcPr>
          <w:p>
            <w:pPr>
              <w:widowControl/>
              <w:jc w:val="center"/>
              <w:rPr>
                <w:kern w:val="0"/>
                <w:sz w:val="15"/>
                <w:szCs w:val="15"/>
              </w:rPr>
            </w:pPr>
            <w:r>
              <w:rPr>
                <w:rFonts w:hint="eastAsia"/>
                <w:kern w:val="0"/>
                <w:sz w:val="15"/>
                <w:szCs w:val="15"/>
              </w:rPr>
              <w:t>通常由不锈钢缝合针、缝线及缝线修整器组成。</w:t>
            </w:r>
          </w:p>
        </w:tc>
        <w:tc>
          <w:tcPr>
            <w:tcW w:w="3389" w:type="dxa"/>
            <w:vAlign w:val="center"/>
          </w:tcPr>
          <w:p>
            <w:pPr>
              <w:widowControl/>
              <w:jc w:val="center"/>
              <w:rPr>
                <w:kern w:val="0"/>
                <w:sz w:val="15"/>
                <w:szCs w:val="15"/>
              </w:rPr>
            </w:pPr>
            <w:r>
              <w:rPr>
                <w:rFonts w:hint="eastAsia"/>
                <w:kern w:val="0"/>
                <w:sz w:val="15"/>
                <w:szCs w:val="15"/>
              </w:rPr>
              <w:t>用于进行介入导管检查或治疗病人，在术后经皮递送缝线以缝合股总动脉穿刺部位。</w:t>
            </w:r>
          </w:p>
        </w:tc>
        <w:tc>
          <w:tcPr>
            <w:tcW w:w="3975" w:type="dxa"/>
            <w:vAlign w:val="center"/>
          </w:tcPr>
          <w:p>
            <w:pPr>
              <w:widowControl/>
              <w:jc w:val="center"/>
              <w:rPr>
                <w:kern w:val="0"/>
                <w:sz w:val="15"/>
                <w:szCs w:val="15"/>
              </w:rPr>
            </w:pPr>
            <w:r>
              <w:rPr>
                <w:rFonts w:hint="eastAsia"/>
                <w:kern w:val="0"/>
                <w:sz w:val="15"/>
                <w:szCs w:val="15"/>
              </w:rPr>
              <w:t>血管穿刺口缝合器系统</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通常由高密度聚乙烯缝线和不锈钢针组成，装配防护盖和钳夹保护套环。无菌提供。</w:t>
            </w:r>
          </w:p>
        </w:tc>
        <w:tc>
          <w:tcPr>
            <w:tcW w:w="3389" w:type="dxa"/>
            <w:vAlign w:val="center"/>
          </w:tcPr>
          <w:p>
            <w:pPr>
              <w:widowControl/>
              <w:jc w:val="center"/>
              <w:rPr>
                <w:kern w:val="0"/>
                <w:sz w:val="15"/>
                <w:szCs w:val="15"/>
              </w:rPr>
            </w:pPr>
            <w:r>
              <w:rPr>
                <w:rFonts w:hint="eastAsia"/>
                <w:kern w:val="0"/>
                <w:sz w:val="15"/>
                <w:szCs w:val="15"/>
              </w:rPr>
              <w:t>用于血管、移植血管或其他管状结构的吻合</w:t>
            </w:r>
          </w:p>
        </w:tc>
        <w:tc>
          <w:tcPr>
            <w:tcW w:w="3975" w:type="dxa"/>
            <w:vAlign w:val="center"/>
          </w:tcPr>
          <w:p>
            <w:pPr>
              <w:widowControl/>
              <w:jc w:val="center"/>
              <w:rPr>
                <w:kern w:val="0"/>
                <w:sz w:val="15"/>
                <w:szCs w:val="15"/>
              </w:rPr>
            </w:pPr>
            <w:r>
              <w:rPr>
                <w:rFonts w:hint="eastAsia"/>
                <w:kern w:val="0"/>
                <w:sz w:val="15"/>
                <w:szCs w:val="15"/>
              </w:rPr>
              <w:t>微血管吻合装置</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通常为圆环形结构，周边带有尖抓。一般采用纯钛或钛合金制成。非无菌提供。</w:t>
            </w:r>
          </w:p>
        </w:tc>
        <w:tc>
          <w:tcPr>
            <w:tcW w:w="3389" w:type="dxa"/>
            <w:vAlign w:val="center"/>
          </w:tcPr>
          <w:p>
            <w:pPr>
              <w:widowControl/>
              <w:jc w:val="center"/>
              <w:rPr>
                <w:kern w:val="0"/>
                <w:sz w:val="15"/>
                <w:szCs w:val="15"/>
              </w:rPr>
            </w:pPr>
            <w:r>
              <w:rPr>
                <w:rFonts w:hint="eastAsia"/>
                <w:kern w:val="0"/>
                <w:sz w:val="15"/>
                <w:szCs w:val="15"/>
              </w:rPr>
              <w:t>通过将血管断端的血管壁挂在尖抓上使其外翻</w:t>
            </w:r>
            <w:r>
              <w:rPr>
                <w:kern w:val="0"/>
                <w:sz w:val="15"/>
                <w:szCs w:val="15"/>
              </w:rPr>
              <w:t>90</w:t>
            </w:r>
            <w:r>
              <w:rPr>
                <w:rFonts w:hint="eastAsia"/>
                <w:kern w:val="0"/>
                <w:sz w:val="15"/>
                <w:szCs w:val="15"/>
              </w:rPr>
              <w:t>度，再将两吻合轮相互抱合，从而连接血管，便于吻合。用于上肢动、静脉血管吻合。</w:t>
            </w:r>
          </w:p>
        </w:tc>
        <w:tc>
          <w:tcPr>
            <w:tcW w:w="3975" w:type="dxa"/>
            <w:vAlign w:val="center"/>
          </w:tcPr>
          <w:p>
            <w:pPr>
              <w:widowControl/>
              <w:jc w:val="center"/>
              <w:rPr>
                <w:kern w:val="0"/>
                <w:sz w:val="15"/>
                <w:szCs w:val="15"/>
              </w:rPr>
            </w:pPr>
            <w:r>
              <w:rPr>
                <w:rFonts w:hint="eastAsia"/>
                <w:kern w:val="0"/>
                <w:sz w:val="15"/>
                <w:szCs w:val="15"/>
              </w:rPr>
              <w:t>血管吻合轮</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通常由方杆（或螺旋杆）和两个叶片夹组成。一般采用不锈钢材料制成。非无菌提供。</w:t>
            </w:r>
          </w:p>
        </w:tc>
        <w:tc>
          <w:tcPr>
            <w:tcW w:w="3389" w:type="dxa"/>
            <w:vAlign w:val="center"/>
          </w:tcPr>
          <w:p>
            <w:pPr>
              <w:widowControl/>
              <w:jc w:val="center"/>
              <w:rPr>
                <w:kern w:val="0"/>
                <w:sz w:val="15"/>
                <w:szCs w:val="15"/>
              </w:rPr>
            </w:pPr>
            <w:r>
              <w:rPr>
                <w:rFonts w:hint="eastAsia"/>
                <w:kern w:val="0"/>
                <w:sz w:val="15"/>
                <w:szCs w:val="15"/>
              </w:rPr>
              <w:t>通过两个叶片夹分别夹持待吻合的两根血管并逐渐合拢，用于显微外科手术时，辅助血管合拢吻合。</w:t>
            </w:r>
          </w:p>
        </w:tc>
        <w:tc>
          <w:tcPr>
            <w:tcW w:w="3975" w:type="dxa"/>
            <w:vAlign w:val="center"/>
          </w:tcPr>
          <w:p>
            <w:pPr>
              <w:widowControl/>
              <w:jc w:val="center"/>
              <w:rPr>
                <w:kern w:val="0"/>
                <w:sz w:val="15"/>
                <w:szCs w:val="15"/>
              </w:rPr>
            </w:pPr>
            <w:r>
              <w:rPr>
                <w:rFonts w:hint="eastAsia"/>
                <w:kern w:val="0"/>
                <w:sz w:val="15"/>
                <w:szCs w:val="15"/>
              </w:rPr>
              <w:t>显微合拢器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施夹器</w:t>
            </w:r>
          </w:p>
        </w:tc>
        <w:tc>
          <w:tcPr>
            <w:tcW w:w="4294" w:type="dxa"/>
            <w:vAlign w:val="center"/>
          </w:tcPr>
          <w:p>
            <w:pPr>
              <w:widowControl/>
              <w:jc w:val="center"/>
              <w:rPr>
                <w:kern w:val="0"/>
                <w:sz w:val="15"/>
                <w:szCs w:val="15"/>
              </w:rPr>
            </w:pPr>
            <w:r>
              <w:rPr>
                <w:rFonts w:hint="eastAsia"/>
                <w:kern w:val="0"/>
                <w:sz w:val="15"/>
                <w:szCs w:val="15"/>
              </w:rPr>
              <w:t>通常由钳喙、关节、柄部和血管闭合夹组成。血管闭合夹一般采用纯钛或高分子材料制成，在体内滞留时间大于等于</w:t>
            </w:r>
            <w:r>
              <w:rPr>
                <w:kern w:val="0"/>
                <w:sz w:val="15"/>
                <w:szCs w:val="15"/>
              </w:rPr>
              <w:t>30</w:t>
            </w:r>
            <w:r>
              <w:rPr>
                <w:rFonts w:hint="eastAsia"/>
                <w:kern w:val="0"/>
                <w:sz w:val="15"/>
                <w:szCs w:val="15"/>
              </w:rPr>
              <w:t>天。</w:t>
            </w:r>
          </w:p>
        </w:tc>
        <w:tc>
          <w:tcPr>
            <w:tcW w:w="3389" w:type="dxa"/>
            <w:vAlign w:val="center"/>
          </w:tcPr>
          <w:p>
            <w:pPr>
              <w:widowControl/>
              <w:jc w:val="center"/>
              <w:rPr>
                <w:kern w:val="0"/>
                <w:sz w:val="15"/>
                <w:szCs w:val="15"/>
              </w:rPr>
            </w:pPr>
            <w:r>
              <w:rPr>
                <w:rFonts w:hint="eastAsia"/>
                <w:kern w:val="0"/>
                <w:sz w:val="15"/>
                <w:szCs w:val="15"/>
              </w:rPr>
              <w:t>用于钳闭血管闭合夹，使其闭合血管。</w:t>
            </w:r>
          </w:p>
        </w:tc>
        <w:tc>
          <w:tcPr>
            <w:tcW w:w="3975" w:type="dxa"/>
            <w:vAlign w:val="center"/>
          </w:tcPr>
          <w:p>
            <w:pPr>
              <w:widowControl/>
              <w:jc w:val="center"/>
              <w:rPr>
                <w:kern w:val="0"/>
                <w:sz w:val="15"/>
                <w:szCs w:val="15"/>
              </w:rPr>
            </w:pPr>
            <w:r>
              <w:rPr>
                <w:rFonts w:hint="eastAsia"/>
                <w:kern w:val="0"/>
                <w:sz w:val="15"/>
                <w:szCs w:val="15"/>
              </w:rPr>
              <w:t>一次性使用无菌施夹钳（带夹）</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13</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吻（缝）合器械及材料</w:t>
            </w:r>
          </w:p>
        </w:tc>
        <w:tc>
          <w:tcPr>
            <w:tcW w:w="941" w:type="dxa"/>
            <w:vMerge w:val="restart"/>
            <w:vAlign w:val="center"/>
          </w:tcPr>
          <w:p>
            <w:pPr>
              <w:jc w:val="center"/>
              <w:rPr>
                <w:kern w:val="0"/>
                <w:sz w:val="15"/>
                <w:szCs w:val="15"/>
              </w:rPr>
            </w:pPr>
            <w:r>
              <w:rPr>
                <w:kern w:val="0"/>
                <w:sz w:val="15"/>
                <w:szCs w:val="15"/>
              </w:rPr>
              <w:t>05</w:t>
            </w:r>
            <w:r>
              <w:rPr>
                <w:rFonts w:hint="eastAsia"/>
                <w:kern w:val="0"/>
                <w:sz w:val="15"/>
                <w:szCs w:val="15"/>
              </w:rPr>
              <w:t>施夹器</w:t>
            </w:r>
          </w:p>
        </w:tc>
        <w:tc>
          <w:tcPr>
            <w:tcW w:w="4294" w:type="dxa"/>
            <w:vAlign w:val="center"/>
          </w:tcPr>
          <w:p>
            <w:pPr>
              <w:widowControl/>
              <w:jc w:val="center"/>
              <w:rPr>
                <w:kern w:val="0"/>
                <w:sz w:val="15"/>
                <w:szCs w:val="15"/>
              </w:rPr>
            </w:pPr>
            <w:r>
              <w:rPr>
                <w:rFonts w:hint="eastAsia"/>
                <w:kern w:val="0"/>
                <w:sz w:val="15"/>
                <w:szCs w:val="15"/>
              </w:rPr>
              <w:t>通常由钳喙、关节、柄部组成。不含血管闭合夹。无菌提供。一次性使用。</w:t>
            </w:r>
          </w:p>
        </w:tc>
        <w:tc>
          <w:tcPr>
            <w:tcW w:w="3389" w:type="dxa"/>
            <w:vAlign w:val="center"/>
          </w:tcPr>
          <w:p>
            <w:pPr>
              <w:widowControl/>
              <w:jc w:val="center"/>
              <w:rPr>
                <w:kern w:val="0"/>
                <w:sz w:val="15"/>
                <w:szCs w:val="15"/>
              </w:rPr>
            </w:pPr>
            <w:r>
              <w:rPr>
                <w:rFonts w:hint="eastAsia"/>
                <w:kern w:val="0"/>
                <w:sz w:val="15"/>
                <w:szCs w:val="15"/>
              </w:rPr>
              <w:t>用于钳闭血管闭合夹，使其闭合血管。</w:t>
            </w:r>
          </w:p>
        </w:tc>
        <w:tc>
          <w:tcPr>
            <w:tcW w:w="3975" w:type="dxa"/>
            <w:vAlign w:val="center"/>
          </w:tcPr>
          <w:p>
            <w:pPr>
              <w:widowControl/>
              <w:jc w:val="center"/>
              <w:rPr>
                <w:kern w:val="0"/>
                <w:sz w:val="15"/>
                <w:szCs w:val="15"/>
              </w:rPr>
            </w:pPr>
            <w:r>
              <w:rPr>
                <w:rFonts w:hint="eastAsia"/>
                <w:kern w:val="0"/>
                <w:sz w:val="15"/>
                <w:szCs w:val="15"/>
              </w:rPr>
              <w:t>一次性使用无菌施夹钳（不带夹）</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通常由钳喙、关节、柄部组成。不含血管闭合夹。非无菌提供。</w:t>
            </w:r>
          </w:p>
        </w:tc>
        <w:tc>
          <w:tcPr>
            <w:tcW w:w="3389" w:type="dxa"/>
            <w:vAlign w:val="center"/>
          </w:tcPr>
          <w:p>
            <w:pPr>
              <w:widowControl/>
              <w:jc w:val="center"/>
              <w:rPr>
                <w:kern w:val="0"/>
                <w:sz w:val="15"/>
                <w:szCs w:val="15"/>
              </w:rPr>
            </w:pPr>
            <w:r>
              <w:rPr>
                <w:rFonts w:hint="eastAsia"/>
                <w:kern w:val="0"/>
                <w:sz w:val="15"/>
                <w:szCs w:val="15"/>
              </w:rPr>
              <w:t>用于钳闭血管闭合夹，使其闭合血管。</w:t>
            </w:r>
          </w:p>
        </w:tc>
        <w:tc>
          <w:tcPr>
            <w:tcW w:w="3975" w:type="dxa"/>
            <w:vAlign w:val="center"/>
          </w:tcPr>
          <w:p>
            <w:pPr>
              <w:widowControl/>
              <w:jc w:val="center"/>
              <w:rPr>
                <w:kern w:val="0"/>
                <w:sz w:val="15"/>
                <w:szCs w:val="15"/>
              </w:rPr>
            </w:pPr>
            <w:r>
              <w:rPr>
                <w:rFonts w:hint="eastAsia"/>
                <w:kern w:val="0"/>
                <w:sz w:val="15"/>
                <w:szCs w:val="15"/>
              </w:rPr>
              <w:t>施夹钳（不带夹）</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可吸收</w:t>
            </w:r>
          </w:p>
          <w:p>
            <w:pPr>
              <w:widowControl/>
              <w:jc w:val="center"/>
              <w:rPr>
                <w:kern w:val="0"/>
                <w:sz w:val="15"/>
                <w:szCs w:val="15"/>
              </w:rPr>
            </w:pPr>
            <w:r>
              <w:rPr>
                <w:rFonts w:hint="eastAsia"/>
                <w:kern w:val="0"/>
                <w:sz w:val="15"/>
                <w:szCs w:val="15"/>
              </w:rPr>
              <w:t>缝合线</w:t>
            </w:r>
          </w:p>
        </w:tc>
        <w:tc>
          <w:tcPr>
            <w:tcW w:w="4294" w:type="dxa"/>
            <w:vAlign w:val="center"/>
          </w:tcPr>
          <w:p>
            <w:pPr>
              <w:widowControl/>
              <w:jc w:val="center"/>
              <w:rPr>
                <w:kern w:val="0"/>
                <w:sz w:val="15"/>
                <w:szCs w:val="15"/>
              </w:rPr>
            </w:pPr>
            <w:r>
              <w:rPr>
                <w:rFonts w:hint="eastAsia"/>
                <w:kern w:val="0"/>
                <w:sz w:val="15"/>
                <w:szCs w:val="15"/>
              </w:rPr>
              <w:t>通常由各种非动物来源的单体材料聚合或多个单体共聚制成的可降解吸收的缝合线。缝合线表面可有涂层，分为带针和不带针两种。不包括预期用于骨结合的缝线。无菌提供，一次性使用。</w:t>
            </w:r>
          </w:p>
        </w:tc>
        <w:tc>
          <w:tcPr>
            <w:tcW w:w="3389" w:type="dxa"/>
            <w:vAlign w:val="center"/>
          </w:tcPr>
          <w:p>
            <w:pPr>
              <w:widowControl/>
              <w:jc w:val="center"/>
              <w:rPr>
                <w:kern w:val="0"/>
                <w:sz w:val="15"/>
                <w:szCs w:val="15"/>
              </w:rPr>
            </w:pPr>
            <w:r>
              <w:rPr>
                <w:rFonts w:hint="eastAsia"/>
                <w:kern w:val="0"/>
                <w:sz w:val="15"/>
                <w:szCs w:val="15"/>
              </w:rPr>
              <w:t>用于体内软组织、器官和</w:t>
            </w:r>
            <w:r>
              <w:rPr>
                <w:kern w:val="0"/>
                <w:sz w:val="15"/>
                <w:szCs w:val="15"/>
              </w:rPr>
              <w:t>/</w:t>
            </w:r>
            <w:r>
              <w:rPr>
                <w:rFonts w:hint="eastAsia"/>
                <w:kern w:val="0"/>
                <w:sz w:val="15"/>
                <w:szCs w:val="15"/>
              </w:rPr>
              <w:t>或皮肤的缝合和</w:t>
            </w:r>
            <w:r>
              <w:rPr>
                <w:kern w:val="0"/>
                <w:sz w:val="15"/>
                <w:szCs w:val="15"/>
              </w:rPr>
              <w:t>/</w:t>
            </w:r>
            <w:r>
              <w:rPr>
                <w:rFonts w:hint="eastAsia"/>
                <w:kern w:val="0"/>
                <w:sz w:val="15"/>
                <w:szCs w:val="15"/>
              </w:rPr>
              <w:t>或结扎。</w:t>
            </w:r>
          </w:p>
        </w:tc>
        <w:tc>
          <w:tcPr>
            <w:tcW w:w="3975" w:type="dxa"/>
            <w:vAlign w:val="center"/>
          </w:tcPr>
          <w:p>
            <w:pPr>
              <w:widowControl/>
              <w:jc w:val="center"/>
              <w:rPr>
                <w:kern w:val="0"/>
                <w:sz w:val="15"/>
                <w:szCs w:val="15"/>
              </w:rPr>
            </w:pPr>
            <w:r>
              <w:rPr>
                <w:rFonts w:hint="eastAsia"/>
                <w:kern w:val="0"/>
                <w:sz w:val="15"/>
                <w:szCs w:val="15"/>
              </w:rPr>
              <w:t>合成可吸收缝合线、聚乙醇酸可吸收缝合线、聚乳酸可吸收缝合线、带针合成可吸收缝合线、带针聚乙醇酸可吸收缝合线、带针聚乳酸可吸收缝合线、可吸收性外科缝线</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通常由动物来源的组织材料制成的可降解吸收的缝合线。分为带针和不带针两种。不包括预期用于骨结合的缝线。无菌提供，一次性使用。</w:t>
            </w:r>
          </w:p>
        </w:tc>
        <w:tc>
          <w:tcPr>
            <w:tcW w:w="3389" w:type="dxa"/>
            <w:vAlign w:val="center"/>
          </w:tcPr>
          <w:p>
            <w:pPr>
              <w:widowControl/>
              <w:jc w:val="center"/>
              <w:rPr>
                <w:kern w:val="0"/>
                <w:sz w:val="15"/>
                <w:szCs w:val="15"/>
              </w:rPr>
            </w:pPr>
            <w:r>
              <w:rPr>
                <w:rFonts w:hint="eastAsia"/>
                <w:kern w:val="0"/>
                <w:sz w:val="15"/>
                <w:szCs w:val="15"/>
              </w:rPr>
              <w:t>用于体内软组织、器官和</w:t>
            </w:r>
            <w:r>
              <w:rPr>
                <w:kern w:val="0"/>
                <w:sz w:val="15"/>
                <w:szCs w:val="15"/>
              </w:rPr>
              <w:t>/</w:t>
            </w:r>
            <w:r>
              <w:rPr>
                <w:rFonts w:hint="eastAsia"/>
                <w:kern w:val="0"/>
                <w:sz w:val="15"/>
                <w:szCs w:val="15"/>
              </w:rPr>
              <w:t>或皮肤的缝合和</w:t>
            </w:r>
            <w:r>
              <w:rPr>
                <w:kern w:val="0"/>
                <w:sz w:val="15"/>
                <w:szCs w:val="15"/>
              </w:rPr>
              <w:t>/</w:t>
            </w:r>
            <w:r>
              <w:rPr>
                <w:rFonts w:hint="eastAsia"/>
                <w:kern w:val="0"/>
                <w:sz w:val="15"/>
                <w:szCs w:val="15"/>
              </w:rPr>
              <w:t>或结扎。</w:t>
            </w:r>
          </w:p>
        </w:tc>
        <w:tc>
          <w:tcPr>
            <w:tcW w:w="3975" w:type="dxa"/>
            <w:vAlign w:val="center"/>
          </w:tcPr>
          <w:p>
            <w:pPr>
              <w:widowControl/>
              <w:jc w:val="center"/>
              <w:rPr>
                <w:kern w:val="0"/>
                <w:sz w:val="15"/>
                <w:szCs w:val="15"/>
              </w:rPr>
            </w:pPr>
            <w:r>
              <w:rPr>
                <w:rFonts w:hint="eastAsia"/>
                <w:kern w:val="0"/>
                <w:sz w:val="15"/>
                <w:szCs w:val="15"/>
              </w:rPr>
              <w:t>动物源可吸收缝合线、带针动物源可吸收缝合线、羊肠缝合线、胶原蛋白缝合线、带针羊肠缝合线、带针胶原蛋白缝合线</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07</w:t>
            </w:r>
            <w:r>
              <w:rPr>
                <w:rFonts w:hint="eastAsia"/>
                <w:kern w:val="0"/>
                <w:sz w:val="15"/>
                <w:szCs w:val="15"/>
              </w:rPr>
              <w:t>不可吸收缝合线</w:t>
            </w:r>
          </w:p>
        </w:tc>
        <w:tc>
          <w:tcPr>
            <w:tcW w:w="4294" w:type="dxa"/>
            <w:vAlign w:val="center"/>
          </w:tcPr>
          <w:p>
            <w:pPr>
              <w:widowControl/>
              <w:jc w:val="center"/>
              <w:rPr>
                <w:kern w:val="0"/>
                <w:sz w:val="15"/>
                <w:szCs w:val="15"/>
              </w:rPr>
            </w:pPr>
            <w:r>
              <w:rPr>
                <w:rFonts w:hint="eastAsia"/>
                <w:kern w:val="0"/>
                <w:sz w:val="15"/>
                <w:szCs w:val="15"/>
              </w:rPr>
              <w:t>通常由天然材料制成的表面可有涂层的不可降解吸收的缝合线。分为带针和不带针两种。不包括预期用于骨结合的缝线。无菌提供。一次性使用。</w:t>
            </w:r>
          </w:p>
        </w:tc>
        <w:tc>
          <w:tcPr>
            <w:tcW w:w="3389" w:type="dxa"/>
            <w:vAlign w:val="center"/>
          </w:tcPr>
          <w:p>
            <w:pPr>
              <w:widowControl/>
              <w:jc w:val="center"/>
              <w:rPr>
                <w:kern w:val="0"/>
                <w:sz w:val="15"/>
                <w:szCs w:val="15"/>
              </w:rPr>
            </w:pPr>
            <w:r>
              <w:rPr>
                <w:rFonts w:hint="eastAsia"/>
                <w:kern w:val="0"/>
                <w:sz w:val="15"/>
                <w:szCs w:val="15"/>
              </w:rPr>
              <w:t>用于软组织、器官和</w:t>
            </w:r>
            <w:r>
              <w:rPr>
                <w:kern w:val="0"/>
                <w:sz w:val="15"/>
                <w:szCs w:val="15"/>
              </w:rPr>
              <w:t>/</w:t>
            </w:r>
            <w:r>
              <w:rPr>
                <w:rFonts w:hint="eastAsia"/>
                <w:kern w:val="0"/>
                <w:sz w:val="15"/>
                <w:szCs w:val="15"/>
              </w:rPr>
              <w:t>或皮肤的缝合。</w:t>
            </w:r>
          </w:p>
        </w:tc>
        <w:tc>
          <w:tcPr>
            <w:tcW w:w="3975" w:type="dxa"/>
            <w:vAlign w:val="center"/>
          </w:tcPr>
          <w:p>
            <w:pPr>
              <w:widowControl/>
              <w:jc w:val="center"/>
              <w:rPr>
                <w:kern w:val="0"/>
                <w:sz w:val="15"/>
                <w:szCs w:val="15"/>
              </w:rPr>
            </w:pPr>
            <w:r>
              <w:rPr>
                <w:rFonts w:hint="eastAsia"/>
                <w:kern w:val="0"/>
                <w:sz w:val="15"/>
                <w:szCs w:val="15"/>
              </w:rPr>
              <w:t>天然不可吸收缝合线、蚕丝缝合线、真丝缝合线、带针天然不可吸收缝合线、带针蚕丝缝合线、带针真丝缝合线</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通常由聚合材料或金属材料制成的表面可有涂层的不可降解吸收的缝合线。分为带针和不带针两种。不包括预期用于骨结合的缝线。无菌提供，一次性使用。</w:t>
            </w:r>
          </w:p>
        </w:tc>
        <w:tc>
          <w:tcPr>
            <w:tcW w:w="3389" w:type="dxa"/>
            <w:vAlign w:val="center"/>
          </w:tcPr>
          <w:p>
            <w:pPr>
              <w:widowControl/>
              <w:jc w:val="center"/>
              <w:rPr>
                <w:kern w:val="0"/>
                <w:sz w:val="15"/>
                <w:szCs w:val="15"/>
              </w:rPr>
            </w:pPr>
            <w:r>
              <w:rPr>
                <w:rFonts w:hint="eastAsia"/>
                <w:kern w:val="0"/>
                <w:sz w:val="15"/>
                <w:szCs w:val="15"/>
              </w:rPr>
              <w:t>用于软组织、器官和</w:t>
            </w:r>
            <w:r>
              <w:rPr>
                <w:kern w:val="0"/>
                <w:sz w:val="15"/>
                <w:szCs w:val="15"/>
              </w:rPr>
              <w:t>/</w:t>
            </w:r>
            <w:r>
              <w:rPr>
                <w:rFonts w:hint="eastAsia"/>
                <w:kern w:val="0"/>
                <w:sz w:val="15"/>
                <w:szCs w:val="15"/>
              </w:rPr>
              <w:t>或皮肤的缝合。</w:t>
            </w:r>
          </w:p>
        </w:tc>
        <w:tc>
          <w:tcPr>
            <w:tcW w:w="3975" w:type="dxa"/>
            <w:vAlign w:val="center"/>
          </w:tcPr>
          <w:p>
            <w:pPr>
              <w:widowControl/>
              <w:jc w:val="center"/>
              <w:rPr>
                <w:kern w:val="0"/>
                <w:sz w:val="15"/>
                <w:szCs w:val="15"/>
              </w:rPr>
            </w:pPr>
            <w:r>
              <w:rPr>
                <w:rFonts w:hint="eastAsia"/>
                <w:kern w:val="0"/>
                <w:sz w:val="15"/>
                <w:szCs w:val="15"/>
              </w:rPr>
              <w:t>合成不可吸收缝合线、带针合成不可吸收缝合线、聚丁酯缝合线、不锈钢缝合线、聚丙烯缝合线、尼龙缝合线、钛缝合线、聚酯缝合线、聚酰胺缝合线</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08</w:t>
            </w:r>
            <w:r>
              <w:rPr>
                <w:rFonts w:hint="eastAsia"/>
                <w:kern w:val="0"/>
                <w:sz w:val="15"/>
                <w:szCs w:val="15"/>
              </w:rPr>
              <w:t>免缝闭合器械</w:t>
            </w:r>
          </w:p>
        </w:tc>
        <w:tc>
          <w:tcPr>
            <w:tcW w:w="4294" w:type="dxa"/>
            <w:vAlign w:val="center"/>
          </w:tcPr>
          <w:p>
            <w:pPr>
              <w:widowControl/>
              <w:jc w:val="center"/>
              <w:rPr>
                <w:kern w:val="0"/>
                <w:sz w:val="15"/>
                <w:szCs w:val="15"/>
              </w:rPr>
            </w:pPr>
            <w:r>
              <w:rPr>
                <w:rFonts w:hint="eastAsia"/>
                <w:kern w:val="0"/>
                <w:sz w:val="15"/>
                <w:szCs w:val="15"/>
              </w:rPr>
              <w:t>通常由两拉链带和粘附于其背面靠外侧的胶带组成。用于替代传统缝线愈合伤口。无菌提供，一次性使用。</w:t>
            </w:r>
          </w:p>
        </w:tc>
        <w:tc>
          <w:tcPr>
            <w:tcW w:w="3389" w:type="dxa"/>
            <w:vAlign w:val="center"/>
          </w:tcPr>
          <w:p>
            <w:pPr>
              <w:widowControl/>
              <w:jc w:val="center"/>
              <w:rPr>
                <w:kern w:val="0"/>
                <w:sz w:val="15"/>
                <w:szCs w:val="15"/>
              </w:rPr>
            </w:pPr>
            <w:r>
              <w:rPr>
                <w:rFonts w:hint="eastAsia"/>
                <w:kern w:val="0"/>
                <w:sz w:val="15"/>
                <w:szCs w:val="15"/>
              </w:rPr>
              <w:t>用于体表各部位伤口的闭合。</w:t>
            </w:r>
          </w:p>
        </w:tc>
        <w:tc>
          <w:tcPr>
            <w:tcW w:w="3975" w:type="dxa"/>
            <w:vAlign w:val="center"/>
          </w:tcPr>
          <w:p>
            <w:pPr>
              <w:widowControl/>
              <w:jc w:val="center"/>
              <w:rPr>
                <w:kern w:val="0"/>
                <w:sz w:val="15"/>
                <w:szCs w:val="15"/>
              </w:rPr>
            </w:pPr>
            <w:r>
              <w:rPr>
                <w:rFonts w:hint="eastAsia"/>
                <w:kern w:val="0"/>
                <w:sz w:val="15"/>
                <w:szCs w:val="15"/>
              </w:rPr>
              <w:t>免缝拉链</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通常为多个条状胶带平行贴于离型纸上。用时横跨手术切口平行地将条形胶带以一定的间隔一条条地横贴于手术切口使其闭合。无菌提供，一次性使用。</w:t>
            </w:r>
          </w:p>
        </w:tc>
        <w:tc>
          <w:tcPr>
            <w:tcW w:w="3389" w:type="dxa"/>
            <w:vAlign w:val="center"/>
          </w:tcPr>
          <w:p>
            <w:pPr>
              <w:widowControl/>
              <w:jc w:val="center"/>
              <w:rPr>
                <w:kern w:val="0"/>
                <w:sz w:val="15"/>
                <w:szCs w:val="15"/>
              </w:rPr>
            </w:pPr>
            <w:r>
              <w:rPr>
                <w:rFonts w:hint="eastAsia"/>
                <w:kern w:val="0"/>
                <w:sz w:val="15"/>
                <w:szCs w:val="15"/>
              </w:rPr>
              <w:t>用于粘贴手术切口，使其闭合。</w:t>
            </w:r>
          </w:p>
        </w:tc>
        <w:tc>
          <w:tcPr>
            <w:tcW w:w="3975" w:type="dxa"/>
            <w:vAlign w:val="center"/>
          </w:tcPr>
          <w:p>
            <w:pPr>
              <w:widowControl/>
              <w:jc w:val="center"/>
              <w:rPr>
                <w:kern w:val="0"/>
                <w:sz w:val="15"/>
                <w:szCs w:val="15"/>
              </w:rPr>
            </w:pPr>
            <w:r>
              <w:rPr>
                <w:rFonts w:hint="eastAsia"/>
                <w:kern w:val="0"/>
                <w:sz w:val="15"/>
                <w:szCs w:val="15"/>
              </w:rPr>
              <w:t>免缝胶带</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粘合剂</w:t>
            </w:r>
          </w:p>
        </w:tc>
        <w:tc>
          <w:tcPr>
            <w:tcW w:w="4294" w:type="dxa"/>
            <w:vAlign w:val="center"/>
          </w:tcPr>
          <w:p>
            <w:pPr>
              <w:widowControl/>
              <w:jc w:val="center"/>
              <w:rPr>
                <w:kern w:val="0"/>
                <w:sz w:val="15"/>
                <w:szCs w:val="15"/>
              </w:rPr>
            </w:pPr>
            <w:r>
              <w:rPr>
                <w:rFonts w:hint="eastAsia"/>
                <w:kern w:val="0"/>
                <w:sz w:val="15"/>
                <w:szCs w:val="15"/>
              </w:rPr>
              <w:t>一般采用高分子材料制成。有多组分和单组分之分。不包括牙科粘合剂。无菌提供，一次性使用。</w:t>
            </w:r>
          </w:p>
        </w:tc>
        <w:tc>
          <w:tcPr>
            <w:tcW w:w="3389" w:type="dxa"/>
            <w:vAlign w:val="center"/>
          </w:tcPr>
          <w:p>
            <w:pPr>
              <w:widowControl/>
              <w:jc w:val="center"/>
              <w:rPr>
                <w:kern w:val="0"/>
                <w:sz w:val="15"/>
                <w:szCs w:val="15"/>
              </w:rPr>
            </w:pPr>
            <w:r>
              <w:rPr>
                <w:rFonts w:hint="eastAsia"/>
                <w:kern w:val="0"/>
                <w:sz w:val="15"/>
                <w:szCs w:val="15"/>
              </w:rPr>
              <w:t>用于手术切口接近皮肤表面边缘的封闭，包括微创介入手术穿刺口的封闭、完全清创后的封闭。</w:t>
            </w:r>
          </w:p>
        </w:tc>
        <w:tc>
          <w:tcPr>
            <w:tcW w:w="3975" w:type="dxa"/>
            <w:vAlign w:val="center"/>
          </w:tcPr>
          <w:p>
            <w:pPr>
              <w:widowControl/>
              <w:jc w:val="center"/>
              <w:rPr>
                <w:kern w:val="0"/>
                <w:sz w:val="15"/>
                <w:szCs w:val="15"/>
              </w:rPr>
            </w:pPr>
            <w:r>
              <w:rPr>
                <w:kern w:val="0"/>
                <w:sz w:val="15"/>
                <w:szCs w:val="15"/>
              </w:rPr>
              <w:t>α-</w:t>
            </w:r>
            <w:r>
              <w:rPr>
                <w:rFonts w:hint="eastAsia"/>
                <w:kern w:val="0"/>
                <w:sz w:val="15"/>
                <w:szCs w:val="15"/>
              </w:rPr>
              <w:t>氰基丙烯酸异丁酯粘合剂、</w:t>
            </w:r>
            <w:r>
              <w:rPr>
                <w:kern w:val="0"/>
                <w:sz w:val="15"/>
                <w:szCs w:val="15"/>
              </w:rPr>
              <w:t>α-</w:t>
            </w:r>
            <w:r>
              <w:rPr>
                <w:rFonts w:hint="eastAsia"/>
                <w:kern w:val="0"/>
                <w:sz w:val="15"/>
                <w:szCs w:val="15"/>
              </w:rPr>
              <w:t>氰基丙烯酸正丁酯粘合剂、</w:t>
            </w:r>
            <w:r>
              <w:rPr>
                <w:kern w:val="0"/>
                <w:sz w:val="15"/>
                <w:szCs w:val="15"/>
              </w:rPr>
              <w:t>2-</w:t>
            </w:r>
            <w:r>
              <w:rPr>
                <w:rFonts w:hint="eastAsia"/>
                <w:kern w:val="0"/>
                <w:sz w:val="15"/>
                <w:szCs w:val="15"/>
              </w:rPr>
              <w:t>辛基</w:t>
            </w:r>
            <w:r>
              <w:rPr>
                <w:kern w:val="0"/>
                <w:sz w:val="15"/>
                <w:szCs w:val="15"/>
              </w:rPr>
              <w:t>-</w:t>
            </w:r>
            <w:r>
              <w:rPr>
                <w:rFonts w:hint="eastAsia"/>
                <w:kern w:val="0"/>
                <w:sz w:val="15"/>
                <w:szCs w:val="15"/>
              </w:rPr>
              <w:t>氰基丙烯酸酯粘合剂、医用皮肤胶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粘堵剂</w:t>
            </w:r>
          </w:p>
        </w:tc>
        <w:tc>
          <w:tcPr>
            <w:tcW w:w="4294" w:type="dxa"/>
            <w:vAlign w:val="center"/>
          </w:tcPr>
          <w:p>
            <w:pPr>
              <w:widowControl/>
              <w:jc w:val="center"/>
              <w:rPr>
                <w:kern w:val="0"/>
                <w:sz w:val="15"/>
                <w:szCs w:val="15"/>
              </w:rPr>
            </w:pPr>
            <w:r>
              <w:rPr>
                <w:rFonts w:hint="eastAsia"/>
                <w:kern w:val="0"/>
                <w:sz w:val="15"/>
                <w:szCs w:val="15"/>
              </w:rPr>
              <w:t>通常由液体和粉剂组成，通过固化反应机械性地封堵血管或组织缝隙。无菌提供，一次性使用。</w:t>
            </w:r>
          </w:p>
        </w:tc>
        <w:tc>
          <w:tcPr>
            <w:tcW w:w="3389" w:type="dxa"/>
            <w:vAlign w:val="center"/>
          </w:tcPr>
          <w:p>
            <w:pPr>
              <w:widowControl/>
              <w:jc w:val="center"/>
              <w:rPr>
                <w:kern w:val="0"/>
                <w:sz w:val="15"/>
                <w:szCs w:val="15"/>
              </w:rPr>
            </w:pPr>
            <w:r>
              <w:rPr>
                <w:rFonts w:hint="eastAsia"/>
                <w:kern w:val="0"/>
                <w:sz w:val="15"/>
                <w:szCs w:val="15"/>
              </w:rPr>
              <w:t>用于血管重建时通过机械封闭方式辅助止血。也用于封堵组织上或组织间的缝隙。</w:t>
            </w:r>
          </w:p>
        </w:tc>
        <w:tc>
          <w:tcPr>
            <w:tcW w:w="3975" w:type="dxa"/>
            <w:vAlign w:val="center"/>
          </w:tcPr>
          <w:p>
            <w:pPr>
              <w:widowControl/>
              <w:jc w:val="center"/>
              <w:rPr>
                <w:kern w:val="0"/>
                <w:sz w:val="15"/>
                <w:szCs w:val="15"/>
              </w:rPr>
            </w:pPr>
            <w:r>
              <w:rPr>
                <w:rFonts w:hint="eastAsia"/>
                <w:kern w:val="0"/>
                <w:sz w:val="15"/>
                <w:szCs w:val="15"/>
              </w:rPr>
              <w:t>外科用封合剂、血管封堵剂、外科用止血封闭胶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14</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p>
          <w:p>
            <w:pPr>
              <w:widowControl/>
              <w:jc w:val="center"/>
              <w:rPr>
                <w:kern w:val="0"/>
                <w:sz w:val="15"/>
                <w:szCs w:val="15"/>
              </w:rPr>
            </w:pPr>
            <w:r>
              <w:rPr>
                <w:rFonts w:hint="eastAsia"/>
                <w:kern w:val="0"/>
                <w:sz w:val="15"/>
                <w:szCs w:val="15"/>
              </w:rPr>
              <w:t>冲吸器</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冲吸器</w:t>
            </w:r>
          </w:p>
        </w:tc>
        <w:tc>
          <w:tcPr>
            <w:tcW w:w="4294" w:type="dxa"/>
            <w:vAlign w:val="center"/>
          </w:tcPr>
          <w:p>
            <w:pPr>
              <w:widowControl/>
              <w:jc w:val="center"/>
              <w:rPr>
                <w:kern w:val="0"/>
                <w:sz w:val="15"/>
                <w:szCs w:val="15"/>
              </w:rPr>
            </w:pPr>
            <w:r>
              <w:rPr>
                <w:rFonts w:hint="eastAsia"/>
                <w:kern w:val="0"/>
                <w:sz w:val="15"/>
                <w:szCs w:val="15"/>
              </w:rPr>
              <w:t>通常由冲吸管、管路和连接口组成。</w:t>
            </w:r>
          </w:p>
        </w:tc>
        <w:tc>
          <w:tcPr>
            <w:tcW w:w="3389" w:type="dxa"/>
            <w:vAlign w:val="center"/>
          </w:tcPr>
          <w:p>
            <w:pPr>
              <w:widowControl/>
              <w:jc w:val="center"/>
              <w:rPr>
                <w:kern w:val="0"/>
                <w:sz w:val="15"/>
                <w:szCs w:val="15"/>
              </w:rPr>
            </w:pPr>
            <w:r>
              <w:rPr>
                <w:rFonts w:hint="eastAsia"/>
                <w:kern w:val="0"/>
                <w:sz w:val="15"/>
                <w:szCs w:val="15"/>
              </w:rPr>
              <w:t>用于冲洗组织或吸液。</w:t>
            </w:r>
          </w:p>
        </w:tc>
        <w:tc>
          <w:tcPr>
            <w:tcW w:w="3975" w:type="dxa"/>
            <w:vAlign w:val="center"/>
          </w:tcPr>
          <w:p>
            <w:pPr>
              <w:widowControl/>
              <w:jc w:val="center"/>
              <w:rPr>
                <w:kern w:val="0"/>
                <w:sz w:val="15"/>
                <w:szCs w:val="15"/>
              </w:rPr>
            </w:pPr>
            <w:r>
              <w:rPr>
                <w:rFonts w:hint="eastAsia"/>
                <w:kern w:val="0"/>
                <w:sz w:val="15"/>
                <w:szCs w:val="15"/>
              </w:rPr>
              <w:t>一次性使用无菌显微血管扩张冲洗器、一次性使用无菌显微冲洗管、一次性使用无菌三通冲吸器、一次性使用无菌可持式三通冲吸器、一次性使用无菌冲洗吸引管、一次性使用无菌冲洗管、一次性使用无菌吸引管、一次性使用无菌泌尿肛肠用冲吸器、一次性使用无菌上颌窦灌洗管、一次性使用无菌耳鼻喉用冲洗器、一次性使用无菌鼻窦冲吸器、一次性使用无菌医用吸引管、一次性使用无菌医用吸引头</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通常由冲吸管、管路和连接口组成。采用金属材料制成。非无菌提供，可重复使用。</w:t>
            </w:r>
          </w:p>
        </w:tc>
        <w:tc>
          <w:tcPr>
            <w:tcW w:w="3389" w:type="dxa"/>
            <w:vAlign w:val="center"/>
          </w:tcPr>
          <w:p>
            <w:pPr>
              <w:widowControl/>
              <w:jc w:val="center"/>
              <w:rPr>
                <w:kern w:val="0"/>
                <w:sz w:val="15"/>
                <w:szCs w:val="15"/>
              </w:rPr>
            </w:pPr>
            <w:r>
              <w:rPr>
                <w:rFonts w:hint="eastAsia"/>
                <w:kern w:val="0"/>
                <w:sz w:val="15"/>
                <w:szCs w:val="15"/>
              </w:rPr>
              <w:t>用于冲洗组织或吸液。</w:t>
            </w:r>
          </w:p>
        </w:tc>
        <w:tc>
          <w:tcPr>
            <w:tcW w:w="3975" w:type="dxa"/>
            <w:vAlign w:val="center"/>
          </w:tcPr>
          <w:p>
            <w:pPr>
              <w:widowControl/>
              <w:jc w:val="center"/>
              <w:rPr>
                <w:kern w:val="0"/>
                <w:sz w:val="15"/>
                <w:szCs w:val="15"/>
              </w:rPr>
            </w:pPr>
            <w:r>
              <w:rPr>
                <w:rFonts w:hint="eastAsia"/>
                <w:kern w:val="0"/>
                <w:sz w:val="15"/>
                <w:szCs w:val="15"/>
              </w:rPr>
              <w:t>显微冲洗针、三通冲吸器、可持式三通冲吸器、冲洗吸引管、泌尿肛肠用冲吸器、上颌窦灌洗管、耳鼻喉用冲洗器、鼻窦冲吸器、吸引管、腹腔吸引管、胆道吸引管、耳用吸引管、鼻吸引管、鼻蝶创口吸引器、扁桃体吸引管、乳突吸引管、鼻腔吸管、五官科吸引管、医用吸引头</w:t>
            </w:r>
          </w:p>
        </w:tc>
        <w:tc>
          <w:tcPr>
            <w:tcW w:w="624" w:type="dxa"/>
            <w:vAlign w:val="center"/>
          </w:tcPr>
          <w:p>
            <w:pPr>
              <w:widowControl/>
              <w:jc w:val="center"/>
              <w:rPr>
                <w:kern w:val="0"/>
                <w:sz w:val="15"/>
                <w:szCs w:val="15"/>
              </w:rPr>
            </w:pPr>
            <w:r>
              <w:rPr>
                <w:rFonts w:hint="eastAsia" w:ascii="宋体" w:hAnsi="宋体"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吸引器</w:t>
            </w:r>
          </w:p>
        </w:tc>
        <w:tc>
          <w:tcPr>
            <w:tcW w:w="4294" w:type="dxa"/>
            <w:vAlign w:val="center"/>
          </w:tcPr>
          <w:p>
            <w:pPr>
              <w:jc w:val="center"/>
              <w:rPr>
                <w:kern w:val="0"/>
                <w:sz w:val="15"/>
                <w:szCs w:val="15"/>
              </w:rPr>
            </w:pPr>
            <w:r>
              <w:rPr>
                <w:rFonts w:hint="eastAsia"/>
                <w:kern w:val="0"/>
                <w:sz w:val="15"/>
                <w:szCs w:val="15"/>
              </w:rPr>
              <w:t>通常由吸引管和柄部组成。</w:t>
            </w:r>
          </w:p>
        </w:tc>
        <w:tc>
          <w:tcPr>
            <w:tcW w:w="3389" w:type="dxa"/>
            <w:vAlign w:val="center"/>
          </w:tcPr>
          <w:p>
            <w:pPr>
              <w:jc w:val="center"/>
              <w:rPr>
                <w:kern w:val="0"/>
                <w:sz w:val="15"/>
                <w:szCs w:val="15"/>
              </w:rPr>
            </w:pPr>
            <w:r>
              <w:rPr>
                <w:rFonts w:hint="eastAsia"/>
                <w:kern w:val="0"/>
                <w:sz w:val="15"/>
                <w:szCs w:val="15"/>
              </w:rPr>
              <w:t>用于抽吸脂肪。</w:t>
            </w:r>
          </w:p>
        </w:tc>
        <w:tc>
          <w:tcPr>
            <w:tcW w:w="3975" w:type="dxa"/>
            <w:vAlign w:val="center"/>
          </w:tcPr>
          <w:p>
            <w:pPr>
              <w:jc w:val="center"/>
              <w:rPr>
                <w:kern w:val="0"/>
                <w:sz w:val="15"/>
                <w:szCs w:val="15"/>
              </w:rPr>
            </w:pPr>
            <w:r>
              <w:rPr>
                <w:rFonts w:hint="eastAsia"/>
                <w:kern w:val="0"/>
                <w:sz w:val="15"/>
                <w:szCs w:val="15"/>
              </w:rPr>
              <w:t>抽脂管</w:t>
            </w:r>
          </w:p>
        </w:tc>
        <w:tc>
          <w:tcPr>
            <w:tcW w:w="624" w:type="dxa"/>
            <w:vAlign w:val="center"/>
          </w:tcPr>
          <w:p>
            <w:pPr>
              <w:jc w:val="center"/>
              <w:rPr>
                <w:kern w:val="0"/>
                <w:sz w:val="15"/>
                <w:szCs w:val="15"/>
              </w:rPr>
            </w:pPr>
            <w:r>
              <w:rPr>
                <w:rFonts w:hint="eastAsia" w:ascii="宋体"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15</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其他器械</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套扎器</w:t>
            </w:r>
          </w:p>
        </w:tc>
        <w:tc>
          <w:tcPr>
            <w:tcW w:w="4294" w:type="dxa"/>
            <w:vAlign w:val="center"/>
          </w:tcPr>
          <w:p>
            <w:pPr>
              <w:widowControl/>
              <w:jc w:val="center"/>
              <w:rPr>
                <w:kern w:val="0"/>
                <w:sz w:val="15"/>
                <w:szCs w:val="15"/>
              </w:rPr>
            </w:pPr>
            <w:r>
              <w:rPr>
                <w:rFonts w:hint="eastAsia"/>
                <w:kern w:val="0"/>
                <w:sz w:val="15"/>
                <w:szCs w:val="15"/>
              </w:rPr>
              <w:t>通常由套环、夹紧环、连接装置组成。无菌提供。一次性使用。</w:t>
            </w:r>
          </w:p>
        </w:tc>
        <w:tc>
          <w:tcPr>
            <w:tcW w:w="3389" w:type="dxa"/>
            <w:vAlign w:val="center"/>
          </w:tcPr>
          <w:p>
            <w:pPr>
              <w:widowControl/>
              <w:jc w:val="center"/>
              <w:rPr>
                <w:kern w:val="0"/>
                <w:sz w:val="15"/>
                <w:szCs w:val="15"/>
              </w:rPr>
            </w:pPr>
            <w:r>
              <w:rPr>
                <w:rFonts w:hint="eastAsia"/>
                <w:kern w:val="0"/>
                <w:sz w:val="15"/>
                <w:szCs w:val="15"/>
              </w:rPr>
              <w:t>用于包皮环切，免缝愈合。</w:t>
            </w:r>
          </w:p>
        </w:tc>
        <w:tc>
          <w:tcPr>
            <w:tcW w:w="3975" w:type="dxa"/>
            <w:vAlign w:val="center"/>
          </w:tcPr>
          <w:p>
            <w:pPr>
              <w:widowControl/>
              <w:jc w:val="center"/>
              <w:rPr>
                <w:kern w:val="0"/>
                <w:sz w:val="15"/>
                <w:szCs w:val="15"/>
              </w:rPr>
            </w:pPr>
            <w:r>
              <w:rPr>
                <w:rFonts w:hint="eastAsia"/>
                <w:kern w:val="0"/>
                <w:sz w:val="15"/>
                <w:szCs w:val="15"/>
              </w:rPr>
              <w:t>一次性使用无菌包皮套扎器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通常由头部、杆部和推杆组成，头部为结扎套。无菌提供。一次性使用。</w:t>
            </w:r>
          </w:p>
        </w:tc>
        <w:tc>
          <w:tcPr>
            <w:tcW w:w="3389" w:type="dxa"/>
            <w:vAlign w:val="center"/>
          </w:tcPr>
          <w:p>
            <w:pPr>
              <w:widowControl/>
              <w:jc w:val="center"/>
              <w:rPr>
                <w:kern w:val="0"/>
                <w:sz w:val="15"/>
                <w:szCs w:val="15"/>
              </w:rPr>
            </w:pPr>
            <w:r>
              <w:rPr>
                <w:rFonts w:hint="eastAsia"/>
                <w:kern w:val="0"/>
                <w:sz w:val="15"/>
                <w:szCs w:val="15"/>
              </w:rPr>
              <w:t>用于套扎内痔或息肉。</w:t>
            </w:r>
          </w:p>
        </w:tc>
        <w:tc>
          <w:tcPr>
            <w:tcW w:w="3975" w:type="dxa"/>
            <w:vAlign w:val="center"/>
          </w:tcPr>
          <w:p>
            <w:pPr>
              <w:widowControl/>
              <w:jc w:val="center"/>
              <w:rPr>
                <w:kern w:val="0"/>
                <w:sz w:val="15"/>
                <w:szCs w:val="15"/>
              </w:rPr>
            </w:pPr>
            <w:r>
              <w:rPr>
                <w:rFonts w:hint="eastAsia"/>
                <w:kern w:val="0"/>
                <w:sz w:val="15"/>
                <w:szCs w:val="15"/>
              </w:rPr>
              <w:t>一次性使用无菌痔疮套扎器、一次性使用无菌肛肠套扎器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通常由头部、杆部和柄部组成。头部为套环，环口微锐。一般采用不锈钢材料制成。非无菌提供。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用于分离或切除组织。</w:t>
            </w:r>
          </w:p>
        </w:tc>
        <w:tc>
          <w:tcPr>
            <w:tcW w:w="3975" w:type="dxa"/>
            <w:vAlign w:val="center"/>
          </w:tcPr>
          <w:p>
            <w:pPr>
              <w:widowControl/>
              <w:jc w:val="center"/>
              <w:rPr>
                <w:kern w:val="0"/>
                <w:sz w:val="15"/>
                <w:szCs w:val="15"/>
              </w:rPr>
            </w:pPr>
            <w:r>
              <w:rPr>
                <w:rFonts w:hint="eastAsia"/>
                <w:kern w:val="0"/>
                <w:sz w:val="15"/>
                <w:szCs w:val="15"/>
              </w:rPr>
              <w:t>肌腱套取器、息肉圈断器、扁桃体器、内痔套扎器、痔疮套扎器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15</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其他器械</w:t>
            </w: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推结器</w:t>
            </w:r>
          </w:p>
        </w:tc>
        <w:tc>
          <w:tcPr>
            <w:tcW w:w="4294" w:type="dxa"/>
            <w:vAlign w:val="center"/>
          </w:tcPr>
          <w:p>
            <w:pPr>
              <w:widowControl/>
              <w:jc w:val="center"/>
              <w:rPr>
                <w:kern w:val="0"/>
                <w:sz w:val="15"/>
                <w:szCs w:val="15"/>
              </w:rPr>
            </w:pPr>
            <w:r>
              <w:rPr>
                <w:rFonts w:hint="eastAsia"/>
                <w:kern w:val="0"/>
                <w:sz w:val="15"/>
                <w:szCs w:val="15"/>
              </w:rPr>
              <w:t>通常由头部、杆部和柄部组成。头端有线槽。一般采用不锈钢材料制成。无菌提供。一次性使用。</w:t>
            </w:r>
          </w:p>
        </w:tc>
        <w:tc>
          <w:tcPr>
            <w:tcW w:w="3389" w:type="dxa"/>
            <w:vAlign w:val="center"/>
          </w:tcPr>
          <w:p>
            <w:pPr>
              <w:widowControl/>
              <w:jc w:val="center"/>
              <w:rPr>
                <w:kern w:val="0"/>
                <w:sz w:val="15"/>
                <w:szCs w:val="15"/>
              </w:rPr>
            </w:pPr>
            <w:r>
              <w:rPr>
                <w:rFonts w:hint="eastAsia"/>
                <w:kern w:val="0"/>
                <w:sz w:val="15"/>
                <w:szCs w:val="15"/>
              </w:rPr>
              <w:t>用于缝合打结。</w:t>
            </w:r>
          </w:p>
        </w:tc>
        <w:tc>
          <w:tcPr>
            <w:tcW w:w="3975" w:type="dxa"/>
            <w:vAlign w:val="center"/>
          </w:tcPr>
          <w:p>
            <w:pPr>
              <w:widowControl/>
              <w:jc w:val="center"/>
              <w:rPr>
                <w:kern w:val="0"/>
                <w:sz w:val="15"/>
                <w:szCs w:val="15"/>
              </w:rPr>
            </w:pPr>
            <w:r>
              <w:rPr>
                <w:rFonts w:hint="eastAsia"/>
                <w:kern w:val="0"/>
                <w:sz w:val="15"/>
                <w:szCs w:val="15"/>
              </w:rPr>
              <w:t>一次性使用无菌推结器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通常由头部、杆部和柄部组成。一般采用不锈钢材料制成。非无菌提供。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用于缝合打结。</w:t>
            </w:r>
          </w:p>
        </w:tc>
        <w:tc>
          <w:tcPr>
            <w:tcW w:w="3975" w:type="dxa"/>
            <w:vAlign w:val="center"/>
          </w:tcPr>
          <w:p>
            <w:pPr>
              <w:widowControl/>
              <w:jc w:val="center"/>
              <w:rPr>
                <w:kern w:val="0"/>
                <w:sz w:val="15"/>
                <w:szCs w:val="15"/>
              </w:rPr>
            </w:pPr>
            <w:r>
              <w:rPr>
                <w:rFonts w:hint="eastAsia"/>
                <w:kern w:val="0"/>
                <w:sz w:val="15"/>
                <w:szCs w:val="15"/>
              </w:rPr>
              <w:t>腹部推结器、打结器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固位器</w:t>
            </w:r>
          </w:p>
        </w:tc>
        <w:tc>
          <w:tcPr>
            <w:tcW w:w="4294" w:type="dxa"/>
            <w:vAlign w:val="center"/>
          </w:tcPr>
          <w:p>
            <w:pPr>
              <w:widowControl/>
              <w:jc w:val="center"/>
              <w:rPr>
                <w:kern w:val="0"/>
                <w:sz w:val="15"/>
                <w:szCs w:val="15"/>
              </w:rPr>
            </w:pPr>
            <w:r>
              <w:rPr>
                <w:rFonts w:hint="eastAsia"/>
                <w:kern w:val="0"/>
                <w:sz w:val="15"/>
                <w:szCs w:val="15"/>
              </w:rPr>
              <w:t>通常由杆部和旋转头组成。或通常上、下夹片连为一体，其鼻内部分呈鸭嘴形。无菌提供。一次性使用。</w:t>
            </w:r>
          </w:p>
        </w:tc>
        <w:tc>
          <w:tcPr>
            <w:tcW w:w="3389" w:type="dxa"/>
            <w:vAlign w:val="center"/>
          </w:tcPr>
          <w:p>
            <w:pPr>
              <w:widowControl/>
              <w:jc w:val="center"/>
              <w:rPr>
                <w:kern w:val="0"/>
                <w:sz w:val="15"/>
                <w:szCs w:val="15"/>
              </w:rPr>
            </w:pPr>
            <w:r>
              <w:rPr>
                <w:rFonts w:hint="eastAsia"/>
                <w:kern w:val="0"/>
                <w:sz w:val="15"/>
                <w:szCs w:val="15"/>
              </w:rPr>
              <w:t>用于支撑、固定鼻中隔或肠管。</w:t>
            </w:r>
          </w:p>
        </w:tc>
        <w:tc>
          <w:tcPr>
            <w:tcW w:w="3975" w:type="dxa"/>
            <w:vAlign w:val="center"/>
          </w:tcPr>
          <w:p>
            <w:pPr>
              <w:widowControl/>
              <w:jc w:val="center"/>
              <w:rPr>
                <w:kern w:val="0"/>
                <w:sz w:val="15"/>
                <w:szCs w:val="15"/>
              </w:rPr>
            </w:pPr>
            <w:r>
              <w:rPr>
                <w:rFonts w:hint="eastAsia"/>
                <w:kern w:val="0"/>
                <w:sz w:val="15"/>
                <w:szCs w:val="15"/>
              </w:rPr>
              <w:t>一次性使用无菌支撑棒、一次性使用无菌鼻内夹板</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通常上、下夹片连为一体，其鼻内部分呈鸭嘴形。或为扁长状，二端渐尖。非无菌提供。</w:t>
            </w:r>
          </w:p>
        </w:tc>
        <w:tc>
          <w:tcPr>
            <w:tcW w:w="3389" w:type="dxa"/>
            <w:vAlign w:val="center"/>
          </w:tcPr>
          <w:p>
            <w:pPr>
              <w:widowControl/>
              <w:jc w:val="center"/>
              <w:rPr>
                <w:kern w:val="0"/>
                <w:sz w:val="15"/>
                <w:szCs w:val="15"/>
              </w:rPr>
            </w:pPr>
            <w:r>
              <w:rPr>
                <w:rFonts w:hint="eastAsia"/>
                <w:kern w:val="0"/>
                <w:sz w:val="15"/>
                <w:szCs w:val="15"/>
              </w:rPr>
              <w:t>用于手术中暂时（小于</w:t>
            </w:r>
            <w:r>
              <w:rPr>
                <w:kern w:val="0"/>
                <w:sz w:val="15"/>
                <w:szCs w:val="15"/>
              </w:rPr>
              <w:t>24h</w:t>
            </w:r>
            <w:r>
              <w:rPr>
                <w:rFonts w:hint="eastAsia"/>
                <w:kern w:val="0"/>
                <w:sz w:val="15"/>
                <w:szCs w:val="15"/>
              </w:rPr>
              <w:t>）支撑、固定、复位鼻中隔。</w:t>
            </w:r>
          </w:p>
        </w:tc>
        <w:tc>
          <w:tcPr>
            <w:tcW w:w="3975" w:type="dxa"/>
            <w:vAlign w:val="center"/>
          </w:tcPr>
          <w:p>
            <w:pPr>
              <w:widowControl/>
              <w:jc w:val="center"/>
              <w:rPr>
                <w:kern w:val="0"/>
                <w:sz w:val="15"/>
                <w:szCs w:val="15"/>
              </w:rPr>
            </w:pPr>
            <w:r>
              <w:rPr>
                <w:rFonts w:hint="eastAsia"/>
                <w:kern w:val="0"/>
                <w:sz w:val="15"/>
                <w:szCs w:val="15"/>
              </w:rPr>
              <w:t>鼻中隔固定器、鼻骨复位器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通常为锁扣状，一般采用聚丙烯材料制成。无菌提供，一次性使用。</w:t>
            </w:r>
          </w:p>
        </w:tc>
        <w:tc>
          <w:tcPr>
            <w:tcW w:w="3389" w:type="dxa"/>
            <w:vAlign w:val="center"/>
          </w:tcPr>
          <w:p>
            <w:pPr>
              <w:widowControl/>
              <w:jc w:val="center"/>
              <w:rPr>
                <w:kern w:val="0"/>
                <w:sz w:val="15"/>
                <w:szCs w:val="15"/>
              </w:rPr>
            </w:pPr>
            <w:r>
              <w:rPr>
                <w:rFonts w:hint="eastAsia"/>
                <w:kern w:val="0"/>
                <w:sz w:val="15"/>
                <w:szCs w:val="15"/>
              </w:rPr>
              <w:t>用于外科手术中辅助固定缝合线，手术完毕时拆除。</w:t>
            </w:r>
          </w:p>
        </w:tc>
        <w:tc>
          <w:tcPr>
            <w:tcW w:w="3975" w:type="dxa"/>
            <w:vAlign w:val="center"/>
          </w:tcPr>
          <w:p>
            <w:pPr>
              <w:widowControl/>
              <w:jc w:val="center"/>
              <w:rPr>
                <w:kern w:val="0"/>
                <w:sz w:val="15"/>
                <w:szCs w:val="15"/>
              </w:rPr>
            </w:pPr>
            <w:r>
              <w:rPr>
                <w:rFonts w:hint="eastAsia"/>
                <w:kern w:val="0"/>
                <w:sz w:val="15"/>
                <w:szCs w:val="15"/>
              </w:rPr>
              <w:t>一次性使用无菌医用缝线锁合扣</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通常为锁扣状，一般采用聚丙烯材料制成。非无菌提供。</w:t>
            </w:r>
          </w:p>
        </w:tc>
        <w:tc>
          <w:tcPr>
            <w:tcW w:w="3389" w:type="dxa"/>
            <w:vAlign w:val="center"/>
          </w:tcPr>
          <w:p>
            <w:pPr>
              <w:widowControl/>
              <w:jc w:val="center"/>
              <w:rPr>
                <w:kern w:val="0"/>
                <w:sz w:val="15"/>
                <w:szCs w:val="15"/>
              </w:rPr>
            </w:pPr>
            <w:r>
              <w:rPr>
                <w:rFonts w:hint="eastAsia"/>
                <w:kern w:val="0"/>
                <w:sz w:val="15"/>
                <w:szCs w:val="15"/>
              </w:rPr>
              <w:t>用于外科手术中辅助固定缝合线，手术完毕时拆除。</w:t>
            </w:r>
          </w:p>
        </w:tc>
        <w:tc>
          <w:tcPr>
            <w:tcW w:w="3975" w:type="dxa"/>
            <w:vAlign w:val="center"/>
          </w:tcPr>
          <w:p>
            <w:pPr>
              <w:widowControl/>
              <w:jc w:val="center"/>
              <w:rPr>
                <w:kern w:val="0"/>
                <w:sz w:val="15"/>
                <w:szCs w:val="15"/>
              </w:rPr>
            </w:pPr>
            <w:r>
              <w:rPr>
                <w:rFonts w:hint="eastAsia"/>
                <w:kern w:val="0"/>
                <w:sz w:val="15"/>
                <w:szCs w:val="15"/>
              </w:rPr>
              <w:t>医用缝线锁合扣</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通常由球囊、止动器、活栓和手柄组成。一般球囊采用硅橡胶材料制成。非无菌提供。</w:t>
            </w:r>
          </w:p>
        </w:tc>
        <w:tc>
          <w:tcPr>
            <w:tcW w:w="3389" w:type="dxa"/>
            <w:vAlign w:val="center"/>
          </w:tcPr>
          <w:p>
            <w:pPr>
              <w:widowControl/>
              <w:jc w:val="center"/>
              <w:rPr>
                <w:kern w:val="0"/>
                <w:sz w:val="15"/>
                <w:szCs w:val="15"/>
              </w:rPr>
            </w:pPr>
            <w:r>
              <w:rPr>
                <w:rFonts w:hint="eastAsia"/>
                <w:kern w:val="0"/>
                <w:sz w:val="15"/>
                <w:szCs w:val="15"/>
              </w:rPr>
              <w:t>用于影像检查中固定直肠壁和周围的组织。</w:t>
            </w:r>
          </w:p>
        </w:tc>
        <w:tc>
          <w:tcPr>
            <w:tcW w:w="3975" w:type="dxa"/>
            <w:vAlign w:val="center"/>
          </w:tcPr>
          <w:p>
            <w:pPr>
              <w:widowControl/>
              <w:jc w:val="center"/>
              <w:rPr>
                <w:kern w:val="0"/>
                <w:sz w:val="15"/>
                <w:szCs w:val="15"/>
              </w:rPr>
            </w:pPr>
            <w:r>
              <w:rPr>
                <w:rFonts w:hint="eastAsia"/>
                <w:kern w:val="0"/>
                <w:sz w:val="15"/>
                <w:szCs w:val="15"/>
              </w:rPr>
              <w:t>直肠用扩张定位器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通常呈圆环状薄壁，外面有凹槽，里面呈圆弧状，按直径大小分不同规格。一般采用金属材料制成。非无菌提供。</w:t>
            </w:r>
          </w:p>
        </w:tc>
        <w:tc>
          <w:tcPr>
            <w:tcW w:w="3389" w:type="dxa"/>
            <w:vAlign w:val="center"/>
          </w:tcPr>
          <w:p>
            <w:pPr>
              <w:jc w:val="center"/>
              <w:rPr>
                <w:kern w:val="0"/>
                <w:sz w:val="15"/>
                <w:szCs w:val="15"/>
              </w:rPr>
            </w:pPr>
            <w:r>
              <w:rPr>
                <w:rFonts w:hint="eastAsia"/>
                <w:kern w:val="0"/>
                <w:sz w:val="15"/>
                <w:szCs w:val="15"/>
              </w:rPr>
              <w:t>用于辅助使环切部位无松动，以便于辅助手术刀、手术剪定位环切。</w:t>
            </w:r>
          </w:p>
        </w:tc>
        <w:tc>
          <w:tcPr>
            <w:tcW w:w="3975" w:type="dxa"/>
            <w:vAlign w:val="center"/>
          </w:tcPr>
          <w:p>
            <w:pPr>
              <w:widowControl/>
              <w:jc w:val="center"/>
              <w:rPr>
                <w:kern w:val="0"/>
                <w:sz w:val="15"/>
                <w:szCs w:val="15"/>
              </w:rPr>
            </w:pPr>
            <w:r>
              <w:rPr>
                <w:rFonts w:hint="eastAsia"/>
                <w:kern w:val="0"/>
                <w:sz w:val="15"/>
                <w:szCs w:val="15"/>
              </w:rPr>
              <w:t>包皮环切定位环</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通常由固定夹、升降器、转向器、调节横杆和托盘组成。非无菌提供。</w:t>
            </w:r>
          </w:p>
        </w:tc>
        <w:tc>
          <w:tcPr>
            <w:tcW w:w="3389" w:type="dxa"/>
            <w:vAlign w:val="center"/>
          </w:tcPr>
          <w:p>
            <w:pPr>
              <w:widowControl/>
              <w:jc w:val="center"/>
              <w:rPr>
                <w:kern w:val="0"/>
                <w:sz w:val="15"/>
                <w:szCs w:val="15"/>
              </w:rPr>
            </w:pPr>
            <w:r>
              <w:rPr>
                <w:rFonts w:hint="eastAsia"/>
                <w:kern w:val="0"/>
                <w:sz w:val="15"/>
                <w:szCs w:val="15"/>
              </w:rPr>
              <w:t>用于支撑胸托。</w:t>
            </w:r>
          </w:p>
        </w:tc>
        <w:tc>
          <w:tcPr>
            <w:tcW w:w="3975" w:type="dxa"/>
            <w:vAlign w:val="center"/>
          </w:tcPr>
          <w:p>
            <w:pPr>
              <w:widowControl/>
              <w:jc w:val="center"/>
              <w:rPr>
                <w:kern w:val="0"/>
                <w:sz w:val="15"/>
                <w:szCs w:val="15"/>
              </w:rPr>
            </w:pPr>
            <w:r>
              <w:rPr>
                <w:rFonts w:hint="eastAsia"/>
                <w:kern w:val="0"/>
                <w:sz w:val="15"/>
                <w:szCs w:val="15"/>
              </w:rPr>
              <w:t>护胸板</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通常为板状。一般采用不锈钢材料制成。非无菌提供。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用于安装人工耳蜗时定位。</w:t>
            </w:r>
          </w:p>
        </w:tc>
        <w:tc>
          <w:tcPr>
            <w:tcW w:w="3975" w:type="dxa"/>
            <w:vAlign w:val="center"/>
          </w:tcPr>
          <w:p>
            <w:pPr>
              <w:widowControl/>
              <w:jc w:val="center"/>
              <w:rPr>
                <w:kern w:val="0"/>
                <w:sz w:val="15"/>
                <w:szCs w:val="15"/>
              </w:rPr>
            </w:pPr>
            <w:r>
              <w:rPr>
                <w:rFonts w:hint="eastAsia"/>
                <w:kern w:val="0"/>
                <w:sz w:val="15"/>
                <w:szCs w:val="15"/>
              </w:rPr>
              <w:t>耳用定位模板</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04</w:t>
            </w:r>
            <w:r>
              <w:rPr>
                <w:rFonts w:hint="eastAsia"/>
                <w:kern w:val="0"/>
                <w:sz w:val="15"/>
                <w:szCs w:val="15"/>
              </w:rPr>
              <w:t>清洁器</w:t>
            </w:r>
          </w:p>
        </w:tc>
        <w:tc>
          <w:tcPr>
            <w:tcW w:w="4294" w:type="dxa"/>
            <w:vAlign w:val="center"/>
          </w:tcPr>
          <w:p>
            <w:pPr>
              <w:widowControl/>
              <w:jc w:val="center"/>
              <w:rPr>
                <w:kern w:val="0"/>
                <w:sz w:val="15"/>
                <w:szCs w:val="15"/>
              </w:rPr>
            </w:pPr>
            <w:r>
              <w:rPr>
                <w:rFonts w:hint="eastAsia"/>
                <w:kern w:val="0"/>
                <w:sz w:val="15"/>
                <w:szCs w:val="15"/>
              </w:rPr>
              <w:t>通常由基层、抛光磨料、压敏胶和隔离纸制成。无菌提供。一次性使用。</w:t>
            </w:r>
          </w:p>
        </w:tc>
        <w:tc>
          <w:tcPr>
            <w:tcW w:w="3389" w:type="dxa"/>
            <w:vAlign w:val="center"/>
          </w:tcPr>
          <w:p>
            <w:pPr>
              <w:widowControl/>
              <w:jc w:val="center"/>
              <w:rPr>
                <w:kern w:val="0"/>
                <w:sz w:val="15"/>
                <w:szCs w:val="15"/>
              </w:rPr>
            </w:pPr>
            <w:r>
              <w:rPr>
                <w:rFonts w:hint="eastAsia"/>
                <w:kern w:val="0"/>
                <w:sz w:val="15"/>
                <w:szCs w:val="15"/>
              </w:rPr>
              <w:t>用于清洁电刀刀头。</w:t>
            </w:r>
          </w:p>
        </w:tc>
        <w:tc>
          <w:tcPr>
            <w:tcW w:w="3975" w:type="dxa"/>
            <w:vAlign w:val="center"/>
          </w:tcPr>
          <w:p>
            <w:pPr>
              <w:widowControl/>
              <w:jc w:val="center"/>
              <w:rPr>
                <w:kern w:val="0"/>
                <w:sz w:val="15"/>
                <w:szCs w:val="15"/>
              </w:rPr>
            </w:pPr>
            <w:r>
              <w:rPr>
                <w:rFonts w:hint="eastAsia"/>
                <w:kern w:val="0"/>
                <w:sz w:val="15"/>
                <w:szCs w:val="15"/>
              </w:rPr>
              <w:t>一次性使用无菌刀头清洁片、一次性使用无菌电刀清洁片、一次性使用无菌清洁片、一次性使用无菌手术电极清洁片</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通常由刷柄、刷毛和丝线组成。无菌提供。一次性使用。</w:t>
            </w:r>
          </w:p>
        </w:tc>
        <w:tc>
          <w:tcPr>
            <w:tcW w:w="3389" w:type="dxa"/>
            <w:vAlign w:val="center"/>
          </w:tcPr>
          <w:p>
            <w:pPr>
              <w:widowControl/>
              <w:jc w:val="center"/>
              <w:rPr>
                <w:kern w:val="0"/>
                <w:sz w:val="15"/>
                <w:szCs w:val="15"/>
              </w:rPr>
            </w:pPr>
            <w:r>
              <w:rPr>
                <w:rFonts w:hint="eastAsia"/>
                <w:kern w:val="0"/>
                <w:sz w:val="15"/>
                <w:szCs w:val="15"/>
              </w:rPr>
              <w:t>用于清洁直肠瘘管。</w:t>
            </w:r>
          </w:p>
        </w:tc>
        <w:tc>
          <w:tcPr>
            <w:tcW w:w="3975" w:type="dxa"/>
            <w:vAlign w:val="center"/>
          </w:tcPr>
          <w:p>
            <w:pPr>
              <w:widowControl/>
              <w:jc w:val="center"/>
              <w:rPr>
                <w:kern w:val="0"/>
                <w:sz w:val="15"/>
                <w:szCs w:val="15"/>
              </w:rPr>
            </w:pPr>
            <w:r>
              <w:rPr>
                <w:rFonts w:hint="eastAsia"/>
                <w:kern w:val="0"/>
                <w:sz w:val="15"/>
                <w:szCs w:val="15"/>
              </w:rPr>
              <w:t>一次性使用无菌瘘管刷</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通常由基层、抛光磨料、压敏胶和隔离纸制成。非无菌提供。</w:t>
            </w:r>
          </w:p>
        </w:tc>
        <w:tc>
          <w:tcPr>
            <w:tcW w:w="3389" w:type="dxa"/>
            <w:vAlign w:val="center"/>
          </w:tcPr>
          <w:p>
            <w:pPr>
              <w:widowControl/>
              <w:jc w:val="center"/>
              <w:rPr>
                <w:kern w:val="0"/>
                <w:sz w:val="15"/>
                <w:szCs w:val="15"/>
              </w:rPr>
            </w:pPr>
            <w:r>
              <w:rPr>
                <w:rFonts w:hint="eastAsia"/>
                <w:kern w:val="0"/>
                <w:sz w:val="15"/>
                <w:szCs w:val="15"/>
              </w:rPr>
              <w:t>用于清洁电刀刀头。</w:t>
            </w:r>
          </w:p>
        </w:tc>
        <w:tc>
          <w:tcPr>
            <w:tcW w:w="3975" w:type="dxa"/>
            <w:vAlign w:val="center"/>
          </w:tcPr>
          <w:p>
            <w:pPr>
              <w:widowControl/>
              <w:jc w:val="center"/>
              <w:rPr>
                <w:kern w:val="0"/>
                <w:sz w:val="15"/>
                <w:szCs w:val="15"/>
              </w:rPr>
            </w:pPr>
            <w:r>
              <w:rPr>
                <w:rFonts w:hint="eastAsia"/>
                <w:kern w:val="0"/>
                <w:sz w:val="15"/>
                <w:szCs w:val="15"/>
              </w:rPr>
              <w:t>电刀清洁片</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通常由卷头、杆部和柄部组成。非无菌提供。</w:t>
            </w:r>
          </w:p>
        </w:tc>
        <w:tc>
          <w:tcPr>
            <w:tcW w:w="3389" w:type="dxa"/>
            <w:vAlign w:val="center"/>
          </w:tcPr>
          <w:p>
            <w:pPr>
              <w:widowControl/>
              <w:jc w:val="center"/>
              <w:rPr>
                <w:kern w:val="0"/>
                <w:sz w:val="15"/>
                <w:szCs w:val="15"/>
              </w:rPr>
            </w:pPr>
            <w:r>
              <w:rPr>
                <w:rFonts w:hint="eastAsia"/>
                <w:kern w:val="0"/>
                <w:sz w:val="15"/>
                <w:szCs w:val="15"/>
              </w:rPr>
              <w:t>用于检查或清洁伤口，使用时将脱脂棉卷缠在卷棉子的卷头上。</w:t>
            </w:r>
          </w:p>
        </w:tc>
        <w:tc>
          <w:tcPr>
            <w:tcW w:w="3975" w:type="dxa"/>
            <w:vAlign w:val="center"/>
          </w:tcPr>
          <w:p>
            <w:pPr>
              <w:widowControl/>
              <w:jc w:val="center"/>
              <w:rPr>
                <w:kern w:val="0"/>
                <w:sz w:val="15"/>
                <w:szCs w:val="15"/>
              </w:rPr>
            </w:pPr>
            <w:r>
              <w:rPr>
                <w:rFonts w:hint="eastAsia"/>
                <w:kern w:val="0"/>
                <w:sz w:val="15"/>
                <w:szCs w:val="15"/>
              </w:rPr>
              <w:t>卷棉子、耳用卷棉子</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05</w:t>
            </w:r>
            <w:r>
              <w:rPr>
                <w:rFonts w:hint="eastAsia"/>
                <w:kern w:val="0"/>
                <w:sz w:val="15"/>
                <w:szCs w:val="15"/>
              </w:rPr>
              <w:t>测量器</w:t>
            </w:r>
          </w:p>
        </w:tc>
        <w:tc>
          <w:tcPr>
            <w:tcW w:w="4294" w:type="dxa"/>
            <w:vAlign w:val="center"/>
          </w:tcPr>
          <w:p>
            <w:pPr>
              <w:widowControl/>
              <w:jc w:val="center"/>
              <w:rPr>
                <w:kern w:val="0"/>
                <w:sz w:val="15"/>
                <w:szCs w:val="15"/>
              </w:rPr>
            </w:pPr>
            <w:r>
              <w:rPr>
                <w:rFonts w:hint="eastAsia"/>
                <w:kern w:val="0"/>
                <w:sz w:val="15"/>
                <w:szCs w:val="15"/>
              </w:rPr>
              <w:t>通常器身有刻度。一般采用不锈钢材料制成。非无菌提供。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用于手术中测距。</w:t>
            </w:r>
          </w:p>
        </w:tc>
        <w:tc>
          <w:tcPr>
            <w:tcW w:w="3975" w:type="dxa"/>
            <w:vAlign w:val="center"/>
          </w:tcPr>
          <w:p>
            <w:pPr>
              <w:widowControl/>
              <w:jc w:val="center"/>
              <w:rPr>
                <w:kern w:val="0"/>
                <w:sz w:val="15"/>
                <w:szCs w:val="15"/>
              </w:rPr>
            </w:pPr>
            <w:r>
              <w:rPr>
                <w:rFonts w:hint="eastAsia"/>
                <w:kern w:val="0"/>
                <w:sz w:val="15"/>
                <w:szCs w:val="15"/>
              </w:rPr>
              <w:t>显微血管测量尺、耳鼻喉科用测量器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通常由头部、杆部和手柄组成，头部带刻度。一般采用不锈钢材料制成。非无菌提供。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用于胆道手术时测量胆管口径。</w:t>
            </w:r>
          </w:p>
        </w:tc>
        <w:tc>
          <w:tcPr>
            <w:tcW w:w="3975" w:type="dxa"/>
            <w:vAlign w:val="center"/>
          </w:tcPr>
          <w:p>
            <w:pPr>
              <w:widowControl/>
              <w:jc w:val="center"/>
              <w:rPr>
                <w:kern w:val="0"/>
                <w:sz w:val="15"/>
                <w:szCs w:val="15"/>
              </w:rPr>
            </w:pPr>
            <w:r>
              <w:rPr>
                <w:rFonts w:hint="eastAsia"/>
                <w:kern w:val="0"/>
                <w:sz w:val="15"/>
                <w:szCs w:val="15"/>
              </w:rPr>
              <w:t>胆管测量钳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06</w:t>
            </w:r>
            <w:r>
              <w:rPr>
                <w:rFonts w:hint="eastAsia"/>
                <w:kern w:val="0"/>
                <w:sz w:val="15"/>
                <w:szCs w:val="15"/>
              </w:rPr>
              <w:t>保护器</w:t>
            </w:r>
          </w:p>
        </w:tc>
        <w:tc>
          <w:tcPr>
            <w:tcW w:w="4294" w:type="dxa"/>
            <w:vAlign w:val="center"/>
          </w:tcPr>
          <w:p>
            <w:pPr>
              <w:widowControl/>
              <w:jc w:val="center"/>
              <w:rPr>
                <w:kern w:val="0"/>
                <w:sz w:val="15"/>
                <w:szCs w:val="15"/>
              </w:rPr>
            </w:pPr>
            <w:r>
              <w:rPr>
                <w:rFonts w:hint="eastAsia"/>
                <w:kern w:val="0"/>
                <w:sz w:val="15"/>
                <w:szCs w:val="15"/>
              </w:rPr>
              <w:t>通常由卡环和通道组成。一般采用塑料材料制成。无菌提供。一次性使用。</w:t>
            </w:r>
          </w:p>
        </w:tc>
        <w:tc>
          <w:tcPr>
            <w:tcW w:w="3389" w:type="dxa"/>
            <w:vAlign w:val="center"/>
          </w:tcPr>
          <w:p>
            <w:pPr>
              <w:widowControl/>
              <w:jc w:val="center"/>
              <w:rPr>
                <w:kern w:val="0"/>
                <w:sz w:val="15"/>
                <w:szCs w:val="15"/>
              </w:rPr>
            </w:pPr>
            <w:r>
              <w:rPr>
                <w:rFonts w:hint="eastAsia"/>
                <w:kern w:val="0"/>
                <w:sz w:val="15"/>
                <w:szCs w:val="15"/>
              </w:rPr>
              <w:t>用于保护切口或组织免受损伤。</w:t>
            </w:r>
          </w:p>
        </w:tc>
        <w:tc>
          <w:tcPr>
            <w:tcW w:w="3975" w:type="dxa"/>
            <w:vAlign w:val="center"/>
          </w:tcPr>
          <w:p>
            <w:pPr>
              <w:widowControl/>
              <w:jc w:val="center"/>
              <w:rPr>
                <w:kern w:val="0"/>
                <w:sz w:val="15"/>
                <w:szCs w:val="15"/>
              </w:rPr>
            </w:pPr>
            <w:r>
              <w:rPr>
                <w:rFonts w:hint="eastAsia"/>
                <w:kern w:val="0"/>
                <w:sz w:val="15"/>
                <w:szCs w:val="15"/>
              </w:rPr>
              <w:t>一次性无菌手术切口保护套、一次性使用无菌龟头保护套</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通常由栓塞、水溶性薄膜和纱布绳组成。无菌提供。</w:t>
            </w:r>
          </w:p>
        </w:tc>
        <w:tc>
          <w:tcPr>
            <w:tcW w:w="3389" w:type="dxa"/>
            <w:vAlign w:val="center"/>
          </w:tcPr>
          <w:p>
            <w:pPr>
              <w:widowControl/>
              <w:jc w:val="center"/>
              <w:rPr>
                <w:kern w:val="0"/>
                <w:sz w:val="15"/>
                <w:szCs w:val="15"/>
              </w:rPr>
            </w:pPr>
            <w:r>
              <w:rPr>
                <w:rFonts w:hint="eastAsia"/>
                <w:kern w:val="0"/>
                <w:sz w:val="15"/>
                <w:szCs w:val="15"/>
              </w:rPr>
              <w:t>用于排泄失禁患者或肠胃气失禁者栓塞肛门，延长大便滞留时间。</w:t>
            </w:r>
          </w:p>
        </w:tc>
        <w:tc>
          <w:tcPr>
            <w:tcW w:w="3975" w:type="dxa"/>
            <w:vAlign w:val="center"/>
          </w:tcPr>
          <w:p>
            <w:pPr>
              <w:widowControl/>
              <w:jc w:val="center"/>
              <w:rPr>
                <w:kern w:val="0"/>
                <w:sz w:val="15"/>
                <w:szCs w:val="15"/>
              </w:rPr>
            </w:pPr>
            <w:r>
              <w:rPr>
                <w:rFonts w:hint="eastAsia"/>
                <w:kern w:val="0"/>
                <w:sz w:val="15"/>
                <w:szCs w:val="15"/>
              </w:rPr>
              <w:t>失禁肛门塞</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通常由球囊、绑带和充气阀组成。非无菌提供。</w:t>
            </w:r>
          </w:p>
        </w:tc>
        <w:tc>
          <w:tcPr>
            <w:tcW w:w="3389" w:type="dxa"/>
            <w:vAlign w:val="center"/>
          </w:tcPr>
          <w:p>
            <w:pPr>
              <w:widowControl/>
              <w:jc w:val="center"/>
              <w:rPr>
                <w:kern w:val="0"/>
                <w:sz w:val="15"/>
                <w:szCs w:val="15"/>
              </w:rPr>
            </w:pPr>
            <w:r>
              <w:rPr>
                <w:rFonts w:hint="eastAsia"/>
                <w:kern w:val="0"/>
                <w:sz w:val="15"/>
                <w:szCs w:val="15"/>
              </w:rPr>
              <w:t>用于控制尿液失禁。</w:t>
            </w:r>
          </w:p>
        </w:tc>
        <w:tc>
          <w:tcPr>
            <w:tcW w:w="3975" w:type="dxa"/>
            <w:vAlign w:val="center"/>
          </w:tcPr>
          <w:p>
            <w:pPr>
              <w:widowControl/>
              <w:jc w:val="center"/>
              <w:rPr>
                <w:kern w:val="0"/>
                <w:sz w:val="15"/>
                <w:szCs w:val="15"/>
              </w:rPr>
            </w:pPr>
            <w:r>
              <w:rPr>
                <w:rFonts w:hint="eastAsia"/>
                <w:kern w:val="0"/>
                <w:sz w:val="15"/>
                <w:szCs w:val="15"/>
              </w:rPr>
              <w:t>尿失禁束带</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植皮器</w:t>
            </w:r>
          </w:p>
        </w:tc>
        <w:tc>
          <w:tcPr>
            <w:tcW w:w="4294" w:type="dxa"/>
            <w:vAlign w:val="center"/>
          </w:tcPr>
          <w:p>
            <w:pPr>
              <w:widowControl/>
              <w:jc w:val="center"/>
              <w:rPr>
                <w:kern w:val="0"/>
                <w:sz w:val="15"/>
                <w:szCs w:val="15"/>
              </w:rPr>
            </w:pPr>
            <w:r>
              <w:rPr>
                <w:rFonts w:hint="eastAsia"/>
                <w:kern w:val="0"/>
                <w:sz w:val="15"/>
                <w:szCs w:val="15"/>
              </w:rPr>
              <w:t>通常由刀片和底座组成。刀片一般采用不锈钢材料制成。非无菌提供。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用于取、植皮或轧皮处理。</w:t>
            </w:r>
          </w:p>
        </w:tc>
        <w:tc>
          <w:tcPr>
            <w:tcW w:w="3975" w:type="dxa"/>
            <w:vAlign w:val="center"/>
          </w:tcPr>
          <w:p>
            <w:pPr>
              <w:widowControl/>
              <w:jc w:val="center"/>
              <w:rPr>
                <w:kern w:val="0"/>
                <w:sz w:val="15"/>
                <w:szCs w:val="15"/>
              </w:rPr>
            </w:pPr>
            <w:r>
              <w:rPr>
                <w:rFonts w:hint="eastAsia"/>
                <w:kern w:val="0"/>
                <w:sz w:val="15"/>
                <w:szCs w:val="15"/>
              </w:rPr>
              <w:t>鼓式取皮机、轧皮机</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标记器</w:t>
            </w:r>
          </w:p>
        </w:tc>
        <w:tc>
          <w:tcPr>
            <w:tcW w:w="4294" w:type="dxa"/>
            <w:vAlign w:val="center"/>
          </w:tcPr>
          <w:p>
            <w:pPr>
              <w:widowControl/>
              <w:jc w:val="center"/>
              <w:rPr>
                <w:kern w:val="0"/>
                <w:sz w:val="15"/>
                <w:szCs w:val="15"/>
              </w:rPr>
            </w:pPr>
            <w:r>
              <w:rPr>
                <w:rFonts w:hint="eastAsia"/>
                <w:kern w:val="0"/>
                <w:sz w:val="15"/>
                <w:szCs w:val="15"/>
              </w:rPr>
              <w:t>通常由卷包芯、墨水、涤纶纤维笔头、笔套、笔杆、尾帽和标尺组成，其中墨水通常由水、酒精、乙二醇、龙胆紫和苯甲酸钠组成。</w:t>
            </w:r>
          </w:p>
        </w:tc>
        <w:tc>
          <w:tcPr>
            <w:tcW w:w="3389" w:type="dxa"/>
            <w:vAlign w:val="center"/>
          </w:tcPr>
          <w:p>
            <w:pPr>
              <w:widowControl/>
              <w:jc w:val="center"/>
              <w:rPr>
                <w:kern w:val="0"/>
                <w:sz w:val="15"/>
                <w:szCs w:val="15"/>
              </w:rPr>
            </w:pPr>
            <w:r>
              <w:rPr>
                <w:rFonts w:hint="eastAsia"/>
                <w:kern w:val="0"/>
                <w:sz w:val="15"/>
                <w:szCs w:val="15"/>
              </w:rPr>
              <w:t>用于外科手术、放射治疗和皮肤治疗时在病人皮肤（无黏膜及皮肤破损处）上作标记和定位。</w:t>
            </w:r>
          </w:p>
        </w:tc>
        <w:tc>
          <w:tcPr>
            <w:tcW w:w="3975" w:type="dxa"/>
            <w:vAlign w:val="center"/>
          </w:tcPr>
          <w:p>
            <w:pPr>
              <w:widowControl/>
              <w:jc w:val="center"/>
              <w:rPr>
                <w:kern w:val="0"/>
                <w:sz w:val="15"/>
                <w:szCs w:val="15"/>
              </w:rPr>
            </w:pPr>
            <w:r>
              <w:rPr>
                <w:rFonts w:hint="eastAsia"/>
                <w:kern w:val="0"/>
                <w:sz w:val="15"/>
                <w:szCs w:val="15"/>
              </w:rPr>
              <w:t>医用皮肤记号笔（含墨水）、一次性使用无菌医用标记笔、医用标记笔</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09</w:t>
            </w:r>
            <w:r>
              <w:rPr>
                <w:rFonts w:hint="eastAsia"/>
                <w:kern w:val="0"/>
                <w:sz w:val="15"/>
                <w:szCs w:val="15"/>
              </w:rPr>
              <w:t>手柄</w:t>
            </w:r>
          </w:p>
        </w:tc>
        <w:tc>
          <w:tcPr>
            <w:tcW w:w="4294" w:type="dxa"/>
            <w:vAlign w:val="center"/>
          </w:tcPr>
          <w:p>
            <w:pPr>
              <w:widowControl/>
              <w:jc w:val="center"/>
              <w:rPr>
                <w:kern w:val="0"/>
                <w:sz w:val="15"/>
                <w:szCs w:val="15"/>
              </w:rPr>
            </w:pPr>
            <w:r>
              <w:rPr>
                <w:rFonts w:hint="eastAsia"/>
                <w:kern w:val="0"/>
                <w:sz w:val="15"/>
                <w:szCs w:val="15"/>
              </w:rPr>
              <w:t>通常由头部和柄部组成。头部为接口。无菌提供。一次性使用。</w:t>
            </w:r>
          </w:p>
        </w:tc>
        <w:tc>
          <w:tcPr>
            <w:tcW w:w="3389" w:type="dxa"/>
            <w:vAlign w:val="center"/>
          </w:tcPr>
          <w:p>
            <w:pPr>
              <w:widowControl/>
              <w:jc w:val="center"/>
              <w:rPr>
                <w:kern w:val="0"/>
                <w:sz w:val="15"/>
                <w:szCs w:val="15"/>
              </w:rPr>
            </w:pPr>
            <w:r>
              <w:rPr>
                <w:rFonts w:hint="eastAsia"/>
                <w:kern w:val="0"/>
                <w:sz w:val="15"/>
                <w:szCs w:val="15"/>
              </w:rPr>
              <w:t>用于连接器械。</w:t>
            </w:r>
          </w:p>
        </w:tc>
        <w:tc>
          <w:tcPr>
            <w:tcW w:w="3975" w:type="dxa"/>
            <w:vAlign w:val="center"/>
          </w:tcPr>
          <w:p>
            <w:pPr>
              <w:widowControl/>
              <w:jc w:val="center"/>
              <w:rPr>
                <w:kern w:val="0"/>
                <w:sz w:val="15"/>
                <w:szCs w:val="15"/>
              </w:rPr>
            </w:pPr>
            <w:r>
              <w:rPr>
                <w:rFonts w:hint="eastAsia"/>
                <w:kern w:val="0"/>
                <w:sz w:val="15"/>
                <w:szCs w:val="15"/>
              </w:rPr>
              <w:t>一次性使用无菌鼻窦导引导管把手</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通常由头部和柄部组成。头部为接口。一般采用不锈钢材料制成。非无菌提供。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用于连接器械。</w:t>
            </w:r>
          </w:p>
        </w:tc>
        <w:tc>
          <w:tcPr>
            <w:tcW w:w="3975" w:type="dxa"/>
            <w:vAlign w:val="center"/>
          </w:tcPr>
          <w:p>
            <w:pPr>
              <w:widowControl/>
              <w:jc w:val="center"/>
              <w:rPr>
                <w:kern w:val="0"/>
                <w:sz w:val="15"/>
                <w:szCs w:val="15"/>
              </w:rPr>
            </w:pPr>
            <w:r>
              <w:rPr>
                <w:rFonts w:hint="eastAsia"/>
                <w:kern w:val="0"/>
                <w:sz w:val="15"/>
                <w:szCs w:val="15"/>
              </w:rPr>
              <w:t>手术刀柄、刀柄</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手术锉</w:t>
            </w:r>
          </w:p>
        </w:tc>
        <w:tc>
          <w:tcPr>
            <w:tcW w:w="4294" w:type="dxa"/>
            <w:vAlign w:val="center"/>
          </w:tcPr>
          <w:p>
            <w:pPr>
              <w:widowControl/>
              <w:jc w:val="center"/>
              <w:rPr>
                <w:kern w:val="0"/>
                <w:sz w:val="15"/>
                <w:szCs w:val="15"/>
              </w:rPr>
            </w:pPr>
            <w:r>
              <w:rPr>
                <w:rFonts w:hint="eastAsia"/>
                <w:kern w:val="0"/>
                <w:sz w:val="15"/>
                <w:szCs w:val="15"/>
              </w:rPr>
              <w:t>通常由锉身和柄部组成。一般采用不锈钢材料制成。非无菌提供。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用于锉削骨组织。</w:t>
            </w:r>
          </w:p>
        </w:tc>
        <w:tc>
          <w:tcPr>
            <w:tcW w:w="3975" w:type="dxa"/>
            <w:vAlign w:val="center"/>
          </w:tcPr>
          <w:p>
            <w:pPr>
              <w:widowControl/>
              <w:jc w:val="center"/>
              <w:rPr>
                <w:kern w:val="0"/>
                <w:sz w:val="15"/>
                <w:szCs w:val="15"/>
              </w:rPr>
            </w:pPr>
            <w:r>
              <w:rPr>
                <w:rFonts w:hint="eastAsia"/>
                <w:kern w:val="0"/>
                <w:sz w:val="15"/>
                <w:szCs w:val="15"/>
              </w:rPr>
              <w:t>鼻骨锉、鼻骨整形锯锉</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手术叉</w:t>
            </w:r>
          </w:p>
        </w:tc>
        <w:tc>
          <w:tcPr>
            <w:tcW w:w="4294" w:type="dxa"/>
            <w:vAlign w:val="center"/>
          </w:tcPr>
          <w:p>
            <w:pPr>
              <w:widowControl/>
              <w:jc w:val="center"/>
              <w:rPr>
                <w:kern w:val="0"/>
                <w:sz w:val="15"/>
                <w:szCs w:val="15"/>
              </w:rPr>
            </w:pPr>
            <w:r>
              <w:rPr>
                <w:rFonts w:hint="eastAsia"/>
                <w:kern w:val="0"/>
                <w:sz w:val="15"/>
                <w:szCs w:val="15"/>
              </w:rPr>
              <w:t>通常由头部、杆部和柄部组成。头部为叉头。一般采用不锈钢材料制成。非无菌提供。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用于将植入物等医疗器械推送进入组织或腔道。</w:t>
            </w:r>
          </w:p>
        </w:tc>
        <w:tc>
          <w:tcPr>
            <w:tcW w:w="3975" w:type="dxa"/>
            <w:vAlign w:val="center"/>
          </w:tcPr>
          <w:p>
            <w:pPr>
              <w:widowControl/>
              <w:jc w:val="center"/>
              <w:rPr>
                <w:kern w:val="0"/>
                <w:sz w:val="15"/>
                <w:szCs w:val="15"/>
              </w:rPr>
            </w:pPr>
            <w:r>
              <w:rPr>
                <w:rFonts w:hint="eastAsia"/>
                <w:kern w:val="0"/>
                <w:sz w:val="15"/>
                <w:szCs w:val="15"/>
              </w:rPr>
              <w:t>电极植入用叉、耳用叉</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15</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其他器械</w:t>
            </w:r>
          </w:p>
        </w:tc>
        <w:tc>
          <w:tcPr>
            <w:tcW w:w="941" w:type="dxa"/>
            <w:vAlign w:val="center"/>
          </w:tcPr>
          <w:p>
            <w:pPr>
              <w:widowControl/>
              <w:jc w:val="center"/>
              <w:rPr>
                <w:kern w:val="0"/>
                <w:sz w:val="15"/>
                <w:szCs w:val="15"/>
              </w:rPr>
            </w:pPr>
            <w:r>
              <w:rPr>
                <w:kern w:val="0"/>
                <w:sz w:val="15"/>
                <w:szCs w:val="15"/>
              </w:rPr>
              <w:t>12</w:t>
            </w:r>
            <w:r>
              <w:rPr>
                <w:rFonts w:hint="eastAsia"/>
                <w:kern w:val="0"/>
                <w:sz w:val="15"/>
                <w:szCs w:val="15"/>
              </w:rPr>
              <w:t>手术环</w:t>
            </w:r>
          </w:p>
        </w:tc>
        <w:tc>
          <w:tcPr>
            <w:tcW w:w="4294" w:type="dxa"/>
            <w:vAlign w:val="center"/>
          </w:tcPr>
          <w:p>
            <w:pPr>
              <w:widowControl/>
              <w:jc w:val="center"/>
              <w:rPr>
                <w:kern w:val="0"/>
                <w:sz w:val="15"/>
                <w:szCs w:val="15"/>
              </w:rPr>
            </w:pPr>
            <w:r>
              <w:rPr>
                <w:rFonts w:hint="eastAsia"/>
                <w:kern w:val="0"/>
                <w:sz w:val="15"/>
                <w:szCs w:val="15"/>
              </w:rPr>
              <w:t>通常为扁平条弯成带缺口的圆环，两端曲卷成鼓环状。非无菌提供。</w:t>
            </w:r>
          </w:p>
        </w:tc>
        <w:tc>
          <w:tcPr>
            <w:tcW w:w="3389" w:type="dxa"/>
            <w:vAlign w:val="center"/>
          </w:tcPr>
          <w:p>
            <w:pPr>
              <w:widowControl/>
              <w:jc w:val="center"/>
              <w:rPr>
                <w:kern w:val="0"/>
                <w:sz w:val="15"/>
                <w:szCs w:val="15"/>
              </w:rPr>
            </w:pPr>
            <w:r>
              <w:rPr>
                <w:rFonts w:hint="eastAsia"/>
                <w:kern w:val="0"/>
                <w:sz w:val="15"/>
                <w:szCs w:val="15"/>
              </w:rPr>
              <w:t>用于重建外耳道和鼓膜、修补穿孔鼓膜。</w:t>
            </w:r>
          </w:p>
        </w:tc>
        <w:tc>
          <w:tcPr>
            <w:tcW w:w="3975" w:type="dxa"/>
            <w:vAlign w:val="center"/>
          </w:tcPr>
          <w:p>
            <w:pPr>
              <w:widowControl/>
              <w:jc w:val="center"/>
              <w:rPr>
                <w:kern w:val="0"/>
                <w:sz w:val="15"/>
                <w:szCs w:val="15"/>
              </w:rPr>
            </w:pPr>
            <w:r>
              <w:rPr>
                <w:rFonts w:hint="eastAsia"/>
                <w:kern w:val="0"/>
                <w:sz w:val="15"/>
                <w:szCs w:val="15"/>
              </w:rPr>
              <w:t>人工鼓环</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试模</w:t>
            </w:r>
          </w:p>
        </w:tc>
        <w:tc>
          <w:tcPr>
            <w:tcW w:w="4294" w:type="dxa"/>
            <w:vAlign w:val="center"/>
          </w:tcPr>
          <w:p>
            <w:pPr>
              <w:widowControl/>
              <w:jc w:val="center"/>
              <w:rPr>
                <w:kern w:val="0"/>
                <w:sz w:val="15"/>
                <w:szCs w:val="15"/>
              </w:rPr>
            </w:pPr>
            <w:r>
              <w:rPr>
                <w:rFonts w:hint="eastAsia"/>
                <w:kern w:val="0"/>
                <w:sz w:val="15"/>
                <w:szCs w:val="15"/>
              </w:rPr>
              <w:t>通常外壳为硅橡胶，内填充硅凝胶。无菌提供。</w:t>
            </w:r>
          </w:p>
        </w:tc>
        <w:tc>
          <w:tcPr>
            <w:tcW w:w="3389" w:type="dxa"/>
            <w:vAlign w:val="center"/>
          </w:tcPr>
          <w:p>
            <w:pPr>
              <w:widowControl/>
              <w:jc w:val="center"/>
              <w:rPr>
                <w:kern w:val="0"/>
                <w:sz w:val="15"/>
                <w:szCs w:val="15"/>
              </w:rPr>
            </w:pPr>
            <w:r>
              <w:rPr>
                <w:rFonts w:hint="eastAsia"/>
                <w:kern w:val="0"/>
                <w:sz w:val="15"/>
                <w:szCs w:val="15"/>
              </w:rPr>
              <w:t>用于确定乳房植入体时形状和大小。</w:t>
            </w:r>
          </w:p>
        </w:tc>
        <w:tc>
          <w:tcPr>
            <w:tcW w:w="3975" w:type="dxa"/>
            <w:vAlign w:val="center"/>
          </w:tcPr>
          <w:p>
            <w:pPr>
              <w:widowControl/>
              <w:jc w:val="center"/>
              <w:rPr>
                <w:kern w:val="0"/>
                <w:sz w:val="15"/>
                <w:szCs w:val="15"/>
              </w:rPr>
            </w:pPr>
            <w:r>
              <w:rPr>
                <w:rFonts w:hint="eastAsia"/>
                <w:kern w:val="0"/>
                <w:sz w:val="15"/>
                <w:szCs w:val="15"/>
              </w:rPr>
              <w:t>乳房试模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14</w:t>
            </w:r>
            <w:r>
              <w:rPr>
                <w:rFonts w:hint="eastAsia"/>
                <w:kern w:val="0"/>
                <w:sz w:val="15"/>
                <w:szCs w:val="15"/>
              </w:rPr>
              <w:t>夹子装置</w:t>
            </w:r>
          </w:p>
        </w:tc>
        <w:tc>
          <w:tcPr>
            <w:tcW w:w="4294" w:type="dxa"/>
            <w:vAlign w:val="center"/>
          </w:tcPr>
          <w:p>
            <w:pPr>
              <w:widowControl/>
              <w:jc w:val="center"/>
              <w:rPr>
                <w:kern w:val="0"/>
                <w:sz w:val="15"/>
                <w:szCs w:val="15"/>
              </w:rPr>
            </w:pPr>
            <w:r>
              <w:rPr>
                <w:rFonts w:hint="eastAsia"/>
                <w:kern w:val="0"/>
                <w:sz w:val="15"/>
                <w:szCs w:val="15"/>
              </w:rPr>
              <w:t>通常由外鞘管、旋转鞘管、夹子组成。夹子一般采用不锈钢材料制成，在体内滞留时间大于等于</w:t>
            </w:r>
            <w:r>
              <w:rPr>
                <w:kern w:val="0"/>
                <w:sz w:val="15"/>
                <w:szCs w:val="15"/>
              </w:rPr>
              <w:t>30</w:t>
            </w:r>
            <w:r>
              <w:rPr>
                <w:rFonts w:hint="eastAsia"/>
                <w:kern w:val="0"/>
                <w:sz w:val="15"/>
                <w:szCs w:val="15"/>
              </w:rPr>
              <w:t>天。无菌提供。</w:t>
            </w:r>
          </w:p>
        </w:tc>
        <w:tc>
          <w:tcPr>
            <w:tcW w:w="3389" w:type="dxa"/>
            <w:vAlign w:val="center"/>
          </w:tcPr>
          <w:p>
            <w:pPr>
              <w:widowControl/>
              <w:jc w:val="center"/>
              <w:rPr>
                <w:kern w:val="0"/>
                <w:sz w:val="15"/>
                <w:szCs w:val="15"/>
              </w:rPr>
            </w:pPr>
            <w:r>
              <w:rPr>
                <w:rFonts w:hint="eastAsia"/>
                <w:kern w:val="0"/>
                <w:sz w:val="15"/>
                <w:szCs w:val="15"/>
              </w:rPr>
              <w:t>与内窥镜配套使用，用于在消化道内放置夹子。夹子用于内窥镜下的标记、消化道组织的止血。</w:t>
            </w:r>
          </w:p>
        </w:tc>
        <w:tc>
          <w:tcPr>
            <w:tcW w:w="3975" w:type="dxa"/>
            <w:vAlign w:val="center"/>
          </w:tcPr>
          <w:p>
            <w:pPr>
              <w:widowControl/>
              <w:jc w:val="center"/>
              <w:rPr>
                <w:kern w:val="0"/>
                <w:sz w:val="15"/>
                <w:szCs w:val="15"/>
              </w:rPr>
            </w:pPr>
            <w:r>
              <w:rPr>
                <w:rFonts w:hint="eastAsia"/>
                <w:kern w:val="0"/>
                <w:sz w:val="15"/>
                <w:szCs w:val="15"/>
              </w:rPr>
              <w:t>夹子装置</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15</w:t>
            </w:r>
            <w:r>
              <w:rPr>
                <w:rFonts w:hint="eastAsia"/>
                <w:kern w:val="0"/>
                <w:sz w:val="15"/>
                <w:szCs w:val="15"/>
              </w:rPr>
              <w:t>肛门镜</w:t>
            </w:r>
          </w:p>
        </w:tc>
        <w:tc>
          <w:tcPr>
            <w:tcW w:w="4294" w:type="dxa"/>
            <w:vAlign w:val="center"/>
          </w:tcPr>
          <w:p>
            <w:pPr>
              <w:widowControl/>
              <w:jc w:val="center"/>
              <w:rPr>
                <w:kern w:val="0"/>
                <w:sz w:val="15"/>
                <w:szCs w:val="15"/>
              </w:rPr>
            </w:pPr>
            <w:r>
              <w:rPr>
                <w:rFonts w:hint="eastAsia"/>
                <w:kern w:val="0"/>
                <w:sz w:val="15"/>
                <w:szCs w:val="15"/>
              </w:rPr>
              <w:t>通常由镜管、镜芯和手柄组成。一般采用不锈钢、黄铜或聚乙烯材料制成。无菌提供。一次性使用。</w:t>
            </w:r>
          </w:p>
        </w:tc>
        <w:tc>
          <w:tcPr>
            <w:tcW w:w="3389" w:type="dxa"/>
            <w:vAlign w:val="center"/>
          </w:tcPr>
          <w:p>
            <w:pPr>
              <w:widowControl/>
              <w:jc w:val="center"/>
              <w:rPr>
                <w:kern w:val="0"/>
                <w:sz w:val="15"/>
                <w:szCs w:val="15"/>
              </w:rPr>
            </w:pPr>
            <w:r>
              <w:rPr>
                <w:rFonts w:hint="eastAsia"/>
                <w:kern w:val="0"/>
                <w:sz w:val="15"/>
                <w:szCs w:val="15"/>
              </w:rPr>
              <w:t>用于肛门部位组织检查。</w:t>
            </w:r>
          </w:p>
        </w:tc>
        <w:tc>
          <w:tcPr>
            <w:tcW w:w="3975" w:type="dxa"/>
            <w:vAlign w:val="center"/>
          </w:tcPr>
          <w:p>
            <w:pPr>
              <w:widowControl/>
              <w:jc w:val="center"/>
              <w:rPr>
                <w:kern w:val="0"/>
                <w:sz w:val="15"/>
                <w:szCs w:val="15"/>
              </w:rPr>
            </w:pPr>
            <w:r>
              <w:rPr>
                <w:rFonts w:hint="eastAsia"/>
                <w:kern w:val="0"/>
                <w:sz w:val="15"/>
                <w:szCs w:val="15"/>
              </w:rPr>
              <w:t>一次性使用无菌肛门镜</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通常由镜管、镜芯和手柄组成。一般采用不锈钢、黄铜或聚乙烯材料制成。非无菌提供。</w:t>
            </w:r>
          </w:p>
        </w:tc>
        <w:tc>
          <w:tcPr>
            <w:tcW w:w="3389" w:type="dxa"/>
            <w:vAlign w:val="center"/>
          </w:tcPr>
          <w:p>
            <w:pPr>
              <w:widowControl/>
              <w:jc w:val="center"/>
              <w:rPr>
                <w:kern w:val="0"/>
                <w:sz w:val="15"/>
                <w:szCs w:val="15"/>
              </w:rPr>
            </w:pPr>
            <w:r>
              <w:rPr>
                <w:rFonts w:hint="eastAsia"/>
                <w:kern w:val="0"/>
                <w:sz w:val="15"/>
                <w:szCs w:val="15"/>
              </w:rPr>
              <w:t>用于肛门部位组织检查。</w:t>
            </w:r>
          </w:p>
        </w:tc>
        <w:tc>
          <w:tcPr>
            <w:tcW w:w="3975" w:type="dxa"/>
            <w:vAlign w:val="center"/>
          </w:tcPr>
          <w:p>
            <w:pPr>
              <w:widowControl/>
              <w:jc w:val="center"/>
              <w:rPr>
                <w:kern w:val="0"/>
                <w:sz w:val="15"/>
                <w:szCs w:val="15"/>
              </w:rPr>
            </w:pPr>
            <w:r>
              <w:rPr>
                <w:rFonts w:hint="eastAsia"/>
                <w:kern w:val="0"/>
                <w:sz w:val="15"/>
                <w:szCs w:val="15"/>
              </w:rPr>
              <w:t>肛门镜、塑制肛门镜、不锈钢肛门镜、窥肛器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16</w:t>
            </w:r>
            <w:r>
              <w:rPr>
                <w:rFonts w:hint="eastAsia"/>
                <w:kern w:val="0"/>
                <w:sz w:val="15"/>
                <w:szCs w:val="15"/>
              </w:rPr>
              <w:t>内窥镜用推结器</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通常由头部、杆部或软性导管和手柄组成，头部为打结器，通过手柄操作传递、控制头部工作。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手术中在内窥镜下操作，用于缝合打结。</w:t>
            </w:r>
          </w:p>
        </w:tc>
        <w:tc>
          <w:tcPr>
            <w:tcW w:w="3975" w:type="dxa"/>
            <w:vAlign w:val="center"/>
          </w:tcPr>
          <w:p>
            <w:pPr>
              <w:widowControl/>
              <w:jc w:val="center"/>
              <w:rPr>
                <w:kern w:val="0"/>
                <w:sz w:val="15"/>
                <w:szCs w:val="15"/>
              </w:rPr>
            </w:pPr>
            <w:r>
              <w:rPr>
                <w:rFonts w:hint="eastAsia"/>
                <w:kern w:val="0"/>
                <w:sz w:val="15"/>
                <w:szCs w:val="15"/>
              </w:rPr>
              <w:t>内窥镜推结器、腹腔镜线结推送器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17</w:t>
            </w:r>
            <w:r>
              <w:rPr>
                <w:rFonts w:hint="eastAsia"/>
                <w:kern w:val="0"/>
                <w:sz w:val="15"/>
                <w:szCs w:val="15"/>
              </w:rPr>
              <w:t>内窥镜用细胞刷</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通常由头部、杆部或软性导管和手柄组成，头部为刷件，通过手柄操作传递、控制头部工作。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手术中在内窥镜下操作，用于组织取样。</w:t>
            </w:r>
          </w:p>
        </w:tc>
        <w:tc>
          <w:tcPr>
            <w:tcW w:w="3975" w:type="dxa"/>
            <w:vAlign w:val="center"/>
          </w:tcPr>
          <w:p>
            <w:pPr>
              <w:widowControl/>
              <w:jc w:val="center"/>
              <w:rPr>
                <w:kern w:val="0"/>
                <w:sz w:val="15"/>
                <w:szCs w:val="15"/>
              </w:rPr>
            </w:pPr>
            <w:r>
              <w:rPr>
                <w:rFonts w:hint="eastAsia"/>
                <w:kern w:val="0"/>
                <w:sz w:val="15"/>
                <w:szCs w:val="15"/>
              </w:rPr>
              <w:t>内窥镜细胞刷、内窥镜活检刷、内窥镜细胞活检刷、一次性使用内窥镜用取样刷、一次性使用内窥镜防污样本刷</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18</w:t>
            </w:r>
            <w:r>
              <w:rPr>
                <w:rFonts w:hint="eastAsia"/>
                <w:kern w:val="0"/>
                <w:sz w:val="15"/>
                <w:szCs w:val="15"/>
              </w:rPr>
              <w:t>内窥镜用取石器械</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通常由头部、杆部或软性导管和手柄组成，头部为抓取件或其他取出装置，通过手柄操作传递、控制头部工作。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手术中在内窥镜下操作，用于取出组织、异物、粉碎结石。</w:t>
            </w:r>
          </w:p>
        </w:tc>
        <w:tc>
          <w:tcPr>
            <w:tcW w:w="3975" w:type="dxa"/>
            <w:vAlign w:val="center"/>
          </w:tcPr>
          <w:p>
            <w:pPr>
              <w:widowControl/>
              <w:jc w:val="center"/>
              <w:rPr>
                <w:kern w:val="0"/>
                <w:sz w:val="15"/>
                <w:szCs w:val="15"/>
              </w:rPr>
            </w:pPr>
            <w:r>
              <w:rPr>
                <w:rFonts w:hint="eastAsia"/>
                <w:kern w:val="0"/>
                <w:sz w:val="15"/>
                <w:szCs w:val="15"/>
              </w:rPr>
              <w:t>内窥镜碎石网篮、内窥镜取石网篮、内窥镜取石器、内窥镜结石回收篮、内窥镜结石取出器、内窥镜用锚、一次性使用内窥镜取石篮</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19</w:t>
            </w:r>
            <w:r>
              <w:rPr>
                <w:rFonts w:hint="eastAsia"/>
                <w:kern w:val="0"/>
                <w:sz w:val="15"/>
                <w:szCs w:val="15"/>
              </w:rPr>
              <w:t>内窥镜切口牵开保护器</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通常由头部、杆部或软性导管和手柄组成，头部为保护件，通过手柄操作传递、控制头部工作。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手术中在内窥镜下操作，用于保护切口免受损伤。</w:t>
            </w:r>
          </w:p>
        </w:tc>
        <w:tc>
          <w:tcPr>
            <w:tcW w:w="3975" w:type="dxa"/>
            <w:vAlign w:val="center"/>
          </w:tcPr>
          <w:p>
            <w:pPr>
              <w:widowControl/>
              <w:jc w:val="center"/>
              <w:rPr>
                <w:kern w:val="0"/>
                <w:sz w:val="15"/>
                <w:szCs w:val="15"/>
              </w:rPr>
            </w:pPr>
            <w:r>
              <w:rPr>
                <w:rFonts w:hint="eastAsia"/>
                <w:kern w:val="0"/>
                <w:sz w:val="15"/>
                <w:szCs w:val="15"/>
              </w:rPr>
              <w:t>内窥镜切口牵开保护器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20</w:t>
            </w:r>
            <w:r>
              <w:rPr>
                <w:rFonts w:hint="eastAsia"/>
                <w:kern w:val="0"/>
                <w:sz w:val="15"/>
                <w:szCs w:val="15"/>
              </w:rPr>
              <w:t>内窥镜用取石球囊导管</w:t>
            </w:r>
          </w:p>
        </w:tc>
        <w:tc>
          <w:tcPr>
            <w:tcW w:w="4294" w:type="dxa"/>
            <w:vAlign w:val="center"/>
          </w:tcPr>
          <w:p>
            <w:pPr>
              <w:widowControl/>
              <w:jc w:val="center"/>
              <w:rPr>
                <w:kern w:val="0"/>
                <w:sz w:val="15"/>
                <w:szCs w:val="15"/>
              </w:rPr>
            </w:pPr>
            <w:r>
              <w:rPr>
                <w:rFonts w:hint="eastAsia"/>
                <w:kern w:val="0"/>
                <w:sz w:val="15"/>
                <w:szCs w:val="15"/>
              </w:rPr>
              <w:t>通常由头部、软性导管和手柄组成，头部为球囊。有不透射线标记。</w:t>
            </w:r>
          </w:p>
        </w:tc>
        <w:tc>
          <w:tcPr>
            <w:tcW w:w="3389" w:type="dxa"/>
            <w:vAlign w:val="center"/>
          </w:tcPr>
          <w:p>
            <w:pPr>
              <w:widowControl/>
              <w:jc w:val="center"/>
              <w:rPr>
                <w:kern w:val="0"/>
                <w:sz w:val="15"/>
                <w:szCs w:val="15"/>
              </w:rPr>
            </w:pPr>
            <w:r>
              <w:rPr>
                <w:rFonts w:hint="eastAsia"/>
                <w:kern w:val="0"/>
                <w:sz w:val="15"/>
                <w:szCs w:val="15"/>
              </w:rPr>
              <w:t>手术中在内窥镜下操作，用于从胰胆管系统取出结石，包括沙样结石、机械碎石后残留在胆管中的残余结石；或利用球囊阻塞胆管时注入造影剂。</w:t>
            </w:r>
          </w:p>
        </w:tc>
        <w:tc>
          <w:tcPr>
            <w:tcW w:w="3975" w:type="dxa"/>
            <w:vAlign w:val="center"/>
          </w:tcPr>
          <w:p>
            <w:pPr>
              <w:widowControl/>
              <w:jc w:val="center"/>
              <w:rPr>
                <w:kern w:val="0"/>
                <w:sz w:val="15"/>
                <w:szCs w:val="15"/>
              </w:rPr>
            </w:pPr>
            <w:r>
              <w:rPr>
                <w:rFonts w:hint="eastAsia"/>
                <w:kern w:val="0"/>
                <w:sz w:val="15"/>
                <w:szCs w:val="15"/>
              </w:rPr>
              <w:t>内窥镜取石气囊、内窥镜取石球囊、内窥镜取石球囊导管、内窥镜球囊取石导管、内窥镜结石移除球囊导管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21</w:t>
            </w:r>
            <w:r>
              <w:rPr>
                <w:rFonts w:hint="eastAsia"/>
                <w:kern w:val="0"/>
                <w:sz w:val="15"/>
                <w:szCs w:val="15"/>
              </w:rPr>
              <w:t>内窥镜用气囊导管</w:t>
            </w:r>
          </w:p>
        </w:tc>
        <w:tc>
          <w:tcPr>
            <w:tcW w:w="4294" w:type="dxa"/>
            <w:vAlign w:val="center"/>
          </w:tcPr>
          <w:p>
            <w:pPr>
              <w:widowControl/>
              <w:jc w:val="center"/>
              <w:rPr>
                <w:kern w:val="0"/>
                <w:sz w:val="15"/>
                <w:szCs w:val="15"/>
              </w:rPr>
            </w:pPr>
            <w:r>
              <w:rPr>
                <w:rFonts w:hint="eastAsia"/>
                <w:kern w:val="0"/>
                <w:sz w:val="15"/>
                <w:szCs w:val="15"/>
              </w:rPr>
              <w:t>通常由气囊、导管和手柄组成。一般采用高分子材料制成。无菌提供，一次性使用。</w:t>
            </w:r>
          </w:p>
        </w:tc>
        <w:tc>
          <w:tcPr>
            <w:tcW w:w="3389" w:type="dxa"/>
            <w:vAlign w:val="center"/>
          </w:tcPr>
          <w:p>
            <w:pPr>
              <w:widowControl/>
              <w:jc w:val="center"/>
              <w:rPr>
                <w:kern w:val="0"/>
                <w:sz w:val="15"/>
                <w:szCs w:val="15"/>
              </w:rPr>
            </w:pPr>
            <w:r>
              <w:rPr>
                <w:rFonts w:hint="eastAsia"/>
                <w:kern w:val="0"/>
                <w:sz w:val="15"/>
                <w:szCs w:val="15"/>
              </w:rPr>
              <w:t>手术中在内窥镜下操作，用于向呼吸道内或消化道内注入药液、清洗液也用于估量气管直径，还用于回收异物。</w:t>
            </w:r>
          </w:p>
        </w:tc>
        <w:tc>
          <w:tcPr>
            <w:tcW w:w="3975" w:type="dxa"/>
            <w:vAlign w:val="center"/>
          </w:tcPr>
          <w:p>
            <w:pPr>
              <w:widowControl/>
              <w:jc w:val="center"/>
              <w:rPr>
                <w:kern w:val="0"/>
                <w:sz w:val="15"/>
                <w:szCs w:val="15"/>
              </w:rPr>
            </w:pPr>
            <w:r>
              <w:rPr>
                <w:rFonts w:hint="eastAsia"/>
                <w:kern w:val="0"/>
                <w:sz w:val="15"/>
                <w:szCs w:val="15"/>
              </w:rPr>
              <w:t>气囊导管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22</w:t>
            </w:r>
            <w:r>
              <w:rPr>
                <w:rFonts w:hint="eastAsia"/>
                <w:kern w:val="0"/>
                <w:sz w:val="15"/>
                <w:szCs w:val="15"/>
              </w:rPr>
              <w:t>内窥镜用给物器</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通常由头部、杆部或软性导管和手柄组成，头部为灌注装置，通过手柄操作传递、控制头部工作。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手术中在内窥镜下操作，用于注射给物。不用于血液循环系统和中枢神经系统给物。</w:t>
            </w:r>
          </w:p>
        </w:tc>
        <w:tc>
          <w:tcPr>
            <w:tcW w:w="3975" w:type="dxa"/>
            <w:vAlign w:val="center"/>
          </w:tcPr>
          <w:p>
            <w:pPr>
              <w:widowControl/>
              <w:jc w:val="center"/>
              <w:rPr>
                <w:kern w:val="0"/>
                <w:sz w:val="15"/>
                <w:szCs w:val="15"/>
              </w:rPr>
            </w:pPr>
            <w:r>
              <w:rPr>
                <w:rFonts w:hint="eastAsia"/>
                <w:kern w:val="0"/>
                <w:sz w:val="15"/>
                <w:szCs w:val="15"/>
              </w:rPr>
              <w:t>内窥镜喷洒管、内窥镜注射喷洒管、内窥镜给药器、内窥镜推注器、内窥镜注射管、内窥镜灌洗管、一次性使用内窥镜给药管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23</w:t>
            </w:r>
            <w:r>
              <w:rPr>
                <w:rFonts w:hint="eastAsia"/>
                <w:kern w:val="0"/>
                <w:sz w:val="15"/>
                <w:szCs w:val="15"/>
              </w:rPr>
              <w:t>内窥镜用套扎器</w:t>
            </w:r>
          </w:p>
        </w:tc>
        <w:tc>
          <w:tcPr>
            <w:tcW w:w="4294" w:type="dxa"/>
            <w:vAlign w:val="center"/>
          </w:tcPr>
          <w:p>
            <w:pPr>
              <w:widowControl/>
              <w:jc w:val="center"/>
              <w:rPr>
                <w:kern w:val="0"/>
                <w:sz w:val="15"/>
                <w:szCs w:val="15"/>
              </w:rPr>
            </w:pPr>
            <w:r>
              <w:rPr>
                <w:rFonts w:hint="eastAsia"/>
                <w:kern w:val="0"/>
                <w:sz w:val="15"/>
                <w:szCs w:val="15"/>
              </w:rPr>
              <w:t>通常由头部、杆部或软性导管和推拉手柄组成，头部为结扎套。</w:t>
            </w:r>
          </w:p>
        </w:tc>
        <w:tc>
          <w:tcPr>
            <w:tcW w:w="3389" w:type="dxa"/>
            <w:vAlign w:val="center"/>
          </w:tcPr>
          <w:p>
            <w:pPr>
              <w:widowControl/>
              <w:jc w:val="center"/>
              <w:rPr>
                <w:kern w:val="0"/>
                <w:sz w:val="15"/>
                <w:szCs w:val="15"/>
              </w:rPr>
            </w:pPr>
            <w:r>
              <w:rPr>
                <w:rFonts w:hint="eastAsia"/>
                <w:kern w:val="0"/>
                <w:sz w:val="15"/>
                <w:szCs w:val="15"/>
              </w:rPr>
              <w:t>手术中在内窥镜下操作，用于套扎息肉、或放入可防止或控制出血的结扎环也用于静脉曲张的结扎。</w:t>
            </w:r>
          </w:p>
        </w:tc>
        <w:tc>
          <w:tcPr>
            <w:tcW w:w="3975" w:type="dxa"/>
            <w:vAlign w:val="center"/>
          </w:tcPr>
          <w:p>
            <w:pPr>
              <w:widowControl/>
              <w:jc w:val="center"/>
              <w:rPr>
                <w:kern w:val="0"/>
                <w:sz w:val="15"/>
                <w:szCs w:val="15"/>
              </w:rPr>
            </w:pPr>
            <w:r>
              <w:rPr>
                <w:rFonts w:hint="eastAsia"/>
                <w:kern w:val="0"/>
                <w:sz w:val="15"/>
                <w:szCs w:val="15"/>
              </w:rPr>
              <w:t>内窥镜套扎器</w:t>
            </w:r>
          </w:p>
        </w:tc>
        <w:tc>
          <w:tcPr>
            <w:tcW w:w="624" w:type="dxa"/>
            <w:vAlign w:val="center"/>
          </w:tcPr>
          <w:p>
            <w:pPr>
              <w:widowControl/>
              <w:jc w:val="center"/>
              <w:rPr>
                <w:kern w:val="0"/>
                <w:sz w:val="15"/>
                <w:szCs w:val="15"/>
              </w:rPr>
            </w:pPr>
            <w:r>
              <w:rPr>
                <w:rFonts w:hint="eastAsia" w:cs="宋体"/>
                <w:kern w:val="0"/>
                <w:sz w:val="15"/>
                <w:szCs w:val="15"/>
              </w:rPr>
              <w:t>Ⅱ</w:t>
            </w:r>
          </w:p>
        </w:tc>
      </w:tr>
    </w:tbl>
    <w:p>
      <w:pPr>
        <w:spacing w:line="360" w:lineRule="auto"/>
        <w:jc w:val="center"/>
        <w:rPr>
          <w:sz w:val="15"/>
          <w:szCs w:val="15"/>
        </w:rPr>
        <w:sectPr>
          <w:pgSz w:w="16840" w:h="11907" w:orient="landscape"/>
          <w:pgMar w:top="1191" w:right="1134" w:bottom="907" w:left="1134" w:header="851" w:footer="680" w:gutter="0"/>
          <w:cols w:space="720" w:num="1"/>
          <w:docGrid w:linePitch="419" w:charSpace="0"/>
        </w:sectPr>
      </w:pPr>
    </w:p>
    <w:p>
      <w:pPr>
        <w:spacing w:line="312" w:lineRule="auto"/>
        <w:jc w:val="center"/>
        <w:rPr>
          <w:rFonts w:ascii="方正小标宋简体" w:hAnsi="黑体" w:eastAsia="方正小标宋简体"/>
          <w:bCs/>
          <w:sz w:val="30"/>
          <w:szCs w:val="30"/>
        </w:rPr>
      </w:pPr>
      <w:bookmarkStart w:id="8" w:name="_Toc460345247"/>
      <w:bookmarkStart w:id="9" w:name="_Toc483557203"/>
      <w:bookmarkStart w:id="10" w:name="_Toc470075243"/>
      <w:r>
        <w:rPr>
          <w:rFonts w:ascii="方正小标宋简体" w:hAnsi="黑体" w:eastAsia="方正小标宋简体"/>
          <w:bCs/>
          <w:sz w:val="30"/>
          <w:szCs w:val="30"/>
        </w:rPr>
        <w:t>03</w:t>
      </w:r>
      <w:r>
        <w:rPr>
          <w:rFonts w:hint="eastAsia" w:ascii="方正小标宋简体" w:hAnsi="黑体" w:eastAsia="方正小标宋简体"/>
          <w:bCs/>
          <w:sz w:val="30"/>
          <w:szCs w:val="30"/>
        </w:rPr>
        <w:t>神经和心血管手术器械</w:t>
      </w:r>
      <w:bookmarkEnd w:id="8"/>
      <w:r>
        <w:rPr>
          <w:rFonts w:hint="eastAsia" w:ascii="方正小标宋简体" w:hAnsi="黑体" w:eastAsia="方正小标宋简体"/>
          <w:bCs/>
          <w:sz w:val="30"/>
          <w:szCs w:val="30"/>
        </w:rPr>
        <w:t>说明</w:t>
      </w:r>
      <w:bookmarkEnd w:id="9"/>
      <w:bookmarkEnd w:id="10"/>
    </w:p>
    <w:p>
      <w:pPr>
        <w:spacing w:line="360" w:lineRule="exact"/>
        <w:ind w:firstLine="480" w:firstLineChars="200"/>
        <w:rPr>
          <w:sz w:val="24"/>
        </w:rPr>
      </w:pPr>
    </w:p>
    <w:p>
      <w:pPr>
        <w:spacing w:line="360" w:lineRule="exact"/>
        <w:ind w:firstLine="480" w:firstLineChars="200"/>
        <w:rPr>
          <w:rFonts w:eastAsia="仿宋_GB2312"/>
          <w:sz w:val="24"/>
        </w:rPr>
      </w:pPr>
      <w:r>
        <w:rPr>
          <w:rFonts w:eastAsia="仿宋_GB2312"/>
          <w:sz w:val="24"/>
        </w:rPr>
        <w:t>一、范围</w:t>
      </w:r>
    </w:p>
    <w:p>
      <w:pPr>
        <w:spacing w:line="360" w:lineRule="exact"/>
        <w:ind w:firstLine="480" w:firstLineChars="200"/>
        <w:rPr>
          <w:rFonts w:eastAsia="仿宋_GB2312"/>
          <w:sz w:val="24"/>
        </w:rPr>
      </w:pPr>
      <w:r>
        <w:rPr>
          <w:rFonts w:eastAsia="仿宋_GB2312"/>
          <w:sz w:val="24"/>
        </w:rPr>
        <w:t>本子目录包括神经外科手术器械、胸腔心血管手术器械和心血管介入器械。</w:t>
      </w:r>
    </w:p>
    <w:p>
      <w:pPr>
        <w:spacing w:line="360" w:lineRule="exact"/>
        <w:ind w:firstLine="480" w:firstLineChars="200"/>
        <w:rPr>
          <w:rFonts w:eastAsia="仿宋_GB2312"/>
          <w:sz w:val="24"/>
        </w:rPr>
      </w:pPr>
      <w:r>
        <w:rPr>
          <w:rFonts w:eastAsia="仿宋_GB2312"/>
          <w:sz w:val="24"/>
        </w:rPr>
        <w:t>二、框架结构</w:t>
      </w:r>
    </w:p>
    <w:p>
      <w:pPr>
        <w:spacing w:line="360" w:lineRule="exact"/>
        <w:ind w:firstLine="480" w:firstLineChars="200"/>
        <w:rPr>
          <w:rFonts w:eastAsia="仿宋_GB2312"/>
          <w:sz w:val="24"/>
        </w:rPr>
      </w:pPr>
      <w:r>
        <w:rPr>
          <w:rFonts w:eastAsia="仿宋_GB2312"/>
          <w:sz w:val="24"/>
        </w:rPr>
        <w:t>本子目录按照神经、胸腔心血管和心血管介入器械的功能用途及产品特性分为14个一级产品类别。在一级产品类别下，根据产品的具体用途的不同，细分为60个二级产品类别，列举224个品名举例。</w:t>
      </w:r>
    </w:p>
    <w:p>
      <w:pPr>
        <w:spacing w:line="360" w:lineRule="exact"/>
        <w:ind w:firstLine="480" w:firstLineChars="200"/>
        <w:rPr>
          <w:rFonts w:eastAsia="仿宋_GB2312"/>
          <w:sz w:val="24"/>
        </w:rPr>
      </w:pPr>
      <w:r>
        <w:rPr>
          <w:rFonts w:eastAsia="仿宋_GB2312"/>
          <w:sz w:val="24"/>
        </w:rPr>
        <w:t>本子目录是将神经外科手术器械、胸腔心血管手术器械和心血管介入器械归类整合，将共同功能用途的产品，比如刀、剪、钳等，归在同一个一级产品类别，同时根据产品的具体用途或结构特征，细化成二级产品类别。</w:t>
      </w:r>
    </w:p>
    <w:p>
      <w:pPr>
        <w:spacing w:line="360" w:lineRule="exact"/>
        <w:ind w:firstLine="480" w:firstLineChars="200"/>
        <w:rPr>
          <w:rFonts w:eastAsia="仿宋_GB2312"/>
          <w:sz w:val="24"/>
        </w:rPr>
      </w:pPr>
      <w:r>
        <w:rPr>
          <w:rFonts w:eastAsia="仿宋_GB2312"/>
          <w:sz w:val="24"/>
        </w:rPr>
        <w:t>本子目录包括2002版分类目录的《6803神经外科手术器械》《6807胸腔心血管外科手术器械》《6877介入器材》4个子目录中大部分产品。子目录中第一类产品主要参考2014年《第一类医疗器械产品目录》。</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pStyle w:val="41"/>
        <w:spacing w:line="360" w:lineRule="exact"/>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与2002版分类目录对应关系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20" w:lineRule="exact"/>
              <w:jc w:val="center"/>
              <w:rPr>
                <w:bCs/>
                <w:sz w:val="18"/>
                <w:szCs w:val="18"/>
              </w:rPr>
            </w:pPr>
            <w:r>
              <w:rPr>
                <w:rFonts w:hint="eastAsia"/>
                <w:bCs/>
                <w:sz w:val="18"/>
                <w:szCs w:val="18"/>
              </w:rPr>
              <w:t>一级产品类别</w:t>
            </w:r>
          </w:p>
        </w:tc>
        <w:tc>
          <w:tcPr>
            <w:tcW w:w="4531" w:type="dxa"/>
            <w:vAlign w:val="center"/>
          </w:tcPr>
          <w:p>
            <w:pPr>
              <w:spacing w:line="220" w:lineRule="exact"/>
              <w:jc w:val="center"/>
              <w:rPr>
                <w:bCs/>
                <w:sz w:val="18"/>
                <w:szCs w:val="18"/>
              </w:rPr>
            </w:pPr>
            <w:r>
              <w:rPr>
                <w:bCs/>
                <w:sz w:val="18"/>
                <w:szCs w:val="18"/>
              </w:rPr>
              <w:t>2002</w:t>
            </w:r>
            <w:r>
              <w:rPr>
                <w:rFonts w:hint="eastAsia"/>
                <w:bCs/>
                <w:sz w:val="18"/>
                <w:szCs w:val="18"/>
              </w:rPr>
              <w:t>版产品类别</w:t>
            </w:r>
          </w:p>
        </w:tc>
        <w:tc>
          <w:tcPr>
            <w:tcW w:w="2265" w:type="dxa"/>
            <w:vAlign w:val="center"/>
          </w:tcPr>
          <w:p>
            <w:pPr>
              <w:spacing w:line="22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03-01</w:t>
            </w:r>
            <w:r>
              <w:rPr>
                <w:rFonts w:hint="eastAsia"/>
                <w:bCs/>
                <w:kern w:val="0"/>
                <w:sz w:val="18"/>
                <w:szCs w:val="18"/>
              </w:rPr>
              <w:t>神经和心血管手术器械</w:t>
            </w:r>
            <w:r>
              <w:rPr>
                <w:bCs/>
                <w:kern w:val="0"/>
                <w:sz w:val="18"/>
                <w:szCs w:val="18"/>
              </w:rPr>
              <w:t>-</w:t>
            </w:r>
            <w:r>
              <w:rPr>
                <w:rFonts w:hint="eastAsia"/>
                <w:bCs/>
                <w:kern w:val="0"/>
                <w:sz w:val="18"/>
                <w:szCs w:val="18"/>
              </w:rPr>
              <w:t>刀</w:t>
            </w:r>
          </w:p>
        </w:tc>
        <w:tc>
          <w:tcPr>
            <w:tcW w:w="4531" w:type="dxa"/>
            <w:vAlign w:val="center"/>
          </w:tcPr>
          <w:p>
            <w:pPr>
              <w:spacing w:line="220" w:lineRule="exact"/>
              <w:jc w:val="center"/>
              <w:rPr>
                <w:bCs/>
                <w:sz w:val="18"/>
                <w:szCs w:val="18"/>
              </w:rPr>
            </w:pPr>
            <w:r>
              <w:rPr>
                <w:bCs/>
                <w:kern w:val="0"/>
                <w:sz w:val="18"/>
                <w:szCs w:val="18"/>
              </w:rPr>
              <w:t>6803-1</w:t>
            </w:r>
            <w:r>
              <w:rPr>
                <w:rFonts w:hint="eastAsia"/>
                <w:bCs/>
                <w:kern w:val="0"/>
                <w:sz w:val="18"/>
                <w:szCs w:val="18"/>
              </w:rPr>
              <w:t>神经外科脑内用刀</w:t>
            </w:r>
          </w:p>
        </w:tc>
        <w:tc>
          <w:tcPr>
            <w:tcW w:w="2265" w:type="dxa"/>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6807-1</w:t>
            </w:r>
            <w:r>
              <w:rPr>
                <w:rFonts w:hint="eastAsia"/>
                <w:bCs/>
                <w:kern w:val="0"/>
                <w:sz w:val="18"/>
                <w:szCs w:val="18"/>
              </w:rPr>
              <w:t>胸腔心血管外科用刀</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20" w:lineRule="exact"/>
              <w:jc w:val="center"/>
              <w:rPr>
                <w:bCs/>
                <w:kern w:val="0"/>
                <w:sz w:val="18"/>
                <w:szCs w:val="18"/>
              </w:rPr>
            </w:pPr>
            <w:r>
              <w:rPr>
                <w:bCs/>
                <w:kern w:val="0"/>
                <w:sz w:val="18"/>
                <w:szCs w:val="18"/>
              </w:rPr>
              <w:t>03-02</w:t>
            </w:r>
            <w:r>
              <w:rPr>
                <w:rFonts w:hint="eastAsia"/>
                <w:bCs/>
                <w:kern w:val="0"/>
                <w:sz w:val="18"/>
                <w:szCs w:val="18"/>
              </w:rPr>
              <w:t>神经和心血管手术器械</w:t>
            </w:r>
            <w:r>
              <w:rPr>
                <w:bCs/>
                <w:kern w:val="0"/>
                <w:sz w:val="18"/>
                <w:szCs w:val="18"/>
              </w:rPr>
              <w:t>-</w:t>
            </w:r>
            <w:r>
              <w:rPr>
                <w:rFonts w:hint="eastAsia"/>
                <w:bCs/>
                <w:kern w:val="0"/>
                <w:sz w:val="18"/>
                <w:szCs w:val="18"/>
              </w:rPr>
              <w:t>剪</w:t>
            </w:r>
          </w:p>
        </w:tc>
        <w:tc>
          <w:tcPr>
            <w:tcW w:w="4531" w:type="dxa"/>
            <w:vAlign w:val="center"/>
          </w:tcPr>
          <w:p>
            <w:pPr>
              <w:spacing w:line="220" w:lineRule="exact"/>
              <w:jc w:val="center"/>
              <w:rPr>
                <w:bCs/>
                <w:kern w:val="0"/>
                <w:sz w:val="18"/>
                <w:szCs w:val="18"/>
              </w:rPr>
            </w:pPr>
            <w:r>
              <w:rPr>
                <w:bCs/>
                <w:kern w:val="0"/>
                <w:sz w:val="18"/>
                <w:szCs w:val="18"/>
              </w:rPr>
              <w:t>6807-2</w:t>
            </w:r>
            <w:r>
              <w:rPr>
                <w:rFonts w:hint="eastAsia"/>
                <w:bCs/>
                <w:kern w:val="0"/>
                <w:sz w:val="18"/>
                <w:szCs w:val="18"/>
              </w:rPr>
              <w:t>胸腔心血管外科用剪</w:t>
            </w:r>
          </w:p>
        </w:tc>
        <w:tc>
          <w:tcPr>
            <w:tcW w:w="2265" w:type="dxa"/>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03-03</w:t>
            </w:r>
            <w:r>
              <w:rPr>
                <w:rFonts w:hint="eastAsia"/>
                <w:bCs/>
                <w:kern w:val="0"/>
                <w:sz w:val="18"/>
                <w:szCs w:val="18"/>
              </w:rPr>
              <w:t>神经和心血管手术器械</w:t>
            </w:r>
            <w:r>
              <w:rPr>
                <w:bCs/>
                <w:kern w:val="0"/>
                <w:sz w:val="18"/>
                <w:szCs w:val="18"/>
              </w:rPr>
              <w:t>-</w:t>
            </w:r>
            <w:r>
              <w:rPr>
                <w:rFonts w:hint="eastAsia"/>
                <w:bCs/>
                <w:kern w:val="0"/>
                <w:sz w:val="18"/>
                <w:szCs w:val="18"/>
              </w:rPr>
              <w:t>钳</w:t>
            </w:r>
          </w:p>
        </w:tc>
        <w:tc>
          <w:tcPr>
            <w:tcW w:w="4531" w:type="dxa"/>
            <w:vAlign w:val="center"/>
          </w:tcPr>
          <w:p>
            <w:pPr>
              <w:spacing w:line="220" w:lineRule="exact"/>
              <w:jc w:val="center"/>
              <w:rPr>
                <w:bCs/>
                <w:sz w:val="18"/>
                <w:szCs w:val="18"/>
              </w:rPr>
            </w:pPr>
            <w:r>
              <w:rPr>
                <w:bCs/>
                <w:kern w:val="0"/>
                <w:sz w:val="18"/>
                <w:szCs w:val="18"/>
              </w:rPr>
              <w:t>6803-2</w:t>
            </w:r>
            <w:r>
              <w:rPr>
                <w:rFonts w:hint="eastAsia"/>
                <w:bCs/>
                <w:kern w:val="0"/>
                <w:sz w:val="18"/>
                <w:szCs w:val="18"/>
              </w:rPr>
              <w:t>神经外科脑内用钳</w:t>
            </w:r>
          </w:p>
        </w:tc>
        <w:tc>
          <w:tcPr>
            <w:tcW w:w="2265" w:type="dxa"/>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6807-3</w:t>
            </w:r>
            <w:r>
              <w:rPr>
                <w:rFonts w:hint="eastAsia"/>
                <w:bCs/>
                <w:kern w:val="0"/>
                <w:sz w:val="18"/>
                <w:szCs w:val="18"/>
              </w:rPr>
              <w:t>胸腔心血管外科用钳</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03-04</w:t>
            </w:r>
            <w:r>
              <w:rPr>
                <w:rFonts w:hint="eastAsia"/>
                <w:bCs/>
                <w:kern w:val="0"/>
                <w:sz w:val="18"/>
                <w:szCs w:val="18"/>
              </w:rPr>
              <w:t>神经和心血管手术器械</w:t>
            </w:r>
            <w:r>
              <w:rPr>
                <w:bCs/>
                <w:kern w:val="0"/>
                <w:sz w:val="18"/>
                <w:szCs w:val="18"/>
              </w:rPr>
              <w:t>-</w:t>
            </w:r>
            <w:r>
              <w:rPr>
                <w:rFonts w:hint="eastAsia"/>
                <w:bCs/>
                <w:kern w:val="0"/>
                <w:sz w:val="18"/>
                <w:szCs w:val="18"/>
              </w:rPr>
              <w:t>镊</w:t>
            </w:r>
          </w:p>
          <w:p>
            <w:pPr>
              <w:snapToGrid w:val="0"/>
              <w:spacing w:line="220" w:lineRule="exact"/>
              <w:jc w:val="center"/>
              <w:rPr>
                <w:bCs/>
                <w:kern w:val="0"/>
                <w:sz w:val="18"/>
                <w:szCs w:val="18"/>
              </w:rPr>
            </w:pPr>
            <w:r>
              <w:rPr>
                <w:bCs/>
                <w:kern w:val="0"/>
                <w:sz w:val="18"/>
                <w:szCs w:val="18"/>
              </w:rPr>
              <w:t>03-05</w:t>
            </w:r>
            <w:r>
              <w:rPr>
                <w:rFonts w:hint="eastAsia"/>
                <w:bCs/>
                <w:kern w:val="0"/>
                <w:sz w:val="18"/>
                <w:szCs w:val="18"/>
              </w:rPr>
              <w:t>神经和心血管手术器械</w:t>
            </w:r>
            <w:r>
              <w:rPr>
                <w:bCs/>
                <w:kern w:val="0"/>
                <w:sz w:val="18"/>
                <w:szCs w:val="18"/>
              </w:rPr>
              <w:t>-</w:t>
            </w:r>
            <w:r>
              <w:rPr>
                <w:rFonts w:hint="eastAsia"/>
                <w:bCs/>
                <w:kern w:val="0"/>
                <w:sz w:val="18"/>
                <w:szCs w:val="18"/>
              </w:rPr>
              <w:t>夹</w:t>
            </w:r>
          </w:p>
        </w:tc>
        <w:tc>
          <w:tcPr>
            <w:tcW w:w="4531" w:type="dxa"/>
            <w:vAlign w:val="center"/>
          </w:tcPr>
          <w:p>
            <w:pPr>
              <w:spacing w:line="220" w:lineRule="exact"/>
              <w:jc w:val="center"/>
              <w:rPr>
                <w:bCs/>
                <w:kern w:val="0"/>
                <w:sz w:val="18"/>
                <w:szCs w:val="18"/>
              </w:rPr>
            </w:pPr>
            <w:r>
              <w:rPr>
                <w:bCs/>
                <w:kern w:val="0"/>
                <w:sz w:val="18"/>
                <w:szCs w:val="18"/>
              </w:rPr>
              <w:t>6803-3</w:t>
            </w:r>
            <w:r>
              <w:rPr>
                <w:rFonts w:hint="eastAsia"/>
                <w:bCs/>
                <w:kern w:val="0"/>
                <w:sz w:val="18"/>
                <w:szCs w:val="18"/>
              </w:rPr>
              <w:t>神经外科脑内用镊</w:t>
            </w:r>
          </w:p>
        </w:tc>
        <w:tc>
          <w:tcPr>
            <w:tcW w:w="2265" w:type="dxa"/>
            <w:vMerge w:val="restart"/>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6807-4</w:t>
            </w:r>
            <w:r>
              <w:rPr>
                <w:rFonts w:hint="eastAsia"/>
                <w:bCs/>
                <w:kern w:val="0"/>
                <w:sz w:val="18"/>
                <w:szCs w:val="18"/>
              </w:rPr>
              <w:t>胸腔心血管外科用镊、夹</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sz w:val="18"/>
                <w:szCs w:val="18"/>
              </w:rPr>
            </w:pPr>
            <w:r>
              <w:rPr>
                <w:bCs/>
                <w:kern w:val="0"/>
                <w:sz w:val="18"/>
                <w:szCs w:val="18"/>
              </w:rPr>
              <w:t>6807-4</w:t>
            </w:r>
            <w:r>
              <w:rPr>
                <w:rFonts w:hint="eastAsia"/>
                <w:bCs/>
                <w:kern w:val="0"/>
                <w:sz w:val="18"/>
                <w:szCs w:val="18"/>
              </w:rPr>
              <w:t>胸腔心血管外科用镊、夹</w:t>
            </w:r>
          </w:p>
        </w:tc>
        <w:tc>
          <w:tcPr>
            <w:tcW w:w="2265" w:type="dxa"/>
            <w:vMerge w:val="continue"/>
            <w:vAlign w:val="center"/>
          </w:tcPr>
          <w:p>
            <w:pPr>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20" w:lineRule="exact"/>
              <w:jc w:val="center"/>
              <w:rPr>
                <w:bCs/>
                <w:kern w:val="0"/>
                <w:sz w:val="18"/>
                <w:szCs w:val="18"/>
              </w:rPr>
            </w:pPr>
            <w:r>
              <w:rPr>
                <w:bCs/>
                <w:kern w:val="0"/>
                <w:sz w:val="18"/>
                <w:szCs w:val="18"/>
              </w:rPr>
              <w:t>03-06</w:t>
            </w:r>
            <w:r>
              <w:rPr>
                <w:rFonts w:hint="eastAsia"/>
                <w:bCs/>
                <w:kern w:val="0"/>
                <w:sz w:val="18"/>
                <w:szCs w:val="18"/>
              </w:rPr>
              <w:t>神经和心血管手术器械</w:t>
            </w:r>
            <w:r>
              <w:rPr>
                <w:bCs/>
                <w:kern w:val="0"/>
                <w:sz w:val="18"/>
                <w:szCs w:val="18"/>
              </w:rPr>
              <w:t>-</w:t>
            </w:r>
            <w:r>
              <w:rPr>
                <w:rFonts w:hint="eastAsia"/>
                <w:bCs/>
                <w:kern w:val="0"/>
                <w:sz w:val="18"/>
                <w:szCs w:val="18"/>
              </w:rPr>
              <w:t>针</w:t>
            </w:r>
          </w:p>
        </w:tc>
        <w:tc>
          <w:tcPr>
            <w:tcW w:w="4531" w:type="dxa"/>
            <w:vAlign w:val="center"/>
          </w:tcPr>
          <w:p>
            <w:pPr>
              <w:spacing w:line="220" w:lineRule="exact"/>
              <w:jc w:val="center"/>
              <w:rPr>
                <w:bCs/>
                <w:kern w:val="0"/>
                <w:sz w:val="18"/>
                <w:szCs w:val="18"/>
              </w:rPr>
            </w:pPr>
            <w:r>
              <w:rPr>
                <w:bCs/>
                <w:kern w:val="0"/>
                <w:sz w:val="18"/>
                <w:szCs w:val="18"/>
              </w:rPr>
              <w:t>6807-5</w:t>
            </w:r>
            <w:r>
              <w:rPr>
                <w:rFonts w:hint="eastAsia"/>
                <w:bCs/>
                <w:kern w:val="0"/>
                <w:sz w:val="18"/>
                <w:szCs w:val="18"/>
              </w:rPr>
              <w:t>胸腔心血管外科用钩、针中的排气针</w:t>
            </w:r>
          </w:p>
        </w:tc>
        <w:tc>
          <w:tcPr>
            <w:tcW w:w="2265" w:type="dxa"/>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03-07</w:t>
            </w:r>
            <w:r>
              <w:rPr>
                <w:rFonts w:hint="eastAsia"/>
                <w:bCs/>
                <w:kern w:val="0"/>
                <w:sz w:val="18"/>
                <w:szCs w:val="18"/>
              </w:rPr>
              <w:t>神经和心血管手术器械</w:t>
            </w:r>
            <w:r>
              <w:rPr>
                <w:bCs/>
                <w:kern w:val="0"/>
                <w:sz w:val="18"/>
                <w:szCs w:val="18"/>
              </w:rPr>
              <w:t>-</w:t>
            </w:r>
            <w:r>
              <w:rPr>
                <w:rFonts w:hint="eastAsia"/>
                <w:bCs/>
                <w:kern w:val="0"/>
                <w:sz w:val="18"/>
                <w:szCs w:val="18"/>
              </w:rPr>
              <w:t>钩</w:t>
            </w:r>
          </w:p>
        </w:tc>
        <w:tc>
          <w:tcPr>
            <w:tcW w:w="4531" w:type="dxa"/>
            <w:vAlign w:val="center"/>
          </w:tcPr>
          <w:p>
            <w:pPr>
              <w:spacing w:line="220" w:lineRule="exact"/>
              <w:jc w:val="center"/>
              <w:rPr>
                <w:bCs/>
                <w:kern w:val="0"/>
                <w:sz w:val="18"/>
                <w:szCs w:val="18"/>
              </w:rPr>
            </w:pPr>
            <w:r>
              <w:rPr>
                <w:bCs/>
                <w:kern w:val="0"/>
                <w:sz w:val="18"/>
                <w:szCs w:val="18"/>
              </w:rPr>
              <w:t>6803-4</w:t>
            </w:r>
            <w:r>
              <w:rPr>
                <w:rFonts w:hint="eastAsia"/>
                <w:bCs/>
                <w:kern w:val="0"/>
                <w:sz w:val="18"/>
                <w:szCs w:val="18"/>
              </w:rPr>
              <w:t>神经外科脑内用钩、刮中的脑膜钩、脑膜拉钩、神经钩、神经根拉钩、交感神经钩</w:t>
            </w:r>
          </w:p>
        </w:tc>
        <w:tc>
          <w:tcPr>
            <w:tcW w:w="2265" w:type="dxa"/>
            <w:vMerge w:val="restart"/>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6807-5</w:t>
            </w:r>
            <w:r>
              <w:rPr>
                <w:rFonts w:hint="eastAsia"/>
                <w:bCs/>
                <w:kern w:val="0"/>
                <w:sz w:val="18"/>
                <w:szCs w:val="18"/>
              </w:rPr>
              <w:t>胸腔心血管外科用钩、针中的心房（心室）拉钩、二尖瓣膜拉钩</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20" w:lineRule="exact"/>
              <w:jc w:val="center"/>
              <w:rPr>
                <w:bCs/>
                <w:kern w:val="0"/>
                <w:sz w:val="18"/>
                <w:szCs w:val="18"/>
              </w:rPr>
            </w:pPr>
            <w:r>
              <w:rPr>
                <w:bCs/>
                <w:kern w:val="0"/>
                <w:sz w:val="18"/>
                <w:szCs w:val="18"/>
              </w:rPr>
              <w:t>03-08</w:t>
            </w:r>
            <w:r>
              <w:rPr>
                <w:rFonts w:hint="eastAsia"/>
                <w:bCs/>
                <w:kern w:val="0"/>
                <w:sz w:val="18"/>
                <w:szCs w:val="18"/>
              </w:rPr>
              <w:t>神经和心血管手术器械</w:t>
            </w:r>
            <w:r>
              <w:rPr>
                <w:bCs/>
                <w:kern w:val="0"/>
                <w:sz w:val="18"/>
                <w:szCs w:val="18"/>
              </w:rPr>
              <w:t>-</w:t>
            </w:r>
            <w:r>
              <w:rPr>
                <w:rFonts w:hint="eastAsia"/>
                <w:bCs/>
                <w:kern w:val="0"/>
                <w:sz w:val="18"/>
                <w:szCs w:val="18"/>
              </w:rPr>
              <w:t>刮匙</w:t>
            </w:r>
          </w:p>
        </w:tc>
        <w:tc>
          <w:tcPr>
            <w:tcW w:w="4531" w:type="dxa"/>
            <w:vAlign w:val="center"/>
          </w:tcPr>
          <w:p>
            <w:pPr>
              <w:spacing w:line="220" w:lineRule="exact"/>
              <w:jc w:val="center"/>
              <w:rPr>
                <w:bCs/>
                <w:kern w:val="0"/>
                <w:sz w:val="18"/>
                <w:szCs w:val="18"/>
              </w:rPr>
            </w:pPr>
            <w:r>
              <w:rPr>
                <w:bCs/>
                <w:kern w:val="0"/>
                <w:sz w:val="18"/>
                <w:szCs w:val="18"/>
              </w:rPr>
              <w:t>6803-4</w:t>
            </w:r>
            <w:r>
              <w:rPr>
                <w:rFonts w:hint="eastAsia"/>
                <w:bCs/>
                <w:kern w:val="0"/>
                <w:sz w:val="18"/>
                <w:szCs w:val="18"/>
              </w:rPr>
              <w:t>神经外科脑内用钩、刮中的脑刮匙、脑垂体刮匙</w:t>
            </w:r>
          </w:p>
        </w:tc>
        <w:tc>
          <w:tcPr>
            <w:tcW w:w="2265" w:type="dxa"/>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03-09</w:t>
            </w:r>
            <w:r>
              <w:rPr>
                <w:rFonts w:hint="eastAsia"/>
                <w:bCs/>
                <w:kern w:val="0"/>
                <w:sz w:val="18"/>
                <w:szCs w:val="18"/>
              </w:rPr>
              <w:t>神经和心血管手术器械</w:t>
            </w:r>
            <w:r>
              <w:rPr>
                <w:bCs/>
                <w:kern w:val="0"/>
                <w:sz w:val="18"/>
                <w:szCs w:val="18"/>
              </w:rPr>
              <w:t>-</w:t>
            </w:r>
            <w:r>
              <w:rPr>
                <w:rFonts w:hint="eastAsia"/>
                <w:bCs/>
                <w:kern w:val="0"/>
                <w:sz w:val="18"/>
                <w:szCs w:val="18"/>
              </w:rPr>
              <w:t>剥离器</w:t>
            </w:r>
          </w:p>
        </w:tc>
        <w:tc>
          <w:tcPr>
            <w:tcW w:w="4531" w:type="dxa"/>
            <w:vAlign w:val="center"/>
          </w:tcPr>
          <w:p>
            <w:pPr>
              <w:spacing w:line="220" w:lineRule="exact"/>
              <w:jc w:val="center"/>
              <w:rPr>
                <w:bCs/>
                <w:kern w:val="0"/>
                <w:sz w:val="18"/>
                <w:szCs w:val="18"/>
              </w:rPr>
            </w:pPr>
            <w:r>
              <w:rPr>
                <w:bCs/>
                <w:kern w:val="0"/>
                <w:sz w:val="18"/>
                <w:szCs w:val="18"/>
              </w:rPr>
              <w:t>6803-5</w:t>
            </w:r>
            <w:r>
              <w:rPr>
                <w:rFonts w:hint="eastAsia"/>
                <w:bCs/>
                <w:kern w:val="0"/>
                <w:sz w:val="18"/>
                <w:szCs w:val="18"/>
              </w:rPr>
              <w:t>神经外科脑内用其他器械中的脑膜剥离器</w:t>
            </w:r>
          </w:p>
        </w:tc>
        <w:tc>
          <w:tcPr>
            <w:tcW w:w="2265" w:type="dxa"/>
            <w:vMerge w:val="restart"/>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6807-6</w:t>
            </w:r>
            <w:r>
              <w:rPr>
                <w:rFonts w:hint="eastAsia"/>
                <w:bCs/>
                <w:kern w:val="0"/>
                <w:sz w:val="18"/>
                <w:szCs w:val="18"/>
              </w:rPr>
              <w:t>胸腔心血管外科用其他器械中的双头剥离匙、内膜剥离器</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03-10</w:t>
            </w:r>
            <w:r>
              <w:rPr>
                <w:rFonts w:hint="eastAsia"/>
                <w:bCs/>
                <w:kern w:val="0"/>
                <w:sz w:val="18"/>
                <w:szCs w:val="18"/>
              </w:rPr>
              <w:t>神经和心血管手术器械</w:t>
            </w:r>
            <w:r>
              <w:rPr>
                <w:bCs/>
                <w:kern w:val="0"/>
                <w:sz w:val="18"/>
                <w:szCs w:val="18"/>
              </w:rPr>
              <w:t>-</w:t>
            </w:r>
            <w:r>
              <w:rPr>
                <w:rFonts w:hint="eastAsia"/>
                <w:bCs/>
                <w:kern w:val="0"/>
                <w:sz w:val="18"/>
                <w:szCs w:val="18"/>
              </w:rPr>
              <w:t>牵开器</w:t>
            </w:r>
          </w:p>
        </w:tc>
        <w:tc>
          <w:tcPr>
            <w:tcW w:w="4531" w:type="dxa"/>
            <w:vAlign w:val="center"/>
          </w:tcPr>
          <w:p>
            <w:pPr>
              <w:spacing w:line="220" w:lineRule="exact"/>
              <w:jc w:val="center"/>
              <w:rPr>
                <w:bCs/>
                <w:sz w:val="18"/>
                <w:szCs w:val="18"/>
              </w:rPr>
            </w:pPr>
            <w:r>
              <w:rPr>
                <w:bCs/>
                <w:kern w:val="0"/>
                <w:sz w:val="18"/>
                <w:szCs w:val="18"/>
              </w:rPr>
              <w:t>6803-5</w:t>
            </w:r>
            <w:r>
              <w:rPr>
                <w:rFonts w:hint="eastAsia"/>
                <w:bCs/>
                <w:kern w:val="0"/>
                <w:sz w:val="18"/>
                <w:szCs w:val="18"/>
              </w:rPr>
              <w:t>神经外科脑内用其他器械中的后颅凹牵开器、脑压板</w:t>
            </w:r>
          </w:p>
        </w:tc>
        <w:tc>
          <w:tcPr>
            <w:tcW w:w="2265" w:type="dxa"/>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pacing w:line="220" w:lineRule="exact"/>
              <w:jc w:val="center"/>
              <w:rPr>
                <w:bCs/>
                <w:sz w:val="18"/>
                <w:szCs w:val="18"/>
              </w:rPr>
            </w:pPr>
          </w:p>
        </w:tc>
        <w:tc>
          <w:tcPr>
            <w:tcW w:w="4531" w:type="dxa"/>
            <w:vAlign w:val="center"/>
          </w:tcPr>
          <w:p>
            <w:pPr>
              <w:spacing w:line="220" w:lineRule="exact"/>
              <w:jc w:val="center"/>
              <w:rPr>
                <w:bCs/>
                <w:kern w:val="0"/>
                <w:sz w:val="18"/>
                <w:szCs w:val="18"/>
              </w:rPr>
            </w:pPr>
            <w:r>
              <w:rPr>
                <w:bCs/>
                <w:kern w:val="0"/>
                <w:sz w:val="18"/>
                <w:szCs w:val="18"/>
              </w:rPr>
              <w:t>6807-6</w:t>
            </w:r>
            <w:r>
              <w:rPr>
                <w:rFonts w:hint="eastAsia"/>
                <w:bCs/>
                <w:kern w:val="0"/>
                <w:sz w:val="18"/>
                <w:szCs w:val="18"/>
              </w:rPr>
              <w:t>胸腔心血管外科用其他器械中的血管扩张器、血管牵开器</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03-11</w:t>
            </w:r>
            <w:r>
              <w:rPr>
                <w:rFonts w:hint="eastAsia"/>
                <w:bCs/>
                <w:kern w:val="0"/>
                <w:sz w:val="18"/>
                <w:szCs w:val="18"/>
              </w:rPr>
              <w:t>神经和心血管手术器械</w:t>
            </w:r>
            <w:r>
              <w:rPr>
                <w:bCs/>
                <w:kern w:val="0"/>
                <w:sz w:val="18"/>
                <w:szCs w:val="18"/>
              </w:rPr>
              <w:t>-</w:t>
            </w:r>
            <w:r>
              <w:rPr>
                <w:rFonts w:hint="eastAsia"/>
                <w:bCs/>
                <w:kern w:val="0"/>
                <w:sz w:val="18"/>
                <w:szCs w:val="18"/>
              </w:rPr>
              <w:t>穿刺导引器</w:t>
            </w:r>
          </w:p>
        </w:tc>
        <w:tc>
          <w:tcPr>
            <w:tcW w:w="4531" w:type="dxa"/>
            <w:vAlign w:val="center"/>
          </w:tcPr>
          <w:p>
            <w:pPr>
              <w:spacing w:line="220" w:lineRule="exact"/>
              <w:jc w:val="center"/>
              <w:rPr>
                <w:bCs/>
                <w:sz w:val="18"/>
                <w:szCs w:val="18"/>
              </w:rPr>
            </w:pPr>
            <w:r>
              <w:rPr>
                <w:bCs/>
                <w:kern w:val="0"/>
                <w:sz w:val="18"/>
                <w:szCs w:val="18"/>
              </w:rPr>
              <w:t>6803-5</w:t>
            </w:r>
            <w:r>
              <w:rPr>
                <w:rFonts w:hint="eastAsia"/>
                <w:bCs/>
                <w:kern w:val="0"/>
                <w:sz w:val="18"/>
                <w:szCs w:val="18"/>
              </w:rPr>
              <w:t>神经外科脑内用其他器械中的手摇颅骨钻</w:t>
            </w:r>
          </w:p>
        </w:tc>
        <w:tc>
          <w:tcPr>
            <w:tcW w:w="2265" w:type="dxa"/>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6807-6</w:t>
            </w:r>
            <w:r>
              <w:rPr>
                <w:rFonts w:hint="eastAsia"/>
                <w:bCs/>
                <w:kern w:val="0"/>
                <w:sz w:val="18"/>
                <w:szCs w:val="18"/>
              </w:rPr>
              <w:t>胸腔心血管外科用其他器械中的血管打洞钳（器）、心房打洞器、胸骨手钻</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03-12</w:t>
            </w:r>
            <w:r>
              <w:rPr>
                <w:rFonts w:hint="eastAsia"/>
                <w:bCs/>
                <w:kern w:val="0"/>
                <w:sz w:val="18"/>
                <w:szCs w:val="18"/>
              </w:rPr>
              <w:t>神经和心血管手术器械</w:t>
            </w:r>
            <w:r>
              <w:rPr>
                <w:bCs/>
                <w:kern w:val="0"/>
                <w:sz w:val="18"/>
                <w:szCs w:val="18"/>
              </w:rPr>
              <w:t>-</w:t>
            </w:r>
            <w:r>
              <w:rPr>
                <w:rFonts w:hint="eastAsia"/>
                <w:bCs/>
                <w:kern w:val="0"/>
                <w:sz w:val="18"/>
                <w:szCs w:val="18"/>
              </w:rPr>
              <w:t>冲吸器</w:t>
            </w:r>
          </w:p>
        </w:tc>
        <w:tc>
          <w:tcPr>
            <w:tcW w:w="4531" w:type="dxa"/>
            <w:vAlign w:val="center"/>
          </w:tcPr>
          <w:p>
            <w:pPr>
              <w:spacing w:line="220" w:lineRule="exact"/>
              <w:jc w:val="center"/>
              <w:rPr>
                <w:bCs/>
                <w:sz w:val="18"/>
                <w:szCs w:val="18"/>
              </w:rPr>
            </w:pPr>
            <w:r>
              <w:rPr>
                <w:bCs/>
                <w:kern w:val="0"/>
                <w:sz w:val="18"/>
                <w:szCs w:val="18"/>
              </w:rPr>
              <w:t>6803-5</w:t>
            </w:r>
            <w:r>
              <w:rPr>
                <w:rFonts w:hint="eastAsia"/>
                <w:bCs/>
                <w:kern w:val="0"/>
                <w:sz w:val="18"/>
                <w:szCs w:val="18"/>
              </w:rPr>
              <w:t>神经外科脑内用其他器械中的脑吸引器</w:t>
            </w:r>
          </w:p>
        </w:tc>
        <w:tc>
          <w:tcPr>
            <w:tcW w:w="2265" w:type="dxa"/>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6807-7</w:t>
            </w:r>
            <w:r>
              <w:rPr>
                <w:rFonts w:hint="eastAsia"/>
                <w:bCs/>
                <w:sz w:val="18"/>
                <w:szCs w:val="18"/>
              </w:rPr>
              <w:t>胸腔心血管外科用吸引器除静脉撑开器</w:t>
            </w:r>
          </w:p>
        </w:tc>
        <w:tc>
          <w:tcPr>
            <w:tcW w:w="2265" w:type="dxa"/>
            <w:vMerge w:val="continue"/>
            <w:vAlign w:val="center"/>
          </w:tcPr>
          <w:p>
            <w:pPr>
              <w:spacing w:line="220" w:lineRule="exact"/>
              <w:jc w:val="center"/>
              <w:rPr>
                <w:bCs/>
                <w:kern w:val="0"/>
                <w:sz w:val="18"/>
                <w:szCs w:val="18"/>
              </w:rPr>
            </w:pPr>
          </w:p>
        </w:tc>
      </w:tr>
    </w:tbl>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2265" w:type="dxa"/>
            <w:vMerge w:val="restart"/>
            <w:vAlign w:val="center"/>
          </w:tcPr>
          <w:p>
            <w:pPr>
              <w:snapToGrid w:val="0"/>
              <w:jc w:val="center"/>
              <w:rPr>
                <w:bCs/>
                <w:kern w:val="0"/>
                <w:sz w:val="18"/>
                <w:szCs w:val="18"/>
              </w:rPr>
            </w:pPr>
            <w:r>
              <w:rPr>
                <w:bCs/>
                <w:kern w:val="0"/>
                <w:sz w:val="18"/>
                <w:szCs w:val="18"/>
              </w:rPr>
              <w:t>03-13</w:t>
            </w:r>
            <w:r>
              <w:rPr>
                <w:rFonts w:hint="eastAsia"/>
                <w:bCs/>
                <w:kern w:val="0"/>
                <w:sz w:val="18"/>
                <w:szCs w:val="18"/>
              </w:rPr>
              <w:t>神经和心血管手术器械</w:t>
            </w:r>
            <w:r>
              <w:rPr>
                <w:bCs/>
                <w:kern w:val="0"/>
                <w:sz w:val="18"/>
                <w:szCs w:val="18"/>
              </w:rPr>
              <w:t>-</w:t>
            </w:r>
            <w:r>
              <w:rPr>
                <w:rFonts w:hint="eastAsia"/>
                <w:bCs/>
                <w:kern w:val="0"/>
                <w:sz w:val="18"/>
                <w:szCs w:val="18"/>
              </w:rPr>
              <w:t>心血管介入器械</w:t>
            </w:r>
          </w:p>
        </w:tc>
        <w:tc>
          <w:tcPr>
            <w:tcW w:w="4531" w:type="dxa"/>
            <w:vAlign w:val="center"/>
          </w:tcPr>
          <w:p>
            <w:pPr>
              <w:jc w:val="center"/>
              <w:rPr>
                <w:bCs/>
                <w:sz w:val="18"/>
                <w:szCs w:val="18"/>
              </w:rPr>
            </w:pPr>
            <w:r>
              <w:rPr>
                <w:bCs/>
                <w:sz w:val="18"/>
                <w:szCs w:val="18"/>
              </w:rPr>
              <w:t>6877-1</w:t>
            </w:r>
            <w:r>
              <w:rPr>
                <w:rFonts w:hint="eastAsia"/>
                <w:bCs/>
                <w:sz w:val="18"/>
                <w:szCs w:val="18"/>
              </w:rPr>
              <w:t>血管内导管</w:t>
            </w:r>
          </w:p>
        </w:tc>
        <w:tc>
          <w:tcPr>
            <w:tcW w:w="2265" w:type="dxa"/>
            <w:vMerge w:val="restart"/>
            <w:vAlign w:val="center"/>
          </w:tcPr>
          <w:p>
            <w:pPr>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2265" w:type="dxa"/>
            <w:vMerge w:val="continue"/>
            <w:vAlign w:val="center"/>
          </w:tcPr>
          <w:p>
            <w:pPr>
              <w:snapToGrid w:val="0"/>
              <w:jc w:val="center"/>
              <w:rPr>
                <w:bCs/>
                <w:kern w:val="0"/>
                <w:sz w:val="18"/>
                <w:szCs w:val="18"/>
              </w:rPr>
            </w:pPr>
          </w:p>
        </w:tc>
        <w:tc>
          <w:tcPr>
            <w:tcW w:w="4531" w:type="dxa"/>
            <w:vAlign w:val="center"/>
          </w:tcPr>
          <w:p>
            <w:pPr>
              <w:jc w:val="center"/>
              <w:rPr>
                <w:bCs/>
                <w:sz w:val="18"/>
                <w:szCs w:val="18"/>
              </w:rPr>
            </w:pPr>
            <w:r>
              <w:rPr>
                <w:bCs/>
                <w:sz w:val="18"/>
                <w:szCs w:val="18"/>
              </w:rPr>
              <w:t>6877-2</w:t>
            </w:r>
            <w:r>
              <w:rPr>
                <w:rFonts w:hint="eastAsia"/>
                <w:bCs/>
                <w:sz w:val="18"/>
                <w:szCs w:val="18"/>
              </w:rPr>
              <w:t>导丝和管鞘</w:t>
            </w:r>
          </w:p>
        </w:tc>
        <w:tc>
          <w:tcPr>
            <w:tcW w:w="2265" w:type="dxa"/>
            <w:vMerge w:val="continue"/>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2265" w:type="dxa"/>
            <w:vMerge w:val="continue"/>
            <w:vAlign w:val="center"/>
          </w:tcPr>
          <w:p>
            <w:pPr>
              <w:snapToGrid w:val="0"/>
              <w:jc w:val="center"/>
              <w:rPr>
                <w:bCs/>
                <w:kern w:val="0"/>
                <w:sz w:val="18"/>
                <w:szCs w:val="18"/>
              </w:rPr>
            </w:pPr>
          </w:p>
        </w:tc>
        <w:tc>
          <w:tcPr>
            <w:tcW w:w="4531" w:type="dxa"/>
            <w:vAlign w:val="center"/>
          </w:tcPr>
          <w:p>
            <w:pPr>
              <w:jc w:val="center"/>
              <w:rPr>
                <w:bCs/>
                <w:sz w:val="18"/>
                <w:szCs w:val="18"/>
              </w:rPr>
            </w:pPr>
            <w:r>
              <w:rPr>
                <w:bCs/>
                <w:sz w:val="18"/>
                <w:szCs w:val="18"/>
              </w:rPr>
              <w:t>6877-3</w:t>
            </w:r>
            <w:r>
              <w:rPr>
                <w:rFonts w:hint="eastAsia"/>
                <w:bCs/>
                <w:sz w:val="18"/>
                <w:szCs w:val="18"/>
              </w:rPr>
              <w:t>栓塞器材</w:t>
            </w:r>
          </w:p>
        </w:tc>
        <w:tc>
          <w:tcPr>
            <w:tcW w:w="2265" w:type="dxa"/>
            <w:vMerge w:val="continue"/>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2265" w:type="dxa"/>
            <w:vAlign w:val="center"/>
          </w:tcPr>
          <w:p>
            <w:pPr>
              <w:snapToGrid w:val="0"/>
              <w:jc w:val="center"/>
              <w:rPr>
                <w:bCs/>
                <w:kern w:val="0"/>
                <w:sz w:val="18"/>
                <w:szCs w:val="18"/>
              </w:rPr>
            </w:pPr>
            <w:r>
              <w:rPr>
                <w:bCs/>
                <w:kern w:val="0"/>
                <w:sz w:val="18"/>
                <w:szCs w:val="18"/>
              </w:rPr>
              <w:t>03-14</w:t>
            </w:r>
            <w:r>
              <w:rPr>
                <w:rFonts w:hint="eastAsia"/>
                <w:bCs/>
                <w:kern w:val="0"/>
                <w:sz w:val="18"/>
                <w:szCs w:val="18"/>
              </w:rPr>
              <w:t>神经和心血管手术器械</w:t>
            </w:r>
            <w:r>
              <w:rPr>
                <w:bCs/>
                <w:kern w:val="0"/>
                <w:sz w:val="18"/>
                <w:szCs w:val="18"/>
              </w:rPr>
              <w:t>-</w:t>
            </w:r>
            <w:r>
              <w:rPr>
                <w:rFonts w:hint="eastAsia"/>
                <w:bCs/>
                <w:kern w:val="0"/>
                <w:sz w:val="18"/>
                <w:szCs w:val="18"/>
              </w:rPr>
              <w:t>其他器械</w:t>
            </w:r>
          </w:p>
        </w:tc>
        <w:tc>
          <w:tcPr>
            <w:tcW w:w="4531" w:type="dxa"/>
            <w:vAlign w:val="center"/>
          </w:tcPr>
          <w:p>
            <w:pPr>
              <w:jc w:val="center"/>
              <w:rPr>
                <w:bCs/>
                <w:sz w:val="18"/>
                <w:szCs w:val="18"/>
              </w:rPr>
            </w:pPr>
            <w:r>
              <w:rPr>
                <w:bCs/>
                <w:sz w:val="18"/>
                <w:szCs w:val="18"/>
              </w:rPr>
              <w:t>/</w:t>
            </w:r>
          </w:p>
        </w:tc>
        <w:tc>
          <w:tcPr>
            <w:tcW w:w="2265" w:type="dxa"/>
            <w:vAlign w:val="center"/>
          </w:tcPr>
          <w:p>
            <w:pPr>
              <w:jc w:val="center"/>
              <w:rPr>
                <w:bCs/>
                <w:sz w:val="18"/>
                <w:szCs w:val="18"/>
              </w:rPr>
            </w:pPr>
            <w:r>
              <w:rPr>
                <w:rFonts w:hint="eastAsia"/>
                <w:bCs/>
                <w:sz w:val="18"/>
                <w:szCs w:val="18"/>
              </w:rPr>
              <w:t>新增</w:t>
            </w:r>
          </w:p>
        </w:tc>
      </w:tr>
    </w:tbl>
    <w:p>
      <w:pPr>
        <w:spacing w:line="360" w:lineRule="exact"/>
        <w:ind w:firstLine="480" w:firstLineChars="200"/>
        <w:rPr>
          <w:rFonts w:eastAsia="仿宋_GB2312"/>
          <w:sz w:val="24"/>
        </w:rPr>
      </w:pPr>
      <w:r>
        <w:rPr>
          <w:rFonts w:eastAsia="仿宋_GB2312"/>
          <w:sz w:val="24"/>
        </w:rPr>
        <w:t>三、其他说明</w:t>
      </w:r>
    </w:p>
    <w:p>
      <w:pPr>
        <w:spacing w:line="360" w:lineRule="exact"/>
        <w:ind w:firstLine="480" w:firstLineChars="200"/>
        <w:rPr>
          <w:rFonts w:eastAsia="仿宋_GB2312"/>
          <w:sz w:val="24"/>
        </w:rPr>
      </w:pPr>
      <w:r>
        <w:rPr>
          <w:rFonts w:eastAsia="仿宋_GB2312"/>
          <w:sz w:val="24"/>
        </w:rPr>
        <w:t>（一）接触血液循环系统的心脏拉钩、心房拉钩、心室拉钩、房室拉钩、二尖瓣膜拉钩、凹凸齿止血夹，根据分类规则应按照第二类医疗器械管理，但鉴于相关产品一直按照第一类医疗器械管理，因此继续按照第一类医疗器械管理。</w:t>
      </w:r>
    </w:p>
    <w:p>
      <w:pPr>
        <w:spacing w:line="360" w:lineRule="exact"/>
        <w:ind w:firstLine="480" w:firstLineChars="200"/>
        <w:rPr>
          <w:rFonts w:eastAsia="仿宋_GB2312"/>
          <w:sz w:val="24"/>
        </w:rPr>
      </w:pPr>
      <w:r>
        <w:rPr>
          <w:rFonts w:eastAsia="仿宋_GB2312"/>
          <w:sz w:val="24"/>
        </w:rPr>
        <w:t>（二）心血管手术或脑外科手术冲吸器，规范为第二类管理。</w:t>
      </w:r>
    </w:p>
    <w:p>
      <w:pPr>
        <w:spacing w:line="360" w:lineRule="exact"/>
        <w:ind w:firstLine="480" w:firstLineChars="200"/>
        <w:rPr>
          <w:rFonts w:eastAsia="仿宋_GB2312"/>
          <w:sz w:val="24"/>
        </w:rPr>
      </w:pPr>
      <w:r>
        <w:rPr>
          <w:rFonts w:eastAsia="仿宋_GB2312"/>
          <w:sz w:val="24"/>
        </w:rPr>
        <w:t>（三）根据新版医疗器械分类规则将脑压板管理类别调整为第二类。</w:t>
      </w:r>
    </w:p>
    <w:p>
      <w:pPr>
        <w:spacing w:line="360" w:lineRule="exact"/>
        <w:ind w:firstLine="480" w:firstLineChars="200"/>
        <w:rPr>
          <w:rFonts w:eastAsia="仿宋_GB2312"/>
          <w:sz w:val="24"/>
        </w:rPr>
      </w:pPr>
      <w:r>
        <w:rPr>
          <w:rFonts w:eastAsia="仿宋_GB2312"/>
          <w:sz w:val="24"/>
        </w:rPr>
        <w:t>（四）导管消毒连接器由外接头、70%异丙醇</w:t>
      </w:r>
      <w:r>
        <w:rPr>
          <w:rFonts w:hint="eastAsia" w:eastAsia="仿宋_GB2312"/>
          <w:sz w:val="24"/>
        </w:rPr>
        <w:t>或</w:t>
      </w:r>
      <w:r>
        <w:rPr>
          <w:rFonts w:eastAsia="仿宋_GB2312"/>
          <w:sz w:val="24"/>
        </w:rPr>
        <w:t>乙醇水溶液等组成，用于对输液（注射）器具无针接头进行消毒，按第三类医疗器械管理。</w:t>
      </w:r>
    </w:p>
    <w:p>
      <w:pPr>
        <w:spacing w:line="312"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sectPr>
          <w:pgSz w:w="11907" w:h="16840"/>
          <w:pgMar w:top="1928" w:right="1531" w:bottom="1588" w:left="1531" w:header="851" w:footer="680" w:gutter="0"/>
          <w:cols w:space="425" w:num="1"/>
          <w:docGrid w:linePitch="312" w:charSpace="0"/>
        </w:sectPr>
      </w:pPr>
    </w:p>
    <w:p>
      <w:pPr>
        <w:spacing w:line="312" w:lineRule="auto"/>
        <w:jc w:val="center"/>
        <w:rPr>
          <w:rFonts w:ascii="方正小标宋简体" w:eastAsia="方正小标宋简体"/>
          <w:bCs/>
          <w:sz w:val="30"/>
          <w:szCs w:val="30"/>
        </w:rPr>
      </w:pPr>
      <w:r>
        <w:rPr>
          <w:rFonts w:hint="eastAsia" w:ascii="方正小标宋简体" w:eastAsia="方正小标宋简体"/>
          <w:bCs/>
          <w:sz w:val="30"/>
          <w:szCs w:val="30"/>
        </w:rPr>
        <w:t>03神经和心血管手术器械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3"/>
        <w:gridCol w:w="941"/>
        <w:gridCol w:w="4428"/>
        <w:gridCol w:w="3546"/>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jc w:val="center"/>
              <w:rPr>
                <w:b/>
                <w:bCs/>
                <w:kern w:val="0"/>
                <w:sz w:val="15"/>
                <w:szCs w:val="15"/>
              </w:rPr>
            </w:pPr>
            <w:r>
              <w:rPr>
                <w:rFonts w:hint="eastAsia"/>
                <w:b/>
                <w:bCs/>
                <w:kern w:val="0"/>
                <w:sz w:val="15"/>
                <w:szCs w:val="15"/>
              </w:rPr>
              <w:t>序号</w:t>
            </w:r>
          </w:p>
        </w:tc>
        <w:tc>
          <w:tcPr>
            <w:tcW w:w="943" w:type="dxa"/>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41" w:type="dxa"/>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428" w:type="dxa"/>
            <w:vAlign w:val="center"/>
          </w:tcPr>
          <w:p>
            <w:pPr>
              <w:widowControl/>
              <w:jc w:val="center"/>
              <w:rPr>
                <w:b/>
                <w:bCs/>
                <w:kern w:val="0"/>
                <w:sz w:val="15"/>
                <w:szCs w:val="15"/>
              </w:rPr>
            </w:pPr>
            <w:r>
              <w:rPr>
                <w:rFonts w:hint="eastAsia"/>
                <w:b/>
                <w:bCs/>
                <w:kern w:val="0"/>
                <w:sz w:val="15"/>
                <w:szCs w:val="15"/>
              </w:rPr>
              <w:t>产品描述</w:t>
            </w:r>
          </w:p>
        </w:tc>
        <w:tc>
          <w:tcPr>
            <w:tcW w:w="3546" w:type="dxa"/>
            <w:vAlign w:val="center"/>
          </w:tcPr>
          <w:p>
            <w:pPr>
              <w:widowControl/>
              <w:jc w:val="center"/>
              <w:rPr>
                <w:b/>
                <w:bCs/>
                <w:kern w:val="0"/>
                <w:sz w:val="15"/>
                <w:szCs w:val="15"/>
              </w:rPr>
            </w:pPr>
            <w:r>
              <w:rPr>
                <w:rFonts w:hint="eastAsia"/>
                <w:b/>
                <w:bCs/>
                <w:kern w:val="0"/>
                <w:sz w:val="15"/>
                <w:szCs w:val="15"/>
              </w:rPr>
              <w:t>预期用途</w:t>
            </w:r>
          </w:p>
        </w:tc>
        <w:tc>
          <w:tcPr>
            <w:tcW w:w="3682" w:type="dxa"/>
            <w:vAlign w:val="center"/>
          </w:tcPr>
          <w:p>
            <w:pPr>
              <w:widowControl/>
              <w:jc w:val="center"/>
              <w:rPr>
                <w:b/>
                <w:bCs/>
                <w:kern w:val="0"/>
                <w:sz w:val="15"/>
                <w:szCs w:val="15"/>
              </w:rPr>
            </w:pPr>
            <w:r>
              <w:rPr>
                <w:rFonts w:hint="eastAsia"/>
                <w:b/>
                <w:bCs/>
                <w:kern w:val="0"/>
                <w:sz w:val="15"/>
                <w:szCs w:val="15"/>
              </w:rPr>
              <w:t>品名举例</w:t>
            </w:r>
          </w:p>
        </w:tc>
        <w:tc>
          <w:tcPr>
            <w:tcW w:w="624"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01</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刀</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手术刀</w:t>
            </w:r>
          </w:p>
        </w:tc>
        <w:tc>
          <w:tcPr>
            <w:tcW w:w="4428" w:type="dxa"/>
            <w:vAlign w:val="center"/>
          </w:tcPr>
          <w:p>
            <w:pPr>
              <w:widowControl/>
              <w:jc w:val="center"/>
              <w:rPr>
                <w:kern w:val="0"/>
                <w:sz w:val="15"/>
                <w:szCs w:val="15"/>
              </w:rPr>
            </w:pPr>
            <w:r>
              <w:rPr>
                <w:rFonts w:hint="eastAsia"/>
                <w:kern w:val="0"/>
                <w:sz w:val="15"/>
                <w:szCs w:val="15"/>
              </w:rPr>
              <w:t>通常由刀片和刀柄组成。一般采用不锈钢或钻石材料制成。</w:t>
            </w:r>
          </w:p>
        </w:tc>
        <w:tc>
          <w:tcPr>
            <w:tcW w:w="3546" w:type="dxa"/>
            <w:vAlign w:val="center"/>
          </w:tcPr>
          <w:p>
            <w:pPr>
              <w:widowControl/>
              <w:jc w:val="center"/>
              <w:rPr>
                <w:kern w:val="0"/>
                <w:sz w:val="15"/>
                <w:szCs w:val="15"/>
              </w:rPr>
            </w:pPr>
            <w:r>
              <w:rPr>
                <w:rFonts w:hint="eastAsia"/>
                <w:kern w:val="0"/>
                <w:sz w:val="15"/>
                <w:szCs w:val="15"/>
              </w:rPr>
              <w:t>用于切割组织。</w:t>
            </w:r>
          </w:p>
        </w:tc>
        <w:tc>
          <w:tcPr>
            <w:tcW w:w="3682" w:type="dxa"/>
            <w:vAlign w:val="center"/>
          </w:tcPr>
          <w:p>
            <w:pPr>
              <w:widowControl/>
              <w:jc w:val="center"/>
              <w:rPr>
                <w:kern w:val="0"/>
                <w:sz w:val="15"/>
                <w:szCs w:val="15"/>
              </w:rPr>
            </w:pPr>
            <w:r>
              <w:rPr>
                <w:rFonts w:hint="eastAsia"/>
                <w:kern w:val="0"/>
                <w:sz w:val="15"/>
                <w:szCs w:val="15"/>
              </w:rPr>
              <w:t>鞍隔刀、神经外科用钻石刀、脑神经刀、脑膜刀</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通常由刀片和刀柄组成。一般采用不锈钢材料制成。非无菌提供。不接触中枢神经系统或血液循环系统。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用于切割组织。</w:t>
            </w:r>
          </w:p>
        </w:tc>
        <w:tc>
          <w:tcPr>
            <w:tcW w:w="3682" w:type="dxa"/>
            <w:vAlign w:val="center"/>
          </w:tcPr>
          <w:p>
            <w:pPr>
              <w:widowControl/>
              <w:jc w:val="center"/>
              <w:rPr>
                <w:kern w:val="0"/>
                <w:sz w:val="15"/>
                <w:szCs w:val="15"/>
              </w:rPr>
            </w:pPr>
            <w:r>
              <w:rPr>
                <w:rFonts w:hint="eastAsia"/>
                <w:kern w:val="0"/>
                <w:sz w:val="15"/>
                <w:szCs w:val="15"/>
              </w:rPr>
              <w:t>胸骨刀</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02</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剪</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组织剪</w:t>
            </w:r>
          </w:p>
        </w:tc>
        <w:tc>
          <w:tcPr>
            <w:tcW w:w="4428" w:type="dxa"/>
            <w:vAlign w:val="center"/>
          </w:tcPr>
          <w:p>
            <w:pPr>
              <w:widowControl/>
              <w:jc w:val="center"/>
              <w:rPr>
                <w:kern w:val="0"/>
                <w:sz w:val="15"/>
                <w:szCs w:val="15"/>
              </w:rPr>
            </w:pPr>
            <w:r>
              <w:rPr>
                <w:rFonts w:hint="eastAsia"/>
                <w:kern w:val="0"/>
                <w:sz w:val="15"/>
                <w:szCs w:val="15"/>
              </w:rPr>
              <w:t>通常由一对中间连接的叶片组成，头部有刃口。一般采用不锈钢材料制成。</w:t>
            </w:r>
          </w:p>
        </w:tc>
        <w:tc>
          <w:tcPr>
            <w:tcW w:w="3546" w:type="dxa"/>
            <w:vAlign w:val="center"/>
          </w:tcPr>
          <w:p>
            <w:pPr>
              <w:widowControl/>
              <w:jc w:val="center"/>
              <w:rPr>
                <w:kern w:val="0"/>
                <w:sz w:val="15"/>
                <w:szCs w:val="15"/>
              </w:rPr>
            </w:pPr>
            <w:r>
              <w:rPr>
                <w:rFonts w:hint="eastAsia"/>
                <w:kern w:val="0"/>
                <w:sz w:val="15"/>
                <w:szCs w:val="15"/>
              </w:rPr>
              <w:t>用于剪切组织。</w:t>
            </w:r>
          </w:p>
        </w:tc>
        <w:tc>
          <w:tcPr>
            <w:tcW w:w="3682" w:type="dxa"/>
            <w:vAlign w:val="center"/>
          </w:tcPr>
          <w:p>
            <w:pPr>
              <w:widowControl/>
              <w:jc w:val="center"/>
              <w:rPr>
                <w:kern w:val="0"/>
                <w:sz w:val="15"/>
                <w:szCs w:val="15"/>
              </w:rPr>
            </w:pPr>
            <w:r>
              <w:rPr>
                <w:rFonts w:hint="eastAsia"/>
                <w:kern w:val="0"/>
                <w:sz w:val="15"/>
                <w:szCs w:val="15"/>
              </w:rPr>
              <w:t>三叉神经剪、脑膜剪、脑内用剪、冠状动脉剪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通常由一对中间连接的叶片组成，头部有刃口。一般采用不锈钢材料制成。非无菌提供。不接触中枢神经系统或血液循环系统。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用于剪切组织。</w:t>
            </w:r>
          </w:p>
        </w:tc>
        <w:tc>
          <w:tcPr>
            <w:tcW w:w="3682" w:type="dxa"/>
            <w:vAlign w:val="center"/>
          </w:tcPr>
          <w:p>
            <w:pPr>
              <w:widowControl/>
              <w:jc w:val="center"/>
              <w:rPr>
                <w:kern w:val="0"/>
                <w:sz w:val="15"/>
                <w:szCs w:val="15"/>
              </w:rPr>
            </w:pPr>
            <w:r>
              <w:rPr>
                <w:rFonts w:hint="eastAsia"/>
                <w:kern w:val="0"/>
                <w:sz w:val="15"/>
                <w:szCs w:val="15"/>
              </w:rPr>
              <w:t>胸腔心血管外科用剪、心脏手术剪、胸骨剪、肋骨剪</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03</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钳</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组织钳</w:t>
            </w:r>
          </w:p>
        </w:tc>
        <w:tc>
          <w:tcPr>
            <w:tcW w:w="4428" w:type="dxa"/>
            <w:vAlign w:val="center"/>
          </w:tcPr>
          <w:p>
            <w:pPr>
              <w:widowControl/>
              <w:jc w:val="center"/>
              <w:rPr>
                <w:kern w:val="0"/>
                <w:sz w:val="15"/>
                <w:szCs w:val="15"/>
              </w:rPr>
            </w:pPr>
            <w:r>
              <w:rPr>
                <w:rFonts w:hint="eastAsia"/>
                <w:kern w:val="0"/>
                <w:sz w:val="15"/>
                <w:szCs w:val="15"/>
              </w:rPr>
              <w:t>通常由中间连接的两片组成，头部为钳喙。一般采用不锈钢材料制成。</w:t>
            </w:r>
          </w:p>
        </w:tc>
        <w:tc>
          <w:tcPr>
            <w:tcW w:w="3546" w:type="dxa"/>
            <w:vAlign w:val="center"/>
          </w:tcPr>
          <w:p>
            <w:pPr>
              <w:widowControl/>
              <w:jc w:val="center"/>
              <w:rPr>
                <w:kern w:val="0"/>
                <w:sz w:val="15"/>
                <w:szCs w:val="15"/>
              </w:rPr>
            </w:pPr>
            <w:r>
              <w:rPr>
                <w:rFonts w:hint="eastAsia"/>
                <w:kern w:val="0"/>
                <w:sz w:val="15"/>
                <w:szCs w:val="15"/>
              </w:rPr>
              <w:t>用于钳夹组织。</w:t>
            </w:r>
          </w:p>
        </w:tc>
        <w:tc>
          <w:tcPr>
            <w:tcW w:w="3682" w:type="dxa"/>
            <w:vAlign w:val="center"/>
          </w:tcPr>
          <w:p>
            <w:pPr>
              <w:widowControl/>
              <w:jc w:val="center"/>
              <w:rPr>
                <w:kern w:val="0"/>
                <w:sz w:val="15"/>
                <w:szCs w:val="15"/>
              </w:rPr>
            </w:pPr>
            <w:r>
              <w:rPr>
                <w:rFonts w:hint="eastAsia"/>
                <w:kern w:val="0"/>
                <w:sz w:val="15"/>
                <w:szCs w:val="15"/>
              </w:rPr>
              <w:t>脑内用钳、心房钳、腔静脉钳、心耳钳、瓣膜手术用钳、瓣膜夹持钳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通常由一对中间连接的叶片组成，头部为钳喙。非无菌提供，不接触中枢神经系统或血液循环系统。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用于钳夹组织。</w:t>
            </w:r>
          </w:p>
        </w:tc>
        <w:tc>
          <w:tcPr>
            <w:tcW w:w="3682" w:type="dxa"/>
            <w:vAlign w:val="center"/>
          </w:tcPr>
          <w:p>
            <w:pPr>
              <w:widowControl/>
              <w:jc w:val="center"/>
              <w:rPr>
                <w:kern w:val="0"/>
                <w:sz w:val="15"/>
                <w:szCs w:val="15"/>
              </w:rPr>
            </w:pPr>
            <w:r>
              <w:rPr>
                <w:rFonts w:hint="eastAsia"/>
                <w:kern w:val="0"/>
                <w:sz w:val="15"/>
                <w:szCs w:val="15"/>
              </w:rPr>
              <w:t>胸腔组织钳、肺叶钳、肋骨咬骨钳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取样钳</w:t>
            </w:r>
          </w:p>
        </w:tc>
        <w:tc>
          <w:tcPr>
            <w:tcW w:w="4428" w:type="dxa"/>
            <w:vAlign w:val="center"/>
          </w:tcPr>
          <w:p>
            <w:pPr>
              <w:widowControl/>
              <w:jc w:val="center"/>
              <w:rPr>
                <w:kern w:val="0"/>
                <w:sz w:val="15"/>
                <w:szCs w:val="15"/>
              </w:rPr>
            </w:pPr>
            <w:r>
              <w:rPr>
                <w:rFonts w:hint="eastAsia"/>
                <w:kern w:val="0"/>
                <w:sz w:val="15"/>
                <w:szCs w:val="15"/>
              </w:rPr>
              <w:t>通常由咬切器、鞘管和控制手柄组成。无菌提供。接触中枢神经系统或血液循环系统。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用于血管介入手术中心肌组织取样。</w:t>
            </w:r>
          </w:p>
        </w:tc>
        <w:tc>
          <w:tcPr>
            <w:tcW w:w="3682" w:type="dxa"/>
            <w:vAlign w:val="center"/>
          </w:tcPr>
          <w:p>
            <w:pPr>
              <w:widowControl/>
              <w:jc w:val="center"/>
              <w:rPr>
                <w:kern w:val="0"/>
                <w:sz w:val="15"/>
                <w:szCs w:val="15"/>
              </w:rPr>
            </w:pPr>
            <w:r>
              <w:rPr>
                <w:rFonts w:hint="eastAsia"/>
                <w:kern w:val="0"/>
                <w:sz w:val="15"/>
                <w:szCs w:val="15"/>
              </w:rPr>
              <w:t>心肌活检钳、心内膜心肌活检钳</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通常由头部、杆部和手柄组成，头部为一对带钳喙的叶片。一般采用不锈钢材料制成。非无菌提供。接触中枢神经系统或血液循环系统。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用于脑外科手术中脑组织取样。</w:t>
            </w:r>
          </w:p>
        </w:tc>
        <w:tc>
          <w:tcPr>
            <w:tcW w:w="3682" w:type="dxa"/>
            <w:vAlign w:val="center"/>
          </w:tcPr>
          <w:p>
            <w:pPr>
              <w:widowControl/>
              <w:jc w:val="center"/>
              <w:rPr>
                <w:kern w:val="0"/>
                <w:sz w:val="15"/>
                <w:szCs w:val="15"/>
              </w:rPr>
            </w:pPr>
            <w:r>
              <w:rPr>
                <w:rFonts w:hint="eastAsia"/>
                <w:kern w:val="0"/>
                <w:sz w:val="15"/>
                <w:szCs w:val="15"/>
              </w:rPr>
              <w:t>脑活体取样钳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通常由头部、杆部和手柄组成。一般采用不锈钢材料制成。</w:t>
            </w:r>
          </w:p>
          <w:p>
            <w:pPr>
              <w:widowControl/>
              <w:jc w:val="center"/>
              <w:rPr>
                <w:kern w:val="0"/>
                <w:sz w:val="15"/>
                <w:szCs w:val="15"/>
              </w:rPr>
            </w:pPr>
            <w:r>
              <w:rPr>
                <w:rFonts w:hint="eastAsia"/>
                <w:kern w:val="0"/>
                <w:sz w:val="15"/>
                <w:szCs w:val="15"/>
              </w:rPr>
              <w:t>非无菌提供。不接触中枢神经系统或血液循环系统。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用于神经外科手术中夹取活检组织。</w:t>
            </w:r>
          </w:p>
        </w:tc>
        <w:tc>
          <w:tcPr>
            <w:tcW w:w="3682" w:type="dxa"/>
            <w:vAlign w:val="center"/>
          </w:tcPr>
          <w:p>
            <w:pPr>
              <w:widowControl/>
              <w:jc w:val="center"/>
              <w:rPr>
                <w:kern w:val="0"/>
                <w:sz w:val="15"/>
                <w:szCs w:val="15"/>
              </w:rPr>
            </w:pPr>
            <w:r>
              <w:rPr>
                <w:rFonts w:hint="eastAsia"/>
                <w:kern w:val="0"/>
                <w:sz w:val="15"/>
                <w:szCs w:val="15"/>
              </w:rPr>
              <w:t>神经外科组织活检钳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分离钳</w:t>
            </w:r>
          </w:p>
        </w:tc>
        <w:tc>
          <w:tcPr>
            <w:tcW w:w="4428" w:type="dxa"/>
            <w:vAlign w:val="center"/>
          </w:tcPr>
          <w:p>
            <w:pPr>
              <w:widowControl/>
              <w:jc w:val="center"/>
              <w:rPr>
                <w:kern w:val="0"/>
                <w:sz w:val="15"/>
                <w:szCs w:val="15"/>
              </w:rPr>
            </w:pPr>
            <w:r>
              <w:rPr>
                <w:rFonts w:hint="eastAsia"/>
                <w:kern w:val="0"/>
                <w:sz w:val="15"/>
                <w:szCs w:val="15"/>
              </w:rPr>
              <w:t>通常由一对中间连接的叶片组成，头部为钳喙。一般采用不锈钢材料制成。接触中枢神经系统或血液循环系统。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用于分离组织。</w:t>
            </w:r>
          </w:p>
        </w:tc>
        <w:tc>
          <w:tcPr>
            <w:tcW w:w="3682" w:type="dxa"/>
            <w:vAlign w:val="center"/>
          </w:tcPr>
          <w:p>
            <w:pPr>
              <w:widowControl/>
              <w:jc w:val="center"/>
              <w:rPr>
                <w:kern w:val="0"/>
                <w:sz w:val="15"/>
                <w:szCs w:val="15"/>
              </w:rPr>
            </w:pPr>
            <w:r>
              <w:rPr>
                <w:rFonts w:hint="eastAsia"/>
                <w:kern w:val="0"/>
                <w:sz w:val="15"/>
                <w:szCs w:val="15"/>
              </w:rPr>
              <w:t>脑组织咬除钳、肿瘤摘除钳、主动脉游离钳、腔静脉游离钳、动脉侧壁钳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止血钳</w:t>
            </w:r>
          </w:p>
        </w:tc>
        <w:tc>
          <w:tcPr>
            <w:tcW w:w="4428" w:type="dxa"/>
            <w:vAlign w:val="center"/>
          </w:tcPr>
          <w:p>
            <w:pPr>
              <w:widowControl/>
              <w:jc w:val="center"/>
              <w:rPr>
                <w:kern w:val="0"/>
                <w:sz w:val="15"/>
                <w:szCs w:val="15"/>
              </w:rPr>
            </w:pPr>
            <w:r>
              <w:rPr>
                <w:rFonts w:hint="eastAsia"/>
                <w:kern w:val="0"/>
                <w:sz w:val="15"/>
                <w:szCs w:val="15"/>
              </w:rPr>
              <w:t>通常由一对中间连接的叶片组成，头部为钳喙。一般采用不锈钢材料制成。接触中枢神经系统或血液循环系统。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用于钳夹血管、组织以止血。</w:t>
            </w:r>
          </w:p>
        </w:tc>
        <w:tc>
          <w:tcPr>
            <w:tcW w:w="3682" w:type="dxa"/>
            <w:vAlign w:val="center"/>
          </w:tcPr>
          <w:p>
            <w:pPr>
              <w:widowControl/>
              <w:jc w:val="center"/>
              <w:rPr>
                <w:kern w:val="0"/>
                <w:sz w:val="15"/>
                <w:szCs w:val="15"/>
              </w:rPr>
            </w:pPr>
            <w:r>
              <w:rPr>
                <w:rFonts w:hint="eastAsia"/>
                <w:kern w:val="0"/>
                <w:sz w:val="15"/>
                <w:szCs w:val="15"/>
              </w:rPr>
              <w:t>心血管外科用钳、心血管外科用止血钳、主动脉止血钳、胸腔止血钳、心血管钳、血管阻断钳、主肺动脉钳、动脉阻断钳、静脉阻断钳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异物钳</w:t>
            </w:r>
          </w:p>
        </w:tc>
        <w:tc>
          <w:tcPr>
            <w:tcW w:w="4428" w:type="dxa"/>
            <w:vAlign w:val="center"/>
          </w:tcPr>
          <w:p>
            <w:pPr>
              <w:widowControl/>
              <w:jc w:val="center"/>
              <w:rPr>
                <w:kern w:val="0"/>
                <w:sz w:val="15"/>
                <w:szCs w:val="15"/>
              </w:rPr>
            </w:pPr>
            <w:r>
              <w:rPr>
                <w:rFonts w:hint="eastAsia"/>
                <w:kern w:val="0"/>
                <w:sz w:val="15"/>
                <w:szCs w:val="15"/>
              </w:rPr>
              <w:t>通常由头部、杆部和手柄组成，头部为一对带钳喙的叶片。一般采用不锈钢材料制成。接触中枢神经系统或血液循环系统。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用于脑外科手术中钳取异物。</w:t>
            </w:r>
          </w:p>
        </w:tc>
        <w:tc>
          <w:tcPr>
            <w:tcW w:w="3682" w:type="dxa"/>
            <w:vAlign w:val="center"/>
          </w:tcPr>
          <w:p>
            <w:pPr>
              <w:widowControl/>
              <w:jc w:val="center"/>
              <w:rPr>
                <w:kern w:val="0"/>
                <w:sz w:val="15"/>
                <w:szCs w:val="15"/>
              </w:rPr>
            </w:pPr>
            <w:r>
              <w:rPr>
                <w:rFonts w:hint="eastAsia"/>
                <w:kern w:val="0"/>
                <w:sz w:val="15"/>
                <w:szCs w:val="15"/>
              </w:rPr>
              <w:t>脑异物钳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器械钳</w:t>
            </w:r>
          </w:p>
        </w:tc>
        <w:tc>
          <w:tcPr>
            <w:tcW w:w="4428"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通常有二种型式：由中间连接的两片组成，头部为钳喙；或由头部、杆部和手柄组成，头部为一对带钳喙的叶片。一般采用不锈钢材料制成。非无菌提供。不接触中枢神经系统和血液循环系统。</w:t>
            </w:r>
          </w:p>
        </w:tc>
        <w:tc>
          <w:tcPr>
            <w:tcW w:w="3546" w:type="dxa"/>
            <w:vAlign w:val="center"/>
          </w:tcPr>
          <w:p>
            <w:pPr>
              <w:widowControl/>
              <w:jc w:val="center"/>
              <w:rPr>
                <w:kern w:val="0"/>
                <w:sz w:val="15"/>
                <w:szCs w:val="15"/>
              </w:rPr>
            </w:pPr>
            <w:r>
              <w:rPr>
                <w:rFonts w:hint="eastAsia"/>
                <w:kern w:val="0"/>
                <w:sz w:val="15"/>
                <w:szCs w:val="15"/>
              </w:rPr>
              <w:t>用于胸腔心血管手术及神经外科手术中钳夹器械。</w:t>
            </w:r>
          </w:p>
        </w:tc>
        <w:tc>
          <w:tcPr>
            <w:tcW w:w="3682" w:type="dxa"/>
            <w:vAlign w:val="center"/>
          </w:tcPr>
          <w:p>
            <w:pPr>
              <w:widowControl/>
              <w:jc w:val="center"/>
              <w:rPr>
                <w:kern w:val="0"/>
                <w:sz w:val="15"/>
                <w:szCs w:val="15"/>
              </w:rPr>
            </w:pPr>
            <w:r>
              <w:rPr>
                <w:kern w:val="0"/>
                <w:sz w:val="15"/>
                <w:szCs w:val="15"/>
              </w:rPr>
              <w:t>U</w:t>
            </w:r>
            <w:r>
              <w:rPr>
                <w:rFonts w:hint="eastAsia"/>
                <w:kern w:val="0"/>
                <w:sz w:val="15"/>
                <w:szCs w:val="15"/>
              </w:rPr>
              <w:t>型夹钳、动脉瘤夹钳、头皮夹钳、银夹钳、胸腔心血管外科用持针钳、心房持针钳、结扎钳、套管束紧钳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04</w:t>
            </w:r>
          </w:p>
        </w:tc>
        <w:tc>
          <w:tcPr>
            <w:tcW w:w="943" w:type="dxa"/>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镊</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组织镊</w:t>
            </w:r>
          </w:p>
        </w:tc>
        <w:tc>
          <w:tcPr>
            <w:tcW w:w="4428" w:type="dxa"/>
            <w:vAlign w:val="center"/>
          </w:tcPr>
          <w:p>
            <w:pPr>
              <w:widowControl/>
              <w:jc w:val="center"/>
              <w:rPr>
                <w:kern w:val="0"/>
                <w:sz w:val="15"/>
                <w:szCs w:val="15"/>
              </w:rPr>
            </w:pPr>
            <w:r>
              <w:rPr>
                <w:rFonts w:hint="eastAsia"/>
                <w:kern w:val="0"/>
                <w:sz w:val="15"/>
                <w:szCs w:val="15"/>
              </w:rPr>
              <w:t>通常由一对尾部叠合的叶片组成。一般采用不锈钢材料制成。</w:t>
            </w:r>
          </w:p>
        </w:tc>
        <w:tc>
          <w:tcPr>
            <w:tcW w:w="3546" w:type="dxa"/>
            <w:vAlign w:val="center"/>
          </w:tcPr>
          <w:p>
            <w:pPr>
              <w:widowControl/>
              <w:jc w:val="center"/>
              <w:rPr>
                <w:kern w:val="0"/>
                <w:sz w:val="15"/>
                <w:szCs w:val="15"/>
              </w:rPr>
            </w:pPr>
            <w:r>
              <w:rPr>
                <w:rFonts w:hint="eastAsia"/>
                <w:kern w:val="0"/>
                <w:sz w:val="15"/>
                <w:szCs w:val="15"/>
              </w:rPr>
              <w:t>用于夹持组织。</w:t>
            </w:r>
          </w:p>
        </w:tc>
        <w:tc>
          <w:tcPr>
            <w:tcW w:w="3682" w:type="dxa"/>
            <w:vAlign w:val="center"/>
          </w:tcPr>
          <w:p>
            <w:pPr>
              <w:widowControl/>
              <w:jc w:val="center"/>
              <w:rPr>
                <w:kern w:val="0"/>
                <w:sz w:val="15"/>
                <w:szCs w:val="15"/>
              </w:rPr>
            </w:pPr>
            <w:r>
              <w:rPr>
                <w:rFonts w:hint="eastAsia"/>
                <w:kern w:val="0"/>
                <w:sz w:val="15"/>
                <w:szCs w:val="15"/>
              </w:rPr>
              <w:t>脑用镊、脑膜镊、肿瘤夹持镊、垂体瘤镊、脑内用镊、微创心外手术用镊、心肌镊、大隐静脉镊</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通常由一对尾部叠合的叶片组成。一般采用不锈钢材料制成。非无菌提供。不接触中枢神经系统或血液循环系统。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用于夹持组织。</w:t>
            </w:r>
          </w:p>
        </w:tc>
        <w:tc>
          <w:tcPr>
            <w:tcW w:w="3682" w:type="dxa"/>
            <w:vAlign w:val="center"/>
          </w:tcPr>
          <w:p>
            <w:pPr>
              <w:widowControl/>
              <w:jc w:val="center"/>
              <w:rPr>
                <w:kern w:val="0"/>
                <w:sz w:val="15"/>
                <w:szCs w:val="15"/>
              </w:rPr>
            </w:pPr>
            <w:r>
              <w:rPr>
                <w:rFonts w:hint="eastAsia"/>
                <w:kern w:val="0"/>
                <w:sz w:val="15"/>
                <w:szCs w:val="15"/>
              </w:rPr>
              <w:t>胸腔镊、肺组织镊、胸腔组织镊</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摘除镊</w:t>
            </w:r>
          </w:p>
        </w:tc>
        <w:tc>
          <w:tcPr>
            <w:tcW w:w="4428" w:type="dxa"/>
            <w:vAlign w:val="center"/>
          </w:tcPr>
          <w:p>
            <w:pPr>
              <w:widowControl/>
              <w:jc w:val="center"/>
              <w:rPr>
                <w:kern w:val="0"/>
                <w:sz w:val="15"/>
                <w:szCs w:val="15"/>
              </w:rPr>
            </w:pPr>
            <w:r>
              <w:rPr>
                <w:rFonts w:hint="eastAsia"/>
                <w:kern w:val="0"/>
                <w:sz w:val="15"/>
                <w:szCs w:val="15"/>
              </w:rPr>
              <w:t>通常由一对尾部叠合的叶片组成。一般采用不锈钢材料制成。接触中枢神经系统或血液循环系统。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用于夹持并摘除组织。</w:t>
            </w:r>
          </w:p>
        </w:tc>
        <w:tc>
          <w:tcPr>
            <w:tcW w:w="3682" w:type="dxa"/>
            <w:vAlign w:val="center"/>
          </w:tcPr>
          <w:p>
            <w:pPr>
              <w:widowControl/>
              <w:jc w:val="center"/>
              <w:rPr>
                <w:kern w:val="0"/>
                <w:sz w:val="15"/>
                <w:szCs w:val="15"/>
              </w:rPr>
            </w:pPr>
            <w:r>
              <w:rPr>
                <w:rFonts w:hint="eastAsia"/>
                <w:kern w:val="0"/>
                <w:sz w:val="15"/>
                <w:szCs w:val="15"/>
              </w:rPr>
              <w:t>肿瘤摘除镊</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夹</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头皮夹</w:t>
            </w:r>
          </w:p>
        </w:tc>
        <w:tc>
          <w:tcPr>
            <w:tcW w:w="4428" w:type="dxa"/>
            <w:vAlign w:val="center"/>
          </w:tcPr>
          <w:p>
            <w:pPr>
              <w:widowControl/>
              <w:jc w:val="center"/>
              <w:rPr>
                <w:kern w:val="0"/>
                <w:sz w:val="15"/>
                <w:szCs w:val="15"/>
              </w:rPr>
            </w:pPr>
            <w:r>
              <w:rPr>
                <w:rFonts w:hint="eastAsia"/>
                <w:kern w:val="0"/>
                <w:sz w:val="15"/>
                <w:szCs w:val="15"/>
              </w:rPr>
              <w:t>通常呈圆筒形，一侧有一组相互吻合的唇头齿，另一侧有和头皮夹钳匹配的钳槽。一般采用塑料或不锈钢材料制成。无菌提供。一次性使用。</w:t>
            </w:r>
          </w:p>
        </w:tc>
        <w:tc>
          <w:tcPr>
            <w:tcW w:w="3546" w:type="dxa"/>
            <w:vAlign w:val="center"/>
          </w:tcPr>
          <w:p>
            <w:pPr>
              <w:widowControl/>
              <w:jc w:val="center"/>
              <w:rPr>
                <w:kern w:val="0"/>
                <w:sz w:val="15"/>
                <w:szCs w:val="15"/>
              </w:rPr>
            </w:pPr>
            <w:r>
              <w:rPr>
                <w:rFonts w:hint="eastAsia"/>
                <w:kern w:val="0"/>
                <w:sz w:val="15"/>
                <w:szCs w:val="15"/>
              </w:rPr>
              <w:t>用于夹持切口头皮以止血。</w:t>
            </w:r>
          </w:p>
        </w:tc>
        <w:tc>
          <w:tcPr>
            <w:tcW w:w="3682" w:type="dxa"/>
            <w:vAlign w:val="center"/>
          </w:tcPr>
          <w:p>
            <w:pPr>
              <w:widowControl/>
              <w:jc w:val="center"/>
              <w:rPr>
                <w:kern w:val="0"/>
                <w:sz w:val="15"/>
                <w:szCs w:val="15"/>
              </w:rPr>
            </w:pPr>
            <w:r>
              <w:rPr>
                <w:rFonts w:hint="eastAsia"/>
                <w:kern w:val="0"/>
                <w:sz w:val="15"/>
                <w:szCs w:val="15"/>
              </w:rPr>
              <w:t>一次性使用无菌头皮夹</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止血夹</w:t>
            </w:r>
          </w:p>
        </w:tc>
        <w:tc>
          <w:tcPr>
            <w:tcW w:w="4428" w:type="dxa"/>
            <w:vAlign w:val="center"/>
          </w:tcPr>
          <w:p>
            <w:pPr>
              <w:widowControl/>
              <w:jc w:val="center"/>
              <w:rPr>
                <w:rFonts w:ascii="宋体" w:hAnsi="宋体"/>
                <w:kern w:val="0"/>
                <w:sz w:val="15"/>
                <w:szCs w:val="15"/>
              </w:rPr>
            </w:pPr>
            <w:r>
              <w:rPr>
                <w:rFonts w:hint="eastAsia" w:ascii="宋体" w:hAnsi="宋体"/>
                <w:kern w:val="0"/>
                <w:sz w:val="15"/>
                <w:szCs w:val="15"/>
              </w:rPr>
              <w:t>通常形状为</w:t>
            </w:r>
            <w:r>
              <w:rPr>
                <w:rFonts w:ascii="宋体" w:hAnsi="宋体"/>
                <w:kern w:val="0"/>
                <w:sz w:val="15"/>
                <w:szCs w:val="15"/>
              </w:rPr>
              <w:t>V</w:t>
            </w:r>
            <w:r>
              <w:rPr>
                <w:rFonts w:hint="eastAsia" w:ascii="宋体" w:hAnsi="宋体"/>
                <w:kern w:val="0"/>
                <w:sz w:val="15"/>
                <w:szCs w:val="15"/>
              </w:rPr>
              <w:t>型。一般采用金属纯银</w:t>
            </w:r>
            <w:r>
              <w:rPr>
                <w:rFonts w:ascii="宋体" w:hAnsi="宋体"/>
                <w:kern w:val="0"/>
                <w:sz w:val="15"/>
                <w:szCs w:val="15"/>
              </w:rPr>
              <w:t>（</w:t>
            </w:r>
            <w:r>
              <w:rPr>
                <w:rFonts w:hint="eastAsia" w:ascii="宋体" w:hAnsi="宋体"/>
                <w:kern w:val="0"/>
                <w:sz w:val="15"/>
                <w:szCs w:val="15"/>
              </w:rPr>
              <w:t>纯度大于</w:t>
            </w:r>
            <w:r>
              <w:rPr>
                <w:rFonts w:ascii="宋体" w:hAnsi="宋体"/>
                <w:kern w:val="0"/>
                <w:sz w:val="15"/>
                <w:szCs w:val="15"/>
              </w:rPr>
              <w:t>99.9%）</w:t>
            </w:r>
            <w:r>
              <w:rPr>
                <w:rFonts w:hint="eastAsia" w:ascii="宋体" w:hAnsi="宋体"/>
                <w:kern w:val="0"/>
                <w:sz w:val="15"/>
                <w:szCs w:val="15"/>
              </w:rPr>
              <w:t>、纯钛和纯钽等金属材料制成。非无菌提供</w:t>
            </w:r>
            <w:r>
              <w:rPr>
                <w:rFonts w:ascii="宋体" w:hAnsi="宋体"/>
                <w:kern w:val="0"/>
                <w:sz w:val="15"/>
                <w:szCs w:val="15"/>
              </w:rPr>
              <w:t>，</w:t>
            </w:r>
            <w:r>
              <w:rPr>
                <w:rFonts w:hint="eastAsia" w:ascii="宋体" w:hAnsi="宋体"/>
                <w:kern w:val="0"/>
                <w:sz w:val="15"/>
                <w:szCs w:val="15"/>
              </w:rPr>
              <w:t>一次性使用。</w:t>
            </w:r>
          </w:p>
        </w:tc>
        <w:tc>
          <w:tcPr>
            <w:tcW w:w="3546" w:type="dxa"/>
            <w:vAlign w:val="center"/>
          </w:tcPr>
          <w:p>
            <w:pPr>
              <w:widowControl/>
              <w:jc w:val="center"/>
              <w:rPr>
                <w:kern w:val="0"/>
                <w:sz w:val="15"/>
                <w:szCs w:val="15"/>
              </w:rPr>
            </w:pPr>
            <w:r>
              <w:rPr>
                <w:rFonts w:hint="eastAsia" w:ascii="宋体" w:hAnsi="宋体"/>
                <w:kern w:val="0"/>
                <w:sz w:val="15"/>
                <w:szCs w:val="15"/>
              </w:rPr>
              <w:t>用于脑部手术时夹闭小血管和管状组织，以止血。也可用于腹腔等微创手术。术后不取出。</w:t>
            </w:r>
          </w:p>
        </w:tc>
        <w:tc>
          <w:tcPr>
            <w:tcW w:w="3682" w:type="dxa"/>
            <w:vAlign w:val="center"/>
          </w:tcPr>
          <w:p>
            <w:pPr>
              <w:widowControl/>
              <w:jc w:val="center"/>
              <w:rPr>
                <w:rFonts w:ascii="宋体" w:hAnsi="宋体"/>
                <w:kern w:val="0"/>
                <w:sz w:val="15"/>
                <w:szCs w:val="15"/>
              </w:rPr>
            </w:pPr>
            <w:r>
              <w:rPr>
                <w:rFonts w:hint="eastAsia" w:ascii="宋体" w:hAnsi="宋体"/>
                <w:kern w:val="0"/>
                <w:sz w:val="15"/>
                <w:szCs w:val="15"/>
              </w:rPr>
              <w:t>银夹</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ascii="宋体" w:hAnsi="宋体"/>
                <w:kern w:val="0"/>
                <w:sz w:val="15"/>
                <w:szCs w:val="15"/>
              </w:rPr>
              <w:t>通常由夹子、弹簧和轴组成或由一对尾部叠合的叶片组成。一般采用不锈钢材料制成。接触中枢神经系统或血液循环系统，或为无菌提供、一次性使用。</w:t>
            </w:r>
          </w:p>
        </w:tc>
        <w:tc>
          <w:tcPr>
            <w:tcW w:w="3546" w:type="dxa"/>
            <w:vAlign w:val="center"/>
          </w:tcPr>
          <w:p>
            <w:pPr>
              <w:widowControl/>
              <w:jc w:val="center"/>
              <w:rPr>
                <w:kern w:val="0"/>
                <w:sz w:val="15"/>
                <w:szCs w:val="15"/>
              </w:rPr>
            </w:pPr>
            <w:r>
              <w:rPr>
                <w:rFonts w:hint="eastAsia" w:ascii="宋体" w:hAnsi="宋体"/>
                <w:kern w:val="0"/>
                <w:sz w:val="15"/>
                <w:szCs w:val="15"/>
              </w:rPr>
              <w:t>用于临时阻断血管或心血管组织。</w:t>
            </w:r>
          </w:p>
        </w:tc>
        <w:tc>
          <w:tcPr>
            <w:tcW w:w="3682" w:type="dxa"/>
            <w:vAlign w:val="center"/>
          </w:tcPr>
          <w:p>
            <w:pPr>
              <w:widowControl/>
              <w:jc w:val="center"/>
              <w:rPr>
                <w:kern w:val="0"/>
                <w:sz w:val="15"/>
                <w:szCs w:val="15"/>
              </w:rPr>
            </w:pPr>
            <w:r>
              <w:rPr>
                <w:rFonts w:hint="eastAsia" w:ascii="宋体" w:hAnsi="宋体"/>
                <w:kern w:val="0"/>
                <w:sz w:val="15"/>
                <w:szCs w:val="15"/>
              </w:rPr>
              <w:t>心房止血器、心耳止血器、一次性使用无菌血管夹</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05</w:t>
            </w:r>
          </w:p>
        </w:tc>
        <w:tc>
          <w:tcPr>
            <w:tcW w:w="943" w:type="dxa"/>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夹</w:t>
            </w: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止血夹</w:t>
            </w:r>
          </w:p>
        </w:tc>
        <w:tc>
          <w:tcPr>
            <w:tcW w:w="4428" w:type="dxa"/>
            <w:vAlign w:val="center"/>
          </w:tcPr>
          <w:p>
            <w:pPr>
              <w:widowControl/>
              <w:jc w:val="center"/>
              <w:rPr>
                <w:rFonts w:ascii="宋体" w:hAnsi="宋体"/>
                <w:kern w:val="0"/>
                <w:sz w:val="15"/>
                <w:szCs w:val="15"/>
              </w:rPr>
            </w:pPr>
            <w:r>
              <w:rPr>
                <w:rFonts w:hint="eastAsia" w:ascii="宋体" w:hAnsi="宋体"/>
                <w:kern w:val="0"/>
                <w:sz w:val="15"/>
                <w:szCs w:val="15"/>
              </w:rPr>
              <w:t>两片组成，头部为直形或弯形，尾部为带锁止牙指圈，穿鳃后用铆钉连接固定。通常由不锈钢材料制成，非无菌提供。</w:t>
            </w:r>
          </w:p>
        </w:tc>
        <w:tc>
          <w:tcPr>
            <w:tcW w:w="3546" w:type="dxa"/>
            <w:vAlign w:val="center"/>
          </w:tcPr>
          <w:p>
            <w:pPr>
              <w:widowControl/>
              <w:jc w:val="center"/>
              <w:rPr>
                <w:rFonts w:ascii="宋体" w:hAnsi="宋体"/>
                <w:kern w:val="0"/>
                <w:sz w:val="15"/>
                <w:szCs w:val="15"/>
              </w:rPr>
            </w:pPr>
            <w:r>
              <w:rPr>
                <w:rFonts w:hint="eastAsia" w:ascii="宋体" w:hAnsi="宋体"/>
                <w:kern w:val="0"/>
                <w:sz w:val="15"/>
                <w:szCs w:val="15"/>
              </w:rPr>
              <w:t>用于心胸外科手术中，钳夹血管。</w:t>
            </w:r>
          </w:p>
        </w:tc>
        <w:tc>
          <w:tcPr>
            <w:tcW w:w="3682" w:type="dxa"/>
            <w:vAlign w:val="center"/>
          </w:tcPr>
          <w:p>
            <w:pPr>
              <w:widowControl/>
              <w:jc w:val="center"/>
              <w:rPr>
                <w:rFonts w:ascii="宋体" w:hAnsi="宋体"/>
                <w:kern w:val="0"/>
                <w:sz w:val="15"/>
                <w:szCs w:val="15"/>
              </w:rPr>
            </w:pPr>
            <w:r>
              <w:rPr>
                <w:rFonts w:hint="eastAsia" w:ascii="宋体" w:hAnsi="宋体"/>
                <w:kern w:val="0"/>
                <w:sz w:val="15"/>
                <w:szCs w:val="15"/>
              </w:rPr>
              <w:t>凹凸齿止血夹</w:t>
            </w:r>
          </w:p>
        </w:tc>
        <w:tc>
          <w:tcPr>
            <w:tcW w:w="624" w:type="dxa"/>
            <w:vAlign w:val="center"/>
          </w:tcPr>
          <w:p>
            <w:pPr>
              <w:widowControl/>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06</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针</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手术针</w:t>
            </w:r>
          </w:p>
        </w:tc>
        <w:tc>
          <w:tcPr>
            <w:tcW w:w="4428" w:type="dxa"/>
            <w:vAlign w:val="center"/>
          </w:tcPr>
          <w:p>
            <w:pPr>
              <w:widowControl/>
              <w:jc w:val="center"/>
              <w:rPr>
                <w:kern w:val="0"/>
                <w:sz w:val="15"/>
                <w:szCs w:val="15"/>
              </w:rPr>
            </w:pPr>
            <w:r>
              <w:rPr>
                <w:rFonts w:hint="eastAsia"/>
                <w:kern w:val="0"/>
                <w:sz w:val="15"/>
                <w:szCs w:val="15"/>
              </w:rPr>
              <w:t>通常由针体和柄部组成，头端圆钝。一般采用不锈钢材料制成。接触中枢神经系统或血液循环系统。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用于脑外科手术中导引器械入脑组织。</w:t>
            </w:r>
          </w:p>
        </w:tc>
        <w:tc>
          <w:tcPr>
            <w:tcW w:w="3682" w:type="dxa"/>
            <w:vAlign w:val="center"/>
          </w:tcPr>
          <w:p>
            <w:pPr>
              <w:widowControl/>
              <w:jc w:val="center"/>
              <w:rPr>
                <w:kern w:val="0"/>
                <w:sz w:val="15"/>
                <w:szCs w:val="15"/>
              </w:rPr>
            </w:pPr>
            <w:r>
              <w:rPr>
                <w:rFonts w:hint="eastAsia"/>
                <w:kern w:val="0"/>
                <w:sz w:val="15"/>
                <w:szCs w:val="15"/>
              </w:rPr>
              <w:t>脑用探针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排气针</w:t>
            </w:r>
          </w:p>
        </w:tc>
        <w:tc>
          <w:tcPr>
            <w:tcW w:w="4428" w:type="dxa"/>
            <w:vAlign w:val="center"/>
          </w:tcPr>
          <w:p>
            <w:pPr>
              <w:widowControl/>
              <w:jc w:val="center"/>
              <w:rPr>
                <w:kern w:val="0"/>
                <w:sz w:val="15"/>
                <w:szCs w:val="15"/>
              </w:rPr>
            </w:pPr>
            <w:r>
              <w:rPr>
                <w:rFonts w:hint="eastAsia"/>
                <w:kern w:val="0"/>
                <w:sz w:val="15"/>
                <w:szCs w:val="15"/>
              </w:rPr>
              <w:t>通常由针管与针柄组成，头端带刃口。一般采用不锈钢材料制成。接触中枢神经系统或血液循环系统。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用于主动脉根部排气。</w:t>
            </w:r>
          </w:p>
        </w:tc>
        <w:tc>
          <w:tcPr>
            <w:tcW w:w="3682" w:type="dxa"/>
            <w:vAlign w:val="center"/>
          </w:tcPr>
          <w:p>
            <w:pPr>
              <w:widowControl/>
              <w:jc w:val="center"/>
              <w:rPr>
                <w:kern w:val="0"/>
                <w:sz w:val="15"/>
                <w:szCs w:val="15"/>
              </w:rPr>
            </w:pPr>
            <w:r>
              <w:rPr>
                <w:rFonts w:hint="eastAsia"/>
                <w:kern w:val="0"/>
                <w:sz w:val="15"/>
                <w:szCs w:val="15"/>
              </w:rPr>
              <w:t>主动脉排气针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07</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钩</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手术钩</w:t>
            </w:r>
          </w:p>
        </w:tc>
        <w:tc>
          <w:tcPr>
            <w:tcW w:w="4428" w:type="dxa"/>
            <w:vAlign w:val="center"/>
          </w:tcPr>
          <w:p>
            <w:pPr>
              <w:widowControl/>
              <w:jc w:val="center"/>
              <w:rPr>
                <w:kern w:val="0"/>
                <w:sz w:val="15"/>
                <w:szCs w:val="15"/>
              </w:rPr>
            </w:pPr>
            <w:r>
              <w:rPr>
                <w:rFonts w:hint="eastAsia" w:ascii="宋体" w:hAnsi="宋体"/>
                <w:kern w:val="0"/>
                <w:sz w:val="15"/>
                <w:szCs w:val="15"/>
              </w:rPr>
              <w:t>通常由头部和柄部组成。头部带弯钩。一般采用不锈钢材料制成。</w:t>
            </w:r>
          </w:p>
        </w:tc>
        <w:tc>
          <w:tcPr>
            <w:tcW w:w="3546" w:type="dxa"/>
            <w:vAlign w:val="center"/>
          </w:tcPr>
          <w:p>
            <w:pPr>
              <w:widowControl/>
              <w:jc w:val="center"/>
              <w:rPr>
                <w:kern w:val="0"/>
                <w:sz w:val="15"/>
                <w:szCs w:val="15"/>
              </w:rPr>
            </w:pPr>
            <w:r>
              <w:rPr>
                <w:rFonts w:hint="eastAsia" w:ascii="宋体" w:hAnsi="宋体"/>
                <w:kern w:val="0"/>
                <w:sz w:val="15"/>
                <w:szCs w:val="15"/>
              </w:rPr>
              <w:t>用于钩拉组织，显露手术视野。</w:t>
            </w:r>
          </w:p>
        </w:tc>
        <w:tc>
          <w:tcPr>
            <w:tcW w:w="3682" w:type="dxa"/>
            <w:vAlign w:val="center"/>
          </w:tcPr>
          <w:p>
            <w:pPr>
              <w:widowControl/>
              <w:jc w:val="center"/>
              <w:rPr>
                <w:kern w:val="0"/>
                <w:sz w:val="15"/>
                <w:szCs w:val="15"/>
              </w:rPr>
            </w:pPr>
            <w:r>
              <w:rPr>
                <w:rFonts w:hint="eastAsia" w:ascii="宋体" w:hAnsi="宋体"/>
                <w:kern w:val="0"/>
                <w:sz w:val="15"/>
                <w:szCs w:val="15"/>
              </w:rPr>
              <w:t>脑膜拉钩、神经钩、脑神经根拉钩、交感神经钩、脑内用钩、主动脉拉钩</w:t>
            </w:r>
          </w:p>
        </w:tc>
        <w:tc>
          <w:tcPr>
            <w:tcW w:w="624" w:type="dxa"/>
            <w:vAlign w:val="center"/>
          </w:tcPr>
          <w:p>
            <w:pPr>
              <w:widowControl/>
              <w:jc w:val="center"/>
              <w:rPr>
                <w:kern w:val="0"/>
                <w:sz w:val="15"/>
                <w:szCs w:val="15"/>
              </w:rPr>
            </w:pPr>
            <w:r>
              <w:rPr>
                <w:rFonts w:hint="eastAsia" w:ascii="宋体"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ascii="宋体" w:hAnsi="宋体"/>
                <w:kern w:val="0"/>
                <w:sz w:val="15"/>
                <w:szCs w:val="15"/>
              </w:rPr>
              <w:t>通常由头部和柄部组成。头部带弯钩。一般采用不锈钢材料制成。非无菌提供。</w:t>
            </w:r>
          </w:p>
        </w:tc>
        <w:tc>
          <w:tcPr>
            <w:tcW w:w="3546" w:type="dxa"/>
            <w:vAlign w:val="center"/>
          </w:tcPr>
          <w:p>
            <w:pPr>
              <w:widowControl/>
              <w:jc w:val="center"/>
              <w:rPr>
                <w:kern w:val="0"/>
                <w:sz w:val="15"/>
                <w:szCs w:val="15"/>
              </w:rPr>
            </w:pPr>
            <w:r>
              <w:rPr>
                <w:rFonts w:hint="eastAsia" w:ascii="宋体" w:hAnsi="宋体"/>
                <w:kern w:val="0"/>
                <w:sz w:val="15"/>
                <w:szCs w:val="15"/>
              </w:rPr>
              <w:t>用于钩拉心血管组织，显露手术视野。</w:t>
            </w:r>
          </w:p>
        </w:tc>
        <w:tc>
          <w:tcPr>
            <w:tcW w:w="3682" w:type="dxa"/>
            <w:vAlign w:val="center"/>
          </w:tcPr>
          <w:p>
            <w:pPr>
              <w:widowControl/>
              <w:jc w:val="center"/>
              <w:rPr>
                <w:kern w:val="0"/>
                <w:sz w:val="15"/>
                <w:szCs w:val="15"/>
              </w:rPr>
            </w:pPr>
            <w:r>
              <w:rPr>
                <w:rFonts w:hint="eastAsia" w:ascii="宋体" w:hAnsi="宋体"/>
                <w:kern w:val="0"/>
                <w:sz w:val="15"/>
                <w:szCs w:val="15"/>
              </w:rPr>
              <w:t>心脏拉钩、心房拉钩、心室拉钩、房室拉钩、二尖瓣膜拉钩</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rFonts w:ascii="宋体" w:hAnsi="宋体"/>
                <w:kern w:val="0"/>
                <w:sz w:val="15"/>
                <w:szCs w:val="15"/>
              </w:rPr>
            </w:pPr>
            <w:r>
              <w:rPr>
                <w:rFonts w:hint="eastAsia" w:ascii="宋体" w:hAnsi="宋体"/>
                <w:kern w:val="0"/>
                <w:sz w:val="15"/>
                <w:szCs w:val="15"/>
              </w:rPr>
              <w:t>通常由头部和柄部组成。头部带弯钩。一般采用不锈钢材料制成。非无菌提供。不接触中枢神经系统或血液循环系统。</w:t>
            </w:r>
          </w:p>
        </w:tc>
        <w:tc>
          <w:tcPr>
            <w:tcW w:w="3546" w:type="dxa"/>
            <w:vAlign w:val="center"/>
          </w:tcPr>
          <w:p>
            <w:pPr>
              <w:widowControl/>
              <w:jc w:val="center"/>
              <w:rPr>
                <w:rFonts w:ascii="宋体" w:hAnsi="宋体"/>
                <w:kern w:val="0"/>
                <w:sz w:val="15"/>
                <w:szCs w:val="15"/>
              </w:rPr>
            </w:pPr>
            <w:r>
              <w:rPr>
                <w:rFonts w:hint="eastAsia" w:ascii="宋体" w:hAnsi="宋体"/>
                <w:kern w:val="0"/>
                <w:sz w:val="15"/>
                <w:szCs w:val="15"/>
              </w:rPr>
              <w:t>用于牵拉肩胛骨等组织。</w:t>
            </w:r>
          </w:p>
        </w:tc>
        <w:tc>
          <w:tcPr>
            <w:tcW w:w="3682" w:type="dxa"/>
            <w:vAlign w:val="center"/>
          </w:tcPr>
          <w:p>
            <w:pPr>
              <w:widowControl/>
              <w:jc w:val="center"/>
              <w:rPr>
                <w:rFonts w:ascii="宋体" w:hAnsi="宋体"/>
                <w:kern w:val="0"/>
                <w:sz w:val="15"/>
                <w:szCs w:val="15"/>
              </w:rPr>
            </w:pPr>
            <w:r>
              <w:rPr>
                <w:rFonts w:hint="eastAsia" w:ascii="宋体" w:hAnsi="宋体"/>
                <w:kern w:val="0"/>
                <w:sz w:val="15"/>
                <w:szCs w:val="15"/>
              </w:rPr>
              <w:t>肩胛骨拉钩</w:t>
            </w:r>
          </w:p>
        </w:tc>
        <w:tc>
          <w:tcPr>
            <w:tcW w:w="624" w:type="dxa"/>
            <w:vAlign w:val="center"/>
          </w:tcPr>
          <w:p>
            <w:pPr>
              <w:widowControl/>
              <w:jc w:val="center"/>
              <w:rPr>
                <w:rFonts w:cs="宋体"/>
                <w:kern w:val="0"/>
                <w:sz w:val="15"/>
                <w:szCs w:val="15"/>
              </w:rPr>
            </w:pPr>
            <w:r>
              <w:rPr>
                <w:rFonts w:hint="eastAsia" w:ascii="宋体" w:hAnsi="宋体"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08</w:t>
            </w:r>
          </w:p>
        </w:tc>
        <w:tc>
          <w:tcPr>
            <w:tcW w:w="943" w:type="dxa"/>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刮匙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刮匙</w:t>
            </w:r>
          </w:p>
        </w:tc>
        <w:tc>
          <w:tcPr>
            <w:tcW w:w="4428" w:type="dxa"/>
            <w:vAlign w:val="center"/>
          </w:tcPr>
          <w:p>
            <w:pPr>
              <w:widowControl/>
              <w:jc w:val="center"/>
              <w:rPr>
                <w:kern w:val="0"/>
                <w:sz w:val="15"/>
                <w:szCs w:val="15"/>
              </w:rPr>
            </w:pPr>
            <w:r>
              <w:rPr>
                <w:rFonts w:hint="eastAsia"/>
                <w:kern w:val="0"/>
                <w:sz w:val="15"/>
                <w:szCs w:val="15"/>
              </w:rPr>
              <w:t>通常为细长状设计，头部为边缘锋利的匙形。一般采用不锈钢材料制成。接触中枢神经系统或血液循环系统。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用于脑外科手术中剥离组织。</w:t>
            </w:r>
          </w:p>
        </w:tc>
        <w:tc>
          <w:tcPr>
            <w:tcW w:w="3682" w:type="dxa"/>
            <w:vAlign w:val="center"/>
          </w:tcPr>
          <w:p>
            <w:pPr>
              <w:widowControl/>
              <w:jc w:val="center"/>
              <w:rPr>
                <w:kern w:val="0"/>
                <w:sz w:val="15"/>
                <w:szCs w:val="15"/>
              </w:rPr>
            </w:pPr>
            <w:r>
              <w:rPr>
                <w:rFonts w:hint="eastAsia"/>
                <w:kern w:val="0"/>
                <w:sz w:val="15"/>
                <w:szCs w:val="15"/>
              </w:rPr>
              <w:t>垂体刮、脑肿瘤刮匙、脑刮匙</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09</w:t>
            </w:r>
          </w:p>
        </w:tc>
        <w:tc>
          <w:tcPr>
            <w:tcW w:w="943" w:type="dxa"/>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剥离器</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剥离器</w:t>
            </w:r>
          </w:p>
        </w:tc>
        <w:tc>
          <w:tcPr>
            <w:tcW w:w="4428" w:type="dxa"/>
            <w:vAlign w:val="center"/>
          </w:tcPr>
          <w:p>
            <w:pPr>
              <w:widowControl/>
              <w:jc w:val="center"/>
              <w:rPr>
                <w:kern w:val="0"/>
                <w:sz w:val="15"/>
                <w:szCs w:val="15"/>
              </w:rPr>
            </w:pPr>
            <w:r>
              <w:rPr>
                <w:rFonts w:hint="eastAsia"/>
                <w:kern w:val="0"/>
                <w:sz w:val="15"/>
                <w:szCs w:val="15"/>
              </w:rPr>
              <w:t>通常为杆形设计，头部为钝口或微锐。一般采用不锈钢材料制成。接触中枢神经系统或血液循环系统。或为无菌提供、一次性使用。</w:t>
            </w:r>
          </w:p>
        </w:tc>
        <w:tc>
          <w:tcPr>
            <w:tcW w:w="3546" w:type="dxa"/>
            <w:vAlign w:val="center"/>
          </w:tcPr>
          <w:p>
            <w:pPr>
              <w:widowControl/>
              <w:jc w:val="center"/>
              <w:rPr>
                <w:kern w:val="0"/>
                <w:sz w:val="15"/>
                <w:szCs w:val="15"/>
              </w:rPr>
            </w:pPr>
            <w:r>
              <w:rPr>
                <w:rFonts w:hint="eastAsia"/>
                <w:kern w:val="0"/>
                <w:sz w:val="15"/>
                <w:szCs w:val="15"/>
              </w:rPr>
              <w:t>用于剥离或分离粘膜、组织。</w:t>
            </w:r>
          </w:p>
        </w:tc>
        <w:tc>
          <w:tcPr>
            <w:tcW w:w="3682" w:type="dxa"/>
            <w:vAlign w:val="center"/>
          </w:tcPr>
          <w:p>
            <w:pPr>
              <w:widowControl/>
              <w:jc w:val="center"/>
              <w:rPr>
                <w:kern w:val="0"/>
                <w:sz w:val="15"/>
                <w:szCs w:val="15"/>
              </w:rPr>
            </w:pPr>
            <w:r>
              <w:rPr>
                <w:rFonts w:hint="eastAsia"/>
                <w:kern w:val="0"/>
                <w:sz w:val="15"/>
                <w:szCs w:val="15"/>
              </w:rPr>
              <w:t>一次性使用无菌软组织剥离器、脑骨膜剥离器、脑内剥离器、静脉剥离器、显微剥离器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10</w:t>
            </w:r>
          </w:p>
        </w:tc>
        <w:tc>
          <w:tcPr>
            <w:tcW w:w="943" w:type="dxa"/>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牵开器</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牵开器</w:t>
            </w:r>
          </w:p>
        </w:tc>
        <w:tc>
          <w:tcPr>
            <w:tcW w:w="4428" w:type="dxa"/>
            <w:vAlign w:val="center"/>
          </w:tcPr>
          <w:p>
            <w:pPr>
              <w:widowControl/>
              <w:jc w:val="center"/>
              <w:rPr>
                <w:kern w:val="0"/>
                <w:sz w:val="15"/>
                <w:szCs w:val="15"/>
              </w:rPr>
            </w:pPr>
            <w:r>
              <w:rPr>
                <w:rFonts w:hint="eastAsia"/>
                <w:kern w:val="0"/>
                <w:sz w:val="15"/>
                <w:szCs w:val="15"/>
              </w:rPr>
              <w:t>通常由撑开片、齿条和手柄组成或为中空弯形管。一般采用不锈钢材料制成。</w:t>
            </w:r>
          </w:p>
        </w:tc>
        <w:tc>
          <w:tcPr>
            <w:tcW w:w="3546" w:type="dxa"/>
            <w:vAlign w:val="center"/>
          </w:tcPr>
          <w:p>
            <w:pPr>
              <w:widowControl/>
              <w:jc w:val="center"/>
              <w:rPr>
                <w:kern w:val="0"/>
                <w:sz w:val="15"/>
                <w:szCs w:val="15"/>
              </w:rPr>
            </w:pPr>
            <w:r>
              <w:rPr>
                <w:rFonts w:hint="eastAsia"/>
                <w:kern w:val="0"/>
                <w:sz w:val="15"/>
                <w:szCs w:val="15"/>
              </w:rPr>
              <w:t>用于牵开组织。</w:t>
            </w:r>
          </w:p>
        </w:tc>
        <w:tc>
          <w:tcPr>
            <w:tcW w:w="3682" w:type="dxa"/>
            <w:vAlign w:val="center"/>
          </w:tcPr>
          <w:p>
            <w:pPr>
              <w:widowControl/>
              <w:jc w:val="center"/>
              <w:rPr>
                <w:kern w:val="0"/>
                <w:sz w:val="15"/>
                <w:szCs w:val="15"/>
              </w:rPr>
            </w:pPr>
            <w:r>
              <w:rPr>
                <w:rFonts w:hint="eastAsia"/>
                <w:kern w:val="0"/>
                <w:sz w:val="15"/>
                <w:szCs w:val="15"/>
              </w:rPr>
              <w:t>一次性使用无菌软组织牵开器、一次性使用无菌肋间软组织牵开器、心房牵开器、取乳内动脉牵开器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通常由撑开片、齿条和手柄组成。一般采用不锈钢材料制成。非无菌提供。不接触中枢神经系统和血液循环系统。</w:t>
            </w:r>
          </w:p>
        </w:tc>
        <w:tc>
          <w:tcPr>
            <w:tcW w:w="3546" w:type="dxa"/>
            <w:vAlign w:val="center"/>
          </w:tcPr>
          <w:p>
            <w:pPr>
              <w:widowControl/>
              <w:jc w:val="center"/>
              <w:rPr>
                <w:kern w:val="0"/>
                <w:sz w:val="15"/>
                <w:szCs w:val="15"/>
              </w:rPr>
            </w:pPr>
            <w:r>
              <w:rPr>
                <w:rFonts w:hint="eastAsia"/>
                <w:kern w:val="0"/>
                <w:sz w:val="15"/>
                <w:szCs w:val="15"/>
              </w:rPr>
              <w:t>用于牵开组织。</w:t>
            </w:r>
          </w:p>
        </w:tc>
        <w:tc>
          <w:tcPr>
            <w:tcW w:w="3682" w:type="dxa"/>
            <w:vAlign w:val="center"/>
          </w:tcPr>
          <w:p>
            <w:pPr>
              <w:widowControl/>
              <w:jc w:val="center"/>
              <w:rPr>
                <w:kern w:val="0"/>
                <w:sz w:val="15"/>
                <w:szCs w:val="15"/>
              </w:rPr>
            </w:pPr>
            <w:r>
              <w:rPr>
                <w:rFonts w:hint="eastAsia"/>
                <w:kern w:val="0"/>
                <w:sz w:val="15"/>
                <w:szCs w:val="15"/>
              </w:rPr>
              <w:t>脑乳突牵开器、后颅凹牵开器、软轴牵开器、脑牵拉器、胸腔牵开器、胸骨牵开器、肋骨牵开器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压器</w:t>
            </w:r>
          </w:p>
        </w:tc>
        <w:tc>
          <w:tcPr>
            <w:tcW w:w="4428" w:type="dxa"/>
            <w:vAlign w:val="center"/>
          </w:tcPr>
          <w:p>
            <w:pPr>
              <w:widowControl/>
              <w:jc w:val="center"/>
              <w:rPr>
                <w:kern w:val="0"/>
                <w:sz w:val="15"/>
                <w:szCs w:val="15"/>
              </w:rPr>
            </w:pPr>
            <w:r>
              <w:rPr>
                <w:rFonts w:hint="eastAsia"/>
                <w:kern w:val="0"/>
                <w:sz w:val="15"/>
                <w:szCs w:val="15"/>
              </w:rPr>
              <w:t>通常为薄片板状设计。一般采用不锈钢材料制成。接触中枢神经系统或血液循环系统。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用于压脑组织。</w:t>
            </w:r>
          </w:p>
        </w:tc>
        <w:tc>
          <w:tcPr>
            <w:tcW w:w="3682" w:type="dxa"/>
            <w:vAlign w:val="center"/>
          </w:tcPr>
          <w:p>
            <w:pPr>
              <w:widowControl/>
              <w:jc w:val="center"/>
              <w:rPr>
                <w:kern w:val="0"/>
                <w:sz w:val="15"/>
                <w:szCs w:val="15"/>
              </w:rPr>
            </w:pPr>
            <w:r>
              <w:rPr>
                <w:rFonts w:hint="eastAsia"/>
                <w:kern w:val="0"/>
                <w:sz w:val="15"/>
                <w:szCs w:val="15"/>
              </w:rPr>
              <w:t>脑压板</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03</w:t>
            </w:r>
            <w:r>
              <w:rPr>
                <w:rFonts w:hint="eastAsia"/>
                <w:kern w:val="0"/>
                <w:sz w:val="15"/>
                <w:szCs w:val="15"/>
              </w:rPr>
              <w:t>扩张器</w:t>
            </w:r>
          </w:p>
        </w:tc>
        <w:tc>
          <w:tcPr>
            <w:tcW w:w="4428" w:type="dxa"/>
            <w:vAlign w:val="center"/>
          </w:tcPr>
          <w:p>
            <w:pPr>
              <w:widowControl/>
              <w:jc w:val="center"/>
              <w:rPr>
                <w:kern w:val="0"/>
                <w:sz w:val="15"/>
                <w:szCs w:val="15"/>
              </w:rPr>
            </w:pPr>
            <w:r>
              <w:rPr>
                <w:rFonts w:hint="eastAsia"/>
                <w:kern w:val="0"/>
                <w:sz w:val="15"/>
                <w:szCs w:val="15"/>
              </w:rPr>
              <w:t>通常由管身、接头组成。管身一般较厚，不易弯折。扩张器头端一般为锥形。无菌提供。</w:t>
            </w:r>
          </w:p>
        </w:tc>
        <w:tc>
          <w:tcPr>
            <w:tcW w:w="3546" w:type="dxa"/>
            <w:vAlign w:val="center"/>
          </w:tcPr>
          <w:p>
            <w:pPr>
              <w:widowControl/>
              <w:jc w:val="center"/>
              <w:rPr>
                <w:kern w:val="0"/>
                <w:sz w:val="15"/>
                <w:szCs w:val="15"/>
              </w:rPr>
            </w:pPr>
            <w:r>
              <w:rPr>
                <w:rFonts w:hint="eastAsia"/>
                <w:kern w:val="0"/>
                <w:sz w:val="15"/>
                <w:szCs w:val="15"/>
              </w:rPr>
              <w:t>用于对进入组织（不包括血管）的经皮穿刺通道进行扩张的柔性管状器械。</w:t>
            </w:r>
          </w:p>
        </w:tc>
        <w:tc>
          <w:tcPr>
            <w:tcW w:w="3682" w:type="dxa"/>
            <w:vAlign w:val="center"/>
          </w:tcPr>
          <w:p>
            <w:pPr>
              <w:widowControl/>
              <w:jc w:val="center"/>
              <w:rPr>
                <w:kern w:val="0"/>
                <w:sz w:val="15"/>
                <w:szCs w:val="15"/>
              </w:rPr>
            </w:pPr>
            <w:r>
              <w:rPr>
                <w:rFonts w:hint="eastAsia"/>
                <w:kern w:val="0"/>
                <w:sz w:val="15"/>
                <w:szCs w:val="15"/>
              </w:rPr>
              <w:t>经皮肾通道扩张器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通常由头部、杆部、弹簧和柄部组成，头部有扩张瓣。一般采用不锈钢材料制成。接触中枢神经系统或血液循环系统。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用于非介入手术中扩张血管或心血管组织。</w:t>
            </w:r>
          </w:p>
        </w:tc>
        <w:tc>
          <w:tcPr>
            <w:tcW w:w="3682" w:type="dxa"/>
            <w:vAlign w:val="center"/>
          </w:tcPr>
          <w:p>
            <w:pPr>
              <w:widowControl/>
              <w:jc w:val="center"/>
              <w:rPr>
                <w:kern w:val="0"/>
                <w:sz w:val="15"/>
                <w:szCs w:val="15"/>
              </w:rPr>
            </w:pPr>
            <w:r>
              <w:rPr>
                <w:rFonts w:hint="eastAsia"/>
                <w:kern w:val="0"/>
                <w:sz w:val="15"/>
                <w:szCs w:val="15"/>
              </w:rPr>
              <w:t>血管扩张器、血管固定扩张器、二尖瓣扩张器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11</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穿刺导引器</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打孔器</w:t>
            </w:r>
          </w:p>
        </w:tc>
        <w:tc>
          <w:tcPr>
            <w:tcW w:w="4428" w:type="dxa"/>
            <w:vAlign w:val="center"/>
          </w:tcPr>
          <w:p>
            <w:pPr>
              <w:widowControl/>
              <w:jc w:val="center"/>
              <w:rPr>
                <w:kern w:val="0"/>
                <w:sz w:val="15"/>
                <w:szCs w:val="15"/>
              </w:rPr>
            </w:pPr>
            <w:r>
              <w:rPr>
                <w:rFonts w:hint="eastAsia"/>
                <w:kern w:val="0"/>
                <w:sz w:val="15"/>
                <w:szCs w:val="15"/>
              </w:rPr>
              <w:t>通常由打孔头和柄部组成。无菌提供。一次性使用。接触中枢神经系统或血液循环系统。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用于介入手术中在组织上打孔，建立通路。</w:t>
            </w:r>
          </w:p>
        </w:tc>
        <w:tc>
          <w:tcPr>
            <w:tcW w:w="3682" w:type="dxa"/>
            <w:vAlign w:val="center"/>
          </w:tcPr>
          <w:p>
            <w:pPr>
              <w:widowControl/>
              <w:jc w:val="center"/>
              <w:rPr>
                <w:kern w:val="0"/>
                <w:sz w:val="15"/>
                <w:szCs w:val="15"/>
              </w:rPr>
            </w:pPr>
            <w:r>
              <w:rPr>
                <w:rFonts w:hint="eastAsia"/>
                <w:kern w:val="0"/>
                <w:sz w:val="15"/>
                <w:szCs w:val="15"/>
              </w:rPr>
              <w:t>一次性使用无菌心房打洞器、一次性使用无菌主动脉打孔器、一次性使用无菌血管打洞器、一次性使用无菌血管打孔器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通常由打孔头和柄部组成。一般采用不锈钢材料制成。接触中枢神经系统或血液循环系统。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用于非介入手术中在血管或心血管组织上打孔，建立通路。</w:t>
            </w:r>
          </w:p>
        </w:tc>
        <w:tc>
          <w:tcPr>
            <w:tcW w:w="3682" w:type="dxa"/>
            <w:vAlign w:val="center"/>
          </w:tcPr>
          <w:p>
            <w:pPr>
              <w:widowControl/>
              <w:jc w:val="center"/>
              <w:rPr>
                <w:kern w:val="0"/>
                <w:sz w:val="15"/>
                <w:szCs w:val="15"/>
              </w:rPr>
            </w:pPr>
            <w:r>
              <w:rPr>
                <w:rFonts w:hint="eastAsia"/>
                <w:kern w:val="0"/>
                <w:sz w:val="15"/>
                <w:szCs w:val="15"/>
              </w:rPr>
              <w:t>打孔器、心房打洞器、主动脉打孔器、血管打洞器、血管打孔器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通常由钻头和驱动装置组成。钻头一般采用不锈钢材料制成。</w:t>
            </w:r>
          </w:p>
        </w:tc>
        <w:tc>
          <w:tcPr>
            <w:tcW w:w="3546" w:type="dxa"/>
            <w:vAlign w:val="center"/>
          </w:tcPr>
          <w:p>
            <w:pPr>
              <w:widowControl/>
              <w:jc w:val="center"/>
              <w:rPr>
                <w:kern w:val="0"/>
                <w:sz w:val="15"/>
                <w:szCs w:val="15"/>
              </w:rPr>
            </w:pPr>
            <w:r>
              <w:rPr>
                <w:rFonts w:hint="eastAsia"/>
                <w:kern w:val="0"/>
                <w:sz w:val="15"/>
                <w:szCs w:val="15"/>
              </w:rPr>
              <w:t>用于组织钻孔，建立通路。</w:t>
            </w:r>
          </w:p>
        </w:tc>
        <w:tc>
          <w:tcPr>
            <w:tcW w:w="3682" w:type="dxa"/>
            <w:vAlign w:val="center"/>
          </w:tcPr>
          <w:p>
            <w:pPr>
              <w:widowControl/>
              <w:jc w:val="center"/>
              <w:rPr>
                <w:kern w:val="0"/>
                <w:sz w:val="15"/>
                <w:szCs w:val="15"/>
              </w:rPr>
            </w:pPr>
            <w:r>
              <w:rPr>
                <w:rFonts w:hint="eastAsia"/>
                <w:kern w:val="0"/>
                <w:sz w:val="15"/>
                <w:szCs w:val="15"/>
              </w:rPr>
              <w:t>定向钻颅仪、电动颅骨钻、风动开颅器、电池式自停颅骨钻</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通常由钻头、传动部件和手摇柄部组成。非无菌提供。无源产品。</w:t>
            </w:r>
          </w:p>
        </w:tc>
        <w:tc>
          <w:tcPr>
            <w:tcW w:w="3546" w:type="dxa"/>
            <w:vAlign w:val="center"/>
          </w:tcPr>
          <w:p>
            <w:pPr>
              <w:widowControl/>
              <w:jc w:val="center"/>
              <w:rPr>
                <w:kern w:val="0"/>
                <w:sz w:val="15"/>
                <w:szCs w:val="15"/>
              </w:rPr>
            </w:pPr>
            <w:r>
              <w:rPr>
                <w:rFonts w:hint="eastAsia"/>
                <w:kern w:val="0"/>
                <w:sz w:val="15"/>
                <w:szCs w:val="15"/>
              </w:rPr>
              <w:t>用于组织钻孔，建立通路。</w:t>
            </w:r>
          </w:p>
        </w:tc>
        <w:tc>
          <w:tcPr>
            <w:tcW w:w="3682" w:type="dxa"/>
            <w:vAlign w:val="center"/>
          </w:tcPr>
          <w:p>
            <w:pPr>
              <w:widowControl/>
              <w:jc w:val="center"/>
              <w:rPr>
                <w:kern w:val="0"/>
                <w:sz w:val="15"/>
                <w:szCs w:val="15"/>
              </w:rPr>
            </w:pPr>
            <w:r>
              <w:rPr>
                <w:rFonts w:hint="eastAsia"/>
                <w:kern w:val="0"/>
                <w:sz w:val="15"/>
                <w:szCs w:val="15"/>
              </w:rPr>
              <w:t>颅钻、颅骨钻、颅脑凹颅钻、手摇颅骨钻</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导引器</w:t>
            </w:r>
          </w:p>
        </w:tc>
        <w:tc>
          <w:tcPr>
            <w:tcW w:w="4428" w:type="dxa"/>
            <w:vAlign w:val="center"/>
          </w:tcPr>
          <w:p>
            <w:pPr>
              <w:widowControl/>
              <w:jc w:val="center"/>
              <w:rPr>
                <w:kern w:val="0"/>
                <w:sz w:val="15"/>
                <w:szCs w:val="15"/>
              </w:rPr>
            </w:pPr>
            <w:r>
              <w:rPr>
                <w:rFonts w:hint="eastAsia"/>
                <w:kern w:val="0"/>
                <w:sz w:val="15"/>
                <w:szCs w:val="15"/>
              </w:rPr>
              <w:t>通常由头部和柄部组成，头端带导引钩。非无菌提供。不接触中枢神经系统和血液循环系统。</w:t>
            </w:r>
          </w:p>
        </w:tc>
        <w:tc>
          <w:tcPr>
            <w:tcW w:w="3546" w:type="dxa"/>
            <w:vAlign w:val="center"/>
          </w:tcPr>
          <w:p>
            <w:pPr>
              <w:widowControl/>
              <w:jc w:val="center"/>
              <w:rPr>
                <w:kern w:val="0"/>
                <w:sz w:val="15"/>
                <w:szCs w:val="15"/>
              </w:rPr>
            </w:pPr>
            <w:r>
              <w:rPr>
                <w:rFonts w:hint="eastAsia"/>
                <w:kern w:val="0"/>
                <w:sz w:val="15"/>
                <w:szCs w:val="15"/>
              </w:rPr>
              <w:t>用于手术中导引器械进入。</w:t>
            </w:r>
          </w:p>
        </w:tc>
        <w:tc>
          <w:tcPr>
            <w:tcW w:w="3682" w:type="dxa"/>
            <w:vAlign w:val="center"/>
          </w:tcPr>
          <w:p>
            <w:pPr>
              <w:widowControl/>
              <w:jc w:val="center"/>
              <w:rPr>
                <w:kern w:val="0"/>
                <w:sz w:val="15"/>
                <w:szCs w:val="15"/>
              </w:rPr>
            </w:pPr>
            <w:r>
              <w:rPr>
                <w:rFonts w:hint="eastAsia"/>
                <w:kern w:val="0"/>
                <w:sz w:val="15"/>
                <w:szCs w:val="15"/>
              </w:rPr>
              <w:t>线锯导引器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通常由头部和柄部组成，头部为锥形，尾部带叶片。一般采用不锈钢材料制成。非无菌提供。不接触中枢神经系统和血液循环系统。</w:t>
            </w:r>
          </w:p>
        </w:tc>
        <w:tc>
          <w:tcPr>
            <w:tcW w:w="3546" w:type="dxa"/>
            <w:vAlign w:val="center"/>
          </w:tcPr>
          <w:p>
            <w:pPr>
              <w:widowControl/>
              <w:jc w:val="center"/>
              <w:rPr>
                <w:kern w:val="0"/>
                <w:sz w:val="15"/>
                <w:szCs w:val="15"/>
              </w:rPr>
            </w:pPr>
            <w:r>
              <w:rPr>
                <w:rFonts w:hint="eastAsia"/>
                <w:kern w:val="0"/>
                <w:sz w:val="15"/>
                <w:szCs w:val="15"/>
              </w:rPr>
              <w:t>用于手术中钻孔后准确导向。</w:t>
            </w:r>
          </w:p>
        </w:tc>
        <w:tc>
          <w:tcPr>
            <w:tcW w:w="3682" w:type="dxa"/>
            <w:vAlign w:val="center"/>
          </w:tcPr>
          <w:p>
            <w:pPr>
              <w:widowControl/>
              <w:jc w:val="center"/>
              <w:rPr>
                <w:kern w:val="0"/>
                <w:sz w:val="15"/>
                <w:szCs w:val="15"/>
              </w:rPr>
            </w:pPr>
            <w:r>
              <w:rPr>
                <w:rFonts w:hint="eastAsia"/>
                <w:kern w:val="0"/>
                <w:sz w:val="15"/>
                <w:szCs w:val="15"/>
              </w:rPr>
              <w:t>颅骨锁孔器、颅骨锁孔校正器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12</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冲吸器</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冲吸器</w:t>
            </w:r>
          </w:p>
        </w:tc>
        <w:tc>
          <w:tcPr>
            <w:tcW w:w="4428" w:type="dxa"/>
            <w:vAlign w:val="center"/>
          </w:tcPr>
          <w:p>
            <w:pPr>
              <w:widowControl/>
              <w:jc w:val="center"/>
              <w:rPr>
                <w:kern w:val="0"/>
                <w:sz w:val="15"/>
                <w:szCs w:val="15"/>
              </w:rPr>
            </w:pPr>
            <w:r>
              <w:rPr>
                <w:rFonts w:hint="eastAsia"/>
                <w:kern w:val="0"/>
                <w:sz w:val="15"/>
                <w:szCs w:val="15"/>
              </w:rPr>
              <w:t>通常为中空直形或弯形管。一般采用不锈钢材料制成。</w:t>
            </w:r>
          </w:p>
        </w:tc>
        <w:tc>
          <w:tcPr>
            <w:tcW w:w="3546" w:type="dxa"/>
            <w:vAlign w:val="center"/>
          </w:tcPr>
          <w:p>
            <w:pPr>
              <w:widowControl/>
              <w:jc w:val="center"/>
              <w:rPr>
                <w:kern w:val="0"/>
                <w:sz w:val="15"/>
                <w:szCs w:val="15"/>
              </w:rPr>
            </w:pPr>
            <w:r>
              <w:rPr>
                <w:rFonts w:hint="eastAsia"/>
                <w:kern w:val="0"/>
                <w:sz w:val="15"/>
                <w:szCs w:val="15"/>
              </w:rPr>
              <w:t>用于胸腔心血管手术或脑外科手术中冲洗、吸引、抽吸。</w:t>
            </w:r>
          </w:p>
        </w:tc>
        <w:tc>
          <w:tcPr>
            <w:tcW w:w="3682" w:type="dxa"/>
            <w:vAlign w:val="center"/>
          </w:tcPr>
          <w:p>
            <w:pPr>
              <w:widowControl/>
              <w:jc w:val="center"/>
              <w:rPr>
                <w:kern w:val="0"/>
                <w:sz w:val="15"/>
                <w:szCs w:val="15"/>
              </w:rPr>
            </w:pPr>
            <w:r>
              <w:rPr>
                <w:rFonts w:hint="eastAsia"/>
                <w:kern w:val="0"/>
                <w:sz w:val="15"/>
                <w:szCs w:val="15"/>
              </w:rPr>
              <w:t>心内吸引管、左房引流管、静脉冲洗管、心内吸引头、血管冲洗</w:t>
            </w:r>
            <w:r>
              <w:rPr>
                <w:kern w:val="0"/>
                <w:sz w:val="15"/>
                <w:szCs w:val="15"/>
              </w:rPr>
              <w:t>/</w:t>
            </w:r>
            <w:r>
              <w:rPr>
                <w:rFonts w:hint="eastAsia"/>
                <w:kern w:val="0"/>
                <w:sz w:val="15"/>
                <w:szCs w:val="15"/>
              </w:rPr>
              <w:t>吸引管、脑吸引管、脑活检抽吸器、脑室液抽吸管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通条</w:t>
            </w:r>
          </w:p>
        </w:tc>
        <w:tc>
          <w:tcPr>
            <w:tcW w:w="4428" w:type="dxa"/>
            <w:vAlign w:val="center"/>
          </w:tcPr>
          <w:p>
            <w:pPr>
              <w:widowControl/>
              <w:jc w:val="center"/>
              <w:rPr>
                <w:kern w:val="0"/>
                <w:sz w:val="15"/>
                <w:szCs w:val="15"/>
              </w:rPr>
            </w:pPr>
            <w:r>
              <w:rPr>
                <w:rFonts w:hint="eastAsia"/>
                <w:kern w:val="0"/>
                <w:sz w:val="15"/>
                <w:szCs w:val="15"/>
              </w:rPr>
              <w:t>通常由管道和柄部组成。一般采用不锈钢材料制成。体内接触时间不超过</w:t>
            </w:r>
            <w:r>
              <w:rPr>
                <w:kern w:val="0"/>
                <w:sz w:val="15"/>
                <w:szCs w:val="15"/>
              </w:rPr>
              <w:t>30</w:t>
            </w:r>
            <w:r>
              <w:rPr>
                <w:rFonts w:hint="eastAsia"/>
                <w:kern w:val="0"/>
                <w:sz w:val="15"/>
                <w:szCs w:val="15"/>
              </w:rPr>
              <w:t>天。</w:t>
            </w:r>
          </w:p>
        </w:tc>
        <w:tc>
          <w:tcPr>
            <w:tcW w:w="3546" w:type="dxa"/>
            <w:vAlign w:val="center"/>
          </w:tcPr>
          <w:p>
            <w:pPr>
              <w:widowControl/>
              <w:jc w:val="center"/>
              <w:rPr>
                <w:kern w:val="0"/>
                <w:sz w:val="15"/>
                <w:szCs w:val="15"/>
              </w:rPr>
            </w:pPr>
            <w:r>
              <w:rPr>
                <w:rFonts w:hint="eastAsia"/>
                <w:kern w:val="0"/>
                <w:sz w:val="15"/>
                <w:szCs w:val="15"/>
              </w:rPr>
              <w:t>用于创建脑室积液引流至腹腔的通道。</w:t>
            </w:r>
          </w:p>
        </w:tc>
        <w:tc>
          <w:tcPr>
            <w:tcW w:w="3682" w:type="dxa"/>
            <w:vAlign w:val="center"/>
          </w:tcPr>
          <w:p>
            <w:pPr>
              <w:widowControl/>
              <w:jc w:val="center"/>
              <w:rPr>
                <w:kern w:val="0"/>
                <w:sz w:val="15"/>
                <w:szCs w:val="15"/>
              </w:rPr>
            </w:pPr>
            <w:r>
              <w:rPr>
                <w:rFonts w:hint="eastAsia"/>
                <w:kern w:val="0"/>
                <w:sz w:val="15"/>
                <w:szCs w:val="15"/>
              </w:rPr>
              <w:t>脑室腹腔通条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吸引器</w:t>
            </w:r>
          </w:p>
        </w:tc>
        <w:tc>
          <w:tcPr>
            <w:tcW w:w="4428" w:type="dxa"/>
            <w:vAlign w:val="center"/>
          </w:tcPr>
          <w:p>
            <w:pPr>
              <w:widowControl/>
              <w:jc w:val="center"/>
              <w:rPr>
                <w:kern w:val="0"/>
                <w:sz w:val="15"/>
                <w:szCs w:val="15"/>
              </w:rPr>
            </w:pPr>
            <w:r>
              <w:rPr>
                <w:rFonts w:hint="eastAsia"/>
                <w:kern w:val="0"/>
                <w:sz w:val="15"/>
                <w:szCs w:val="15"/>
              </w:rPr>
              <w:t>通常为中空弯形管。一般采用不锈钢材料制成。非无菌提供。</w:t>
            </w:r>
          </w:p>
        </w:tc>
        <w:tc>
          <w:tcPr>
            <w:tcW w:w="3546" w:type="dxa"/>
            <w:vAlign w:val="center"/>
          </w:tcPr>
          <w:p>
            <w:pPr>
              <w:widowControl/>
              <w:jc w:val="center"/>
              <w:rPr>
                <w:kern w:val="0"/>
                <w:sz w:val="15"/>
                <w:szCs w:val="15"/>
              </w:rPr>
            </w:pPr>
            <w:r>
              <w:rPr>
                <w:rFonts w:hint="eastAsia"/>
                <w:kern w:val="0"/>
                <w:sz w:val="15"/>
                <w:szCs w:val="15"/>
              </w:rPr>
              <w:t>用于吸引废液。</w:t>
            </w:r>
          </w:p>
        </w:tc>
        <w:tc>
          <w:tcPr>
            <w:tcW w:w="3682" w:type="dxa"/>
            <w:vAlign w:val="center"/>
          </w:tcPr>
          <w:p>
            <w:pPr>
              <w:widowControl/>
              <w:jc w:val="center"/>
              <w:rPr>
                <w:kern w:val="0"/>
                <w:sz w:val="15"/>
                <w:szCs w:val="15"/>
              </w:rPr>
            </w:pPr>
            <w:r>
              <w:rPr>
                <w:rFonts w:hint="eastAsia"/>
                <w:kern w:val="0"/>
                <w:sz w:val="15"/>
                <w:szCs w:val="15"/>
              </w:rPr>
              <w:t>胸腹吸引管</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13</w:t>
            </w:r>
          </w:p>
        </w:tc>
        <w:tc>
          <w:tcPr>
            <w:tcW w:w="943" w:type="dxa"/>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心血管介入器械</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造影导管</w:t>
            </w:r>
          </w:p>
        </w:tc>
        <w:tc>
          <w:tcPr>
            <w:tcW w:w="4428" w:type="dxa"/>
            <w:vAlign w:val="center"/>
          </w:tcPr>
          <w:p>
            <w:pPr>
              <w:widowControl/>
              <w:jc w:val="center"/>
              <w:rPr>
                <w:kern w:val="0"/>
                <w:sz w:val="15"/>
                <w:szCs w:val="15"/>
              </w:rPr>
            </w:pPr>
            <w:r>
              <w:rPr>
                <w:rFonts w:hint="eastAsia"/>
                <w:kern w:val="0"/>
                <w:sz w:val="15"/>
                <w:szCs w:val="15"/>
              </w:rPr>
              <w:t>通常由导管管体、导管尖端、不透射线标记、接头等结构组成。</w:t>
            </w:r>
          </w:p>
        </w:tc>
        <w:tc>
          <w:tcPr>
            <w:tcW w:w="3546" w:type="dxa"/>
            <w:vAlign w:val="center"/>
          </w:tcPr>
          <w:p>
            <w:pPr>
              <w:widowControl/>
              <w:jc w:val="center"/>
              <w:rPr>
                <w:kern w:val="0"/>
                <w:sz w:val="15"/>
                <w:szCs w:val="15"/>
              </w:rPr>
            </w:pPr>
            <w:r>
              <w:rPr>
                <w:rFonts w:hint="eastAsia"/>
                <w:kern w:val="0"/>
                <w:sz w:val="15"/>
                <w:szCs w:val="15"/>
              </w:rPr>
              <w:t>用于注射或输入对照介质和</w:t>
            </w:r>
            <w:r>
              <w:rPr>
                <w:kern w:val="0"/>
                <w:sz w:val="15"/>
                <w:szCs w:val="15"/>
              </w:rPr>
              <w:t>/</w:t>
            </w:r>
            <w:r>
              <w:rPr>
                <w:rFonts w:hint="eastAsia"/>
                <w:kern w:val="0"/>
                <w:sz w:val="15"/>
                <w:szCs w:val="15"/>
              </w:rPr>
              <w:t>或液体，可用于测量血压和获取血样的血管内导管。</w:t>
            </w:r>
          </w:p>
        </w:tc>
        <w:tc>
          <w:tcPr>
            <w:tcW w:w="3682" w:type="dxa"/>
            <w:vAlign w:val="center"/>
          </w:tcPr>
          <w:p>
            <w:pPr>
              <w:widowControl/>
              <w:jc w:val="center"/>
              <w:rPr>
                <w:kern w:val="0"/>
                <w:sz w:val="15"/>
                <w:szCs w:val="15"/>
              </w:rPr>
            </w:pPr>
            <w:r>
              <w:rPr>
                <w:rFonts w:hint="eastAsia"/>
                <w:kern w:val="0"/>
                <w:sz w:val="15"/>
                <w:szCs w:val="15"/>
              </w:rPr>
              <w:t>造影导管、血管造影导管、外周血管用造影导管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导引导管</w:t>
            </w:r>
          </w:p>
        </w:tc>
        <w:tc>
          <w:tcPr>
            <w:tcW w:w="4428" w:type="dxa"/>
            <w:vAlign w:val="center"/>
          </w:tcPr>
          <w:p>
            <w:pPr>
              <w:widowControl/>
              <w:jc w:val="center"/>
              <w:rPr>
                <w:kern w:val="0"/>
                <w:sz w:val="15"/>
                <w:szCs w:val="15"/>
              </w:rPr>
            </w:pPr>
            <w:r>
              <w:rPr>
                <w:rFonts w:hint="eastAsia"/>
                <w:kern w:val="0"/>
                <w:sz w:val="15"/>
                <w:szCs w:val="15"/>
              </w:rPr>
              <w:t>通常由导管管体、导管尖端、不透射线标记、接头等结构组成。</w:t>
            </w:r>
          </w:p>
        </w:tc>
        <w:tc>
          <w:tcPr>
            <w:tcW w:w="3546" w:type="dxa"/>
            <w:vAlign w:val="center"/>
          </w:tcPr>
          <w:p>
            <w:pPr>
              <w:widowControl/>
              <w:jc w:val="center"/>
              <w:rPr>
                <w:kern w:val="0"/>
                <w:sz w:val="15"/>
                <w:szCs w:val="15"/>
              </w:rPr>
            </w:pPr>
            <w:r>
              <w:rPr>
                <w:rFonts w:hint="eastAsia"/>
                <w:kern w:val="0"/>
                <w:sz w:val="15"/>
                <w:szCs w:val="15"/>
              </w:rPr>
              <w:t>用于以介入治疗方式进入心血管系统，为介入治疗建立通道。</w:t>
            </w:r>
          </w:p>
        </w:tc>
        <w:tc>
          <w:tcPr>
            <w:tcW w:w="3682" w:type="dxa"/>
            <w:vAlign w:val="center"/>
          </w:tcPr>
          <w:p>
            <w:pPr>
              <w:widowControl/>
              <w:jc w:val="center"/>
              <w:rPr>
                <w:kern w:val="0"/>
                <w:sz w:val="15"/>
                <w:szCs w:val="15"/>
              </w:rPr>
            </w:pPr>
            <w:r>
              <w:rPr>
                <w:rFonts w:hint="eastAsia"/>
                <w:kern w:val="0"/>
                <w:sz w:val="15"/>
                <w:szCs w:val="15"/>
              </w:rPr>
              <w:t>导引导管、指引导管、支持导管、外周血管用导引导管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中心静脉导管</w:t>
            </w:r>
          </w:p>
        </w:tc>
        <w:tc>
          <w:tcPr>
            <w:tcW w:w="4428" w:type="dxa"/>
            <w:vAlign w:val="center"/>
          </w:tcPr>
          <w:p>
            <w:pPr>
              <w:widowControl/>
              <w:jc w:val="center"/>
              <w:rPr>
                <w:kern w:val="0"/>
                <w:sz w:val="15"/>
                <w:szCs w:val="15"/>
              </w:rPr>
            </w:pPr>
            <w:r>
              <w:rPr>
                <w:rFonts w:hint="eastAsia"/>
                <w:kern w:val="0"/>
                <w:sz w:val="15"/>
                <w:szCs w:val="15"/>
              </w:rPr>
              <w:t>通常由导管管体、接头等结构组成。管体结构为单腔或多腔。</w:t>
            </w:r>
          </w:p>
        </w:tc>
        <w:tc>
          <w:tcPr>
            <w:tcW w:w="3546" w:type="dxa"/>
            <w:vAlign w:val="center"/>
          </w:tcPr>
          <w:p>
            <w:pPr>
              <w:widowControl/>
              <w:jc w:val="center"/>
              <w:rPr>
                <w:kern w:val="0"/>
                <w:sz w:val="15"/>
                <w:szCs w:val="15"/>
              </w:rPr>
            </w:pPr>
            <w:r>
              <w:rPr>
                <w:rFonts w:hint="eastAsia"/>
                <w:kern w:val="0"/>
                <w:sz w:val="15"/>
                <w:szCs w:val="15"/>
              </w:rPr>
              <w:t>用于插入中心静脉系统，以输入药液或抽取血样和</w:t>
            </w:r>
            <w:r>
              <w:rPr>
                <w:kern w:val="0"/>
                <w:sz w:val="15"/>
                <w:szCs w:val="15"/>
              </w:rPr>
              <w:t>/</w:t>
            </w:r>
            <w:r>
              <w:rPr>
                <w:rFonts w:hint="eastAsia"/>
                <w:kern w:val="0"/>
                <w:sz w:val="15"/>
                <w:szCs w:val="15"/>
              </w:rPr>
              <w:t>或压力等测量。</w:t>
            </w:r>
          </w:p>
        </w:tc>
        <w:tc>
          <w:tcPr>
            <w:tcW w:w="3682" w:type="dxa"/>
            <w:vAlign w:val="center"/>
          </w:tcPr>
          <w:p>
            <w:pPr>
              <w:widowControl/>
              <w:jc w:val="center"/>
              <w:rPr>
                <w:kern w:val="0"/>
                <w:sz w:val="15"/>
                <w:szCs w:val="15"/>
              </w:rPr>
            </w:pPr>
            <w:r>
              <w:rPr>
                <w:rFonts w:hint="eastAsia"/>
                <w:kern w:val="0"/>
                <w:sz w:val="15"/>
                <w:szCs w:val="15"/>
              </w:rPr>
              <w:t>中心静脉导管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通常由导管管体、接头等结构组成。管体结构为单腔或多腔。含有药物。</w:t>
            </w:r>
          </w:p>
        </w:tc>
        <w:tc>
          <w:tcPr>
            <w:tcW w:w="3546" w:type="dxa"/>
            <w:vAlign w:val="center"/>
          </w:tcPr>
          <w:p>
            <w:pPr>
              <w:widowControl/>
              <w:jc w:val="center"/>
              <w:rPr>
                <w:kern w:val="0"/>
                <w:sz w:val="15"/>
                <w:szCs w:val="15"/>
              </w:rPr>
            </w:pPr>
            <w:r>
              <w:rPr>
                <w:rFonts w:hint="eastAsia"/>
                <w:kern w:val="0"/>
                <w:sz w:val="15"/>
                <w:szCs w:val="15"/>
              </w:rPr>
              <w:t>用于插入中心静脉系统，以输入药液或抽取血样和</w:t>
            </w:r>
            <w:r>
              <w:rPr>
                <w:kern w:val="0"/>
                <w:sz w:val="15"/>
                <w:szCs w:val="15"/>
              </w:rPr>
              <w:t>/</w:t>
            </w:r>
            <w:r>
              <w:rPr>
                <w:rFonts w:hint="eastAsia"/>
                <w:kern w:val="0"/>
                <w:sz w:val="15"/>
                <w:szCs w:val="15"/>
              </w:rPr>
              <w:t>或压力等测量。</w:t>
            </w:r>
          </w:p>
        </w:tc>
        <w:tc>
          <w:tcPr>
            <w:tcW w:w="3682" w:type="dxa"/>
            <w:vAlign w:val="center"/>
          </w:tcPr>
          <w:p>
            <w:pPr>
              <w:widowControl/>
              <w:jc w:val="center"/>
              <w:rPr>
                <w:kern w:val="0"/>
                <w:sz w:val="15"/>
                <w:szCs w:val="15"/>
              </w:rPr>
            </w:pPr>
            <w:r>
              <w:rPr>
                <w:rFonts w:hint="eastAsia"/>
                <w:kern w:val="0"/>
                <w:sz w:val="15"/>
                <w:szCs w:val="15"/>
              </w:rPr>
              <w:t>含药中心静脉导管</w:t>
            </w:r>
          </w:p>
        </w:tc>
        <w:tc>
          <w:tcPr>
            <w:tcW w:w="624"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导管消毒连接器</w:t>
            </w:r>
          </w:p>
        </w:tc>
        <w:tc>
          <w:tcPr>
            <w:tcW w:w="4428" w:type="dxa"/>
            <w:vAlign w:val="center"/>
          </w:tcPr>
          <w:p>
            <w:pPr>
              <w:widowControl/>
              <w:jc w:val="center"/>
              <w:rPr>
                <w:kern w:val="0"/>
                <w:sz w:val="15"/>
                <w:szCs w:val="15"/>
              </w:rPr>
            </w:pPr>
            <w:r>
              <w:rPr>
                <w:rFonts w:hint="eastAsia"/>
                <w:kern w:val="0"/>
                <w:sz w:val="15"/>
                <w:szCs w:val="15"/>
              </w:rPr>
              <w:t>通常由外接头、内圆锥锁定接头、外接头海绵、内圆锥锁定接头海绵、支撑硅橡胶、连接管和</w:t>
            </w:r>
            <w:r>
              <w:rPr>
                <w:kern w:val="0"/>
                <w:sz w:val="15"/>
                <w:szCs w:val="15"/>
              </w:rPr>
              <w:t>70%</w:t>
            </w:r>
            <w:r>
              <w:rPr>
                <w:rFonts w:hint="eastAsia"/>
                <w:kern w:val="0"/>
                <w:sz w:val="15"/>
                <w:szCs w:val="15"/>
              </w:rPr>
              <w:t>异丙醇或乙醇水溶液组成。</w:t>
            </w:r>
          </w:p>
        </w:tc>
        <w:tc>
          <w:tcPr>
            <w:tcW w:w="3546" w:type="dxa"/>
            <w:vAlign w:val="center"/>
          </w:tcPr>
          <w:p>
            <w:pPr>
              <w:widowControl/>
              <w:jc w:val="center"/>
              <w:rPr>
                <w:kern w:val="0"/>
                <w:sz w:val="15"/>
                <w:szCs w:val="15"/>
              </w:rPr>
            </w:pPr>
            <w:r>
              <w:rPr>
                <w:rFonts w:hint="eastAsia"/>
                <w:kern w:val="0"/>
                <w:sz w:val="15"/>
                <w:szCs w:val="15"/>
              </w:rPr>
              <w:t>既用于物理屏障输液（注射）器具无针接头（包括外圆锥锁定接头及内圆锥锁定接头）；也用于对输液（注射）器具无针接头进行消毒。</w:t>
            </w:r>
          </w:p>
        </w:tc>
        <w:tc>
          <w:tcPr>
            <w:tcW w:w="3682" w:type="dxa"/>
            <w:vAlign w:val="center"/>
          </w:tcPr>
          <w:p>
            <w:pPr>
              <w:widowControl/>
              <w:jc w:val="center"/>
              <w:rPr>
                <w:kern w:val="0"/>
                <w:sz w:val="15"/>
                <w:szCs w:val="15"/>
              </w:rPr>
            </w:pPr>
            <w:r>
              <w:rPr>
                <w:rFonts w:hint="eastAsia"/>
                <w:kern w:val="0"/>
                <w:sz w:val="15"/>
                <w:szCs w:val="15"/>
              </w:rPr>
              <w:t>导管消毒连接器、输液接头消毒帽</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灌注导管</w:t>
            </w:r>
          </w:p>
        </w:tc>
        <w:tc>
          <w:tcPr>
            <w:tcW w:w="4428" w:type="dxa"/>
            <w:vAlign w:val="center"/>
          </w:tcPr>
          <w:p>
            <w:pPr>
              <w:widowControl/>
              <w:jc w:val="center"/>
              <w:rPr>
                <w:kern w:val="0"/>
                <w:sz w:val="15"/>
                <w:szCs w:val="15"/>
              </w:rPr>
            </w:pPr>
            <w:r>
              <w:rPr>
                <w:rFonts w:hint="eastAsia"/>
                <w:kern w:val="0"/>
                <w:sz w:val="15"/>
                <w:szCs w:val="15"/>
              </w:rPr>
              <w:t>通常由导管管体、导管尖端、不透射线标记、接头等结构组成。导管远端可有侧孔。</w:t>
            </w:r>
          </w:p>
        </w:tc>
        <w:tc>
          <w:tcPr>
            <w:tcW w:w="3546" w:type="dxa"/>
            <w:vAlign w:val="center"/>
          </w:tcPr>
          <w:p>
            <w:pPr>
              <w:widowControl/>
              <w:jc w:val="center"/>
              <w:rPr>
                <w:kern w:val="0"/>
                <w:sz w:val="15"/>
                <w:szCs w:val="15"/>
              </w:rPr>
            </w:pPr>
            <w:r>
              <w:rPr>
                <w:rFonts w:hint="eastAsia"/>
                <w:kern w:val="0"/>
                <w:sz w:val="15"/>
                <w:szCs w:val="15"/>
              </w:rPr>
              <w:t>用于将各种诊断和治疗溶剂递送至血管内。</w:t>
            </w:r>
          </w:p>
        </w:tc>
        <w:tc>
          <w:tcPr>
            <w:tcW w:w="3682" w:type="dxa"/>
            <w:vAlign w:val="center"/>
          </w:tcPr>
          <w:p>
            <w:pPr>
              <w:widowControl/>
              <w:jc w:val="center"/>
              <w:rPr>
                <w:kern w:val="0"/>
                <w:sz w:val="15"/>
                <w:szCs w:val="15"/>
              </w:rPr>
            </w:pPr>
            <w:r>
              <w:rPr>
                <w:rFonts w:hint="eastAsia"/>
                <w:kern w:val="0"/>
                <w:sz w:val="15"/>
                <w:szCs w:val="15"/>
              </w:rPr>
              <w:t>灌注导管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球囊扩张导管</w:t>
            </w:r>
          </w:p>
        </w:tc>
        <w:tc>
          <w:tcPr>
            <w:tcW w:w="4428" w:type="dxa"/>
            <w:vAlign w:val="center"/>
          </w:tcPr>
          <w:p>
            <w:pPr>
              <w:widowControl/>
              <w:jc w:val="center"/>
              <w:rPr>
                <w:kern w:val="0"/>
                <w:sz w:val="15"/>
                <w:szCs w:val="15"/>
              </w:rPr>
            </w:pPr>
            <w:r>
              <w:rPr>
                <w:rFonts w:hint="eastAsia"/>
                <w:kern w:val="0"/>
                <w:sz w:val="15"/>
                <w:szCs w:val="15"/>
              </w:rPr>
              <w:t>通常由导管管体、球囊、不透射线标记、接头等结构组成。管体具有单腔或多腔结构。在靠近其末端处装有球囊。</w:t>
            </w:r>
          </w:p>
        </w:tc>
        <w:tc>
          <w:tcPr>
            <w:tcW w:w="3546" w:type="dxa"/>
            <w:vAlign w:val="center"/>
          </w:tcPr>
          <w:p>
            <w:pPr>
              <w:widowControl/>
              <w:jc w:val="center"/>
              <w:rPr>
                <w:kern w:val="0"/>
                <w:sz w:val="15"/>
                <w:szCs w:val="15"/>
              </w:rPr>
            </w:pPr>
            <w:r>
              <w:rPr>
                <w:rFonts w:hint="eastAsia"/>
                <w:kern w:val="0"/>
                <w:sz w:val="15"/>
                <w:szCs w:val="15"/>
              </w:rPr>
              <w:t>用于插入动脉或静脉，以扩张血管系统或某些植入物。</w:t>
            </w:r>
          </w:p>
        </w:tc>
        <w:tc>
          <w:tcPr>
            <w:tcW w:w="3682" w:type="dxa"/>
            <w:vAlign w:val="center"/>
          </w:tcPr>
          <w:p>
            <w:pPr>
              <w:widowControl/>
              <w:jc w:val="center"/>
              <w:rPr>
                <w:kern w:val="0"/>
                <w:sz w:val="15"/>
                <w:szCs w:val="15"/>
              </w:rPr>
            </w:pPr>
            <w:r>
              <w:rPr>
                <w:rFonts w:hint="eastAsia"/>
                <w:kern w:val="0"/>
                <w:sz w:val="15"/>
                <w:szCs w:val="15"/>
              </w:rPr>
              <w:t>冠状动脉球囊扩张导管、</w:t>
            </w:r>
            <w:r>
              <w:rPr>
                <w:kern w:val="0"/>
                <w:sz w:val="15"/>
                <w:szCs w:val="15"/>
              </w:rPr>
              <w:t>PTCA</w:t>
            </w:r>
            <w:r>
              <w:rPr>
                <w:rFonts w:hint="eastAsia"/>
                <w:kern w:val="0"/>
                <w:sz w:val="15"/>
                <w:szCs w:val="15"/>
              </w:rPr>
              <w:t>导管、</w:t>
            </w:r>
            <w:r>
              <w:rPr>
                <w:kern w:val="0"/>
                <w:sz w:val="15"/>
                <w:szCs w:val="15"/>
              </w:rPr>
              <w:t>PTA</w:t>
            </w:r>
            <w:r>
              <w:rPr>
                <w:rFonts w:hint="eastAsia"/>
                <w:kern w:val="0"/>
                <w:sz w:val="15"/>
                <w:szCs w:val="15"/>
              </w:rPr>
              <w:t>导管、</w:t>
            </w:r>
            <w:r>
              <w:rPr>
                <w:kern w:val="0"/>
                <w:sz w:val="15"/>
                <w:szCs w:val="15"/>
              </w:rPr>
              <w:t>PTCA</w:t>
            </w:r>
            <w:r>
              <w:rPr>
                <w:rFonts w:hint="eastAsia"/>
                <w:kern w:val="0"/>
                <w:sz w:val="15"/>
                <w:szCs w:val="15"/>
              </w:rPr>
              <w:t>球囊扩张导管、非顺应性</w:t>
            </w:r>
            <w:r>
              <w:rPr>
                <w:kern w:val="0"/>
                <w:sz w:val="15"/>
                <w:szCs w:val="15"/>
              </w:rPr>
              <w:t>PTCA</w:t>
            </w:r>
            <w:r>
              <w:rPr>
                <w:rFonts w:hint="eastAsia"/>
                <w:kern w:val="0"/>
                <w:sz w:val="15"/>
                <w:szCs w:val="15"/>
              </w:rPr>
              <w:t>球囊扩张导管、主动脉内球囊导管、快速交换球囊扩张导管、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通常由导管管体、球囊、不透射线标记、接头等结构组成。管体具有单腔或多腔结构。在靠近其末端处装有球囊。含有药物。</w:t>
            </w:r>
          </w:p>
        </w:tc>
        <w:tc>
          <w:tcPr>
            <w:tcW w:w="3546" w:type="dxa"/>
            <w:vAlign w:val="center"/>
          </w:tcPr>
          <w:p>
            <w:pPr>
              <w:widowControl/>
              <w:jc w:val="center"/>
              <w:rPr>
                <w:kern w:val="0"/>
                <w:sz w:val="15"/>
                <w:szCs w:val="15"/>
              </w:rPr>
            </w:pPr>
            <w:r>
              <w:rPr>
                <w:rFonts w:hint="eastAsia"/>
                <w:kern w:val="0"/>
                <w:sz w:val="15"/>
                <w:szCs w:val="15"/>
              </w:rPr>
              <w:t>用于插入动脉或静脉，以扩张血管系统或某些植入物。</w:t>
            </w:r>
          </w:p>
        </w:tc>
        <w:tc>
          <w:tcPr>
            <w:tcW w:w="3682" w:type="dxa"/>
            <w:vAlign w:val="center"/>
          </w:tcPr>
          <w:p>
            <w:pPr>
              <w:widowControl/>
              <w:jc w:val="center"/>
              <w:rPr>
                <w:kern w:val="0"/>
                <w:sz w:val="15"/>
                <w:szCs w:val="15"/>
              </w:rPr>
            </w:pPr>
            <w:r>
              <w:rPr>
                <w:rFonts w:hint="eastAsia"/>
                <w:kern w:val="0"/>
                <w:sz w:val="15"/>
                <w:szCs w:val="15"/>
              </w:rPr>
              <w:t>带药球囊扩张导管</w:t>
            </w:r>
          </w:p>
        </w:tc>
        <w:tc>
          <w:tcPr>
            <w:tcW w:w="624"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切割球囊</w:t>
            </w:r>
          </w:p>
        </w:tc>
        <w:tc>
          <w:tcPr>
            <w:tcW w:w="4428" w:type="dxa"/>
            <w:vAlign w:val="center"/>
          </w:tcPr>
          <w:p>
            <w:pPr>
              <w:widowControl/>
              <w:jc w:val="center"/>
              <w:rPr>
                <w:kern w:val="0"/>
                <w:sz w:val="15"/>
                <w:szCs w:val="15"/>
              </w:rPr>
            </w:pPr>
            <w:r>
              <w:rPr>
                <w:rFonts w:hint="eastAsia"/>
                <w:kern w:val="0"/>
                <w:sz w:val="15"/>
                <w:szCs w:val="15"/>
              </w:rPr>
              <w:t>通常由导管管体、球囊、不透射线标记、接头等结构组成，球囊外层表面上具有刀状结构。</w:t>
            </w:r>
          </w:p>
        </w:tc>
        <w:tc>
          <w:tcPr>
            <w:tcW w:w="3546" w:type="dxa"/>
            <w:vAlign w:val="center"/>
          </w:tcPr>
          <w:p>
            <w:pPr>
              <w:widowControl/>
              <w:jc w:val="center"/>
              <w:rPr>
                <w:kern w:val="0"/>
                <w:sz w:val="15"/>
                <w:szCs w:val="15"/>
              </w:rPr>
            </w:pPr>
            <w:r>
              <w:rPr>
                <w:rFonts w:hint="eastAsia"/>
                <w:kern w:val="0"/>
                <w:sz w:val="15"/>
                <w:szCs w:val="15"/>
              </w:rPr>
              <w:t>用于球囊扩张的同时可对血管病变部位的斑块进行切割。</w:t>
            </w:r>
          </w:p>
        </w:tc>
        <w:tc>
          <w:tcPr>
            <w:tcW w:w="3682" w:type="dxa"/>
            <w:vAlign w:val="center"/>
          </w:tcPr>
          <w:p>
            <w:pPr>
              <w:widowControl/>
              <w:jc w:val="center"/>
              <w:rPr>
                <w:kern w:val="0"/>
                <w:sz w:val="15"/>
                <w:szCs w:val="15"/>
              </w:rPr>
            </w:pPr>
            <w:r>
              <w:rPr>
                <w:rFonts w:hint="eastAsia"/>
                <w:kern w:val="0"/>
                <w:sz w:val="15"/>
                <w:szCs w:val="15"/>
              </w:rPr>
              <w:t>切割球囊、外周切割球囊</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造影球囊</w:t>
            </w:r>
          </w:p>
        </w:tc>
        <w:tc>
          <w:tcPr>
            <w:tcW w:w="4428" w:type="dxa"/>
            <w:vAlign w:val="center"/>
          </w:tcPr>
          <w:p>
            <w:pPr>
              <w:widowControl/>
              <w:jc w:val="center"/>
              <w:rPr>
                <w:kern w:val="0"/>
                <w:sz w:val="15"/>
                <w:szCs w:val="15"/>
              </w:rPr>
            </w:pPr>
            <w:r>
              <w:rPr>
                <w:rFonts w:hint="eastAsia"/>
                <w:kern w:val="0"/>
                <w:sz w:val="15"/>
                <w:szCs w:val="15"/>
              </w:rPr>
              <w:t>通常由球囊、不透射线标记、接头等结构组成。</w:t>
            </w:r>
          </w:p>
        </w:tc>
        <w:tc>
          <w:tcPr>
            <w:tcW w:w="3546" w:type="dxa"/>
            <w:vAlign w:val="center"/>
          </w:tcPr>
          <w:p>
            <w:pPr>
              <w:widowControl/>
              <w:jc w:val="center"/>
              <w:rPr>
                <w:kern w:val="0"/>
                <w:sz w:val="15"/>
                <w:szCs w:val="15"/>
              </w:rPr>
            </w:pPr>
            <w:r>
              <w:rPr>
                <w:rFonts w:hint="eastAsia"/>
                <w:kern w:val="0"/>
                <w:sz w:val="15"/>
                <w:szCs w:val="15"/>
              </w:rPr>
              <w:t>用于向血管内注入造影液，进行血管内造影。</w:t>
            </w:r>
          </w:p>
        </w:tc>
        <w:tc>
          <w:tcPr>
            <w:tcW w:w="3682" w:type="dxa"/>
            <w:vAlign w:val="center"/>
          </w:tcPr>
          <w:p>
            <w:pPr>
              <w:widowControl/>
              <w:jc w:val="center"/>
              <w:rPr>
                <w:kern w:val="0"/>
                <w:sz w:val="15"/>
                <w:szCs w:val="15"/>
              </w:rPr>
            </w:pPr>
            <w:r>
              <w:rPr>
                <w:rFonts w:hint="eastAsia"/>
                <w:kern w:val="0"/>
                <w:sz w:val="15"/>
                <w:szCs w:val="15"/>
              </w:rPr>
              <w:t>静脉造影球囊导管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封堵球囊</w:t>
            </w:r>
          </w:p>
        </w:tc>
        <w:tc>
          <w:tcPr>
            <w:tcW w:w="4428" w:type="dxa"/>
            <w:vAlign w:val="center"/>
          </w:tcPr>
          <w:p>
            <w:pPr>
              <w:widowControl/>
              <w:jc w:val="center"/>
              <w:rPr>
                <w:kern w:val="0"/>
                <w:sz w:val="15"/>
                <w:szCs w:val="15"/>
              </w:rPr>
            </w:pPr>
            <w:r>
              <w:rPr>
                <w:rFonts w:hint="eastAsia"/>
                <w:kern w:val="0"/>
                <w:sz w:val="15"/>
                <w:szCs w:val="15"/>
              </w:rPr>
              <w:t>通常由导管、球囊、接头组成。</w:t>
            </w:r>
          </w:p>
        </w:tc>
        <w:tc>
          <w:tcPr>
            <w:tcW w:w="3546" w:type="dxa"/>
            <w:vAlign w:val="center"/>
          </w:tcPr>
          <w:p>
            <w:pPr>
              <w:widowControl/>
              <w:jc w:val="center"/>
              <w:rPr>
                <w:kern w:val="0"/>
                <w:sz w:val="15"/>
                <w:szCs w:val="15"/>
              </w:rPr>
            </w:pPr>
            <w:r>
              <w:rPr>
                <w:rFonts w:hint="eastAsia"/>
                <w:kern w:val="0"/>
                <w:sz w:val="15"/>
                <w:szCs w:val="15"/>
              </w:rPr>
              <w:t>用于临时封堵外周血管或神经血管，亦可选择性地阻断或控制血流。</w:t>
            </w:r>
          </w:p>
        </w:tc>
        <w:tc>
          <w:tcPr>
            <w:tcW w:w="3682" w:type="dxa"/>
            <w:vAlign w:val="center"/>
          </w:tcPr>
          <w:p>
            <w:pPr>
              <w:widowControl/>
              <w:jc w:val="center"/>
              <w:rPr>
                <w:kern w:val="0"/>
                <w:sz w:val="15"/>
                <w:szCs w:val="15"/>
              </w:rPr>
            </w:pPr>
            <w:r>
              <w:rPr>
                <w:rFonts w:hint="eastAsia"/>
                <w:kern w:val="0"/>
                <w:sz w:val="15"/>
                <w:szCs w:val="15"/>
              </w:rPr>
              <w:t>封堵球囊导管、阻断球囊导管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血栓抽吸导管</w:t>
            </w:r>
          </w:p>
        </w:tc>
        <w:tc>
          <w:tcPr>
            <w:tcW w:w="4428" w:type="dxa"/>
            <w:vAlign w:val="center"/>
          </w:tcPr>
          <w:p>
            <w:pPr>
              <w:widowControl/>
              <w:jc w:val="center"/>
              <w:rPr>
                <w:kern w:val="0"/>
                <w:sz w:val="15"/>
                <w:szCs w:val="15"/>
              </w:rPr>
            </w:pPr>
            <w:r>
              <w:rPr>
                <w:rFonts w:hint="eastAsia"/>
                <w:kern w:val="0"/>
                <w:sz w:val="15"/>
                <w:szCs w:val="15"/>
              </w:rPr>
              <w:t>通常有导管、接头、抽吸装置组成，导管有腔体用于血管内物质的吸出。</w:t>
            </w:r>
          </w:p>
        </w:tc>
        <w:tc>
          <w:tcPr>
            <w:tcW w:w="3546" w:type="dxa"/>
            <w:vAlign w:val="center"/>
          </w:tcPr>
          <w:p>
            <w:pPr>
              <w:widowControl/>
              <w:jc w:val="center"/>
              <w:rPr>
                <w:kern w:val="0"/>
                <w:sz w:val="15"/>
                <w:szCs w:val="15"/>
              </w:rPr>
            </w:pPr>
            <w:r>
              <w:rPr>
                <w:rFonts w:hint="eastAsia"/>
                <w:kern w:val="0"/>
                <w:sz w:val="15"/>
                <w:szCs w:val="15"/>
              </w:rPr>
              <w:t>用于抽吸血管内的血栓</w:t>
            </w:r>
          </w:p>
        </w:tc>
        <w:tc>
          <w:tcPr>
            <w:tcW w:w="3682" w:type="dxa"/>
            <w:vAlign w:val="center"/>
          </w:tcPr>
          <w:p>
            <w:pPr>
              <w:widowControl/>
              <w:jc w:val="center"/>
              <w:rPr>
                <w:kern w:val="0"/>
                <w:sz w:val="15"/>
                <w:szCs w:val="15"/>
              </w:rPr>
            </w:pPr>
            <w:r>
              <w:rPr>
                <w:rFonts w:hint="eastAsia"/>
                <w:kern w:val="0"/>
                <w:sz w:val="15"/>
                <w:szCs w:val="15"/>
              </w:rPr>
              <w:t>血栓抽吸导管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套针外周导管</w:t>
            </w:r>
          </w:p>
        </w:tc>
        <w:tc>
          <w:tcPr>
            <w:tcW w:w="4428" w:type="dxa"/>
            <w:vAlign w:val="center"/>
          </w:tcPr>
          <w:p>
            <w:pPr>
              <w:widowControl/>
              <w:jc w:val="center"/>
              <w:rPr>
                <w:kern w:val="0"/>
                <w:sz w:val="15"/>
                <w:szCs w:val="15"/>
              </w:rPr>
            </w:pPr>
            <w:r>
              <w:rPr>
                <w:rFonts w:hint="eastAsia"/>
                <w:kern w:val="0"/>
                <w:sz w:val="15"/>
                <w:szCs w:val="15"/>
              </w:rPr>
              <w:t>通常由穿刺针、导管、接头等组成。</w:t>
            </w:r>
          </w:p>
        </w:tc>
        <w:tc>
          <w:tcPr>
            <w:tcW w:w="3546" w:type="dxa"/>
            <w:vAlign w:val="center"/>
          </w:tcPr>
          <w:p>
            <w:pPr>
              <w:widowControl/>
              <w:jc w:val="center"/>
              <w:rPr>
                <w:kern w:val="0"/>
                <w:sz w:val="15"/>
                <w:szCs w:val="15"/>
              </w:rPr>
            </w:pPr>
            <w:r>
              <w:rPr>
                <w:rFonts w:hint="eastAsia"/>
                <w:kern w:val="0"/>
                <w:sz w:val="15"/>
                <w:szCs w:val="15"/>
              </w:rPr>
              <w:t>用于从外周血管系统将液体或器械引入或引出的导管。</w:t>
            </w:r>
          </w:p>
        </w:tc>
        <w:tc>
          <w:tcPr>
            <w:tcW w:w="3682" w:type="dxa"/>
            <w:vAlign w:val="center"/>
          </w:tcPr>
          <w:p>
            <w:pPr>
              <w:widowControl/>
              <w:jc w:val="center"/>
              <w:rPr>
                <w:kern w:val="0"/>
                <w:sz w:val="15"/>
                <w:szCs w:val="15"/>
              </w:rPr>
            </w:pPr>
            <w:r>
              <w:rPr>
                <w:rFonts w:hint="eastAsia"/>
                <w:kern w:val="0"/>
                <w:sz w:val="15"/>
                <w:szCs w:val="15"/>
              </w:rPr>
              <w:t>套针外周导管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12</w:t>
            </w:r>
            <w:r>
              <w:rPr>
                <w:rFonts w:hint="eastAsia"/>
                <w:kern w:val="0"/>
                <w:sz w:val="15"/>
                <w:szCs w:val="15"/>
              </w:rPr>
              <w:t>穿刺针</w:t>
            </w:r>
          </w:p>
        </w:tc>
        <w:tc>
          <w:tcPr>
            <w:tcW w:w="4428" w:type="dxa"/>
            <w:vAlign w:val="center"/>
          </w:tcPr>
          <w:p>
            <w:pPr>
              <w:widowControl/>
              <w:jc w:val="center"/>
              <w:rPr>
                <w:kern w:val="0"/>
                <w:sz w:val="15"/>
                <w:szCs w:val="15"/>
              </w:rPr>
            </w:pPr>
            <w:r>
              <w:rPr>
                <w:rFonts w:hint="eastAsia"/>
                <w:kern w:val="0"/>
                <w:sz w:val="15"/>
                <w:szCs w:val="15"/>
              </w:rPr>
              <w:t>通常是尖部锋利的刚性管。</w:t>
            </w:r>
          </w:p>
        </w:tc>
        <w:tc>
          <w:tcPr>
            <w:tcW w:w="3546" w:type="dxa"/>
            <w:vAlign w:val="center"/>
          </w:tcPr>
          <w:p>
            <w:pPr>
              <w:widowControl/>
              <w:jc w:val="center"/>
              <w:rPr>
                <w:kern w:val="0"/>
                <w:sz w:val="15"/>
                <w:szCs w:val="15"/>
              </w:rPr>
            </w:pPr>
            <w:r>
              <w:rPr>
                <w:rFonts w:hint="eastAsia"/>
                <w:kern w:val="0"/>
                <w:sz w:val="15"/>
                <w:szCs w:val="15"/>
              </w:rPr>
              <w:t>用于将导丝或导管引入血管。</w:t>
            </w:r>
          </w:p>
        </w:tc>
        <w:tc>
          <w:tcPr>
            <w:tcW w:w="3682" w:type="dxa"/>
            <w:vAlign w:val="center"/>
          </w:tcPr>
          <w:p>
            <w:pPr>
              <w:widowControl/>
              <w:jc w:val="center"/>
              <w:rPr>
                <w:kern w:val="0"/>
                <w:sz w:val="15"/>
                <w:szCs w:val="15"/>
              </w:rPr>
            </w:pPr>
            <w:r>
              <w:rPr>
                <w:rFonts w:hint="eastAsia"/>
                <w:kern w:val="0"/>
                <w:sz w:val="15"/>
                <w:szCs w:val="15"/>
              </w:rPr>
              <w:t>血管穿刺针</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导引套管</w:t>
            </w:r>
          </w:p>
        </w:tc>
        <w:tc>
          <w:tcPr>
            <w:tcW w:w="4428" w:type="dxa"/>
            <w:vAlign w:val="center"/>
          </w:tcPr>
          <w:p>
            <w:pPr>
              <w:widowControl/>
              <w:jc w:val="center"/>
              <w:rPr>
                <w:kern w:val="0"/>
                <w:sz w:val="15"/>
                <w:szCs w:val="15"/>
              </w:rPr>
            </w:pPr>
            <w:r>
              <w:rPr>
                <w:rFonts w:hint="eastAsia"/>
                <w:kern w:val="0"/>
                <w:sz w:val="15"/>
                <w:szCs w:val="15"/>
              </w:rPr>
              <w:t>通常由管体、接头组成。</w:t>
            </w:r>
          </w:p>
        </w:tc>
        <w:tc>
          <w:tcPr>
            <w:tcW w:w="3546" w:type="dxa"/>
            <w:vAlign w:val="center"/>
          </w:tcPr>
          <w:p>
            <w:pPr>
              <w:widowControl/>
              <w:jc w:val="center"/>
              <w:rPr>
                <w:kern w:val="0"/>
                <w:sz w:val="15"/>
                <w:szCs w:val="15"/>
              </w:rPr>
            </w:pPr>
            <w:r>
              <w:rPr>
                <w:rFonts w:hint="eastAsia"/>
                <w:kern w:val="0"/>
                <w:sz w:val="15"/>
                <w:szCs w:val="15"/>
              </w:rPr>
              <w:t>与穿刺针配合使用，用于将导管或导丝插入。</w:t>
            </w:r>
          </w:p>
        </w:tc>
        <w:tc>
          <w:tcPr>
            <w:tcW w:w="3682" w:type="dxa"/>
            <w:vAlign w:val="center"/>
          </w:tcPr>
          <w:p>
            <w:pPr>
              <w:widowControl/>
              <w:jc w:val="center"/>
              <w:rPr>
                <w:kern w:val="0"/>
                <w:sz w:val="15"/>
                <w:szCs w:val="15"/>
              </w:rPr>
            </w:pPr>
            <w:r>
              <w:rPr>
                <w:rFonts w:hint="eastAsia"/>
                <w:kern w:val="0"/>
                <w:sz w:val="15"/>
                <w:szCs w:val="15"/>
              </w:rPr>
              <w:t>导引套管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14</w:t>
            </w:r>
            <w:r>
              <w:rPr>
                <w:rFonts w:hint="eastAsia"/>
                <w:kern w:val="0"/>
                <w:sz w:val="15"/>
                <w:szCs w:val="15"/>
              </w:rPr>
              <w:t>导管鞘</w:t>
            </w:r>
          </w:p>
        </w:tc>
        <w:tc>
          <w:tcPr>
            <w:tcW w:w="4428" w:type="dxa"/>
            <w:vAlign w:val="center"/>
          </w:tcPr>
          <w:p>
            <w:pPr>
              <w:widowControl/>
              <w:jc w:val="center"/>
              <w:rPr>
                <w:kern w:val="0"/>
                <w:sz w:val="15"/>
                <w:szCs w:val="15"/>
              </w:rPr>
            </w:pPr>
            <w:r>
              <w:rPr>
                <w:rFonts w:hint="eastAsia"/>
                <w:kern w:val="0"/>
                <w:sz w:val="15"/>
                <w:szCs w:val="15"/>
              </w:rPr>
              <w:t>通常由鞘管、接头组成，也可配备止血阀、侧管等结构，某些导管鞘设计为可撕开式。鞘管内腔一般较大。</w:t>
            </w:r>
          </w:p>
        </w:tc>
        <w:tc>
          <w:tcPr>
            <w:tcW w:w="3546" w:type="dxa"/>
            <w:vAlign w:val="center"/>
          </w:tcPr>
          <w:p>
            <w:pPr>
              <w:widowControl/>
              <w:jc w:val="center"/>
              <w:rPr>
                <w:kern w:val="0"/>
                <w:sz w:val="15"/>
                <w:szCs w:val="15"/>
              </w:rPr>
            </w:pPr>
            <w:r>
              <w:rPr>
                <w:rFonts w:hint="eastAsia"/>
                <w:kern w:val="0"/>
                <w:sz w:val="15"/>
                <w:szCs w:val="15"/>
              </w:rPr>
              <w:t>与扩张器配合使用，用于将导丝、导管等医疗器械插入血管。</w:t>
            </w:r>
          </w:p>
        </w:tc>
        <w:tc>
          <w:tcPr>
            <w:tcW w:w="3682" w:type="dxa"/>
            <w:vAlign w:val="center"/>
          </w:tcPr>
          <w:p>
            <w:pPr>
              <w:widowControl/>
              <w:jc w:val="center"/>
              <w:rPr>
                <w:kern w:val="0"/>
                <w:sz w:val="15"/>
                <w:szCs w:val="15"/>
              </w:rPr>
            </w:pPr>
            <w:r>
              <w:rPr>
                <w:rFonts w:hint="eastAsia"/>
                <w:kern w:val="0"/>
                <w:sz w:val="15"/>
                <w:szCs w:val="15"/>
              </w:rPr>
              <w:t>导管鞘、导引鞘、动脉鞘、静脉血管鞘、微穿刺血管鞘、撕开型血管鞘</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15</w:t>
            </w:r>
            <w:r>
              <w:rPr>
                <w:rFonts w:hint="eastAsia"/>
                <w:kern w:val="0"/>
                <w:sz w:val="15"/>
                <w:szCs w:val="15"/>
              </w:rPr>
              <w:t>扩张器</w:t>
            </w:r>
          </w:p>
        </w:tc>
        <w:tc>
          <w:tcPr>
            <w:tcW w:w="4428" w:type="dxa"/>
            <w:vAlign w:val="center"/>
          </w:tcPr>
          <w:p>
            <w:pPr>
              <w:widowControl/>
              <w:jc w:val="center"/>
              <w:rPr>
                <w:kern w:val="0"/>
                <w:sz w:val="15"/>
                <w:szCs w:val="15"/>
              </w:rPr>
            </w:pPr>
            <w:r>
              <w:rPr>
                <w:rFonts w:hint="eastAsia"/>
                <w:kern w:val="0"/>
                <w:sz w:val="15"/>
                <w:szCs w:val="15"/>
              </w:rPr>
              <w:t>通常由管身和接头组成。管身一般较厚，不易弯折。扩张器头端一般为锥形。无菌提供。</w:t>
            </w:r>
          </w:p>
        </w:tc>
        <w:tc>
          <w:tcPr>
            <w:tcW w:w="3546" w:type="dxa"/>
            <w:vAlign w:val="center"/>
          </w:tcPr>
          <w:p>
            <w:pPr>
              <w:widowControl/>
              <w:jc w:val="center"/>
              <w:rPr>
                <w:kern w:val="0"/>
                <w:sz w:val="15"/>
                <w:szCs w:val="15"/>
              </w:rPr>
            </w:pPr>
            <w:r>
              <w:rPr>
                <w:rFonts w:hint="eastAsia"/>
                <w:kern w:val="0"/>
                <w:sz w:val="15"/>
                <w:szCs w:val="15"/>
              </w:rPr>
              <w:t>用于对进入血管的经皮穿刺通道及血管通道进行扩张的柔性管状器械。</w:t>
            </w:r>
          </w:p>
        </w:tc>
        <w:tc>
          <w:tcPr>
            <w:tcW w:w="3682" w:type="dxa"/>
            <w:vAlign w:val="center"/>
          </w:tcPr>
          <w:p>
            <w:pPr>
              <w:widowControl/>
              <w:jc w:val="center"/>
              <w:rPr>
                <w:kern w:val="0"/>
                <w:sz w:val="15"/>
                <w:szCs w:val="15"/>
              </w:rPr>
            </w:pPr>
            <w:r>
              <w:rPr>
                <w:rFonts w:hint="eastAsia"/>
                <w:kern w:val="0"/>
                <w:sz w:val="15"/>
                <w:szCs w:val="15"/>
              </w:rPr>
              <w:t>扩张器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13</w:t>
            </w:r>
          </w:p>
        </w:tc>
        <w:tc>
          <w:tcPr>
            <w:tcW w:w="943" w:type="dxa"/>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心血管介入器械</w:t>
            </w:r>
          </w:p>
        </w:tc>
        <w:tc>
          <w:tcPr>
            <w:tcW w:w="941" w:type="dxa"/>
            <w:vAlign w:val="center"/>
          </w:tcPr>
          <w:p>
            <w:pPr>
              <w:widowControl/>
              <w:jc w:val="center"/>
              <w:rPr>
                <w:kern w:val="0"/>
                <w:sz w:val="15"/>
                <w:szCs w:val="15"/>
              </w:rPr>
            </w:pPr>
            <w:r>
              <w:rPr>
                <w:kern w:val="0"/>
                <w:sz w:val="15"/>
                <w:szCs w:val="15"/>
              </w:rPr>
              <w:t>16</w:t>
            </w:r>
            <w:r>
              <w:rPr>
                <w:rFonts w:hint="eastAsia"/>
                <w:kern w:val="0"/>
                <w:sz w:val="15"/>
                <w:szCs w:val="15"/>
              </w:rPr>
              <w:t>导丝</w:t>
            </w:r>
          </w:p>
        </w:tc>
        <w:tc>
          <w:tcPr>
            <w:tcW w:w="4428" w:type="dxa"/>
            <w:vAlign w:val="center"/>
          </w:tcPr>
          <w:p>
            <w:pPr>
              <w:widowControl/>
              <w:jc w:val="center"/>
              <w:rPr>
                <w:kern w:val="0"/>
                <w:sz w:val="15"/>
                <w:szCs w:val="15"/>
              </w:rPr>
            </w:pPr>
            <w:r>
              <w:rPr>
                <w:rFonts w:hint="eastAsia"/>
                <w:kern w:val="0"/>
                <w:sz w:val="15"/>
                <w:szCs w:val="15"/>
              </w:rPr>
              <w:t>引导导管或扩张器插入血管并定位的柔性器械。</w:t>
            </w:r>
          </w:p>
        </w:tc>
        <w:tc>
          <w:tcPr>
            <w:tcW w:w="3546" w:type="dxa"/>
            <w:vAlign w:val="center"/>
          </w:tcPr>
          <w:p>
            <w:pPr>
              <w:widowControl/>
              <w:jc w:val="center"/>
              <w:rPr>
                <w:kern w:val="0"/>
                <w:sz w:val="15"/>
                <w:szCs w:val="15"/>
              </w:rPr>
            </w:pPr>
            <w:r>
              <w:rPr>
                <w:rFonts w:hint="eastAsia"/>
                <w:kern w:val="0"/>
                <w:sz w:val="15"/>
                <w:szCs w:val="15"/>
              </w:rPr>
              <w:t>用于引导导管或扩张器插入血管并定位。</w:t>
            </w:r>
          </w:p>
        </w:tc>
        <w:tc>
          <w:tcPr>
            <w:tcW w:w="3682" w:type="dxa"/>
            <w:vAlign w:val="center"/>
          </w:tcPr>
          <w:p>
            <w:pPr>
              <w:widowControl/>
              <w:jc w:val="center"/>
              <w:rPr>
                <w:kern w:val="0"/>
                <w:sz w:val="15"/>
                <w:szCs w:val="15"/>
              </w:rPr>
            </w:pPr>
            <w:r>
              <w:rPr>
                <w:rFonts w:hint="eastAsia"/>
                <w:kern w:val="0"/>
                <w:sz w:val="15"/>
                <w:szCs w:val="15"/>
              </w:rPr>
              <w:t>硬导丝、软头导丝、肾动脉导丝、微导丝、推送导丝、超滑导丝、导引导丝、造影导丝</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17</w:t>
            </w:r>
            <w:r>
              <w:rPr>
                <w:rFonts w:hint="eastAsia"/>
                <w:kern w:val="0"/>
                <w:sz w:val="15"/>
                <w:szCs w:val="15"/>
              </w:rPr>
              <w:t>球囊扩张导管用球囊充压装置</w:t>
            </w:r>
          </w:p>
        </w:tc>
        <w:tc>
          <w:tcPr>
            <w:tcW w:w="4428" w:type="dxa"/>
            <w:vAlign w:val="center"/>
          </w:tcPr>
          <w:p>
            <w:pPr>
              <w:widowControl/>
              <w:spacing w:line="240" w:lineRule="exact"/>
              <w:jc w:val="center"/>
              <w:rPr>
                <w:kern w:val="0"/>
                <w:sz w:val="15"/>
                <w:szCs w:val="15"/>
              </w:rPr>
            </w:pPr>
            <w:r>
              <w:rPr>
                <w:rFonts w:hint="eastAsia"/>
                <w:kern w:val="0"/>
                <w:sz w:val="15"/>
                <w:szCs w:val="15"/>
              </w:rPr>
              <w:t>通常由充气装置、压力表、连接管和接头组成。</w:t>
            </w:r>
          </w:p>
        </w:tc>
        <w:tc>
          <w:tcPr>
            <w:tcW w:w="3546" w:type="dxa"/>
            <w:vAlign w:val="center"/>
          </w:tcPr>
          <w:p>
            <w:pPr>
              <w:widowControl/>
              <w:spacing w:line="240" w:lineRule="exact"/>
              <w:jc w:val="center"/>
              <w:rPr>
                <w:kern w:val="0"/>
                <w:sz w:val="15"/>
                <w:szCs w:val="15"/>
              </w:rPr>
            </w:pPr>
            <w:r>
              <w:rPr>
                <w:rFonts w:hint="eastAsia"/>
                <w:kern w:val="0"/>
                <w:sz w:val="15"/>
                <w:szCs w:val="15"/>
              </w:rPr>
              <w:t>用于心血管介入手术中，与球囊扩张导管连接使用，通过压力表显示的压力值，对球囊作精确充盈及收缩，从而达到扩张或收缩球囊的目的。</w:t>
            </w:r>
          </w:p>
        </w:tc>
        <w:tc>
          <w:tcPr>
            <w:tcW w:w="3682" w:type="dxa"/>
            <w:vAlign w:val="center"/>
          </w:tcPr>
          <w:p>
            <w:pPr>
              <w:widowControl/>
              <w:jc w:val="center"/>
              <w:rPr>
                <w:kern w:val="0"/>
                <w:sz w:val="15"/>
                <w:szCs w:val="15"/>
              </w:rPr>
            </w:pPr>
            <w:r>
              <w:rPr>
                <w:rFonts w:hint="eastAsia"/>
                <w:kern w:val="0"/>
                <w:sz w:val="15"/>
                <w:szCs w:val="15"/>
              </w:rPr>
              <w:t>球囊扩充压力泵、球囊扩张充压装置、球囊充压装置、球囊加压装置</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18</w:t>
            </w:r>
            <w:r>
              <w:rPr>
                <w:rFonts w:hint="eastAsia"/>
                <w:kern w:val="0"/>
                <w:sz w:val="15"/>
                <w:szCs w:val="15"/>
              </w:rPr>
              <w:t>连接阀</w:t>
            </w:r>
          </w:p>
        </w:tc>
        <w:tc>
          <w:tcPr>
            <w:tcW w:w="4428" w:type="dxa"/>
            <w:vAlign w:val="center"/>
          </w:tcPr>
          <w:p>
            <w:pPr>
              <w:widowControl/>
              <w:jc w:val="center"/>
              <w:rPr>
                <w:kern w:val="0"/>
                <w:sz w:val="15"/>
                <w:szCs w:val="15"/>
              </w:rPr>
            </w:pPr>
            <w:r>
              <w:rPr>
                <w:rFonts w:hint="eastAsia"/>
                <w:kern w:val="0"/>
                <w:sz w:val="15"/>
                <w:szCs w:val="15"/>
              </w:rPr>
              <w:t>通常有两个或多个接口，可连接进入血管的导管或其他器械。</w:t>
            </w:r>
          </w:p>
        </w:tc>
        <w:tc>
          <w:tcPr>
            <w:tcW w:w="3546" w:type="dxa"/>
            <w:vAlign w:val="center"/>
          </w:tcPr>
          <w:p>
            <w:pPr>
              <w:widowControl/>
              <w:jc w:val="center"/>
              <w:rPr>
                <w:kern w:val="0"/>
                <w:sz w:val="15"/>
                <w:szCs w:val="15"/>
              </w:rPr>
            </w:pPr>
            <w:r>
              <w:rPr>
                <w:rFonts w:hint="eastAsia"/>
                <w:kern w:val="0"/>
                <w:sz w:val="15"/>
                <w:szCs w:val="15"/>
              </w:rPr>
              <w:t>用于连接管路，建立通道辅助器械进入人体，同时可减少血液流出。</w:t>
            </w:r>
          </w:p>
        </w:tc>
        <w:tc>
          <w:tcPr>
            <w:tcW w:w="3682" w:type="dxa"/>
            <w:vAlign w:val="center"/>
          </w:tcPr>
          <w:p>
            <w:pPr>
              <w:widowControl/>
              <w:jc w:val="center"/>
              <w:rPr>
                <w:kern w:val="0"/>
                <w:sz w:val="15"/>
                <w:szCs w:val="15"/>
              </w:rPr>
            </w:pPr>
            <w:r>
              <w:rPr>
                <w:kern w:val="0"/>
                <w:sz w:val="15"/>
                <w:szCs w:val="15"/>
              </w:rPr>
              <w:t>Y</w:t>
            </w:r>
            <w:r>
              <w:rPr>
                <w:rFonts w:hint="eastAsia"/>
                <w:kern w:val="0"/>
                <w:sz w:val="15"/>
                <w:szCs w:val="15"/>
              </w:rPr>
              <w:t>型连接阀</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19</w:t>
            </w:r>
            <w:r>
              <w:rPr>
                <w:rFonts w:hint="eastAsia"/>
                <w:kern w:val="0"/>
                <w:sz w:val="15"/>
                <w:szCs w:val="15"/>
              </w:rPr>
              <w:t>腔静脉滤器回收装置</w:t>
            </w:r>
          </w:p>
        </w:tc>
        <w:tc>
          <w:tcPr>
            <w:tcW w:w="4428" w:type="dxa"/>
            <w:vAlign w:val="center"/>
          </w:tcPr>
          <w:p>
            <w:pPr>
              <w:widowControl/>
              <w:jc w:val="center"/>
              <w:rPr>
                <w:kern w:val="0"/>
                <w:sz w:val="15"/>
                <w:szCs w:val="15"/>
              </w:rPr>
            </w:pPr>
            <w:r>
              <w:rPr>
                <w:rFonts w:hint="eastAsia"/>
                <w:kern w:val="0"/>
                <w:sz w:val="15"/>
                <w:szCs w:val="15"/>
              </w:rPr>
              <w:t>通常由与腔静脉滤器相匹配的回收圈套和回收鞘管等组成，可在显影设备下抓捕并移出可转换腔静脉滤器和可回收腔静脉滤器。</w:t>
            </w:r>
          </w:p>
        </w:tc>
        <w:tc>
          <w:tcPr>
            <w:tcW w:w="3546" w:type="dxa"/>
            <w:vAlign w:val="center"/>
          </w:tcPr>
          <w:p>
            <w:pPr>
              <w:widowControl/>
              <w:jc w:val="center"/>
              <w:rPr>
                <w:kern w:val="0"/>
                <w:sz w:val="15"/>
                <w:szCs w:val="15"/>
              </w:rPr>
            </w:pPr>
            <w:r>
              <w:rPr>
                <w:rFonts w:hint="eastAsia"/>
                <w:kern w:val="0"/>
                <w:sz w:val="15"/>
                <w:szCs w:val="15"/>
              </w:rPr>
              <w:t>用于将可回收腔静脉滤器移出人体或转换可转换滤器。</w:t>
            </w:r>
          </w:p>
        </w:tc>
        <w:tc>
          <w:tcPr>
            <w:tcW w:w="3682" w:type="dxa"/>
            <w:vAlign w:val="center"/>
          </w:tcPr>
          <w:p>
            <w:pPr>
              <w:widowControl/>
              <w:jc w:val="center"/>
              <w:rPr>
                <w:kern w:val="0"/>
                <w:sz w:val="15"/>
                <w:szCs w:val="15"/>
              </w:rPr>
            </w:pPr>
            <w:r>
              <w:rPr>
                <w:rFonts w:hint="eastAsia"/>
                <w:kern w:val="0"/>
                <w:sz w:val="15"/>
                <w:szCs w:val="15"/>
              </w:rPr>
              <w:t>腔静脉滤器移出器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20</w:t>
            </w:r>
            <w:r>
              <w:rPr>
                <w:rFonts w:hint="eastAsia"/>
                <w:kern w:val="0"/>
                <w:sz w:val="15"/>
                <w:szCs w:val="15"/>
              </w:rPr>
              <w:t>心脏封</w:t>
            </w:r>
            <w:r>
              <w:rPr>
                <w:rFonts w:hint="eastAsia"/>
                <w:spacing w:val="-10"/>
                <w:kern w:val="0"/>
                <w:sz w:val="15"/>
                <w:szCs w:val="15"/>
              </w:rPr>
              <w:t>堵器装载器</w:t>
            </w:r>
          </w:p>
        </w:tc>
        <w:tc>
          <w:tcPr>
            <w:tcW w:w="4428" w:type="dxa"/>
            <w:vAlign w:val="center"/>
          </w:tcPr>
          <w:p>
            <w:pPr>
              <w:widowControl/>
              <w:spacing w:line="200" w:lineRule="exact"/>
              <w:jc w:val="center"/>
              <w:rPr>
                <w:kern w:val="0"/>
                <w:sz w:val="15"/>
                <w:szCs w:val="15"/>
              </w:rPr>
            </w:pPr>
            <w:r>
              <w:rPr>
                <w:rFonts w:hint="eastAsia"/>
                <w:kern w:val="0"/>
                <w:sz w:val="15"/>
                <w:szCs w:val="15"/>
              </w:rPr>
              <w:t>通常由导管、接头组成，导管较短，其长度可覆盖配用的心脏封堵器。接触血液循环系统。</w:t>
            </w:r>
          </w:p>
        </w:tc>
        <w:tc>
          <w:tcPr>
            <w:tcW w:w="3546" w:type="dxa"/>
            <w:vAlign w:val="center"/>
          </w:tcPr>
          <w:p>
            <w:pPr>
              <w:widowControl/>
              <w:spacing w:line="200" w:lineRule="exact"/>
              <w:jc w:val="center"/>
              <w:rPr>
                <w:kern w:val="0"/>
                <w:sz w:val="15"/>
                <w:szCs w:val="15"/>
              </w:rPr>
            </w:pPr>
            <w:r>
              <w:rPr>
                <w:rFonts w:hint="eastAsia"/>
                <w:kern w:val="0"/>
                <w:sz w:val="15"/>
                <w:szCs w:val="15"/>
              </w:rPr>
              <w:t>用于收纳心脏封堵器，当与鞘管连接后，可将其中心脏封堵器推送至鞘管中。</w:t>
            </w:r>
          </w:p>
        </w:tc>
        <w:tc>
          <w:tcPr>
            <w:tcW w:w="3682" w:type="dxa"/>
            <w:vAlign w:val="center"/>
          </w:tcPr>
          <w:p>
            <w:pPr>
              <w:widowControl/>
              <w:jc w:val="center"/>
              <w:rPr>
                <w:kern w:val="0"/>
                <w:sz w:val="15"/>
                <w:szCs w:val="15"/>
              </w:rPr>
            </w:pPr>
            <w:r>
              <w:rPr>
                <w:rFonts w:hint="eastAsia"/>
                <w:kern w:val="0"/>
                <w:sz w:val="15"/>
                <w:szCs w:val="15"/>
              </w:rPr>
              <w:t>心脏封堵器装载器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21</w:t>
            </w:r>
            <w:r>
              <w:rPr>
                <w:rFonts w:hint="eastAsia"/>
                <w:kern w:val="0"/>
                <w:sz w:val="15"/>
                <w:szCs w:val="15"/>
              </w:rPr>
              <w:t>心脏封堵器输送线缆</w:t>
            </w:r>
          </w:p>
        </w:tc>
        <w:tc>
          <w:tcPr>
            <w:tcW w:w="4428" w:type="dxa"/>
            <w:vAlign w:val="center"/>
          </w:tcPr>
          <w:p>
            <w:pPr>
              <w:widowControl/>
              <w:jc w:val="center"/>
              <w:rPr>
                <w:kern w:val="0"/>
                <w:sz w:val="15"/>
                <w:szCs w:val="15"/>
              </w:rPr>
            </w:pPr>
            <w:r>
              <w:rPr>
                <w:rFonts w:hint="eastAsia"/>
                <w:kern w:val="0"/>
                <w:sz w:val="15"/>
                <w:szCs w:val="15"/>
              </w:rPr>
              <w:t>通常由线缆、手柄组成，线缆头端有特定的连接机制，可与配用的心脏封堵器进行连接，并可在植入心脏封堵器后与其分离。</w:t>
            </w:r>
          </w:p>
        </w:tc>
        <w:tc>
          <w:tcPr>
            <w:tcW w:w="3546" w:type="dxa"/>
            <w:vAlign w:val="center"/>
          </w:tcPr>
          <w:p>
            <w:pPr>
              <w:widowControl/>
              <w:jc w:val="center"/>
              <w:rPr>
                <w:kern w:val="0"/>
                <w:sz w:val="15"/>
                <w:szCs w:val="15"/>
              </w:rPr>
            </w:pPr>
            <w:r>
              <w:rPr>
                <w:rFonts w:hint="eastAsia"/>
                <w:kern w:val="0"/>
                <w:sz w:val="15"/>
                <w:szCs w:val="15"/>
              </w:rPr>
              <w:t>用于将心脏封堵器输送入植入位置。使用时与心脏封堵器连接，并将心脏封堵器沿鞘管推送至预期植入部位、释放后断开连接并退出。</w:t>
            </w:r>
          </w:p>
        </w:tc>
        <w:tc>
          <w:tcPr>
            <w:tcW w:w="3682" w:type="dxa"/>
            <w:vAlign w:val="center"/>
          </w:tcPr>
          <w:p>
            <w:pPr>
              <w:widowControl/>
              <w:jc w:val="center"/>
              <w:rPr>
                <w:kern w:val="0"/>
                <w:sz w:val="15"/>
                <w:szCs w:val="15"/>
              </w:rPr>
            </w:pPr>
            <w:r>
              <w:rPr>
                <w:rFonts w:hint="eastAsia"/>
                <w:kern w:val="0"/>
                <w:sz w:val="15"/>
                <w:szCs w:val="15"/>
              </w:rPr>
              <w:t>心脏封堵器输送线缆、心脏封堵器输送钢缆</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22</w:t>
            </w:r>
            <w:r>
              <w:rPr>
                <w:rFonts w:hint="eastAsia"/>
                <w:kern w:val="0"/>
                <w:sz w:val="15"/>
                <w:szCs w:val="15"/>
              </w:rPr>
              <w:t>血管内回收装置</w:t>
            </w:r>
          </w:p>
        </w:tc>
        <w:tc>
          <w:tcPr>
            <w:tcW w:w="4428" w:type="dxa"/>
            <w:vAlign w:val="center"/>
          </w:tcPr>
          <w:p>
            <w:pPr>
              <w:widowControl/>
              <w:jc w:val="center"/>
              <w:rPr>
                <w:kern w:val="0"/>
                <w:sz w:val="15"/>
                <w:szCs w:val="15"/>
              </w:rPr>
            </w:pPr>
            <w:r>
              <w:rPr>
                <w:rFonts w:hint="eastAsia"/>
                <w:kern w:val="0"/>
                <w:sz w:val="15"/>
                <w:szCs w:val="15"/>
              </w:rPr>
              <w:t>通常由抓取装置、杆、控制装置和鞘管等结构组成，具备异物抓取功能。抓取装置一般采用金属材料、高分子材料制成。</w:t>
            </w:r>
          </w:p>
        </w:tc>
        <w:tc>
          <w:tcPr>
            <w:tcW w:w="3546" w:type="dxa"/>
            <w:vAlign w:val="center"/>
          </w:tcPr>
          <w:p>
            <w:pPr>
              <w:widowControl/>
              <w:jc w:val="center"/>
              <w:rPr>
                <w:kern w:val="0"/>
                <w:sz w:val="15"/>
                <w:szCs w:val="15"/>
              </w:rPr>
            </w:pPr>
            <w:r>
              <w:rPr>
                <w:rFonts w:hint="eastAsia"/>
                <w:kern w:val="0"/>
                <w:sz w:val="15"/>
                <w:szCs w:val="15"/>
              </w:rPr>
              <w:t>用于血管内回收异物。</w:t>
            </w:r>
          </w:p>
        </w:tc>
        <w:tc>
          <w:tcPr>
            <w:tcW w:w="3682" w:type="dxa"/>
            <w:vAlign w:val="center"/>
          </w:tcPr>
          <w:p>
            <w:pPr>
              <w:widowControl/>
              <w:jc w:val="center"/>
              <w:rPr>
                <w:kern w:val="0"/>
                <w:sz w:val="15"/>
                <w:szCs w:val="15"/>
              </w:rPr>
            </w:pPr>
            <w:r>
              <w:rPr>
                <w:rFonts w:hint="eastAsia"/>
                <w:kern w:val="0"/>
                <w:sz w:val="15"/>
                <w:szCs w:val="15"/>
              </w:rPr>
              <w:t>血管内回收装置、血管内回收钳、血管内异物圈套器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23</w:t>
            </w:r>
            <w:r>
              <w:rPr>
                <w:rFonts w:hint="eastAsia"/>
                <w:kern w:val="0"/>
                <w:sz w:val="15"/>
                <w:szCs w:val="15"/>
              </w:rPr>
              <w:t>远端保护器</w:t>
            </w:r>
          </w:p>
        </w:tc>
        <w:tc>
          <w:tcPr>
            <w:tcW w:w="4428" w:type="dxa"/>
            <w:vAlign w:val="center"/>
          </w:tcPr>
          <w:p>
            <w:pPr>
              <w:widowControl/>
              <w:jc w:val="center"/>
              <w:rPr>
                <w:kern w:val="0"/>
                <w:sz w:val="15"/>
                <w:szCs w:val="15"/>
              </w:rPr>
            </w:pPr>
            <w:r>
              <w:rPr>
                <w:rFonts w:hint="eastAsia"/>
                <w:kern w:val="0"/>
                <w:sz w:val="15"/>
                <w:szCs w:val="15"/>
              </w:rPr>
              <w:t>通常由鞘管、导丝和滤网类结构等组成。鞘管一般采用高分子材料制成，导丝一般采用不锈钢材料制成，滤网结构一般采用镍钛合金制成，滤网上可覆膜。</w:t>
            </w:r>
          </w:p>
        </w:tc>
        <w:tc>
          <w:tcPr>
            <w:tcW w:w="3546" w:type="dxa"/>
            <w:vAlign w:val="center"/>
          </w:tcPr>
          <w:p>
            <w:pPr>
              <w:widowControl/>
              <w:jc w:val="center"/>
              <w:rPr>
                <w:kern w:val="0"/>
                <w:sz w:val="15"/>
                <w:szCs w:val="15"/>
              </w:rPr>
            </w:pPr>
            <w:r>
              <w:rPr>
                <w:rFonts w:hint="eastAsia"/>
                <w:kern w:val="0"/>
                <w:sz w:val="15"/>
                <w:szCs w:val="15"/>
              </w:rPr>
              <w:t>用于介入手术过程中容纳和移除栓塞物质。</w:t>
            </w:r>
          </w:p>
        </w:tc>
        <w:tc>
          <w:tcPr>
            <w:tcW w:w="3682" w:type="dxa"/>
            <w:vAlign w:val="center"/>
          </w:tcPr>
          <w:p>
            <w:pPr>
              <w:widowControl/>
              <w:jc w:val="center"/>
              <w:rPr>
                <w:kern w:val="0"/>
                <w:sz w:val="15"/>
                <w:szCs w:val="15"/>
              </w:rPr>
            </w:pPr>
            <w:r>
              <w:rPr>
                <w:rFonts w:hint="eastAsia"/>
                <w:kern w:val="0"/>
                <w:sz w:val="15"/>
                <w:szCs w:val="15"/>
              </w:rPr>
              <w:t>远端保护器、抗栓塞远端保护装置</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24</w:t>
            </w:r>
            <w:r>
              <w:rPr>
                <w:rFonts w:hint="eastAsia"/>
                <w:kern w:val="0"/>
                <w:sz w:val="15"/>
                <w:szCs w:val="15"/>
              </w:rPr>
              <w:t>环柄注射器</w:t>
            </w:r>
          </w:p>
        </w:tc>
        <w:tc>
          <w:tcPr>
            <w:tcW w:w="4428" w:type="dxa"/>
            <w:vAlign w:val="center"/>
          </w:tcPr>
          <w:p>
            <w:pPr>
              <w:widowControl/>
              <w:jc w:val="center"/>
              <w:rPr>
                <w:kern w:val="0"/>
                <w:sz w:val="15"/>
                <w:szCs w:val="15"/>
              </w:rPr>
            </w:pPr>
            <w:r>
              <w:rPr>
                <w:rFonts w:hint="eastAsia"/>
                <w:kern w:val="0"/>
                <w:sz w:val="15"/>
                <w:szCs w:val="15"/>
              </w:rPr>
              <w:t>通常由推杆组件、端盖、外套组件、胶塞、接头保护帽组成。一般采用聚碳酸酯等材料制成。</w:t>
            </w:r>
          </w:p>
        </w:tc>
        <w:tc>
          <w:tcPr>
            <w:tcW w:w="3546" w:type="dxa"/>
            <w:vAlign w:val="center"/>
          </w:tcPr>
          <w:p>
            <w:pPr>
              <w:widowControl/>
              <w:jc w:val="center"/>
              <w:rPr>
                <w:kern w:val="0"/>
                <w:sz w:val="15"/>
                <w:szCs w:val="15"/>
              </w:rPr>
            </w:pPr>
            <w:r>
              <w:rPr>
                <w:rFonts w:hint="eastAsia"/>
                <w:kern w:val="0"/>
                <w:sz w:val="15"/>
                <w:szCs w:val="15"/>
              </w:rPr>
              <w:t>用于介入手术中，对患者进行药液或造影剂注射。</w:t>
            </w:r>
          </w:p>
        </w:tc>
        <w:tc>
          <w:tcPr>
            <w:tcW w:w="3682" w:type="dxa"/>
            <w:vAlign w:val="center"/>
          </w:tcPr>
          <w:p>
            <w:pPr>
              <w:widowControl/>
              <w:jc w:val="center"/>
              <w:rPr>
                <w:kern w:val="0"/>
                <w:sz w:val="15"/>
                <w:szCs w:val="15"/>
              </w:rPr>
            </w:pPr>
            <w:r>
              <w:rPr>
                <w:rFonts w:hint="eastAsia"/>
                <w:kern w:val="0"/>
                <w:sz w:val="15"/>
                <w:szCs w:val="15"/>
              </w:rPr>
              <w:t>环柄注射器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25</w:t>
            </w:r>
            <w:r>
              <w:rPr>
                <w:rFonts w:hint="eastAsia"/>
                <w:kern w:val="0"/>
                <w:sz w:val="15"/>
                <w:szCs w:val="15"/>
              </w:rPr>
              <w:t>延长管</w:t>
            </w:r>
          </w:p>
        </w:tc>
        <w:tc>
          <w:tcPr>
            <w:tcW w:w="4428" w:type="dxa"/>
            <w:vAlign w:val="center"/>
          </w:tcPr>
          <w:p>
            <w:pPr>
              <w:widowControl/>
              <w:jc w:val="center"/>
              <w:rPr>
                <w:kern w:val="0"/>
                <w:sz w:val="15"/>
                <w:szCs w:val="15"/>
              </w:rPr>
            </w:pPr>
            <w:r>
              <w:rPr>
                <w:rFonts w:hint="eastAsia"/>
                <w:kern w:val="0"/>
                <w:sz w:val="15"/>
                <w:szCs w:val="15"/>
              </w:rPr>
              <w:t>通常由导管、接头、</w:t>
            </w:r>
            <w:r>
              <w:rPr>
                <w:kern w:val="0"/>
                <w:sz w:val="15"/>
                <w:szCs w:val="15"/>
              </w:rPr>
              <w:t>O</w:t>
            </w:r>
            <w:r>
              <w:rPr>
                <w:rFonts w:hint="eastAsia"/>
                <w:kern w:val="0"/>
                <w:sz w:val="15"/>
                <w:szCs w:val="15"/>
              </w:rPr>
              <w:t>型圈组成。</w:t>
            </w:r>
          </w:p>
        </w:tc>
        <w:tc>
          <w:tcPr>
            <w:tcW w:w="3546" w:type="dxa"/>
            <w:vAlign w:val="center"/>
          </w:tcPr>
          <w:p>
            <w:pPr>
              <w:widowControl/>
              <w:jc w:val="center"/>
              <w:rPr>
                <w:kern w:val="0"/>
                <w:sz w:val="15"/>
                <w:szCs w:val="15"/>
              </w:rPr>
            </w:pPr>
            <w:r>
              <w:rPr>
                <w:rFonts w:hint="eastAsia"/>
                <w:kern w:val="0"/>
                <w:sz w:val="15"/>
                <w:szCs w:val="15"/>
              </w:rPr>
              <w:t>用于介入手术中管路加长、药物输注和快速输液等。</w:t>
            </w:r>
          </w:p>
        </w:tc>
        <w:tc>
          <w:tcPr>
            <w:tcW w:w="3682" w:type="dxa"/>
            <w:vAlign w:val="center"/>
          </w:tcPr>
          <w:p>
            <w:pPr>
              <w:widowControl/>
              <w:jc w:val="center"/>
              <w:rPr>
                <w:kern w:val="0"/>
                <w:sz w:val="15"/>
                <w:szCs w:val="15"/>
              </w:rPr>
            </w:pPr>
            <w:r>
              <w:rPr>
                <w:rFonts w:hint="eastAsia"/>
                <w:kern w:val="0"/>
                <w:sz w:val="15"/>
                <w:szCs w:val="15"/>
              </w:rPr>
              <w:t>高压造影注射延长管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26</w:t>
            </w:r>
            <w:r>
              <w:rPr>
                <w:rFonts w:hint="eastAsia"/>
                <w:kern w:val="0"/>
                <w:sz w:val="15"/>
                <w:szCs w:val="15"/>
              </w:rPr>
              <w:t>微导管</w:t>
            </w:r>
          </w:p>
        </w:tc>
        <w:tc>
          <w:tcPr>
            <w:tcW w:w="4428" w:type="dxa"/>
            <w:vAlign w:val="center"/>
          </w:tcPr>
          <w:p>
            <w:pPr>
              <w:widowControl/>
              <w:jc w:val="center"/>
              <w:rPr>
                <w:kern w:val="0"/>
                <w:sz w:val="15"/>
                <w:szCs w:val="15"/>
              </w:rPr>
            </w:pPr>
            <w:r>
              <w:rPr>
                <w:rFonts w:hint="eastAsia"/>
                <w:kern w:val="0"/>
                <w:sz w:val="15"/>
                <w:szCs w:val="15"/>
              </w:rPr>
              <w:t>通常由导管管身、不透射线标记、接头等结构组成。管身通常较细且柔软，表面可带有亲水涂层。</w:t>
            </w:r>
          </w:p>
        </w:tc>
        <w:tc>
          <w:tcPr>
            <w:tcW w:w="3546" w:type="dxa"/>
            <w:vAlign w:val="center"/>
          </w:tcPr>
          <w:p>
            <w:pPr>
              <w:widowControl/>
              <w:jc w:val="center"/>
              <w:rPr>
                <w:kern w:val="0"/>
                <w:sz w:val="15"/>
                <w:szCs w:val="15"/>
              </w:rPr>
            </w:pPr>
            <w:r>
              <w:rPr>
                <w:rFonts w:hint="eastAsia"/>
                <w:kern w:val="0"/>
                <w:sz w:val="15"/>
                <w:szCs w:val="15"/>
              </w:rPr>
              <w:t>用于向血管系统中注入诊断试剂（如造影剂）、治疗试剂（如药物制剂、栓塞材料）和适当的器械（如支架、弹簧圈）等。</w:t>
            </w:r>
          </w:p>
        </w:tc>
        <w:tc>
          <w:tcPr>
            <w:tcW w:w="3682" w:type="dxa"/>
            <w:vAlign w:val="center"/>
          </w:tcPr>
          <w:p>
            <w:pPr>
              <w:widowControl/>
              <w:jc w:val="center"/>
              <w:rPr>
                <w:kern w:val="0"/>
                <w:sz w:val="15"/>
                <w:szCs w:val="15"/>
              </w:rPr>
            </w:pPr>
            <w:r>
              <w:rPr>
                <w:rFonts w:hint="eastAsia"/>
                <w:kern w:val="0"/>
                <w:sz w:val="15"/>
                <w:szCs w:val="15"/>
              </w:rPr>
              <w:t>微导管、外周介入微导管、输送微导管、漂浮微导管、一次性使用微导管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24" w:type="dxa"/>
            <w:vMerge w:val="restart"/>
            <w:vAlign w:val="center"/>
          </w:tcPr>
          <w:p>
            <w:pPr>
              <w:jc w:val="center"/>
              <w:rPr>
                <w:kern w:val="0"/>
                <w:sz w:val="15"/>
                <w:szCs w:val="15"/>
              </w:rPr>
            </w:pPr>
            <w:r>
              <w:rPr>
                <w:kern w:val="0"/>
                <w:sz w:val="15"/>
                <w:szCs w:val="15"/>
              </w:rPr>
              <w:t>14</w:t>
            </w:r>
          </w:p>
        </w:tc>
        <w:tc>
          <w:tcPr>
            <w:tcW w:w="943" w:type="dxa"/>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其他器械</w:t>
            </w:r>
          </w:p>
        </w:tc>
        <w:tc>
          <w:tcPr>
            <w:tcW w:w="941" w:type="dxa"/>
            <w:vAlign w:val="center"/>
          </w:tcPr>
          <w:p>
            <w:pPr>
              <w:jc w:val="center"/>
              <w:rPr>
                <w:kern w:val="0"/>
                <w:sz w:val="15"/>
                <w:szCs w:val="15"/>
              </w:rPr>
            </w:pPr>
            <w:r>
              <w:rPr>
                <w:kern w:val="0"/>
                <w:sz w:val="15"/>
                <w:szCs w:val="15"/>
              </w:rPr>
              <w:t>0</w:t>
            </w:r>
            <w:r>
              <w:rPr>
                <w:rFonts w:hint="eastAsia"/>
                <w:kern w:val="0"/>
                <w:sz w:val="15"/>
                <w:szCs w:val="15"/>
              </w:rPr>
              <w:t>1分流栓</w:t>
            </w:r>
          </w:p>
        </w:tc>
        <w:tc>
          <w:tcPr>
            <w:tcW w:w="4428" w:type="dxa"/>
            <w:vAlign w:val="center"/>
          </w:tcPr>
          <w:p>
            <w:pPr>
              <w:jc w:val="center"/>
              <w:rPr>
                <w:kern w:val="0"/>
                <w:sz w:val="15"/>
                <w:szCs w:val="15"/>
              </w:rPr>
            </w:pPr>
            <w:r>
              <w:rPr>
                <w:rFonts w:hint="eastAsia"/>
                <w:kern w:val="0"/>
                <w:sz w:val="15"/>
                <w:szCs w:val="15"/>
              </w:rPr>
              <w:t>通常由头部、管腔和柄部组成，头部为不透射线的球囊，球囊一般采用硅橡胶材料制成。接触中枢神经系统或血液循环系统。</w:t>
            </w:r>
          </w:p>
        </w:tc>
        <w:tc>
          <w:tcPr>
            <w:tcW w:w="3546" w:type="dxa"/>
            <w:vAlign w:val="center"/>
          </w:tcPr>
          <w:p>
            <w:pPr>
              <w:jc w:val="center"/>
              <w:rPr>
                <w:kern w:val="0"/>
                <w:sz w:val="15"/>
                <w:szCs w:val="15"/>
              </w:rPr>
            </w:pPr>
            <w:r>
              <w:rPr>
                <w:rFonts w:hint="eastAsia"/>
                <w:kern w:val="0"/>
                <w:sz w:val="15"/>
                <w:szCs w:val="15"/>
              </w:rPr>
              <w:t>用于冠状动脉或外周血管手术，暂时阻断血流，分流血液使其流向吻合口远端，为缝合血管提供一个暂时无血的手术视野，完成血管缝合之前取出。</w:t>
            </w:r>
          </w:p>
        </w:tc>
        <w:tc>
          <w:tcPr>
            <w:tcW w:w="3682" w:type="dxa"/>
            <w:vAlign w:val="center"/>
          </w:tcPr>
          <w:p>
            <w:pPr>
              <w:jc w:val="center"/>
              <w:rPr>
                <w:kern w:val="0"/>
                <w:sz w:val="15"/>
                <w:szCs w:val="15"/>
              </w:rPr>
            </w:pPr>
            <w:r>
              <w:rPr>
                <w:rFonts w:hint="eastAsia"/>
                <w:kern w:val="0"/>
                <w:sz w:val="15"/>
                <w:szCs w:val="15"/>
              </w:rPr>
              <w:t>冠状动脉分流栓</w:t>
            </w:r>
          </w:p>
        </w:tc>
        <w:tc>
          <w:tcPr>
            <w:tcW w:w="624"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固位器</w:t>
            </w:r>
          </w:p>
        </w:tc>
        <w:tc>
          <w:tcPr>
            <w:tcW w:w="4428" w:type="dxa"/>
            <w:vAlign w:val="center"/>
          </w:tcPr>
          <w:p>
            <w:pPr>
              <w:widowControl/>
              <w:jc w:val="center"/>
              <w:rPr>
                <w:kern w:val="0"/>
                <w:sz w:val="15"/>
                <w:szCs w:val="15"/>
              </w:rPr>
            </w:pPr>
            <w:r>
              <w:rPr>
                <w:rFonts w:hint="eastAsia"/>
                <w:kern w:val="0"/>
                <w:sz w:val="15"/>
                <w:szCs w:val="15"/>
              </w:rPr>
              <w:t>通常由头托和颅骨固定架组成或由稳定板、稳定臂、固定装置等组成。</w:t>
            </w:r>
          </w:p>
        </w:tc>
        <w:tc>
          <w:tcPr>
            <w:tcW w:w="3546" w:type="dxa"/>
            <w:vAlign w:val="center"/>
          </w:tcPr>
          <w:p>
            <w:pPr>
              <w:widowControl/>
              <w:jc w:val="center"/>
              <w:rPr>
                <w:kern w:val="0"/>
                <w:sz w:val="15"/>
                <w:szCs w:val="15"/>
              </w:rPr>
            </w:pPr>
            <w:r>
              <w:rPr>
                <w:rFonts w:hint="eastAsia"/>
                <w:kern w:val="0"/>
                <w:sz w:val="15"/>
                <w:szCs w:val="15"/>
              </w:rPr>
              <w:t>用于固定头部等相关部位，以提供一个稳定的手术区域。</w:t>
            </w:r>
          </w:p>
        </w:tc>
        <w:tc>
          <w:tcPr>
            <w:tcW w:w="3682" w:type="dxa"/>
            <w:vAlign w:val="center"/>
          </w:tcPr>
          <w:p>
            <w:pPr>
              <w:widowControl/>
              <w:jc w:val="center"/>
              <w:rPr>
                <w:kern w:val="0"/>
                <w:sz w:val="15"/>
                <w:szCs w:val="15"/>
              </w:rPr>
            </w:pPr>
            <w:r>
              <w:rPr>
                <w:rFonts w:hint="eastAsia"/>
                <w:kern w:val="0"/>
                <w:sz w:val="15"/>
                <w:szCs w:val="15"/>
              </w:rPr>
              <w:t>一次性使用无菌颅脑手术头架、一次性使用无菌心脏稳定器、一次性使用无菌心脏固定器、一次性使用无菌心表固定器、一次性使用无菌心表稳定板</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通常由头托和颅骨固定架组成。不接触中枢神经系统或血液循环系统。非无菌提供。</w:t>
            </w:r>
          </w:p>
        </w:tc>
        <w:tc>
          <w:tcPr>
            <w:tcW w:w="3546" w:type="dxa"/>
            <w:vAlign w:val="center"/>
          </w:tcPr>
          <w:p>
            <w:pPr>
              <w:widowControl/>
              <w:jc w:val="center"/>
              <w:rPr>
                <w:kern w:val="0"/>
                <w:sz w:val="15"/>
                <w:szCs w:val="15"/>
              </w:rPr>
            </w:pPr>
            <w:r>
              <w:rPr>
                <w:rFonts w:hint="eastAsia"/>
                <w:kern w:val="0"/>
                <w:sz w:val="15"/>
                <w:szCs w:val="15"/>
              </w:rPr>
              <w:t>用于固定头部等相关部位，以提供一个稳定的手术区域。</w:t>
            </w:r>
          </w:p>
        </w:tc>
        <w:tc>
          <w:tcPr>
            <w:tcW w:w="3682" w:type="dxa"/>
            <w:vAlign w:val="center"/>
          </w:tcPr>
          <w:p>
            <w:pPr>
              <w:widowControl/>
              <w:jc w:val="center"/>
              <w:rPr>
                <w:kern w:val="0"/>
                <w:sz w:val="15"/>
                <w:szCs w:val="15"/>
              </w:rPr>
            </w:pPr>
            <w:r>
              <w:rPr>
                <w:rFonts w:hint="eastAsia"/>
                <w:kern w:val="0"/>
                <w:sz w:val="15"/>
                <w:szCs w:val="15"/>
              </w:rPr>
              <w:t>手术头架、颅脑手术固定架、颅脑手术固定器、颅脑手术头架</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w:t>
            </w:r>
            <w:r>
              <w:rPr>
                <w:rFonts w:hint="eastAsia"/>
                <w:kern w:val="0"/>
                <w:sz w:val="15"/>
                <w:szCs w:val="15"/>
              </w:rPr>
              <w:t>3推结器</w:t>
            </w:r>
          </w:p>
        </w:tc>
        <w:tc>
          <w:tcPr>
            <w:tcW w:w="4428" w:type="dxa"/>
            <w:vAlign w:val="center"/>
          </w:tcPr>
          <w:p>
            <w:pPr>
              <w:widowControl/>
              <w:jc w:val="center"/>
              <w:rPr>
                <w:kern w:val="0"/>
                <w:sz w:val="15"/>
                <w:szCs w:val="15"/>
              </w:rPr>
            </w:pPr>
            <w:r>
              <w:rPr>
                <w:rFonts w:hint="eastAsia"/>
                <w:kern w:val="0"/>
                <w:sz w:val="15"/>
                <w:szCs w:val="15"/>
              </w:rPr>
              <w:t>通常由头部、杆部和柄部构成。头端有线槽。一般采用不锈钢材料制成。无菌提供。一次性使用。</w:t>
            </w:r>
          </w:p>
        </w:tc>
        <w:tc>
          <w:tcPr>
            <w:tcW w:w="3546" w:type="dxa"/>
            <w:vAlign w:val="center"/>
          </w:tcPr>
          <w:p>
            <w:pPr>
              <w:widowControl/>
              <w:jc w:val="center"/>
              <w:rPr>
                <w:kern w:val="0"/>
                <w:sz w:val="15"/>
                <w:szCs w:val="15"/>
              </w:rPr>
            </w:pPr>
            <w:r>
              <w:rPr>
                <w:rFonts w:hint="eastAsia"/>
                <w:kern w:val="0"/>
                <w:sz w:val="15"/>
                <w:szCs w:val="15"/>
              </w:rPr>
              <w:t>用于胸腔心血管手术中缝合打结。</w:t>
            </w:r>
          </w:p>
        </w:tc>
        <w:tc>
          <w:tcPr>
            <w:tcW w:w="3682" w:type="dxa"/>
            <w:vAlign w:val="center"/>
          </w:tcPr>
          <w:p>
            <w:pPr>
              <w:widowControl/>
              <w:jc w:val="center"/>
              <w:rPr>
                <w:kern w:val="0"/>
                <w:sz w:val="15"/>
                <w:szCs w:val="15"/>
              </w:rPr>
            </w:pPr>
            <w:r>
              <w:rPr>
                <w:rFonts w:hint="eastAsia"/>
                <w:kern w:val="0"/>
                <w:sz w:val="15"/>
                <w:szCs w:val="15"/>
              </w:rPr>
              <w:t>一次性使用无菌胸腔心血管外科用推结器、一次性使用无菌胸腔用推结器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w:t>
            </w:r>
            <w:r>
              <w:rPr>
                <w:rFonts w:hint="eastAsia"/>
                <w:kern w:val="0"/>
                <w:sz w:val="15"/>
                <w:szCs w:val="15"/>
              </w:rPr>
              <w:t>4排线器</w:t>
            </w:r>
          </w:p>
        </w:tc>
        <w:tc>
          <w:tcPr>
            <w:tcW w:w="4428" w:type="dxa"/>
            <w:vAlign w:val="center"/>
          </w:tcPr>
          <w:p>
            <w:pPr>
              <w:widowControl/>
              <w:jc w:val="center"/>
              <w:rPr>
                <w:kern w:val="0"/>
                <w:sz w:val="15"/>
                <w:szCs w:val="15"/>
              </w:rPr>
            </w:pPr>
            <w:r>
              <w:rPr>
                <w:rFonts w:hint="eastAsia"/>
                <w:kern w:val="0"/>
                <w:sz w:val="15"/>
                <w:szCs w:val="15"/>
              </w:rPr>
              <w:t>通常由卡线块和底座组成。一般采用不锈钢材料制成。无菌提供。</w:t>
            </w:r>
          </w:p>
        </w:tc>
        <w:tc>
          <w:tcPr>
            <w:tcW w:w="3546" w:type="dxa"/>
            <w:vAlign w:val="center"/>
          </w:tcPr>
          <w:p>
            <w:pPr>
              <w:widowControl/>
              <w:jc w:val="center"/>
              <w:rPr>
                <w:kern w:val="0"/>
                <w:sz w:val="15"/>
                <w:szCs w:val="15"/>
              </w:rPr>
            </w:pPr>
            <w:r>
              <w:rPr>
                <w:rFonts w:hint="eastAsia"/>
                <w:kern w:val="0"/>
                <w:sz w:val="15"/>
                <w:szCs w:val="15"/>
              </w:rPr>
              <w:t>用于缝合组织时排线，使缝线的每针缝合位置整齐，不紊乱。</w:t>
            </w:r>
          </w:p>
        </w:tc>
        <w:tc>
          <w:tcPr>
            <w:tcW w:w="3682" w:type="dxa"/>
            <w:vAlign w:val="center"/>
          </w:tcPr>
          <w:p>
            <w:pPr>
              <w:widowControl/>
              <w:jc w:val="center"/>
              <w:rPr>
                <w:kern w:val="0"/>
                <w:sz w:val="15"/>
                <w:szCs w:val="15"/>
              </w:rPr>
            </w:pPr>
            <w:r>
              <w:rPr>
                <w:rFonts w:hint="eastAsia"/>
                <w:kern w:val="0"/>
                <w:sz w:val="15"/>
                <w:szCs w:val="15"/>
              </w:rPr>
              <w:t>胸腔用排线器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w:t>
            </w:r>
            <w:r>
              <w:rPr>
                <w:rFonts w:hint="eastAsia"/>
                <w:kern w:val="0"/>
                <w:sz w:val="15"/>
                <w:szCs w:val="15"/>
              </w:rPr>
              <w:t>5手术叉</w:t>
            </w:r>
          </w:p>
        </w:tc>
        <w:tc>
          <w:tcPr>
            <w:tcW w:w="4428" w:type="dxa"/>
            <w:vAlign w:val="center"/>
          </w:tcPr>
          <w:p>
            <w:pPr>
              <w:widowControl/>
              <w:jc w:val="center"/>
              <w:rPr>
                <w:kern w:val="0"/>
                <w:sz w:val="15"/>
                <w:szCs w:val="15"/>
              </w:rPr>
            </w:pPr>
            <w:r>
              <w:rPr>
                <w:rFonts w:hint="eastAsia"/>
                <w:kern w:val="0"/>
                <w:sz w:val="15"/>
                <w:szCs w:val="15"/>
              </w:rPr>
              <w:t>通常由头部、杆部和柄部组成。头部为叉头。一般采用不锈钢材料制成。接触中枢神经系统或血液循环系统。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用于分离或叉取脑瘤。</w:t>
            </w:r>
          </w:p>
        </w:tc>
        <w:tc>
          <w:tcPr>
            <w:tcW w:w="3682" w:type="dxa"/>
            <w:vAlign w:val="center"/>
          </w:tcPr>
          <w:p>
            <w:pPr>
              <w:widowControl/>
              <w:jc w:val="center"/>
              <w:rPr>
                <w:kern w:val="0"/>
                <w:sz w:val="15"/>
                <w:szCs w:val="15"/>
              </w:rPr>
            </w:pPr>
            <w:r>
              <w:rPr>
                <w:rFonts w:hint="eastAsia"/>
                <w:kern w:val="0"/>
                <w:sz w:val="15"/>
                <w:szCs w:val="15"/>
              </w:rPr>
              <w:t>显微取瘤叉</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rFonts w:hint="eastAsia"/>
                <w:kern w:val="0"/>
                <w:sz w:val="15"/>
                <w:szCs w:val="15"/>
              </w:rPr>
              <w:t>06合拢器</w:t>
            </w:r>
          </w:p>
        </w:tc>
        <w:tc>
          <w:tcPr>
            <w:tcW w:w="4428" w:type="dxa"/>
            <w:vAlign w:val="center"/>
          </w:tcPr>
          <w:p>
            <w:pPr>
              <w:widowControl/>
              <w:jc w:val="center"/>
              <w:rPr>
                <w:kern w:val="0"/>
                <w:sz w:val="15"/>
                <w:szCs w:val="15"/>
              </w:rPr>
            </w:pPr>
            <w:r>
              <w:rPr>
                <w:rFonts w:hint="eastAsia"/>
                <w:kern w:val="0"/>
                <w:sz w:val="15"/>
                <w:szCs w:val="15"/>
              </w:rPr>
              <w:t>通常由合拢板、齿条和手柄组成。一般采用不锈钢材料制成。非无菌提供。</w:t>
            </w:r>
          </w:p>
        </w:tc>
        <w:tc>
          <w:tcPr>
            <w:tcW w:w="3546" w:type="dxa"/>
            <w:vAlign w:val="center"/>
          </w:tcPr>
          <w:p>
            <w:pPr>
              <w:widowControl/>
              <w:jc w:val="center"/>
              <w:rPr>
                <w:kern w:val="0"/>
                <w:sz w:val="15"/>
                <w:szCs w:val="15"/>
              </w:rPr>
            </w:pPr>
            <w:r>
              <w:rPr>
                <w:rFonts w:hint="eastAsia"/>
                <w:kern w:val="0"/>
                <w:sz w:val="15"/>
                <w:szCs w:val="15"/>
              </w:rPr>
              <w:t>用于合拢肋骨。</w:t>
            </w:r>
          </w:p>
        </w:tc>
        <w:tc>
          <w:tcPr>
            <w:tcW w:w="3682" w:type="dxa"/>
            <w:vAlign w:val="center"/>
          </w:tcPr>
          <w:p>
            <w:pPr>
              <w:widowControl/>
              <w:jc w:val="center"/>
              <w:rPr>
                <w:kern w:val="0"/>
                <w:sz w:val="15"/>
                <w:szCs w:val="15"/>
              </w:rPr>
            </w:pPr>
            <w:r>
              <w:rPr>
                <w:rFonts w:hint="eastAsia"/>
                <w:kern w:val="0"/>
                <w:sz w:val="15"/>
                <w:szCs w:val="15"/>
              </w:rPr>
              <w:t>肋骨合拢器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rFonts w:hint="eastAsia"/>
                <w:kern w:val="0"/>
                <w:sz w:val="15"/>
                <w:szCs w:val="15"/>
              </w:rPr>
              <w:t>07测量器</w:t>
            </w:r>
          </w:p>
        </w:tc>
        <w:tc>
          <w:tcPr>
            <w:tcW w:w="4428" w:type="dxa"/>
            <w:vAlign w:val="center"/>
          </w:tcPr>
          <w:p>
            <w:pPr>
              <w:widowControl/>
              <w:jc w:val="center"/>
              <w:rPr>
                <w:kern w:val="0"/>
                <w:sz w:val="15"/>
                <w:szCs w:val="15"/>
              </w:rPr>
            </w:pPr>
            <w:r>
              <w:rPr>
                <w:rFonts w:hint="eastAsia"/>
                <w:kern w:val="0"/>
                <w:sz w:val="15"/>
                <w:szCs w:val="15"/>
              </w:rPr>
              <w:t>通常器身带刻度。一般采用不锈钢材料制成。无源产品。非无菌提供。</w:t>
            </w:r>
          </w:p>
        </w:tc>
        <w:tc>
          <w:tcPr>
            <w:tcW w:w="3546" w:type="dxa"/>
            <w:vAlign w:val="center"/>
          </w:tcPr>
          <w:p>
            <w:pPr>
              <w:widowControl/>
              <w:jc w:val="center"/>
              <w:rPr>
                <w:kern w:val="0"/>
                <w:sz w:val="15"/>
                <w:szCs w:val="15"/>
              </w:rPr>
            </w:pPr>
            <w:r>
              <w:rPr>
                <w:rFonts w:hint="eastAsia"/>
                <w:kern w:val="0"/>
                <w:sz w:val="15"/>
                <w:szCs w:val="15"/>
              </w:rPr>
              <w:t>用于测距。</w:t>
            </w:r>
          </w:p>
        </w:tc>
        <w:tc>
          <w:tcPr>
            <w:tcW w:w="3682" w:type="dxa"/>
            <w:vAlign w:val="center"/>
          </w:tcPr>
          <w:p>
            <w:pPr>
              <w:widowControl/>
              <w:jc w:val="center"/>
              <w:rPr>
                <w:kern w:val="0"/>
                <w:sz w:val="15"/>
                <w:szCs w:val="15"/>
              </w:rPr>
            </w:pPr>
            <w:r>
              <w:rPr>
                <w:rFonts w:hint="eastAsia"/>
                <w:kern w:val="0"/>
                <w:sz w:val="15"/>
                <w:szCs w:val="15"/>
              </w:rPr>
              <w:t>颅骨探棒尺、颅脑立体定位尺、胸腔心血管用手术测量尺、腱索缝线量规、测瓣器、瓣叶开合测瓣器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14</w:t>
            </w:r>
          </w:p>
        </w:tc>
        <w:tc>
          <w:tcPr>
            <w:tcW w:w="943" w:type="dxa"/>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其他器械</w:t>
            </w:r>
          </w:p>
        </w:tc>
        <w:tc>
          <w:tcPr>
            <w:tcW w:w="941" w:type="dxa"/>
            <w:vMerge w:val="restart"/>
            <w:vAlign w:val="center"/>
          </w:tcPr>
          <w:p>
            <w:pPr>
              <w:widowControl/>
              <w:jc w:val="center"/>
              <w:rPr>
                <w:kern w:val="0"/>
                <w:sz w:val="15"/>
                <w:szCs w:val="15"/>
              </w:rPr>
            </w:pPr>
            <w:r>
              <w:rPr>
                <w:rFonts w:hint="eastAsia"/>
                <w:kern w:val="0"/>
                <w:sz w:val="15"/>
                <w:szCs w:val="15"/>
              </w:rPr>
              <w:t>08手柄</w:t>
            </w:r>
          </w:p>
        </w:tc>
        <w:tc>
          <w:tcPr>
            <w:tcW w:w="4428" w:type="dxa"/>
            <w:vAlign w:val="center"/>
          </w:tcPr>
          <w:p>
            <w:pPr>
              <w:widowControl/>
              <w:jc w:val="center"/>
              <w:rPr>
                <w:kern w:val="0"/>
                <w:sz w:val="15"/>
                <w:szCs w:val="15"/>
              </w:rPr>
            </w:pPr>
            <w:r>
              <w:rPr>
                <w:rFonts w:hint="eastAsia"/>
                <w:kern w:val="0"/>
                <w:sz w:val="15"/>
                <w:szCs w:val="15"/>
              </w:rPr>
              <w:t>通常由接口和柄部组成。非无菌提供。</w:t>
            </w:r>
          </w:p>
        </w:tc>
        <w:tc>
          <w:tcPr>
            <w:tcW w:w="3546" w:type="dxa"/>
            <w:vAlign w:val="center"/>
          </w:tcPr>
          <w:p>
            <w:pPr>
              <w:widowControl/>
              <w:jc w:val="center"/>
              <w:rPr>
                <w:kern w:val="0"/>
                <w:sz w:val="15"/>
                <w:szCs w:val="15"/>
              </w:rPr>
            </w:pPr>
            <w:r>
              <w:rPr>
                <w:rFonts w:hint="eastAsia"/>
                <w:kern w:val="0"/>
                <w:sz w:val="15"/>
                <w:szCs w:val="15"/>
              </w:rPr>
              <w:t>用于连接器械。</w:t>
            </w:r>
          </w:p>
        </w:tc>
        <w:tc>
          <w:tcPr>
            <w:tcW w:w="3682" w:type="dxa"/>
            <w:vAlign w:val="center"/>
          </w:tcPr>
          <w:p>
            <w:pPr>
              <w:widowControl/>
              <w:jc w:val="center"/>
              <w:rPr>
                <w:kern w:val="0"/>
                <w:sz w:val="15"/>
                <w:szCs w:val="15"/>
              </w:rPr>
            </w:pPr>
            <w:r>
              <w:rPr>
                <w:rFonts w:hint="eastAsia"/>
                <w:kern w:val="0"/>
                <w:sz w:val="15"/>
                <w:szCs w:val="15"/>
              </w:rPr>
              <w:t>扩张鞘夹持手柄</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通常由助推器护帽、助推器手柄、护套管、双位夹、双位帽组成。非无菌提供。</w:t>
            </w:r>
          </w:p>
        </w:tc>
        <w:tc>
          <w:tcPr>
            <w:tcW w:w="3546" w:type="dxa"/>
            <w:vAlign w:val="center"/>
          </w:tcPr>
          <w:p>
            <w:pPr>
              <w:widowControl/>
              <w:jc w:val="center"/>
              <w:rPr>
                <w:kern w:val="0"/>
                <w:sz w:val="15"/>
                <w:szCs w:val="15"/>
              </w:rPr>
            </w:pPr>
            <w:r>
              <w:rPr>
                <w:rFonts w:hint="eastAsia"/>
                <w:kern w:val="0"/>
                <w:sz w:val="15"/>
                <w:szCs w:val="15"/>
              </w:rPr>
              <w:t>用于介入手术中控制导丝的推送和旋转。</w:t>
            </w:r>
          </w:p>
        </w:tc>
        <w:tc>
          <w:tcPr>
            <w:tcW w:w="3682" w:type="dxa"/>
            <w:vAlign w:val="center"/>
          </w:tcPr>
          <w:p>
            <w:pPr>
              <w:widowControl/>
              <w:jc w:val="center"/>
              <w:rPr>
                <w:kern w:val="0"/>
                <w:sz w:val="15"/>
                <w:szCs w:val="15"/>
              </w:rPr>
            </w:pPr>
            <w:r>
              <w:rPr>
                <w:rFonts w:hint="eastAsia"/>
                <w:kern w:val="0"/>
                <w:sz w:val="15"/>
                <w:szCs w:val="15"/>
              </w:rPr>
              <w:t>导丝控制手柄</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rFonts w:hint="eastAsia"/>
                <w:kern w:val="0"/>
                <w:sz w:val="15"/>
                <w:szCs w:val="15"/>
              </w:rPr>
              <w:t>09手术锯</w:t>
            </w:r>
          </w:p>
        </w:tc>
        <w:tc>
          <w:tcPr>
            <w:tcW w:w="4428" w:type="dxa"/>
            <w:vAlign w:val="center"/>
          </w:tcPr>
          <w:p>
            <w:pPr>
              <w:widowControl/>
              <w:jc w:val="center"/>
              <w:rPr>
                <w:kern w:val="0"/>
                <w:sz w:val="15"/>
                <w:szCs w:val="15"/>
              </w:rPr>
            </w:pPr>
            <w:r>
              <w:rPr>
                <w:rFonts w:hint="eastAsia"/>
                <w:kern w:val="0"/>
                <w:sz w:val="15"/>
                <w:szCs w:val="15"/>
              </w:rPr>
              <w:t>通常由多根细丝捻成具有齿形的金属线条组成。非无菌提供。无源产品。</w:t>
            </w:r>
          </w:p>
        </w:tc>
        <w:tc>
          <w:tcPr>
            <w:tcW w:w="3546" w:type="dxa"/>
            <w:vAlign w:val="center"/>
          </w:tcPr>
          <w:p>
            <w:pPr>
              <w:widowControl/>
              <w:jc w:val="center"/>
              <w:rPr>
                <w:kern w:val="0"/>
                <w:sz w:val="15"/>
                <w:szCs w:val="15"/>
              </w:rPr>
            </w:pPr>
            <w:r>
              <w:rPr>
                <w:rFonts w:hint="eastAsia"/>
                <w:kern w:val="0"/>
                <w:sz w:val="15"/>
                <w:szCs w:val="15"/>
              </w:rPr>
              <w:t>安装在锯架上，用于锯骨。</w:t>
            </w:r>
          </w:p>
        </w:tc>
        <w:tc>
          <w:tcPr>
            <w:tcW w:w="3682" w:type="dxa"/>
            <w:vAlign w:val="center"/>
          </w:tcPr>
          <w:p>
            <w:pPr>
              <w:widowControl/>
              <w:jc w:val="center"/>
              <w:rPr>
                <w:kern w:val="0"/>
                <w:sz w:val="15"/>
                <w:szCs w:val="15"/>
              </w:rPr>
            </w:pPr>
            <w:r>
              <w:rPr>
                <w:rFonts w:hint="eastAsia"/>
                <w:kern w:val="0"/>
                <w:sz w:val="15"/>
                <w:szCs w:val="15"/>
              </w:rPr>
              <w:t>脑外科线锯条、颅骨线锯条</w:t>
            </w:r>
          </w:p>
        </w:tc>
        <w:tc>
          <w:tcPr>
            <w:tcW w:w="624" w:type="dxa"/>
            <w:vAlign w:val="center"/>
          </w:tcPr>
          <w:p>
            <w:pPr>
              <w:widowControl/>
              <w:jc w:val="center"/>
              <w:rPr>
                <w:kern w:val="0"/>
                <w:sz w:val="15"/>
                <w:szCs w:val="15"/>
              </w:rPr>
            </w:pPr>
            <w:r>
              <w:rPr>
                <w:rFonts w:hint="eastAsia" w:cs="宋体"/>
                <w:kern w:val="0"/>
                <w:sz w:val="15"/>
                <w:szCs w:val="15"/>
              </w:rPr>
              <w:t>Ⅰ</w:t>
            </w:r>
          </w:p>
        </w:tc>
      </w:tr>
    </w:tbl>
    <w:p>
      <w:pPr>
        <w:rPr>
          <w:sz w:val="15"/>
          <w:szCs w:val="15"/>
        </w:rPr>
      </w:pPr>
    </w:p>
    <w:p>
      <w:pPr>
        <w:pStyle w:val="17"/>
        <w:rPr>
          <w:rFonts w:ascii="Times New Roman" w:hAnsi="Times New Roman"/>
          <w:sz w:val="15"/>
          <w:szCs w:val="15"/>
        </w:rPr>
        <w:sectPr>
          <w:pgSz w:w="16840" w:h="11907" w:orient="landscape"/>
          <w:pgMar w:top="1134" w:right="1134" w:bottom="1134" w:left="1134" w:header="851" w:footer="680" w:gutter="0"/>
          <w:cols w:space="720" w:num="1"/>
          <w:docGrid w:linePitch="312" w:charSpace="0"/>
        </w:sectPr>
      </w:pPr>
    </w:p>
    <w:p>
      <w:pPr>
        <w:spacing w:line="312" w:lineRule="auto"/>
        <w:jc w:val="center"/>
        <w:rPr>
          <w:rFonts w:ascii="方正小标宋简体" w:eastAsia="方正小标宋简体"/>
          <w:bCs/>
          <w:sz w:val="30"/>
          <w:szCs w:val="30"/>
        </w:rPr>
      </w:pPr>
      <w:bookmarkStart w:id="11" w:name="_Toc479760499"/>
      <w:bookmarkStart w:id="12" w:name="_Toc470075244"/>
      <w:bookmarkStart w:id="13" w:name="_Toc483557204"/>
      <w:bookmarkStart w:id="14" w:name="_Toc462407412"/>
      <w:bookmarkStart w:id="15" w:name="_Toc455403986"/>
      <w:r>
        <w:rPr>
          <w:rFonts w:ascii="方正小标宋简体" w:eastAsia="方正小标宋简体"/>
          <w:bCs/>
          <w:sz w:val="30"/>
          <w:szCs w:val="30"/>
        </w:rPr>
        <w:t>04</w:t>
      </w:r>
      <w:r>
        <w:rPr>
          <w:rFonts w:hint="eastAsia" w:ascii="方正小标宋简体" w:eastAsia="方正小标宋简体"/>
          <w:bCs/>
          <w:sz w:val="30"/>
          <w:szCs w:val="30"/>
        </w:rPr>
        <w:t>骨科手术器械说明</w:t>
      </w:r>
      <w:bookmarkEnd w:id="11"/>
      <w:bookmarkEnd w:id="12"/>
      <w:bookmarkEnd w:id="13"/>
    </w:p>
    <w:p>
      <w:pPr>
        <w:ind w:firstLine="480" w:firstLineChars="200"/>
        <w:rPr>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在骨科手术术中、术后及与临床骨科相关的各类手术器械及相关辅助器械，不包括在骨科手术后以康复为目的的康复器具，也不包括用于颈椎、腰椎患者减压牵引治疗及缓解椎间压力的牵引床（椅）、牵引治疗仪、颈部牵引器、腰部牵引器等类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临床骨科手术器械的功能不同或产品特性分为18个一级产品类别，包括11个骨科常用手术器械类别、1个骨科用有源器械类别、1个外固定及牵引器械类别、4个骨科手术用辅助器械类别和1个骨科其它手术器械类别；依据其功能或用途的不同细分为96个二级产品类别，并列举605个品名举例。</w:t>
      </w:r>
    </w:p>
    <w:p>
      <w:pPr>
        <w:spacing w:line="360" w:lineRule="exact"/>
        <w:ind w:firstLine="480" w:firstLineChars="200"/>
        <w:rPr>
          <w:rFonts w:eastAsia="仿宋_GB2312"/>
          <w:sz w:val="24"/>
        </w:rPr>
      </w:pPr>
      <w:r>
        <w:rPr>
          <w:rFonts w:eastAsia="仿宋_GB2312"/>
          <w:sz w:val="24"/>
        </w:rPr>
        <w:t>本子目录框架是在2014年《第一类医疗器械产品目录》中《6810骨科手术器械》框架的基础上，综合考虑2002版分类目录中的第二类、第三类产品及近年来的新产品而设置。本子目录将2014年《第一类医疗器械产品</w:t>
      </w:r>
      <w:r>
        <w:rPr>
          <w:rFonts w:hint="eastAsia" w:eastAsia="仿宋_GB2312"/>
          <w:sz w:val="24"/>
        </w:rPr>
        <w:t>目录</w:t>
      </w:r>
      <w:r>
        <w:rPr>
          <w:rFonts w:eastAsia="仿宋_GB2312"/>
          <w:sz w:val="24"/>
        </w:rPr>
        <w:t>》中的“骨科用其他器械”进行了拆分，一级产品类别由13个增至18个。本子目录包括2002版分类目录的《〈6810矫形外科（骨科）手术器械〉（全部）》、《〈6826物理治疗及康复设备〉（部分）》。</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pStyle w:val="102"/>
        <w:spacing w:line="360" w:lineRule="exact"/>
        <w:ind w:firstLine="0" w:firstLineChars="0"/>
        <w:jc w:val="center"/>
        <w:rPr>
          <w:rFonts w:ascii="Times New Roman" w:hAnsi="Times New Roman" w:eastAsia="仿宋_GB2312"/>
          <w:bCs/>
          <w:sz w:val="24"/>
          <w:szCs w:val="24"/>
        </w:rPr>
      </w:pPr>
      <w:r>
        <w:rPr>
          <w:rFonts w:ascii="Times New Roman" w:hAnsi="Times New Roman" w:eastAsia="仿宋_GB2312"/>
          <w:bCs/>
          <w:sz w:val="24"/>
          <w:szCs w:val="24"/>
        </w:rPr>
        <w:t>与2002版分类目录对应关系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4516"/>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jc w:val="center"/>
              <w:rPr>
                <w:bCs/>
                <w:sz w:val="18"/>
                <w:szCs w:val="18"/>
              </w:rPr>
            </w:pPr>
            <w:r>
              <w:rPr>
                <w:rFonts w:hint="eastAsia"/>
                <w:bCs/>
                <w:sz w:val="18"/>
                <w:szCs w:val="18"/>
              </w:rPr>
              <w:t>一级产品类别</w:t>
            </w:r>
          </w:p>
        </w:tc>
        <w:tc>
          <w:tcPr>
            <w:tcW w:w="4516" w:type="dxa"/>
            <w:vAlign w:val="center"/>
          </w:tcPr>
          <w:p>
            <w:pPr>
              <w:jc w:val="center"/>
              <w:rPr>
                <w:bCs/>
                <w:sz w:val="18"/>
                <w:szCs w:val="18"/>
              </w:rPr>
            </w:pPr>
            <w:r>
              <w:rPr>
                <w:bCs/>
                <w:sz w:val="18"/>
                <w:szCs w:val="18"/>
              </w:rPr>
              <w:t>2002</w:t>
            </w:r>
            <w:r>
              <w:rPr>
                <w:rFonts w:hint="eastAsia"/>
                <w:bCs/>
                <w:sz w:val="18"/>
                <w:szCs w:val="18"/>
              </w:rPr>
              <w:t>版产品类别</w:t>
            </w:r>
          </w:p>
        </w:tc>
        <w:tc>
          <w:tcPr>
            <w:tcW w:w="2274" w:type="dxa"/>
            <w:vAlign w:val="center"/>
          </w:tcPr>
          <w:p>
            <w:pPr>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jc w:val="center"/>
              <w:rPr>
                <w:bCs/>
                <w:sz w:val="18"/>
                <w:szCs w:val="18"/>
              </w:rPr>
            </w:pPr>
            <w:r>
              <w:rPr>
                <w:bCs/>
                <w:sz w:val="18"/>
                <w:szCs w:val="18"/>
              </w:rPr>
              <w:t>04-01</w:t>
            </w:r>
            <w:r>
              <w:rPr>
                <w:rFonts w:hint="eastAsia"/>
                <w:bCs/>
                <w:sz w:val="18"/>
                <w:szCs w:val="18"/>
              </w:rPr>
              <w:t>骨科用刀</w:t>
            </w:r>
          </w:p>
        </w:tc>
        <w:tc>
          <w:tcPr>
            <w:tcW w:w="4516" w:type="dxa"/>
            <w:vAlign w:val="center"/>
          </w:tcPr>
          <w:p>
            <w:pPr>
              <w:adjustRightInd w:val="0"/>
              <w:jc w:val="center"/>
              <w:rPr>
                <w:bCs/>
                <w:sz w:val="18"/>
                <w:szCs w:val="18"/>
              </w:rPr>
            </w:pPr>
            <w:r>
              <w:rPr>
                <w:bCs/>
                <w:sz w:val="18"/>
                <w:szCs w:val="18"/>
              </w:rPr>
              <w:t>6810-1</w:t>
            </w:r>
            <w:r>
              <w:rPr>
                <w:rFonts w:hint="eastAsia"/>
                <w:bCs/>
                <w:sz w:val="18"/>
                <w:szCs w:val="18"/>
              </w:rPr>
              <w:t>矫形（骨科）外科用刀、锥中的刀类产品</w:t>
            </w:r>
          </w:p>
        </w:tc>
        <w:tc>
          <w:tcPr>
            <w:tcW w:w="2274" w:type="dxa"/>
            <w:vAlign w:val="center"/>
          </w:tcPr>
          <w:p>
            <w:pPr>
              <w:adjustRightInd w:val="0"/>
              <w:jc w:val="center"/>
              <w:rPr>
                <w:bCs/>
                <w:sz w:val="18"/>
                <w:szCs w:val="18"/>
              </w:rPr>
            </w:pPr>
            <w:r>
              <w:rPr>
                <w:rFonts w:hint="eastAsia"/>
                <w:bCs/>
                <w:sz w:val="18"/>
                <w:szCs w:val="18"/>
              </w:rPr>
              <w:t>新增二级产品类别：骨科内窥镜用刀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04-02</w:t>
            </w:r>
            <w:r>
              <w:rPr>
                <w:rFonts w:hint="eastAsia"/>
                <w:bCs/>
                <w:sz w:val="18"/>
                <w:szCs w:val="18"/>
              </w:rPr>
              <w:t>骨科用剪</w:t>
            </w:r>
          </w:p>
        </w:tc>
        <w:tc>
          <w:tcPr>
            <w:tcW w:w="4516" w:type="dxa"/>
            <w:vAlign w:val="center"/>
          </w:tcPr>
          <w:p>
            <w:pPr>
              <w:adjustRightInd w:val="0"/>
              <w:jc w:val="center"/>
              <w:rPr>
                <w:bCs/>
                <w:sz w:val="18"/>
                <w:szCs w:val="18"/>
              </w:rPr>
            </w:pPr>
            <w:r>
              <w:rPr>
                <w:bCs/>
                <w:sz w:val="18"/>
                <w:szCs w:val="18"/>
              </w:rPr>
              <w:t>6810-2</w:t>
            </w:r>
            <w:r>
              <w:rPr>
                <w:rFonts w:hint="eastAsia"/>
                <w:bCs/>
                <w:sz w:val="18"/>
                <w:szCs w:val="18"/>
              </w:rPr>
              <w:t>矫形（骨科）外科用剪</w:t>
            </w:r>
          </w:p>
        </w:tc>
        <w:tc>
          <w:tcPr>
            <w:tcW w:w="2274" w:type="dxa"/>
            <w:vAlign w:val="center"/>
          </w:tcPr>
          <w:p>
            <w:pPr>
              <w:adjustRightInd w:val="0"/>
              <w:jc w:val="center"/>
              <w:rPr>
                <w:bCs/>
                <w:sz w:val="18"/>
                <w:szCs w:val="18"/>
              </w:rPr>
            </w:pPr>
            <w:r>
              <w:rPr>
                <w:rFonts w:hint="eastAsia"/>
                <w:bCs/>
                <w:sz w:val="18"/>
                <w:szCs w:val="18"/>
              </w:rPr>
              <w:t>新增二级产品类别：骨科内窥镜用剪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04-03</w:t>
            </w:r>
            <w:r>
              <w:rPr>
                <w:rFonts w:hint="eastAsia"/>
                <w:bCs/>
                <w:sz w:val="18"/>
                <w:szCs w:val="18"/>
              </w:rPr>
              <w:t>骨科用钳</w:t>
            </w:r>
          </w:p>
        </w:tc>
        <w:tc>
          <w:tcPr>
            <w:tcW w:w="4516" w:type="dxa"/>
            <w:vAlign w:val="center"/>
          </w:tcPr>
          <w:p>
            <w:pPr>
              <w:adjustRightInd w:val="0"/>
              <w:jc w:val="center"/>
              <w:rPr>
                <w:bCs/>
                <w:sz w:val="18"/>
                <w:szCs w:val="18"/>
              </w:rPr>
            </w:pPr>
            <w:r>
              <w:rPr>
                <w:bCs/>
                <w:sz w:val="18"/>
                <w:szCs w:val="18"/>
              </w:rPr>
              <w:t>6810-3</w:t>
            </w:r>
            <w:r>
              <w:rPr>
                <w:rFonts w:hint="eastAsia"/>
                <w:bCs/>
                <w:sz w:val="18"/>
                <w:szCs w:val="18"/>
              </w:rPr>
              <w:t>矫形（骨科）外科用钳</w:t>
            </w:r>
          </w:p>
        </w:tc>
        <w:tc>
          <w:tcPr>
            <w:tcW w:w="2274" w:type="dxa"/>
            <w:vAlign w:val="center"/>
          </w:tcPr>
          <w:p>
            <w:pPr>
              <w:adjustRightInd w:val="0"/>
              <w:jc w:val="center"/>
              <w:rPr>
                <w:bCs/>
                <w:sz w:val="18"/>
                <w:szCs w:val="18"/>
              </w:rPr>
            </w:pPr>
            <w:r>
              <w:rPr>
                <w:rFonts w:hint="eastAsia"/>
                <w:bCs/>
                <w:sz w:val="18"/>
                <w:szCs w:val="18"/>
              </w:rPr>
              <w:t>新增二级产品类别：骨科内窥镜用钳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04-04</w:t>
            </w:r>
            <w:r>
              <w:rPr>
                <w:rFonts w:hint="eastAsia"/>
                <w:bCs/>
                <w:sz w:val="18"/>
                <w:szCs w:val="18"/>
              </w:rPr>
              <w:t>骨科用钩</w:t>
            </w:r>
          </w:p>
        </w:tc>
        <w:tc>
          <w:tcPr>
            <w:tcW w:w="4516" w:type="dxa"/>
            <w:vAlign w:val="center"/>
          </w:tcPr>
          <w:p>
            <w:pPr>
              <w:adjustRightInd w:val="0"/>
              <w:jc w:val="center"/>
              <w:rPr>
                <w:bCs/>
                <w:sz w:val="18"/>
                <w:szCs w:val="18"/>
              </w:rPr>
            </w:pPr>
            <w:r>
              <w:rPr>
                <w:bCs/>
                <w:sz w:val="18"/>
                <w:szCs w:val="18"/>
              </w:rPr>
              <w:t>6810-5</w:t>
            </w:r>
            <w:r>
              <w:rPr>
                <w:rFonts w:hint="eastAsia"/>
                <w:bCs/>
                <w:sz w:val="18"/>
                <w:szCs w:val="18"/>
              </w:rPr>
              <w:t>矫形（骨科）外科用钩、针中的钩类产品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04-05</w:t>
            </w:r>
            <w:r>
              <w:rPr>
                <w:rFonts w:hint="eastAsia"/>
                <w:bCs/>
                <w:sz w:val="18"/>
                <w:szCs w:val="18"/>
              </w:rPr>
              <w:t>骨科用针</w:t>
            </w:r>
          </w:p>
        </w:tc>
        <w:tc>
          <w:tcPr>
            <w:tcW w:w="4516" w:type="dxa"/>
            <w:vAlign w:val="center"/>
          </w:tcPr>
          <w:p>
            <w:pPr>
              <w:adjustRightInd w:val="0"/>
              <w:jc w:val="center"/>
              <w:rPr>
                <w:bCs/>
                <w:sz w:val="18"/>
                <w:szCs w:val="18"/>
              </w:rPr>
            </w:pPr>
            <w:r>
              <w:rPr>
                <w:bCs/>
                <w:sz w:val="18"/>
                <w:szCs w:val="18"/>
              </w:rPr>
              <w:t>6810-5</w:t>
            </w:r>
            <w:r>
              <w:rPr>
                <w:rFonts w:hint="eastAsia"/>
                <w:bCs/>
                <w:sz w:val="18"/>
                <w:szCs w:val="18"/>
              </w:rPr>
              <w:t>矫形（骨科）外科用钩、针中的针类产品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04-06</w:t>
            </w:r>
            <w:r>
              <w:rPr>
                <w:rFonts w:hint="eastAsia"/>
                <w:bCs/>
                <w:sz w:val="18"/>
                <w:szCs w:val="18"/>
              </w:rPr>
              <w:t>骨科用刮</w:t>
            </w:r>
          </w:p>
        </w:tc>
        <w:tc>
          <w:tcPr>
            <w:tcW w:w="4516" w:type="dxa"/>
            <w:vAlign w:val="center"/>
          </w:tcPr>
          <w:p>
            <w:pPr>
              <w:adjustRightInd w:val="0"/>
              <w:jc w:val="center"/>
              <w:rPr>
                <w:bCs/>
                <w:sz w:val="18"/>
                <w:szCs w:val="18"/>
              </w:rPr>
            </w:pPr>
            <w:r>
              <w:rPr>
                <w:bCs/>
                <w:sz w:val="18"/>
                <w:szCs w:val="18"/>
              </w:rPr>
              <w:t>6810-6</w:t>
            </w:r>
            <w:r>
              <w:rPr>
                <w:rFonts w:hint="eastAsia"/>
                <w:bCs/>
                <w:sz w:val="18"/>
                <w:szCs w:val="18"/>
              </w:rPr>
              <w:t>矫形（骨科）外科用刮</w:t>
            </w:r>
          </w:p>
        </w:tc>
        <w:tc>
          <w:tcPr>
            <w:tcW w:w="2274" w:type="dxa"/>
            <w:vAlign w:val="center"/>
          </w:tcPr>
          <w:p>
            <w:pPr>
              <w:adjustRightInd w:val="0"/>
              <w:jc w:val="center"/>
              <w:rPr>
                <w:bCs/>
                <w:sz w:val="18"/>
                <w:szCs w:val="18"/>
              </w:rPr>
            </w:pPr>
            <w:r>
              <w:rPr>
                <w:rFonts w:hint="eastAsia"/>
                <w:bCs/>
                <w:sz w:val="18"/>
                <w:szCs w:val="18"/>
              </w:rPr>
              <w:t>新增二级产品类别：骨科内窥镜用刮匙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04-07</w:t>
            </w:r>
            <w:r>
              <w:rPr>
                <w:rFonts w:hint="eastAsia"/>
                <w:bCs/>
                <w:sz w:val="18"/>
                <w:szCs w:val="18"/>
              </w:rPr>
              <w:t>骨科用锥</w:t>
            </w:r>
          </w:p>
        </w:tc>
        <w:tc>
          <w:tcPr>
            <w:tcW w:w="4516" w:type="dxa"/>
            <w:vAlign w:val="center"/>
          </w:tcPr>
          <w:p>
            <w:pPr>
              <w:adjustRightInd w:val="0"/>
              <w:jc w:val="center"/>
              <w:rPr>
                <w:bCs/>
                <w:sz w:val="18"/>
                <w:szCs w:val="18"/>
              </w:rPr>
            </w:pPr>
            <w:r>
              <w:rPr>
                <w:bCs/>
                <w:sz w:val="18"/>
                <w:szCs w:val="18"/>
              </w:rPr>
              <w:t>6810-1</w:t>
            </w:r>
            <w:r>
              <w:rPr>
                <w:rFonts w:hint="eastAsia"/>
                <w:bCs/>
                <w:sz w:val="18"/>
                <w:szCs w:val="18"/>
              </w:rPr>
              <w:t>矫形（骨科）外科用刀、锥中的锥类产品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04-08</w:t>
            </w:r>
            <w:r>
              <w:rPr>
                <w:rFonts w:hint="eastAsia"/>
                <w:bCs/>
                <w:sz w:val="18"/>
                <w:szCs w:val="18"/>
              </w:rPr>
              <w:t>骨科用钻</w:t>
            </w:r>
          </w:p>
        </w:tc>
        <w:tc>
          <w:tcPr>
            <w:tcW w:w="4516" w:type="dxa"/>
            <w:vAlign w:val="center"/>
          </w:tcPr>
          <w:p>
            <w:pPr>
              <w:adjustRightInd w:val="0"/>
              <w:jc w:val="center"/>
              <w:rPr>
                <w:bCs/>
                <w:sz w:val="18"/>
                <w:szCs w:val="18"/>
              </w:rPr>
            </w:pPr>
            <w:r>
              <w:rPr>
                <w:bCs/>
                <w:sz w:val="18"/>
                <w:szCs w:val="18"/>
              </w:rPr>
              <w:t>6810-8</w:t>
            </w:r>
            <w:r>
              <w:rPr>
                <w:rFonts w:hint="eastAsia"/>
                <w:bCs/>
                <w:sz w:val="18"/>
                <w:szCs w:val="18"/>
              </w:rPr>
              <w:t>矫形（骨科）外科用其它器械中的钻类产品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04-09</w:t>
            </w:r>
            <w:r>
              <w:rPr>
                <w:rFonts w:hint="eastAsia"/>
                <w:bCs/>
                <w:sz w:val="18"/>
                <w:szCs w:val="18"/>
              </w:rPr>
              <w:t>骨科用锯</w:t>
            </w:r>
          </w:p>
        </w:tc>
        <w:tc>
          <w:tcPr>
            <w:tcW w:w="4516" w:type="dxa"/>
            <w:vAlign w:val="center"/>
          </w:tcPr>
          <w:p>
            <w:pPr>
              <w:adjustRightInd w:val="0"/>
              <w:jc w:val="center"/>
              <w:rPr>
                <w:bCs/>
                <w:sz w:val="18"/>
                <w:szCs w:val="18"/>
              </w:rPr>
            </w:pPr>
            <w:r>
              <w:rPr>
                <w:bCs/>
                <w:sz w:val="18"/>
                <w:szCs w:val="18"/>
              </w:rPr>
              <w:t xml:space="preserve">6810-4 </w:t>
            </w:r>
            <w:r>
              <w:rPr>
                <w:rFonts w:hint="eastAsia"/>
                <w:bCs/>
                <w:sz w:val="18"/>
                <w:szCs w:val="18"/>
              </w:rPr>
              <w:t>矫形（骨科）外科用锯、凿、</w:t>
            </w:r>
          </w:p>
          <w:p>
            <w:pPr>
              <w:adjustRightInd w:val="0"/>
              <w:jc w:val="center"/>
              <w:rPr>
                <w:bCs/>
                <w:sz w:val="18"/>
                <w:szCs w:val="18"/>
              </w:rPr>
            </w:pPr>
            <w:r>
              <w:rPr>
                <w:rFonts w:hint="eastAsia"/>
                <w:bCs/>
                <w:sz w:val="18"/>
                <w:szCs w:val="18"/>
              </w:rPr>
              <w:t>锉中的锯类产品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04-10</w:t>
            </w:r>
            <w:r>
              <w:rPr>
                <w:rFonts w:hint="eastAsia"/>
                <w:bCs/>
                <w:sz w:val="18"/>
                <w:szCs w:val="18"/>
              </w:rPr>
              <w:t>骨科用凿</w:t>
            </w:r>
          </w:p>
        </w:tc>
        <w:tc>
          <w:tcPr>
            <w:tcW w:w="4516" w:type="dxa"/>
            <w:vAlign w:val="center"/>
          </w:tcPr>
          <w:p>
            <w:pPr>
              <w:adjustRightInd w:val="0"/>
              <w:jc w:val="center"/>
              <w:rPr>
                <w:bCs/>
                <w:sz w:val="18"/>
                <w:szCs w:val="18"/>
              </w:rPr>
            </w:pPr>
            <w:r>
              <w:rPr>
                <w:bCs/>
                <w:sz w:val="18"/>
                <w:szCs w:val="18"/>
              </w:rPr>
              <w:t xml:space="preserve">6810-4 </w:t>
            </w:r>
            <w:r>
              <w:rPr>
                <w:rFonts w:hint="eastAsia"/>
                <w:bCs/>
                <w:sz w:val="18"/>
                <w:szCs w:val="18"/>
              </w:rPr>
              <w:t>矫形（骨科）外科用锯、凿、</w:t>
            </w:r>
          </w:p>
          <w:p>
            <w:pPr>
              <w:adjustRightInd w:val="0"/>
              <w:jc w:val="center"/>
              <w:rPr>
                <w:bCs/>
                <w:sz w:val="18"/>
                <w:szCs w:val="18"/>
              </w:rPr>
            </w:pPr>
            <w:r>
              <w:rPr>
                <w:rFonts w:hint="eastAsia"/>
                <w:bCs/>
                <w:sz w:val="18"/>
                <w:szCs w:val="18"/>
              </w:rPr>
              <w:t>锉中的凿类产品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04-11</w:t>
            </w:r>
            <w:r>
              <w:rPr>
                <w:rFonts w:hint="eastAsia"/>
                <w:bCs/>
                <w:sz w:val="18"/>
                <w:szCs w:val="18"/>
              </w:rPr>
              <w:t>骨科用锉、铲</w:t>
            </w:r>
          </w:p>
        </w:tc>
        <w:tc>
          <w:tcPr>
            <w:tcW w:w="4516" w:type="dxa"/>
            <w:vAlign w:val="center"/>
          </w:tcPr>
          <w:p>
            <w:pPr>
              <w:adjustRightInd w:val="0"/>
              <w:jc w:val="center"/>
              <w:rPr>
                <w:bCs/>
                <w:sz w:val="18"/>
                <w:szCs w:val="18"/>
              </w:rPr>
            </w:pPr>
            <w:r>
              <w:rPr>
                <w:bCs/>
                <w:sz w:val="18"/>
                <w:szCs w:val="18"/>
              </w:rPr>
              <w:t xml:space="preserve">6810-4 </w:t>
            </w:r>
            <w:r>
              <w:rPr>
                <w:rFonts w:hint="eastAsia"/>
                <w:bCs/>
                <w:sz w:val="18"/>
                <w:szCs w:val="18"/>
              </w:rPr>
              <w:t>矫形（骨科）外科用锯、凿、</w:t>
            </w:r>
          </w:p>
          <w:p>
            <w:pPr>
              <w:adjustRightInd w:val="0"/>
              <w:jc w:val="center"/>
              <w:rPr>
                <w:bCs/>
                <w:sz w:val="18"/>
                <w:szCs w:val="18"/>
              </w:rPr>
            </w:pPr>
            <w:r>
              <w:rPr>
                <w:rFonts w:hint="eastAsia"/>
                <w:bCs/>
                <w:sz w:val="18"/>
                <w:szCs w:val="18"/>
              </w:rPr>
              <w:t>锉中的锉类产品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04-12</w:t>
            </w:r>
            <w:r>
              <w:rPr>
                <w:rFonts w:hint="eastAsia"/>
                <w:bCs/>
                <w:sz w:val="18"/>
                <w:szCs w:val="18"/>
              </w:rPr>
              <w:t>骨科用有源</w:t>
            </w:r>
          </w:p>
          <w:p>
            <w:pPr>
              <w:adjustRightInd w:val="0"/>
              <w:jc w:val="center"/>
              <w:rPr>
                <w:bCs/>
                <w:sz w:val="18"/>
                <w:szCs w:val="18"/>
              </w:rPr>
            </w:pPr>
            <w:r>
              <w:rPr>
                <w:rFonts w:hint="eastAsia"/>
                <w:bCs/>
                <w:sz w:val="18"/>
                <w:szCs w:val="18"/>
              </w:rPr>
              <w:t>器械</w:t>
            </w:r>
          </w:p>
        </w:tc>
        <w:tc>
          <w:tcPr>
            <w:tcW w:w="4516" w:type="dxa"/>
            <w:vAlign w:val="center"/>
          </w:tcPr>
          <w:p>
            <w:pPr>
              <w:adjustRightInd w:val="0"/>
              <w:jc w:val="center"/>
              <w:rPr>
                <w:bCs/>
                <w:sz w:val="18"/>
                <w:szCs w:val="18"/>
              </w:rPr>
            </w:pPr>
            <w:r>
              <w:rPr>
                <w:bCs/>
                <w:sz w:val="18"/>
                <w:szCs w:val="18"/>
              </w:rPr>
              <w:t>6810-7</w:t>
            </w:r>
            <w:r>
              <w:rPr>
                <w:rFonts w:hint="eastAsia"/>
                <w:bCs/>
                <w:sz w:val="18"/>
                <w:szCs w:val="18"/>
              </w:rPr>
              <w:t>矫形（骨科）外科用有源器械</w:t>
            </w:r>
          </w:p>
        </w:tc>
        <w:tc>
          <w:tcPr>
            <w:tcW w:w="2274" w:type="dxa"/>
            <w:vAlign w:val="center"/>
          </w:tcPr>
          <w:p>
            <w:pPr>
              <w:adjustRightInd w:val="0"/>
              <w:jc w:val="center"/>
              <w:rPr>
                <w:bCs/>
                <w:sz w:val="18"/>
                <w:szCs w:val="18"/>
              </w:rPr>
            </w:pPr>
            <w:r>
              <w:rPr>
                <w:rFonts w:hint="eastAsia"/>
                <w:bCs/>
                <w:sz w:val="18"/>
                <w:szCs w:val="18"/>
              </w:rPr>
              <w:t>新增二级产品类别：与有源设备配合使用的配套工具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jc w:val="center"/>
              <w:rPr>
                <w:bCs/>
                <w:sz w:val="18"/>
                <w:szCs w:val="18"/>
              </w:rPr>
            </w:pPr>
            <w:r>
              <w:rPr>
                <w:bCs/>
                <w:sz w:val="18"/>
                <w:szCs w:val="18"/>
              </w:rPr>
              <w:t>04-13</w:t>
            </w:r>
            <w:r>
              <w:rPr>
                <w:rFonts w:hint="eastAsia"/>
                <w:bCs/>
                <w:sz w:val="18"/>
                <w:szCs w:val="18"/>
              </w:rPr>
              <w:t>外固定及牵引器械</w:t>
            </w:r>
          </w:p>
        </w:tc>
        <w:tc>
          <w:tcPr>
            <w:tcW w:w="4516" w:type="dxa"/>
            <w:vAlign w:val="center"/>
          </w:tcPr>
          <w:p>
            <w:pPr>
              <w:adjustRightInd w:val="0"/>
              <w:jc w:val="center"/>
              <w:rPr>
                <w:bCs/>
                <w:sz w:val="18"/>
                <w:szCs w:val="18"/>
              </w:rPr>
            </w:pPr>
            <w:r>
              <w:rPr>
                <w:bCs/>
                <w:sz w:val="18"/>
                <w:szCs w:val="18"/>
              </w:rPr>
              <w:t>6810-8</w:t>
            </w:r>
            <w:r>
              <w:rPr>
                <w:rFonts w:hint="eastAsia"/>
                <w:bCs/>
                <w:sz w:val="18"/>
                <w:szCs w:val="18"/>
              </w:rPr>
              <w:t>矫形（骨科）外科用其它器械中的外固定及牵引器械</w:t>
            </w:r>
          </w:p>
        </w:tc>
        <w:tc>
          <w:tcPr>
            <w:tcW w:w="2274" w:type="dxa"/>
            <w:vMerge w:val="restart"/>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adjustRightInd w:val="0"/>
              <w:jc w:val="center"/>
              <w:rPr>
                <w:bCs/>
                <w:sz w:val="18"/>
                <w:szCs w:val="18"/>
              </w:rPr>
            </w:pPr>
          </w:p>
        </w:tc>
        <w:tc>
          <w:tcPr>
            <w:tcW w:w="4516" w:type="dxa"/>
            <w:vAlign w:val="center"/>
          </w:tcPr>
          <w:p>
            <w:pPr>
              <w:adjustRightInd w:val="0"/>
              <w:jc w:val="center"/>
              <w:rPr>
                <w:bCs/>
                <w:sz w:val="18"/>
                <w:szCs w:val="18"/>
              </w:rPr>
            </w:pPr>
            <w:r>
              <w:rPr>
                <w:bCs/>
                <w:sz w:val="18"/>
                <w:szCs w:val="18"/>
              </w:rPr>
              <w:t>6826-5</w:t>
            </w:r>
            <w:r>
              <w:rPr>
                <w:rFonts w:hint="eastAsia"/>
                <w:bCs/>
                <w:sz w:val="18"/>
                <w:szCs w:val="18"/>
              </w:rPr>
              <w:t>理疗康复仪器中的骨科牵引器</w:t>
            </w:r>
          </w:p>
        </w:tc>
        <w:tc>
          <w:tcPr>
            <w:tcW w:w="2274" w:type="dxa"/>
            <w:vMerge w:val="continue"/>
            <w:vAlign w:val="center"/>
          </w:tcPr>
          <w:p>
            <w:pPr>
              <w:adjustRightIn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04-14</w:t>
            </w:r>
            <w:r>
              <w:rPr>
                <w:rFonts w:hint="eastAsia"/>
                <w:bCs/>
                <w:sz w:val="18"/>
                <w:szCs w:val="18"/>
              </w:rPr>
              <w:t>基础通用辅助器械</w:t>
            </w:r>
          </w:p>
        </w:tc>
        <w:tc>
          <w:tcPr>
            <w:tcW w:w="4516" w:type="dxa"/>
            <w:vAlign w:val="center"/>
          </w:tcPr>
          <w:p>
            <w:pPr>
              <w:adjustRightInd w:val="0"/>
              <w:jc w:val="center"/>
              <w:rPr>
                <w:bCs/>
                <w:sz w:val="18"/>
                <w:szCs w:val="18"/>
              </w:rPr>
            </w:pPr>
            <w:r>
              <w:rPr>
                <w:bCs/>
                <w:sz w:val="18"/>
                <w:szCs w:val="18"/>
              </w:rPr>
              <w:t>/</w:t>
            </w:r>
          </w:p>
        </w:tc>
        <w:tc>
          <w:tcPr>
            <w:tcW w:w="2274" w:type="dxa"/>
            <w:vAlign w:val="center"/>
          </w:tcPr>
          <w:p>
            <w:pPr>
              <w:adjustRightInd w:val="0"/>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04-15</w:t>
            </w:r>
            <w:r>
              <w:rPr>
                <w:rFonts w:hint="eastAsia"/>
                <w:bCs/>
                <w:sz w:val="18"/>
                <w:szCs w:val="18"/>
              </w:rPr>
              <w:t>创伤外科辅助器械</w:t>
            </w:r>
          </w:p>
        </w:tc>
        <w:tc>
          <w:tcPr>
            <w:tcW w:w="4516" w:type="dxa"/>
            <w:vAlign w:val="center"/>
          </w:tcPr>
          <w:p>
            <w:pPr>
              <w:adjustRightInd w:val="0"/>
              <w:jc w:val="center"/>
              <w:rPr>
                <w:bCs/>
                <w:sz w:val="18"/>
                <w:szCs w:val="18"/>
              </w:rPr>
            </w:pPr>
            <w:r>
              <w:rPr>
                <w:bCs/>
                <w:sz w:val="18"/>
                <w:szCs w:val="18"/>
              </w:rPr>
              <w:t>/</w:t>
            </w:r>
          </w:p>
        </w:tc>
        <w:tc>
          <w:tcPr>
            <w:tcW w:w="2274" w:type="dxa"/>
            <w:vAlign w:val="center"/>
          </w:tcPr>
          <w:p>
            <w:pPr>
              <w:adjustRightInd w:val="0"/>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04-16</w:t>
            </w:r>
            <w:r>
              <w:rPr>
                <w:rFonts w:hint="eastAsia"/>
                <w:bCs/>
                <w:sz w:val="18"/>
                <w:szCs w:val="18"/>
              </w:rPr>
              <w:t>关节外科辅助器械</w:t>
            </w:r>
          </w:p>
        </w:tc>
        <w:tc>
          <w:tcPr>
            <w:tcW w:w="4516" w:type="dxa"/>
            <w:vAlign w:val="center"/>
          </w:tcPr>
          <w:p>
            <w:pPr>
              <w:adjustRightInd w:val="0"/>
              <w:jc w:val="center"/>
              <w:rPr>
                <w:bCs/>
                <w:sz w:val="18"/>
                <w:szCs w:val="18"/>
              </w:rPr>
            </w:pPr>
            <w:r>
              <w:rPr>
                <w:bCs/>
                <w:sz w:val="18"/>
                <w:szCs w:val="18"/>
              </w:rPr>
              <w:t>/</w:t>
            </w:r>
          </w:p>
        </w:tc>
        <w:tc>
          <w:tcPr>
            <w:tcW w:w="2274" w:type="dxa"/>
            <w:vAlign w:val="center"/>
          </w:tcPr>
          <w:p>
            <w:pPr>
              <w:adjustRightInd w:val="0"/>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04-17</w:t>
            </w:r>
            <w:r>
              <w:rPr>
                <w:rFonts w:hint="eastAsia"/>
                <w:bCs/>
                <w:sz w:val="18"/>
                <w:szCs w:val="18"/>
              </w:rPr>
              <w:t>脊柱外科辅助器械</w:t>
            </w:r>
          </w:p>
        </w:tc>
        <w:tc>
          <w:tcPr>
            <w:tcW w:w="4516" w:type="dxa"/>
            <w:vAlign w:val="center"/>
          </w:tcPr>
          <w:p>
            <w:pPr>
              <w:adjustRightInd w:val="0"/>
              <w:jc w:val="center"/>
              <w:rPr>
                <w:bCs/>
                <w:sz w:val="18"/>
                <w:szCs w:val="18"/>
              </w:rPr>
            </w:pPr>
            <w:r>
              <w:rPr>
                <w:bCs/>
                <w:sz w:val="18"/>
                <w:szCs w:val="18"/>
              </w:rPr>
              <w:t>/</w:t>
            </w:r>
          </w:p>
        </w:tc>
        <w:tc>
          <w:tcPr>
            <w:tcW w:w="2274" w:type="dxa"/>
            <w:vAlign w:val="center"/>
          </w:tcPr>
          <w:p>
            <w:pPr>
              <w:adjustRightInd w:val="0"/>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04- 18</w:t>
            </w:r>
            <w:r>
              <w:rPr>
                <w:rFonts w:hint="eastAsia"/>
                <w:bCs/>
                <w:sz w:val="18"/>
                <w:szCs w:val="18"/>
              </w:rPr>
              <w:t>骨科其他手术器械</w:t>
            </w:r>
          </w:p>
        </w:tc>
        <w:tc>
          <w:tcPr>
            <w:tcW w:w="4516" w:type="dxa"/>
            <w:vAlign w:val="center"/>
          </w:tcPr>
          <w:p>
            <w:pPr>
              <w:adjustRightInd w:val="0"/>
              <w:jc w:val="center"/>
              <w:rPr>
                <w:bCs/>
                <w:sz w:val="18"/>
                <w:szCs w:val="18"/>
              </w:rPr>
            </w:pPr>
            <w:r>
              <w:rPr>
                <w:bCs/>
                <w:sz w:val="18"/>
                <w:szCs w:val="18"/>
              </w:rPr>
              <w:t>6810-8</w:t>
            </w:r>
            <w:r>
              <w:rPr>
                <w:rFonts w:hint="eastAsia"/>
                <w:bCs/>
                <w:sz w:val="18"/>
                <w:szCs w:val="18"/>
              </w:rPr>
              <w:t>矫形（骨科）外科用其它器械</w:t>
            </w:r>
          </w:p>
        </w:tc>
        <w:tc>
          <w:tcPr>
            <w:tcW w:w="2274" w:type="dxa"/>
            <w:vAlign w:val="center"/>
          </w:tcPr>
          <w:p>
            <w:pPr>
              <w:adjustRightInd w:val="0"/>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bookmarkStart w:id="16" w:name="OLE_LINK45"/>
      <w:r>
        <w:rPr>
          <w:rFonts w:eastAsia="仿宋_GB2312"/>
          <w:sz w:val="24"/>
        </w:rPr>
        <w:t>（一）骨髓抽吸和活检系统电钻，规范为第二类管理。</w:t>
      </w:r>
    </w:p>
    <w:bookmarkEnd w:id="16"/>
    <w:p>
      <w:pPr>
        <w:spacing w:line="360" w:lineRule="exact"/>
        <w:ind w:firstLine="480" w:firstLineChars="200"/>
        <w:rPr>
          <w:rFonts w:eastAsia="仿宋_GB2312"/>
          <w:sz w:val="24"/>
        </w:rPr>
      </w:pPr>
      <w:r>
        <w:rPr>
          <w:rFonts w:eastAsia="仿宋_GB2312"/>
          <w:sz w:val="24"/>
        </w:rPr>
        <w:t>（二）与有源设备（如电动骨钻、电动骨锯、气动骨钻）连接使用的钻头、刀头、锯片、扩髓器、刨刀、磨头等配套工具，规范为第一类管理。</w:t>
      </w:r>
    </w:p>
    <w:p>
      <w:pPr>
        <w:spacing w:line="360" w:lineRule="exact"/>
        <w:ind w:firstLine="480" w:firstLineChars="200"/>
        <w:rPr>
          <w:rFonts w:eastAsia="仿宋_GB2312"/>
          <w:sz w:val="24"/>
        </w:rPr>
      </w:pPr>
      <w:r>
        <w:rPr>
          <w:rFonts w:eastAsia="仿宋_GB2312"/>
          <w:sz w:val="24"/>
        </w:rPr>
        <w:t>（三）髌骨爪，尖端侵入人体，且滞留时间大于30天，规范为第三类管理。</w:t>
      </w:r>
    </w:p>
    <w:p>
      <w:pPr>
        <w:spacing w:line="360" w:lineRule="exact"/>
        <w:ind w:firstLine="480" w:firstLineChars="200"/>
        <w:rPr>
          <w:rFonts w:eastAsia="仿宋_GB2312"/>
          <w:sz w:val="24"/>
        </w:rPr>
      </w:pPr>
      <w:r>
        <w:rPr>
          <w:rFonts w:eastAsia="仿宋_GB2312"/>
          <w:sz w:val="24"/>
        </w:rPr>
        <w:t>（四）接触椎间隙的非无菌提供的骨科重复使用手术器械，管理类别由第二类降为第一类。</w:t>
      </w:r>
    </w:p>
    <w:p>
      <w:pPr>
        <w:spacing w:line="360" w:lineRule="exact"/>
        <w:ind w:firstLine="480" w:firstLineChars="200"/>
        <w:rPr>
          <w:rFonts w:eastAsia="仿宋_GB2312"/>
          <w:sz w:val="24"/>
        </w:rPr>
      </w:pPr>
      <w:r>
        <w:rPr>
          <w:rFonts w:eastAsia="仿宋_GB2312"/>
          <w:sz w:val="24"/>
        </w:rPr>
        <w:t>（五）开口用锥（如手锥），管理类别由第二类降为第一类。</w:t>
      </w:r>
    </w:p>
    <w:p>
      <w:pPr>
        <w:spacing w:line="360" w:lineRule="exact"/>
        <w:ind w:firstLine="480" w:firstLineChars="200"/>
        <w:rPr>
          <w:rFonts w:eastAsia="仿宋_GB2312"/>
          <w:sz w:val="24"/>
          <w:highlight w:val="yellow"/>
        </w:rPr>
      </w:pPr>
      <w:r>
        <w:rPr>
          <w:rFonts w:eastAsia="仿宋_GB2312"/>
          <w:sz w:val="24"/>
        </w:rPr>
        <w:t>（六）对于在手术操作过程中本子目录可能接触中枢神经系统的非无菌提供的骨科用凿、骨科用锉、骨科用铲、脊柱外科定位/导向/测量器械、脊柱外科开孔扩孔器械、脊柱外科神经根探子、脊柱外科植骨块嵌入器、脊柱外科椎弓根钉尾部切断器、脊柱手术通道器械、脊柱外科椎体复位器、骨科剥离保护器、骨科组织保护器具，管理类别由第二类降为第一类。</w:t>
      </w:r>
    </w:p>
    <w:p>
      <w:pPr>
        <w:spacing w:line="312" w:lineRule="auto"/>
        <w:ind w:firstLine="480" w:firstLineChars="200"/>
        <w:rPr>
          <w:sz w:val="24"/>
        </w:rPr>
      </w:pPr>
    </w:p>
    <w:p>
      <w:pPr>
        <w:spacing w:line="312" w:lineRule="auto"/>
        <w:ind w:firstLine="480" w:firstLineChars="200"/>
        <w:rPr>
          <w:sz w:val="24"/>
        </w:rPr>
      </w:pPr>
    </w:p>
    <w:p>
      <w:pPr>
        <w:spacing w:line="312" w:lineRule="auto"/>
        <w:ind w:firstLine="480" w:firstLineChars="200"/>
        <w:rPr>
          <w:sz w:val="24"/>
        </w:rPr>
        <w:sectPr>
          <w:pgSz w:w="11907" w:h="16840"/>
          <w:pgMar w:top="1928" w:right="1531" w:bottom="1814" w:left="1531" w:header="851" w:footer="964" w:gutter="0"/>
          <w:cols w:space="425" w:num="1"/>
          <w:docGrid w:linePitch="312" w:charSpace="0"/>
        </w:sectPr>
      </w:pPr>
    </w:p>
    <w:p>
      <w:pPr>
        <w:spacing w:line="312" w:lineRule="auto"/>
        <w:jc w:val="center"/>
        <w:rPr>
          <w:rFonts w:ascii="方正小标宋简体" w:eastAsia="方正小标宋简体"/>
          <w:bCs/>
          <w:sz w:val="30"/>
          <w:szCs w:val="30"/>
        </w:rPr>
      </w:pPr>
      <w:r>
        <w:rPr>
          <w:rFonts w:ascii="方正小标宋简体" w:eastAsia="方正小标宋简体"/>
          <w:bCs/>
          <w:sz w:val="30"/>
          <w:szCs w:val="30"/>
        </w:rPr>
        <w:t>04</w:t>
      </w:r>
      <w:r>
        <w:rPr>
          <w:rFonts w:hint="eastAsia" w:ascii="方正小标宋简体" w:eastAsia="方正小标宋简体"/>
          <w:bCs/>
          <w:sz w:val="30"/>
          <w:szCs w:val="30"/>
        </w:rPr>
        <w:t>骨科手术器械</w:t>
      </w:r>
      <w:bookmarkEnd w:id="14"/>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41"/>
        <w:gridCol w:w="941"/>
        <w:gridCol w:w="4300"/>
        <w:gridCol w:w="3664"/>
        <w:gridCol w:w="3688"/>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7"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jc w:val="center"/>
              <w:rPr>
                <w:b/>
                <w:sz w:val="15"/>
                <w:szCs w:val="15"/>
              </w:rPr>
            </w:pPr>
            <w:r>
              <w:rPr>
                <w:rFonts w:hint="eastAsia"/>
                <w:b/>
                <w:kern w:val="0"/>
                <w:sz w:val="15"/>
                <w:szCs w:val="15"/>
              </w:rPr>
              <w:t>一级产品类别</w:t>
            </w:r>
          </w:p>
        </w:tc>
        <w:tc>
          <w:tcPr>
            <w:tcW w:w="941" w:type="dxa"/>
            <w:vAlign w:val="center"/>
          </w:tcPr>
          <w:p>
            <w:pPr>
              <w:jc w:val="center"/>
              <w:rPr>
                <w:b/>
                <w:sz w:val="15"/>
                <w:szCs w:val="15"/>
              </w:rPr>
            </w:pPr>
            <w:r>
              <w:rPr>
                <w:rFonts w:hint="eastAsia"/>
                <w:b/>
                <w:kern w:val="0"/>
                <w:sz w:val="15"/>
                <w:szCs w:val="15"/>
              </w:rPr>
              <w:t>二级产品类别</w:t>
            </w:r>
          </w:p>
        </w:tc>
        <w:tc>
          <w:tcPr>
            <w:tcW w:w="4300" w:type="dxa"/>
            <w:vAlign w:val="center"/>
          </w:tcPr>
          <w:p>
            <w:pPr>
              <w:widowControl/>
              <w:jc w:val="center"/>
              <w:rPr>
                <w:b/>
                <w:bCs/>
                <w:kern w:val="0"/>
                <w:sz w:val="15"/>
                <w:szCs w:val="15"/>
              </w:rPr>
            </w:pPr>
            <w:r>
              <w:rPr>
                <w:rFonts w:hint="eastAsia"/>
                <w:b/>
                <w:bCs/>
                <w:kern w:val="0"/>
                <w:sz w:val="15"/>
                <w:szCs w:val="15"/>
              </w:rPr>
              <w:t>产品描述</w:t>
            </w:r>
          </w:p>
        </w:tc>
        <w:tc>
          <w:tcPr>
            <w:tcW w:w="3664" w:type="dxa"/>
            <w:vAlign w:val="center"/>
          </w:tcPr>
          <w:p>
            <w:pPr>
              <w:widowControl/>
              <w:jc w:val="center"/>
              <w:rPr>
                <w:b/>
                <w:bCs/>
                <w:kern w:val="0"/>
                <w:sz w:val="15"/>
                <w:szCs w:val="15"/>
              </w:rPr>
            </w:pPr>
            <w:r>
              <w:rPr>
                <w:rFonts w:hint="eastAsia"/>
                <w:b/>
                <w:bCs/>
                <w:kern w:val="0"/>
                <w:sz w:val="15"/>
                <w:szCs w:val="15"/>
              </w:rPr>
              <w:t>预期用途</w:t>
            </w:r>
          </w:p>
        </w:tc>
        <w:tc>
          <w:tcPr>
            <w:tcW w:w="3688" w:type="dxa"/>
            <w:vAlign w:val="center"/>
          </w:tcPr>
          <w:p>
            <w:pPr>
              <w:widowControl/>
              <w:jc w:val="center"/>
              <w:rPr>
                <w:b/>
                <w:bCs/>
                <w:kern w:val="0"/>
                <w:sz w:val="15"/>
                <w:szCs w:val="15"/>
              </w:rPr>
            </w:pPr>
            <w:r>
              <w:rPr>
                <w:rFonts w:hint="eastAsia"/>
                <w:b/>
                <w:bCs/>
                <w:kern w:val="0"/>
                <w:sz w:val="15"/>
                <w:szCs w:val="15"/>
              </w:rPr>
              <w:t>品名举例</w:t>
            </w:r>
          </w:p>
        </w:tc>
        <w:tc>
          <w:tcPr>
            <w:tcW w:w="627"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7" w:type="dxa"/>
            <w:vMerge w:val="restart"/>
            <w:vAlign w:val="center"/>
          </w:tcPr>
          <w:p>
            <w:pPr>
              <w:jc w:val="center"/>
              <w:rPr>
                <w:b/>
                <w:bCs/>
                <w:kern w:val="0"/>
                <w:sz w:val="15"/>
                <w:szCs w:val="15"/>
              </w:rPr>
            </w:pPr>
            <w:r>
              <w:rPr>
                <w:kern w:val="0"/>
                <w:sz w:val="15"/>
                <w:szCs w:val="15"/>
              </w:rPr>
              <w:t>01</w:t>
            </w:r>
          </w:p>
        </w:tc>
        <w:tc>
          <w:tcPr>
            <w:tcW w:w="941" w:type="dxa"/>
            <w:vMerge w:val="restart"/>
            <w:vAlign w:val="center"/>
          </w:tcPr>
          <w:p>
            <w:pPr>
              <w:jc w:val="center"/>
              <w:rPr>
                <w:b/>
                <w:kern w:val="0"/>
                <w:sz w:val="15"/>
                <w:szCs w:val="15"/>
              </w:rPr>
            </w:pPr>
            <w:r>
              <w:rPr>
                <w:rFonts w:hint="eastAsia"/>
                <w:kern w:val="0"/>
                <w:sz w:val="15"/>
                <w:szCs w:val="15"/>
              </w:rPr>
              <w:t>骨科用刀</w:t>
            </w:r>
          </w:p>
        </w:tc>
        <w:tc>
          <w:tcPr>
            <w:tcW w:w="941" w:type="dxa"/>
            <w:vMerge w:val="restart"/>
            <w:vAlign w:val="center"/>
          </w:tcPr>
          <w:p>
            <w:pPr>
              <w:widowControl/>
              <w:jc w:val="center"/>
              <w:rPr>
                <w:kern w:val="0"/>
                <w:sz w:val="15"/>
                <w:szCs w:val="15"/>
              </w:rPr>
            </w:pPr>
            <w:r>
              <w:rPr>
                <w:kern w:val="0"/>
                <w:sz w:val="15"/>
                <w:szCs w:val="15"/>
              </w:rPr>
              <w:t>0</w:t>
            </w:r>
            <w:r>
              <w:rPr>
                <w:rFonts w:hint="eastAsia"/>
                <w:kern w:val="0"/>
                <w:sz w:val="15"/>
                <w:szCs w:val="15"/>
              </w:rPr>
              <w:t>1截骨</w:t>
            </w:r>
          </w:p>
          <w:p>
            <w:pPr>
              <w:widowControl/>
              <w:jc w:val="center"/>
              <w:rPr>
                <w:b/>
                <w:kern w:val="0"/>
                <w:sz w:val="15"/>
                <w:szCs w:val="15"/>
              </w:rPr>
            </w:pPr>
            <w:r>
              <w:rPr>
                <w:rFonts w:hint="eastAsia"/>
                <w:kern w:val="0"/>
                <w:sz w:val="15"/>
                <w:szCs w:val="15"/>
              </w:rPr>
              <w:t>用刀</w:t>
            </w:r>
          </w:p>
        </w:tc>
        <w:tc>
          <w:tcPr>
            <w:tcW w:w="4300" w:type="dxa"/>
            <w:vAlign w:val="center"/>
          </w:tcPr>
          <w:p>
            <w:pPr>
              <w:widowControl/>
              <w:jc w:val="center"/>
              <w:rPr>
                <w:kern w:val="0"/>
                <w:sz w:val="15"/>
                <w:szCs w:val="15"/>
              </w:rPr>
            </w:pPr>
            <w:r>
              <w:rPr>
                <w:rFonts w:hint="eastAsia"/>
                <w:kern w:val="0"/>
                <w:sz w:val="15"/>
                <w:szCs w:val="15"/>
              </w:rPr>
              <w:t>通常由刀片和手柄组成，远端有坚硬、锋利、单刃配置的切割刀片，手柄位于其近端。一般采用不锈钢材料制成。无菌提供。</w:t>
            </w:r>
          </w:p>
        </w:tc>
        <w:tc>
          <w:tcPr>
            <w:tcW w:w="3664" w:type="dxa"/>
            <w:vAlign w:val="center"/>
          </w:tcPr>
          <w:p>
            <w:pPr>
              <w:widowControl/>
              <w:jc w:val="center"/>
              <w:rPr>
                <w:kern w:val="0"/>
                <w:sz w:val="15"/>
                <w:szCs w:val="15"/>
              </w:rPr>
            </w:pPr>
            <w:r>
              <w:rPr>
                <w:rFonts w:hint="eastAsia"/>
                <w:kern w:val="0"/>
                <w:sz w:val="15"/>
                <w:szCs w:val="15"/>
              </w:rPr>
              <w:t>用于切除、截断骨。</w:t>
            </w:r>
          </w:p>
        </w:tc>
        <w:tc>
          <w:tcPr>
            <w:tcW w:w="3688" w:type="dxa"/>
            <w:vAlign w:val="center"/>
          </w:tcPr>
          <w:p>
            <w:pPr>
              <w:widowControl/>
              <w:jc w:val="center"/>
              <w:rPr>
                <w:kern w:val="0"/>
                <w:sz w:val="15"/>
                <w:szCs w:val="15"/>
              </w:rPr>
            </w:pPr>
            <w:r>
              <w:rPr>
                <w:rFonts w:hint="eastAsia"/>
                <w:kern w:val="0"/>
                <w:sz w:val="15"/>
                <w:szCs w:val="15"/>
              </w:rPr>
              <w:t>无菌刀头、一次性使用刀头、无菌骨刀</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通常由刀片和手柄组成，远端有坚硬、锋利、单刃配置的切割刀片，手柄位于其近端。一般采用不锈钢材料制成。非无菌提供。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用于切除、截断骨。</w:t>
            </w:r>
          </w:p>
        </w:tc>
        <w:tc>
          <w:tcPr>
            <w:tcW w:w="3688" w:type="dxa"/>
            <w:vAlign w:val="center"/>
          </w:tcPr>
          <w:p>
            <w:pPr>
              <w:widowControl/>
              <w:jc w:val="center"/>
              <w:rPr>
                <w:kern w:val="0"/>
                <w:sz w:val="15"/>
                <w:szCs w:val="15"/>
              </w:rPr>
            </w:pPr>
            <w:r>
              <w:rPr>
                <w:rFonts w:hint="eastAsia"/>
                <w:kern w:val="0"/>
                <w:sz w:val="15"/>
                <w:szCs w:val="15"/>
              </w:rPr>
              <w:t>骨刀、截骨刀、截断刀、半月板刀、胫骨切刀、胫骨切割器、削切刀</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骨科内窥镜用刀</w:t>
            </w:r>
          </w:p>
        </w:tc>
        <w:tc>
          <w:tcPr>
            <w:tcW w:w="4300" w:type="dxa"/>
            <w:vAlign w:val="center"/>
          </w:tcPr>
          <w:p>
            <w:pPr>
              <w:widowControl/>
              <w:jc w:val="center"/>
              <w:rPr>
                <w:kern w:val="0"/>
                <w:sz w:val="15"/>
                <w:szCs w:val="15"/>
              </w:rPr>
            </w:pPr>
            <w:r>
              <w:rPr>
                <w:rFonts w:hint="eastAsia"/>
                <w:kern w:val="0"/>
                <w:sz w:val="15"/>
                <w:szCs w:val="15"/>
              </w:rPr>
              <w:t>通常由头部、杆部和手柄组成，头部为一刃口片，通过手柄操作传递、控制头部工作。头部一般采用不锈钢材料制成。</w:t>
            </w:r>
          </w:p>
        </w:tc>
        <w:tc>
          <w:tcPr>
            <w:tcW w:w="3664" w:type="dxa"/>
            <w:vAlign w:val="center"/>
          </w:tcPr>
          <w:p>
            <w:pPr>
              <w:widowControl/>
              <w:jc w:val="center"/>
              <w:rPr>
                <w:kern w:val="0"/>
                <w:sz w:val="15"/>
                <w:szCs w:val="15"/>
              </w:rPr>
            </w:pPr>
            <w:r>
              <w:rPr>
                <w:rFonts w:hint="eastAsia"/>
                <w:kern w:val="0"/>
                <w:sz w:val="15"/>
                <w:szCs w:val="15"/>
              </w:rPr>
              <w:t>手术中在内窥镜下操作，用于骨科微创手术中，对病变组织进行切除、剥离。</w:t>
            </w:r>
          </w:p>
        </w:tc>
        <w:tc>
          <w:tcPr>
            <w:tcW w:w="3688" w:type="dxa"/>
            <w:vAlign w:val="center"/>
          </w:tcPr>
          <w:p>
            <w:pPr>
              <w:widowControl/>
              <w:jc w:val="center"/>
              <w:rPr>
                <w:kern w:val="0"/>
                <w:sz w:val="15"/>
                <w:szCs w:val="15"/>
              </w:rPr>
            </w:pPr>
            <w:r>
              <w:rPr>
                <w:rFonts w:hint="eastAsia"/>
                <w:kern w:val="0"/>
                <w:sz w:val="15"/>
                <w:szCs w:val="15"/>
              </w:rPr>
              <w:t>关节镜用手术刀</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w:t>
            </w:r>
            <w:r>
              <w:rPr>
                <w:rFonts w:hint="eastAsia"/>
                <w:kern w:val="0"/>
                <w:sz w:val="15"/>
                <w:szCs w:val="15"/>
              </w:rPr>
              <w:t>3扩孔</w:t>
            </w:r>
          </w:p>
          <w:p>
            <w:pPr>
              <w:widowControl/>
              <w:jc w:val="center"/>
              <w:rPr>
                <w:kern w:val="0"/>
                <w:sz w:val="15"/>
                <w:szCs w:val="15"/>
              </w:rPr>
            </w:pPr>
            <w:r>
              <w:rPr>
                <w:rFonts w:hint="eastAsia"/>
                <w:kern w:val="0"/>
                <w:sz w:val="15"/>
                <w:szCs w:val="15"/>
              </w:rPr>
              <w:t>用刀</w:t>
            </w:r>
          </w:p>
        </w:tc>
        <w:tc>
          <w:tcPr>
            <w:tcW w:w="4300" w:type="dxa"/>
            <w:vAlign w:val="center"/>
          </w:tcPr>
          <w:p>
            <w:pPr>
              <w:widowControl/>
              <w:jc w:val="center"/>
              <w:rPr>
                <w:kern w:val="0"/>
                <w:sz w:val="15"/>
                <w:szCs w:val="15"/>
              </w:rPr>
            </w:pPr>
            <w:r>
              <w:rPr>
                <w:rFonts w:hint="eastAsia"/>
                <w:kern w:val="0"/>
                <w:sz w:val="15"/>
                <w:szCs w:val="15"/>
              </w:rPr>
              <w:t>通常由铰刀杆和夹持手柄组成。一般采用不锈钢材料制成。</w:t>
            </w:r>
          </w:p>
        </w:tc>
        <w:tc>
          <w:tcPr>
            <w:tcW w:w="3664" w:type="dxa"/>
            <w:vAlign w:val="center"/>
          </w:tcPr>
          <w:p>
            <w:pPr>
              <w:widowControl/>
              <w:jc w:val="center"/>
              <w:rPr>
                <w:kern w:val="0"/>
                <w:sz w:val="15"/>
                <w:szCs w:val="15"/>
              </w:rPr>
            </w:pPr>
            <w:r>
              <w:rPr>
                <w:rFonts w:hint="eastAsia"/>
                <w:kern w:val="0"/>
                <w:sz w:val="15"/>
                <w:szCs w:val="15"/>
              </w:rPr>
              <w:t>用于铰削椎间盘。</w:t>
            </w:r>
          </w:p>
        </w:tc>
        <w:tc>
          <w:tcPr>
            <w:tcW w:w="3688" w:type="dxa"/>
            <w:vAlign w:val="center"/>
          </w:tcPr>
          <w:p>
            <w:pPr>
              <w:widowControl/>
              <w:jc w:val="center"/>
              <w:rPr>
                <w:kern w:val="0"/>
                <w:sz w:val="15"/>
                <w:szCs w:val="15"/>
              </w:rPr>
            </w:pPr>
            <w:r>
              <w:rPr>
                <w:rFonts w:hint="eastAsia"/>
                <w:kern w:val="0"/>
                <w:sz w:val="15"/>
                <w:szCs w:val="15"/>
              </w:rPr>
              <w:t>椎间盘铰刀</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通常由手柄或接头和具有扩孔切削刃的刀头组成。一般采用不锈钢材料制成。非无菌提供。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用于骨科手术中扩孔或铰孔、髓腔再造及扩大。</w:t>
            </w:r>
          </w:p>
        </w:tc>
        <w:tc>
          <w:tcPr>
            <w:tcW w:w="3688" w:type="dxa"/>
            <w:vAlign w:val="center"/>
          </w:tcPr>
          <w:p>
            <w:pPr>
              <w:widowControl/>
              <w:jc w:val="center"/>
              <w:rPr>
                <w:kern w:val="0"/>
                <w:sz w:val="15"/>
                <w:szCs w:val="15"/>
              </w:rPr>
            </w:pPr>
            <w:r>
              <w:rPr>
                <w:rFonts w:hint="eastAsia"/>
                <w:kern w:val="0"/>
                <w:sz w:val="15"/>
                <w:szCs w:val="15"/>
              </w:rPr>
              <w:t>髓腔铰刀、骨铰刀、加压螺纹钉铰刀</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石膏切割用刀</w:t>
            </w:r>
          </w:p>
        </w:tc>
        <w:tc>
          <w:tcPr>
            <w:tcW w:w="4300" w:type="dxa"/>
            <w:vAlign w:val="center"/>
          </w:tcPr>
          <w:p>
            <w:pPr>
              <w:widowControl/>
              <w:jc w:val="center"/>
              <w:rPr>
                <w:kern w:val="0"/>
                <w:sz w:val="15"/>
                <w:szCs w:val="15"/>
              </w:rPr>
            </w:pPr>
            <w:r>
              <w:rPr>
                <w:rFonts w:hint="eastAsia"/>
                <w:kern w:val="0"/>
                <w:sz w:val="15"/>
                <w:szCs w:val="15"/>
              </w:rPr>
              <w:t>通常由刀片和刀柄组成，刀片的远端可以采用各种不同形状，通常是圆形。一般采用不锈钢材料制成。非无菌提供。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用于切割石膏、绷带。</w:t>
            </w:r>
          </w:p>
        </w:tc>
        <w:tc>
          <w:tcPr>
            <w:tcW w:w="3688" w:type="dxa"/>
            <w:vAlign w:val="center"/>
          </w:tcPr>
          <w:p>
            <w:pPr>
              <w:widowControl/>
              <w:jc w:val="center"/>
              <w:rPr>
                <w:kern w:val="0"/>
                <w:sz w:val="15"/>
                <w:szCs w:val="15"/>
              </w:rPr>
            </w:pPr>
            <w:r>
              <w:rPr>
                <w:rFonts w:hint="eastAsia"/>
                <w:kern w:val="0"/>
                <w:sz w:val="15"/>
                <w:szCs w:val="15"/>
              </w:rPr>
              <w:t>石膏刀</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骨科用剪</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骨科内窥镜用剪</w:t>
            </w:r>
          </w:p>
        </w:tc>
        <w:tc>
          <w:tcPr>
            <w:tcW w:w="4300" w:type="dxa"/>
            <w:vAlign w:val="center"/>
          </w:tcPr>
          <w:p>
            <w:pPr>
              <w:widowControl/>
              <w:jc w:val="center"/>
              <w:rPr>
                <w:kern w:val="0"/>
                <w:sz w:val="15"/>
                <w:szCs w:val="15"/>
              </w:rPr>
            </w:pPr>
            <w:r>
              <w:rPr>
                <w:rFonts w:hint="eastAsia"/>
                <w:kern w:val="0"/>
                <w:sz w:val="15"/>
                <w:szCs w:val="15"/>
              </w:rPr>
              <w:t>通常由头部、杆部或软性导管和手柄组成，头部为一对带刃口的叶片，通过手柄操作传递、控制头部工作。一般头部采用不锈钢材料制成。</w:t>
            </w:r>
          </w:p>
        </w:tc>
        <w:tc>
          <w:tcPr>
            <w:tcW w:w="3664" w:type="dxa"/>
            <w:vAlign w:val="center"/>
          </w:tcPr>
          <w:p>
            <w:pPr>
              <w:widowControl/>
              <w:jc w:val="center"/>
              <w:rPr>
                <w:kern w:val="0"/>
                <w:sz w:val="15"/>
                <w:szCs w:val="15"/>
              </w:rPr>
            </w:pPr>
            <w:r>
              <w:rPr>
                <w:rFonts w:hint="eastAsia"/>
                <w:kern w:val="0"/>
                <w:sz w:val="15"/>
                <w:szCs w:val="15"/>
              </w:rPr>
              <w:t>手术中在内窥镜下操作，用于剪切组织。</w:t>
            </w:r>
          </w:p>
        </w:tc>
        <w:tc>
          <w:tcPr>
            <w:tcW w:w="3688" w:type="dxa"/>
            <w:vAlign w:val="center"/>
          </w:tcPr>
          <w:p>
            <w:pPr>
              <w:widowControl/>
              <w:jc w:val="center"/>
              <w:rPr>
                <w:kern w:val="0"/>
                <w:sz w:val="15"/>
                <w:szCs w:val="15"/>
              </w:rPr>
            </w:pPr>
            <w:r>
              <w:rPr>
                <w:rFonts w:hint="eastAsia"/>
                <w:kern w:val="0"/>
                <w:sz w:val="15"/>
                <w:szCs w:val="15"/>
              </w:rPr>
              <w:t>关节镜用手术剪</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骨及组织用剪</w:t>
            </w:r>
          </w:p>
        </w:tc>
        <w:tc>
          <w:tcPr>
            <w:tcW w:w="4300" w:type="dxa"/>
            <w:vAlign w:val="center"/>
          </w:tcPr>
          <w:p>
            <w:pPr>
              <w:widowControl/>
              <w:jc w:val="center"/>
              <w:rPr>
                <w:kern w:val="0"/>
                <w:sz w:val="15"/>
                <w:szCs w:val="15"/>
              </w:rPr>
            </w:pPr>
            <w:r>
              <w:rPr>
                <w:rFonts w:hint="eastAsia"/>
                <w:kern w:val="0"/>
                <w:sz w:val="15"/>
                <w:szCs w:val="15"/>
              </w:rPr>
              <w:t>通常由一对中间连接的叶片组成，头部为刀刃。一般采用不锈钢材料制成。非无菌提供。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用于剪断骨、韧带或组织。</w:t>
            </w:r>
          </w:p>
        </w:tc>
        <w:tc>
          <w:tcPr>
            <w:tcW w:w="3688" w:type="dxa"/>
            <w:vAlign w:val="center"/>
          </w:tcPr>
          <w:p>
            <w:pPr>
              <w:widowControl/>
              <w:jc w:val="center"/>
              <w:rPr>
                <w:kern w:val="0"/>
                <w:sz w:val="15"/>
                <w:szCs w:val="15"/>
              </w:rPr>
            </w:pPr>
            <w:r>
              <w:rPr>
                <w:rFonts w:hint="eastAsia"/>
                <w:kern w:val="0"/>
                <w:sz w:val="15"/>
                <w:szCs w:val="15"/>
              </w:rPr>
              <w:t>骨剪、咬骨剪、双关节咬骨剪、双关节棘突骨剪、膝关节韧带手术剪</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植入物或石膏用剪</w:t>
            </w:r>
          </w:p>
        </w:tc>
        <w:tc>
          <w:tcPr>
            <w:tcW w:w="4300" w:type="dxa"/>
            <w:vAlign w:val="center"/>
          </w:tcPr>
          <w:p>
            <w:pPr>
              <w:widowControl/>
              <w:jc w:val="center"/>
              <w:rPr>
                <w:kern w:val="0"/>
                <w:sz w:val="15"/>
                <w:szCs w:val="15"/>
              </w:rPr>
            </w:pPr>
            <w:r>
              <w:rPr>
                <w:rFonts w:hint="eastAsia"/>
                <w:kern w:val="0"/>
                <w:sz w:val="15"/>
                <w:szCs w:val="15"/>
              </w:rPr>
              <w:t>通常由一对中间连接的叶片组成，头部为刀刃。一般采用不锈钢材料制成。非无菌提供。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用于剪断植入物或石膏。</w:t>
            </w:r>
          </w:p>
        </w:tc>
        <w:tc>
          <w:tcPr>
            <w:tcW w:w="3688" w:type="dxa"/>
            <w:vAlign w:val="center"/>
          </w:tcPr>
          <w:p>
            <w:pPr>
              <w:widowControl/>
              <w:jc w:val="center"/>
              <w:rPr>
                <w:kern w:val="0"/>
                <w:sz w:val="15"/>
                <w:szCs w:val="15"/>
              </w:rPr>
            </w:pPr>
            <w:r>
              <w:rPr>
                <w:rFonts w:hint="eastAsia"/>
                <w:kern w:val="0"/>
                <w:sz w:val="15"/>
                <w:szCs w:val="15"/>
              </w:rPr>
              <w:t>钢丝剪、台式钢丝剪、钢针剪、钛笼剪、钛网剪、石膏剪</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jc w:val="center"/>
              <w:rPr>
                <w:kern w:val="0"/>
                <w:sz w:val="15"/>
                <w:szCs w:val="15"/>
              </w:rPr>
            </w:pPr>
            <w:r>
              <w:rPr>
                <w:kern w:val="0"/>
                <w:sz w:val="15"/>
                <w:szCs w:val="15"/>
              </w:rPr>
              <w:t>03</w:t>
            </w:r>
          </w:p>
        </w:tc>
        <w:tc>
          <w:tcPr>
            <w:tcW w:w="941" w:type="dxa"/>
            <w:vMerge w:val="restart"/>
            <w:vAlign w:val="center"/>
          </w:tcPr>
          <w:p>
            <w:pPr>
              <w:jc w:val="center"/>
              <w:rPr>
                <w:kern w:val="0"/>
                <w:sz w:val="15"/>
                <w:szCs w:val="15"/>
              </w:rPr>
            </w:pPr>
            <w:r>
              <w:rPr>
                <w:rFonts w:hint="eastAsia"/>
                <w:kern w:val="0"/>
                <w:sz w:val="15"/>
                <w:szCs w:val="15"/>
              </w:rPr>
              <w:t>骨科用钳</w:t>
            </w:r>
          </w:p>
        </w:tc>
        <w:tc>
          <w:tcPr>
            <w:tcW w:w="941" w:type="dxa"/>
            <w:vAlign w:val="center"/>
          </w:tcPr>
          <w:p>
            <w:pPr>
              <w:jc w:val="center"/>
              <w:rPr>
                <w:kern w:val="0"/>
                <w:sz w:val="15"/>
                <w:szCs w:val="15"/>
              </w:rPr>
            </w:pPr>
            <w:r>
              <w:rPr>
                <w:kern w:val="0"/>
                <w:sz w:val="15"/>
                <w:szCs w:val="15"/>
              </w:rPr>
              <w:t>01</w:t>
            </w:r>
            <w:r>
              <w:rPr>
                <w:rFonts w:hint="eastAsia"/>
                <w:kern w:val="0"/>
                <w:sz w:val="15"/>
                <w:szCs w:val="15"/>
              </w:rPr>
              <w:t>骨科内窥镜用钳</w:t>
            </w:r>
          </w:p>
        </w:tc>
        <w:tc>
          <w:tcPr>
            <w:tcW w:w="4300" w:type="dxa"/>
            <w:vAlign w:val="center"/>
          </w:tcPr>
          <w:p>
            <w:pPr>
              <w:jc w:val="center"/>
              <w:rPr>
                <w:kern w:val="0"/>
                <w:sz w:val="15"/>
                <w:szCs w:val="15"/>
              </w:rPr>
            </w:pPr>
            <w:r>
              <w:rPr>
                <w:rFonts w:hint="eastAsia"/>
                <w:kern w:val="0"/>
                <w:sz w:val="15"/>
                <w:szCs w:val="15"/>
              </w:rPr>
              <w:t>通常由头部、杆部或软性导管和手柄组成，头部为一对带钳喙的叶片，通过手柄操作传递、控制头部工作。头部一般采用不锈钢材料制成。</w:t>
            </w:r>
          </w:p>
        </w:tc>
        <w:tc>
          <w:tcPr>
            <w:tcW w:w="3664" w:type="dxa"/>
            <w:vAlign w:val="center"/>
          </w:tcPr>
          <w:p>
            <w:pPr>
              <w:jc w:val="center"/>
              <w:rPr>
                <w:kern w:val="0"/>
                <w:sz w:val="15"/>
                <w:szCs w:val="15"/>
              </w:rPr>
            </w:pPr>
            <w:r>
              <w:rPr>
                <w:rFonts w:hint="eastAsia"/>
                <w:kern w:val="0"/>
                <w:sz w:val="15"/>
                <w:szCs w:val="15"/>
              </w:rPr>
              <w:t>手术中在内窥镜下操作，用于钳夹组织或器械。</w:t>
            </w:r>
          </w:p>
        </w:tc>
        <w:tc>
          <w:tcPr>
            <w:tcW w:w="3688" w:type="dxa"/>
            <w:vAlign w:val="center"/>
          </w:tcPr>
          <w:p>
            <w:pPr>
              <w:jc w:val="center"/>
              <w:rPr>
                <w:kern w:val="0"/>
                <w:sz w:val="15"/>
                <w:szCs w:val="15"/>
              </w:rPr>
            </w:pPr>
            <w:r>
              <w:rPr>
                <w:rFonts w:hint="eastAsia"/>
                <w:kern w:val="0"/>
                <w:sz w:val="15"/>
                <w:szCs w:val="15"/>
              </w:rPr>
              <w:t>关节镜用手术钳、半月板篮钳</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夹持</w:t>
            </w:r>
            <w:r>
              <w:rPr>
                <w:kern w:val="0"/>
                <w:sz w:val="15"/>
                <w:szCs w:val="15"/>
              </w:rPr>
              <w:t>/</w:t>
            </w:r>
            <w:r>
              <w:rPr>
                <w:rFonts w:hint="eastAsia"/>
                <w:kern w:val="0"/>
                <w:sz w:val="15"/>
                <w:szCs w:val="15"/>
              </w:rPr>
              <w:t>复位用钳</w:t>
            </w:r>
          </w:p>
        </w:tc>
        <w:tc>
          <w:tcPr>
            <w:tcW w:w="4300" w:type="dxa"/>
            <w:vAlign w:val="center"/>
          </w:tcPr>
          <w:p>
            <w:pPr>
              <w:widowControl/>
              <w:jc w:val="center"/>
              <w:rPr>
                <w:kern w:val="0"/>
                <w:sz w:val="15"/>
                <w:szCs w:val="15"/>
              </w:rPr>
            </w:pPr>
            <w:r>
              <w:rPr>
                <w:rFonts w:hint="eastAsia"/>
                <w:kern w:val="0"/>
                <w:sz w:val="15"/>
                <w:szCs w:val="15"/>
              </w:rPr>
              <w:t>通常由钳柄、钳头和鳃轴螺钉组成，钳头内表面多设有齿，钳柄之间可设置锁合装置。一般采用不锈钢材料制成。非无菌提供。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用于骨科手术时夹持椎体。</w:t>
            </w:r>
          </w:p>
        </w:tc>
        <w:tc>
          <w:tcPr>
            <w:tcW w:w="3688" w:type="dxa"/>
            <w:vAlign w:val="center"/>
          </w:tcPr>
          <w:p>
            <w:pPr>
              <w:widowControl/>
              <w:jc w:val="center"/>
              <w:rPr>
                <w:kern w:val="0"/>
                <w:sz w:val="15"/>
                <w:szCs w:val="15"/>
              </w:rPr>
            </w:pPr>
            <w:r>
              <w:rPr>
                <w:rFonts w:hint="eastAsia"/>
                <w:kern w:val="0"/>
                <w:sz w:val="15"/>
                <w:szCs w:val="15"/>
              </w:rPr>
              <w:t>脊柱侧弯矫正钳</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通常由钳柄、钳头和鳃轴螺钉组成，钳头内表面多设有齿，钳柄之间可设置锁合装置。一般采用不锈钢材料制成。非无菌提供。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用于骨科手术中夹持并固定骨骼、植入物，或夹持器械。</w:t>
            </w:r>
          </w:p>
        </w:tc>
        <w:tc>
          <w:tcPr>
            <w:tcW w:w="3688" w:type="dxa"/>
            <w:vAlign w:val="center"/>
          </w:tcPr>
          <w:p>
            <w:pPr>
              <w:widowControl/>
              <w:jc w:val="center"/>
              <w:rPr>
                <w:kern w:val="0"/>
                <w:sz w:val="15"/>
                <w:szCs w:val="15"/>
              </w:rPr>
            </w:pPr>
            <w:r>
              <w:rPr>
                <w:rFonts w:hint="eastAsia"/>
                <w:kern w:val="0"/>
                <w:sz w:val="15"/>
                <w:szCs w:val="15"/>
              </w:rPr>
              <w:t>持骨钳、三爪持骨钳、持钉钳、持板钳、持棒钳、持钩钳、持针钳、螺杆夹持钳、复位钳、髌骨钳、三爪骨复位钳、骨盆复位钳、经皮复位钳、滑车关节钳、</w:t>
            </w:r>
            <w:r>
              <w:rPr>
                <w:rFonts w:hint="eastAsia"/>
                <w:sz w:val="15"/>
                <w:szCs w:val="15"/>
              </w:rPr>
              <w:t>转棒钳、取出钳、夹持钳</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咬骨钳</w:t>
            </w:r>
          </w:p>
        </w:tc>
        <w:tc>
          <w:tcPr>
            <w:tcW w:w="4300" w:type="dxa"/>
            <w:vAlign w:val="center"/>
          </w:tcPr>
          <w:p>
            <w:pPr>
              <w:widowControl/>
              <w:jc w:val="center"/>
              <w:rPr>
                <w:kern w:val="0"/>
                <w:sz w:val="15"/>
                <w:szCs w:val="15"/>
              </w:rPr>
            </w:pPr>
            <w:r>
              <w:rPr>
                <w:rFonts w:hint="eastAsia"/>
                <w:kern w:val="0"/>
                <w:sz w:val="15"/>
                <w:szCs w:val="15"/>
              </w:rPr>
              <w:t>通常由钳柄、钳头、弹簧片和鳃轴螺钉组成，型式可有单关节、双关节、颅骨。其中单关节咬骨钳钳头可分为直型和角（前）弯型，双关节咬骨钳钳头有直型、角（前）弯型和棘突型。头部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用于咬取死骨或修整骨残端。</w:t>
            </w:r>
          </w:p>
        </w:tc>
        <w:tc>
          <w:tcPr>
            <w:tcW w:w="3688" w:type="dxa"/>
            <w:vAlign w:val="center"/>
          </w:tcPr>
          <w:p>
            <w:pPr>
              <w:widowControl/>
              <w:jc w:val="center"/>
              <w:rPr>
                <w:kern w:val="0"/>
                <w:sz w:val="15"/>
                <w:szCs w:val="15"/>
              </w:rPr>
            </w:pPr>
            <w:r>
              <w:rPr>
                <w:rFonts w:hint="eastAsia"/>
                <w:kern w:val="0"/>
                <w:sz w:val="15"/>
                <w:szCs w:val="15"/>
              </w:rPr>
              <w:t>椎板咬骨钳、椎骨咬骨钳、颈椎咬骨钳、颈椎双关节咬骨钳、弯头平口棘突骨钳、枪形咬骨钳、咬骨钳、单关节咬骨钳、双关节咬骨钳、腐骨钳、关节咬骨钳</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组织</w:t>
            </w:r>
          </w:p>
          <w:p>
            <w:pPr>
              <w:widowControl/>
              <w:jc w:val="center"/>
              <w:rPr>
                <w:kern w:val="0"/>
                <w:sz w:val="15"/>
                <w:szCs w:val="15"/>
              </w:rPr>
            </w:pPr>
            <w:r>
              <w:rPr>
                <w:rFonts w:hint="eastAsia"/>
                <w:kern w:val="0"/>
                <w:sz w:val="15"/>
                <w:szCs w:val="15"/>
              </w:rPr>
              <w:t>用钳</w:t>
            </w:r>
          </w:p>
        </w:tc>
        <w:tc>
          <w:tcPr>
            <w:tcW w:w="4300" w:type="dxa"/>
            <w:vAlign w:val="center"/>
          </w:tcPr>
          <w:p>
            <w:pPr>
              <w:widowControl/>
              <w:jc w:val="center"/>
              <w:rPr>
                <w:dstrike/>
                <w:kern w:val="0"/>
                <w:sz w:val="15"/>
                <w:szCs w:val="15"/>
              </w:rPr>
            </w:pPr>
            <w:r>
              <w:rPr>
                <w:rFonts w:hint="eastAsia"/>
                <w:kern w:val="0"/>
                <w:sz w:val="15"/>
                <w:szCs w:val="15"/>
              </w:rPr>
              <w:t>通常由钳柄、钳头、弹簧片和鳃轴螺钉组成。头部一般采用不锈钢材料制成。非无菌提供。</w:t>
            </w:r>
          </w:p>
        </w:tc>
        <w:tc>
          <w:tcPr>
            <w:tcW w:w="3664" w:type="dxa"/>
            <w:vAlign w:val="center"/>
          </w:tcPr>
          <w:p>
            <w:pPr>
              <w:widowControl/>
              <w:jc w:val="center"/>
              <w:rPr>
                <w:dstrike/>
                <w:kern w:val="0"/>
                <w:sz w:val="15"/>
                <w:szCs w:val="15"/>
              </w:rPr>
            </w:pPr>
            <w:r>
              <w:rPr>
                <w:rFonts w:hint="eastAsia"/>
                <w:kern w:val="0"/>
                <w:sz w:val="15"/>
                <w:szCs w:val="15"/>
              </w:rPr>
              <w:t>用于骨科手术中咬除组织或息肉。</w:t>
            </w:r>
          </w:p>
        </w:tc>
        <w:tc>
          <w:tcPr>
            <w:tcW w:w="3688" w:type="dxa"/>
            <w:vAlign w:val="center"/>
          </w:tcPr>
          <w:p>
            <w:pPr>
              <w:widowControl/>
              <w:jc w:val="center"/>
              <w:rPr>
                <w:dstrike/>
                <w:kern w:val="0"/>
                <w:sz w:val="15"/>
                <w:szCs w:val="15"/>
              </w:rPr>
            </w:pPr>
            <w:r>
              <w:rPr>
                <w:rFonts w:hint="eastAsia"/>
                <w:kern w:val="0"/>
                <w:sz w:val="15"/>
                <w:szCs w:val="15"/>
              </w:rPr>
              <w:t>膝关节息肉钳、肌腱钳膝关节息肉钳、肌腱钳、髓核钳</w:t>
            </w:r>
          </w:p>
        </w:tc>
        <w:tc>
          <w:tcPr>
            <w:tcW w:w="627" w:type="dxa"/>
            <w:vAlign w:val="center"/>
          </w:tcPr>
          <w:p>
            <w:pPr>
              <w:widowControl/>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撑开钳</w:t>
            </w:r>
          </w:p>
        </w:tc>
        <w:tc>
          <w:tcPr>
            <w:tcW w:w="4300" w:type="dxa"/>
            <w:vAlign w:val="center"/>
          </w:tcPr>
          <w:p>
            <w:pPr>
              <w:widowControl/>
              <w:jc w:val="center"/>
              <w:rPr>
                <w:dstrike/>
                <w:kern w:val="0"/>
                <w:sz w:val="15"/>
                <w:szCs w:val="15"/>
              </w:rPr>
            </w:pPr>
            <w:r>
              <w:rPr>
                <w:rFonts w:hint="eastAsia"/>
                <w:kern w:val="0"/>
                <w:sz w:val="15"/>
                <w:szCs w:val="15"/>
              </w:rPr>
              <w:t>手柄坚固，头部渐薄，其型式有直型和弯型，有多种尺寸，牵引刀片位于工作端，通过一个单或双枢轴动作，枢轴传递牵引所需的力。一般采用不锈钢材料制成。非无菌提供。</w:t>
            </w:r>
          </w:p>
        </w:tc>
        <w:tc>
          <w:tcPr>
            <w:tcW w:w="3664" w:type="dxa"/>
            <w:vAlign w:val="center"/>
          </w:tcPr>
          <w:p>
            <w:pPr>
              <w:widowControl/>
              <w:jc w:val="center"/>
              <w:rPr>
                <w:dstrike/>
                <w:kern w:val="0"/>
                <w:sz w:val="15"/>
                <w:szCs w:val="15"/>
              </w:rPr>
            </w:pPr>
            <w:r>
              <w:rPr>
                <w:rFonts w:hint="eastAsia"/>
                <w:kern w:val="0"/>
                <w:sz w:val="15"/>
                <w:szCs w:val="15"/>
              </w:rPr>
              <w:t>用于骨科手术中撑开椎体、组织或植入物。</w:t>
            </w:r>
          </w:p>
        </w:tc>
        <w:tc>
          <w:tcPr>
            <w:tcW w:w="3688" w:type="dxa"/>
            <w:vAlign w:val="center"/>
          </w:tcPr>
          <w:p>
            <w:pPr>
              <w:widowControl/>
              <w:jc w:val="center"/>
              <w:rPr>
                <w:dstrike/>
                <w:kern w:val="0"/>
                <w:sz w:val="15"/>
                <w:szCs w:val="15"/>
              </w:rPr>
            </w:pPr>
            <w:r>
              <w:rPr>
                <w:rFonts w:hint="eastAsia"/>
                <w:kern w:val="0"/>
                <w:sz w:val="15"/>
                <w:szCs w:val="15"/>
              </w:rPr>
              <w:t>骨科撑开钳、椎体张开钳、骨科撑开器、脊柱撑开器、股骨撑开器、颈椎撑开器、椎体撑开器、骨盆撑开器、椎间撑开器、脊柱后路撑开器、锥板撑开器</w:t>
            </w:r>
          </w:p>
        </w:tc>
        <w:tc>
          <w:tcPr>
            <w:tcW w:w="627" w:type="dxa"/>
            <w:vAlign w:val="center"/>
          </w:tcPr>
          <w:p>
            <w:pPr>
              <w:widowControl/>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压缩钳</w:t>
            </w:r>
          </w:p>
        </w:tc>
        <w:tc>
          <w:tcPr>
            <w:tcW w:w="4300" w:type="dxa"/>
            <w:vAlign w:val="center"/>
          </w:tcPr>
          <w:p>
            <w:pPr>
              <w:widowControl/>
              <w:jc w:val="center"/>
              <w:rPr>
                <w:kern w:val="0"/>
                <w:sz w:val="15"/>
                <w:szCs w:val="15"/>
              </w:rPr>
            </w:pPr>
            <w:r>
              <w:rPr>
                <w:rFonts w:hint="eastAsia"/>
                <w:kern w:val="0"/>
                <w:sz w:val="15"/>
                <w:szCs w:val="15"/>
              </w:rPr>
              <w:t>通常由左右钳柄、弹簧片和齿条组成，单关节或双关节。一般采用不锈钢材料制成。非无菌提供。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用于骨科手术时压缩固定金属钩、钉或脊柱手术时在椎体间加压用。</w:t>
            </w:r>
          </w:p>
        </w:tc>
        <w:tc>
          <w:tcPr>
            <w:tcW w:w="3688" w:type="dxa"/>
            <w:vAlign w:val="center"/>
          </w:tcPr>
          <w:p>
            <w:pPr>
              <w:widowControl/>
              <w:jc w:val="center"/>
              <w:rPr>
                <w:kern w:val="0"/>
                <w:sz w:val="15"/>
                <w:szCs w:val="15"/>
              </w:rPr>
            </w:pPr>
            <w:r>
              <w:rPr>
                <w:rFonts w:hint="eastAsia"/>
                <w:kern w:val="0"/>
                <w:sz w:val="15"/>
                <w:szCs w:val="15"/>
              </w:rPr>
              <w:t>压缩钳、加压钳</w:t>
            </w:r>
          </w:p>
        </w:tc>
        <w:tc>
          <w:tcPr>
            <w:tcW w:w="627" w:type="dxa"/>
            <w:vAlign w:val="center"/>
          </w:tcPr>
          <w:p>
            <w:pPr>
              <w:widowControl/>
              <w:jc w:val="center"/>
              <w:rPr>
                <w:kern w:val="0"/>
                <w:sz w:val="15"/>
                <w:szCs w:val="15"/>
              </w:rPr>
            </w:pPr>
            <w:r>
              <w:rPr>
                <w:rFonts w:hint="eastAsia" w:cs="宋体"/>
                <w:kern w:val="0"/>
                <w:sz w:val="15"/>
                <w:szCs w:val="15"/>
              </w:rPr>
              <w:t>Ⅰ</w:t>
            </w:r>
          </w:p>
        </w:tc>
      </w:tr>
    </w:tbl>
    <w:p>
      <w:pPr>
        <w:rPr>
          <w:sz w:val="7"/>
          <w:szCs w:val="8"/>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41"/>
        <w:gridCol w:w="941"/>
        <w:gridCol w:w="4300"/>
        <w:gridCol w:w="3664"/>
        <w:gridCol w:w="3688"/>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二级产品类别</w:t>
            </w:r>
          </w:p>
        </w:tc>
        <w:tc>
          <w:tcPr>
            <w:tcW w:w="4300"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366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预期用途</w:t>
            </w:r>
          </w:p>
        </w:tc>
        <w:tc>
          <w:tcPr>
            <w:tcW w:w="3688"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品名举例</w:t>
            </w:r>
          </w:p>
        </w:tc>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jc w:val="center"/>
              <w:rPr>
                <w:kern w:val="0"/>
                <w:sz w:val="15"/>
                <w:szCs w:val="15"/>
              </w:rPr>
            </w:pPr>
            <w:r>
              <w:rPr>
                <w:kern w:val="0"/>
                <w:sz w:val="15"/>
                <w:szCs w:val="15"/>
              </w:rPr>
              <w:t>03</w:t>
            </w:r>
          </w:p>
        </w:tc>
        <w:tc>
          <w:tcPr>
            <w:tcW w:w="941" w:type="dxa"/>
            <w:vMerge w:val="restart"/>
            <w:vAlign w:val="center"/>
          </w:tcPr>
          <w:p>
            <w:pPr>
              <w:jc w:val="center"/>
              <w:rPr>
                <w:kern w:val="0"/>
                <w:sz w:val="15"/>
                <w:szCs w:val="15"/>
              </w:rPr>
            </w:pPr>
            <w:r>
              <w:rPr>
                <w:rFonts w:hint="eastAsia"/>
                <w:kern w:val="0"/>
                <w:sz w:val="15"/>
                <w:szCs w:val="15"/>
              </w:rPr>
              <w:t>骨科用钳</w:t>
            </w:r>
          </w:p>
        </w:tc>
        <w:tc>
          <w:tcPr>
            <w:tcW w:w="941" w:type="dxa"/>
            <w:vMerge w:val="restart"/>
            <w:vAlign w:val="center"/>
          </w:tcPr>
          <w:p>
            <w:pPr>
              <w:jc w:val="center"/>
              <w:rPr>
                <w:kern w:val="0"/>
                <w:sz w:val="15"/>
                <w:szCs w:val="15"/>
              </w:rPr>
            </w:pPr>
            <w:r>
              <w:rPr>
                <w:kern w:val="0"/>
                <w:sz w:val="15"/>
                <w:szCs w:val="15"/>
              </w:rPr>
              <w:t>07</w:t>
            </w:r>
            <w:r>
              <w:rPr>
                <w:rFonts w:hint="eastAsia"/>
                <w:kern w:val="0"/>
                <w:sz w:val="15"/>
                <w:szCs w:val="15"/>
              </w:rPr>
              <w:t>植入物塑形用钳</w:t>
            </w:r>
          </w:p>
        </w:tc>
        <w:tc>
          <w:tcPr>
            <w:tcW w:w="4300" w:type="dxa"/>
            <w:vAlign w:val="center"/>
          </w:tcPr>
          <w:p>
            <w:pPr>
              <w:jc w:val="center"/>
              <w:rPr>
                <w:kern w:val="0"/>
                <w:sz w:val="15"/>
                <w:szCs w:val="15"/>
              </w:rPr>
            </w:pPr>
            <w:r>
              <w:rPr>
                <w:rFonts w:hint="eastAsia"/>
                <w:kern w:val="0"/>
                <w:sz w:val="15"/>
                <w:szCs w:val="15"/>
              </w:rPr>
              <w:t>通常由手柄和钳口通过单或双连接轴连接组成，具有直型或弯曲手柄，有各种尺寸。一般采用不锈钢材料或硬质合金制成。非无菌提供。</w:t>
            </w:r>
          </w:p>
        </w:tc>
        <w:tc>
          <w:tcPr>
            <w:tcW w:w="3664" w:type="dxa"/>
            <w:vAlign w:val="center"/>
          </w:tcPr>
          <w:p>
            <w:pPr>
              <w:jc w:val="center"/>
              <w:rPr>
                <w:kern w:val="0"/>
                <w:sz w:val="15"/>
                <w:szCs w:val="15"/>
              </w:rPr>
            </w:pPr>
            <w:r>
              <w:rPr>
                <w:rFonts w:hint="eastAsia"/>
                <w:kern w:val="0"/>
                <w:sz w:val="15"/>
                <w:szCs w:val="15"/>
              </w:rPr>
              <w:t>用于骨科手术时剪断、弯曲、结扎。</w:t>
            </w:r>
          </w:p>
        </w:tc>
        <w:tc>
          <w:tcPr>
            <w:tcW w:w="3688" w:type="dxa"/>
            <w:vAlign w:val="center"/>
          </w:tcPr>
          <w:p>
            <w:pPr>
              <w:jc w:val="center"/>
              <w:rPr>
                <w:kern w:val="0"/>
                <w:sz w:val="15"/>
                <w:szCs w:val="15"/>
              </w:rPr>
            </w:pPr>
            <w:r>
              <w:rPr>
                <w:rFonts w:hint="eastAsia"/>
                <w:kern w:val="0"/>
                <w:sz w:val="15"/>
                <w:szCs w:val="15"/>
              </w:rPr>
              <w:t>骨克丝钳、钢丝钳、钢板弯曲钳、钢丝结扎钳、剪断钳、剪切钳、弯棒钳、钢针钳、折弯钳、断棒钳</w:t>
            </w:r>
          </w:p>
        </w:tc>
        <w:tc>
          <w:tcPr>
            <w:tcW w:w="627"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通常由电源、温控器、发热管、医用硅胶管、不锈钢夹等组成。非无菌提供。</w:t>
            </w:r>
          </w:p>
        </w:tc>
        <w:tc>
          <w:tcPr>
            <w:tcW w:w="3664" w:type="dxa"/>
            <w:vAlign w:val="center"/>
          </w:tcPr>
          <w:p>
            <w:pPr>
              <w:widowControl/>
              <w:jc w:val="center"/>
              <w:rPr>
                <w:kern w:val="0"/>
                <w:sz w:val="15"/>
                <w:szCs w:val="15"/>
              </w:rPr>
            </w:pPr>
            <w:r>
              <w:rPr>
                <w:rFonts w:hint="eastAsia"/>
                <w:kern w:val="0"/>
                <w:sz w:val="15"/>
                <w:szCs w:val="15"/>
              </w:rPr>
              <w:t>用于骨科手术中加热可塑性骨接合材料（如骨板）并使之弯曲。</w:t>
            </w:r>
          </w:p>
        </w:tc>
        <w:tc>
          <w:tcPr>
            <w:tcW w:w="3688" w:type="dxa"/>
            <w:vAlign w:val="center"/>
          </w:tcPr>
          <w:p>
            <w:pPr>
              <w:widowControl/>
              <w:jc w:val="center"/>
              <w:rPr>
                <w:kern w:val="0"/>
                <w:sz w:val="15"/>
                <w:szCs w:val="15"/>
              </w:rPr>
            </w:pPr>
            <w:r>
              <w:rPr>
                <w:rFonts w:hint="eastAsia"/>
                <w:kern w:val="0"/>
                <w:sz w:val="15"/>
                <w:szCs w:val="15"/>
              </w:rPr>
              <w:t>热弯曲钳</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04</w:t>
            </w:r>
          </w:p>
        </w:tc>
        <w:tc>
          <w:tcPr>
            <w:tcW w:w="941" w:type="dxa"/>
            <w:vMerge w:val="restart"/>
            <w:vAlign w:val="center"/>
          </w:tcPr>
          <w:p>
            <w:pPr>
              <w:widowControl/>
              <w:jc w:val="center"/>
              <w:rPr>
                <w:kern w:val="0"/>
                <w:sz w:val="15"/>
                <w:szCs w:val="15"/>
              </w:rPr>
            </w:pPr>
            <w:r>
              <w:rPr>
                <w:rFonts w:hint="eastAsia"/>
                <w:kern w:val="0"/>
                <w:sz w:val="15"/>
                <w:szCs w:val="15"/>
              </w:rPr>
              <w:t>骨科用钩</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拉钩</w:t>
            </w:r>
          </w:p>
        </w:tc>
        <w:tc>
          <w:tcPr>
            <w:tcW w:w="4300" w:type="dxa"/>
            <w:vAlign w:val="center"/>
          </w:tcPr>
          <w:p>
            <w:pPr>
              <w:widowControl/>
              <w:jc w:val="center"/>
              <w:rPr>
                <w:dstrike/>
                <w:kern w:val="0"/>
                <w:sz w:val="15"/>
                <w:szCs w:val="15"/>
              </w:rPr>
            </w:pPr>
            <w:r>
              <w:rPr>
                <w:rFonts w:hint="eastAsia"/>
                <w:kern w:val="0"/>
                <w:sz w:val="15"/>
                <w:szCs w:val="15"/>
              </w:rPr>
              <w:t>通常由头部和柄部组成，头部带钩头。一般采用不锈钢材料制成。非无菌提供。</w:t>
            </w:r>
          </w:p>
        </w:tc>
        <w:tc>
          <w:tcPr>
            <w:tcW w:w="3664" w:type="dxa"/>
            <w:vAlign w:val="center"/>
          </w:tcPr>
          <w:p>
            <w:pPr>
              <w:widowControl/>
              <w:jc w:val="center"/>
              <w:rPr>
                <w:dstrike/>
                <w:kern w:val="0"/>
                <w:sz w:val="15"/>
                <w:szCs w:val="15"/>
              </w:rPr>
            </w:pPr>
            <w:r>
              <w:rPr>
                <w:rFonts w:hint="eastAsia"/>
                <w:kern w:val="0"/>
                <w:sz w:val="15"/>
                <w:szCs w:val="15"/>
              </w:rPr>
              <w:t>用于骨科手术中显露手术视野，使手术易于进行，并保护组织，避免意外损伤；或用于骨科手术中剥离、牵开或遮挡神经根。</w:t>
            </w:r>
          </w:p>
        </w:tc>
        <w:tc>
          <w:tcPr>
            <w:tcW w:w="3688" w:type="dxa"/>
            <w:vAlign w:val="center"/>
          </w:tcPr>
          <w:p>
            <w:pPr>
              <w:widowControl/>
              <w:jc w:val="center"/>
              <w:rPr>
                <w:dstrike/>
                <w:kern w:val="0"/>
                <w:sz w:val="15"/>
                <w:szCs w:val="15"/>
              </w:rPr>
            </w:pPr>
            <w:r>
              <w:rPr>
                <w:rFonts w:hint="eastAsia"/>
                <w:kern w:val="0"/>
                <w:sz w:val="15"/>
                <w:szCs w:val="15"/>
              </w:rPr>
              <w:t>骨拉钩、单侧椎板拉钩、下肢截断拉钩、半月板钩、颈椎拉钩、椎板拉钩、弯曲拉钩、腹腔</w:t>
            </w:r>
            <w:r>
              <w:rPr>
                <w:kern w:val="0"/>
                <w:sz w:val="15"/>
                <w:szCs w:val="15"/>
              </w:rPr>
              <w:t>S</w:t>
            </w:r>
            <w:r>
              <w:rPr>
                <w:rFonts w:hint="eastAsia"/>
                <w:kern w:val="0"/>
                <w:sz w:val="15"/>
                <w:szCs w:val="15"/>
              </w:rPr>
              <w:t>拉钩、髋关节拉钩、膝关节拉钩、肩胛骨拉钩、骨科用神经根拉钩、（椎间）神经根拉钩、脊柱手术用神经拉钩、脊柱手术用神经档钩</w:t>
            </w:r>
          </w:p>
        </w:tc>
        <w:tc>
          <w:tcPr>
            <w:tcW w:w="627" w:type="dxa"/>
            <w:vAlign w:val="center"/>
          </w:tcPr>
          <w:p>
            <w:pPr>
              <w:widowControl/>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牵开器</w:t>
            </w:r>
          </w:p>
        </w:tc>
        <w:tc>
          <w:tcPr>
            <w:tcW w:w="4300" w:type="dxa"/>
            <w:vAlign w:val="center"/>
          </w:tcPr>
          <w:p>
            <w:pPr>
              <w:widowControl/>
              <w:jc w:val="center"/>
              <w:rPr>
                <w:dstrike/>
                <w:kern w:val="0"/>
                <w:sz w:val="15"/>
                <w:szCs w:val="15"/>
              </w:rPr>
            </w:pPr>
            <w:r>
              <w:rPr>
                <w:rFonts w:hint="eastAsia"/>
                <w:kern w:val="0"/>
                <w:sz w:val="15"/>
                <w:szCs w:val="15"/>
              </w:rPr>
              <w:t>通常为各种形式（如钝型、锐型、开窗型、深型）的钩状结构，手动操作、自锁式手术器械。一般采用不锈钢材料制成。非无菌提供。</w:t>
            </w:r>
          </w:p>
        </w:tc>
        <w:tc>
          <w:tcPr>
            <w:tcW w:w="3664" w:type="dxa"/>
            <w:vAlign w:val="center"/>
          </w:tcPr>
          <w:p>
            <w:pPr>
              <w:widowControl/>
              <w:jc w:val="center"/>
              <w:rPr>
                <w:dstrike/>
                <w:kern w:val="0"/>
                <w:sz w:val="15"/>
                <w:szCs w:val="15"/>
              </w:rPr>
            </w:pPr>
            <w:r>
              <w:rPr>
                <w:rFonts w:hint="eastAsia"/>
                <w:kern w:val="0"/>
                <w:sz w:val="15"/>
                <w:szCs w:val="15"/>
              </w:rPr>
              <w:t>用于骨科手术中显露手术视野，使手术易于进行，并保护组织，避免意外损伤。</w:t>
            </w:r>
          </w:p>
        </w:tc>
        <w:tc>
          <w:tcPr>
            <w:tcW w:w="3688" w:type="dxa"/>
            <w:vAlign w:val="center"/>
          </w:tcPr>
          <w:p>
            <w:pPr>
              <w:widowControl/>
              <w:jc w:val="center"/>
              <w:rPr>
                <w:dstrike/>
                <w:kern w:val="0"/>
                <w:sz w:val="15"/>
                <w:szCs w:val="15"/>
              </w:rPr>
            </w:pPr>
            <w:r>
              <w:rPr>
                <w:rFonts w:hint="eastAsia"/>
                <w:kern w:val="0"/>
                <w:sz w:val="15"/>
                <w:szCs w:val="15"/>
              </w:rPr>
              <w:t>骨用牵开器、手摇式牵开器、多向牵开器、双向牵开器、可调式牵开器、微创牵开器、胫骨牵开器、关节微创牵开器、后颅牵开器、坐骨神经牵开器、脊柱牵开器、椎板牵开器、颈椎椎体牵开器、颈椎关节牵开器、颈椎组织牵开器、颈椎微创牵开器、环形椎骨牵开器、不对称牵开器、髋关节牵开器、胸腰椎微创牵开器、手摇式颈椎牵开器、腰椎牵开器、颈椎牵开器、颈椎椎体后缘牵开器、椎间牵开器</w:t>
            </w:r>
          </w:p>
        </w:tc>
        <w:tc>
          <w:tcPr>
            <w:tcW w:w="627" w:type="dxa"/>
            <w:vAlign w:val="center"/>
          </w:tcPr>
          <w:p>
            <w:pPr>
              <w:widowControl/>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骨钩</w:t>
            </w:r>
          </w:p>
        </w:tc>
        <w:tc>
          <w:tcPr>
            <w:tcW w:w="4300" w:type="dxa"/>
            <w:vAlign w:val="center"/>
          </w:tcPr>
          <w:p>
            <w:pPr>
              <w:widowControl/>
              <w:jc w:val="center"/>
              <w:rPr>
                <w:kern w:val="0"/>
                <w:sz w:val="15"/>
                <w:szCs w:val="15"/>
              </w:rPr>
            </w:pPr>
            <w:r>
              <w:rPr>
                <w:rFonts w:hint="eastAsia"/>
                <w:kern w:val="0"/>
                <w:sz w:val="15"/>
                <w:szCs w:val="15"/>
              </w:rPr>
              <w:t>通常由钩和手柄组成。钩的头部一般采用不锈钢材料制成。非无菌提供。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用于矫形外科手术时提拉骨骼。</w:t>
            </w:r>
          </w:p>
        </w:tc>
        <w:tc>
          <w:tcPr>
            <w:tcW w:w="3688" w:type="dxa"/>
            <w:vAlign w:val="center"/>
          </w:tcPr>
          <w:p>
            <w:pPr>
              <w:widowControl/>
              <w:jc w:val="center"/>
              <w:rPr>
                <w:kern w:val="0"/>
                <w:sz w:val="15"/>
                <w:szCs w:val="15"/>
              </w:rPr>
            </w:pPr>
            <w:r>
              <w:rPr>
                <w:rFonts w:hint="eastAsia"/>
                <w:kern w:val="0"/>
                <w:sz w:val="15"/>
                <w:szCs w:val="15"/>
              </w:rPr>
              <w:t>骨钩</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jc w:val="center"/>
              <w:rPr>
                <w:kern w:val="0"/>
                <w:sz w:val="15"/>
                <w:szCs w:val="15"/>
              </w:rPr>
            </w:pPr>
            <w:r>
              <w:rPr>
                <w:kern w:val="0"/>
                <w:sz w:val="15"/>
                <w:szCs w:val="15"/>
              </w:rPr>
              <w:t>05</w:t>
            </w:r>
          </w:p>
        </w:tc>
        <w:tc>
          <w:tcPr>
            <w:tcW w:w="941" w:type="dxa"/>
            <w:vMerge w:val="restart"/>
            <w:vAlign w:val="center"/>
          </w:tcPr>
          <w:p>
            <w:pPr>
              <w:jc w:val="center"/>
              <w:rPr>
                <w:kern w:val="0"/>
                <w:sz w:val="15"/>
                <w:szCs w:val="15"/>
              </w:rPr>
            </w:pPr>
            <w:r>
              <w:rPr>
                <w:rFonts w:hint="eastAsia"/>
                <w:kern w:val="0"/>
                <w:sz w:val="15"/>
                <w:szCs w:val="15"/>
              </w:rPr>
              <w:t>骨科用针</w:t>
            </w:r>
          </w:p>
        </w:tc>
        <w:tc>
          <w:tcPr>
            <w:tcW w:w="941" w:type="dxa"/>
            <w:vMerge w:val="restart"/>
            <w:vAlign w:val="center"/>
          </w:tcPr>
          <w:p>
            <w:pPr>
              <w:jc w:val="center"/>
              <w:rPr>
                <w:kern w:val="0"/>
                <w:sz w:val="15"/>
                <w:szCs w:val="15"/>
              </w:rPr>
            </w:pPr>
            <w:r>
              <w:rPr>
                <w:kern w:val="0"/>
                <w:sz w:val="15"/>
                <w:szCs w:val="15"/>
              </w:rPr>
              <w:t>01</w:t>
            </w:r>
            <w:r>
              <w:rPr>
                <w:rFonts w:hint="eastAsia"/>
                <w:kern w:val="0"/>
                <w:sz w:val="15"/>
                <w:szCs w:val="15"/>
              </w:rPr>
              <w:t>探针</w:t>
            </w:r>
          </w:p>
        </w:tc>
        <w:tc>
          <w:tcPr>
            <w:tcW w:w="4300" w:type="dxa"/>
            <w:vAlign w:val="center"/>
          </w:tcPr>
          <w:p>
            <w:pPr>
              <w:jc w:val="center"/>
              <w:rPr>
                <w:kern w:val="0"/>
                <w:sz w:val="15"/>
                <w:szCs w:val="15"/>
              </w:rPr>
            </w:pPr>
            <w:r>
              <w:rPr>
                <w:rFonts w:hint="eastAsia"/>
                <w:kern w:val="0"/>
                <w:sz w:val="15"/>
                <w:szCs w:val="15"/>
              </w:rPr>
              <w:t>通常由尖端含传感器的探针、含电路的手柄等组成。通过测量和分析不同组织的电阻，检测并反馈探头尖端与软组织的接触情况。</w:t>
            </w:r>
          </w:p>
        </w:tc>
        <w:tc>
          <w:tcPr>
            <w:tcW w:w="3664" w:type="dxa"/>
            <w:vAlign w:val="center"/>
          </w:tcPr>
          <w:p>
            <w:pPr>
              <w:jc w:val="center"/>
              <w:rPr>
                <w:kern w:val="0"/>
                <w:sz w:val="15"/>
                <w:szCs w:val="15"/>
              </w:rPr>
            </w:pPr>
            <w:r>
              <w:rPr>
                <w:rFonts w:hint="eastAsia"/>
                <w:kern w:val="0"/>
                <w:sz w:val="15"/>
                <w:szCs w:val="15"/>
              </w:rPr>
              <w:t>用于判断是否出现椎骨皮质穿孔。</w:t>
            </w:r>
          </w:p>
        </w:tc>
        <w:tc>
          <w:tcPr>
            <w:tcW w:w="3688" w:type="dxa"/>
            <w:vAlign w:val="center"/>
          </w:tcPr>
          <w:p>
            <w:pPr>
              <w:jc w:val="center"/>
              <w:rPr>
                <w:kern w:val="0"/>
                <w:sz w:val="15"/>
                <w:szCs w:val="15"/>
              </w:rPr>
            </w:pPr>
            <w:r>
              <w:rPr>
                <w:rFonts w:hint="eastAsia"/>
                <w:kern w:val="0"/>
                <w:sz w:val="15"/>
                <w:szCs w:val="15"/>
              </w:rPr>
              <w:t>脊柱探针</w:t>
            </w:r>
          </w:p>
        </w:tc>
        <w:tc>
          <w:tcPr>
            <w:tcW w:w="627"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通常由头部、杆部或软性导管和手柄组成，头部为针形，通过手柄操作传递、控制头部工作。头部一般采用不锈钢材料制成。</w:t>
            </w:r>
          </w:p>
        </w:tc>
        <w:tc>
          <w:tcPr>
            <w:tcW w:w="3664" w:type="dxa"/>
            <w:vAlign w:val="center"/>
          </w:tcPr>
          <w:p>
            <w:pPr>
              <w:widowControl/>
              <w:jc w:val="center"/>
              <w:rPr>
                <w:kern w:val="0"/>
                <w:sz w:val="15"/>
                <w:szCs w:val="15"/>
              </w:rPr>
            </w:pPr>
            <w:r>
              <w:rPr>
                <w:rFonts w:hint="eastAsia"/>
                <w:kern w:val="0"/>
                <w:sz w:val="15"/>
                <w:szCs w:val="15"/>
              </w:rPr>
              <w:t>手术中在内窥镜下操作，用于探查组织、取样。</w:t>
            </w:r>
          </w:p>
        </w:tc>
        <w:tc>
          <w:tcPr>
            <w:tcW w:w="3688" w:type="dxa"/>
            <w:vAlign w:val="center"/>
          </w:tcPr>
          <w:p>
            <w:pPr>
              <w:widowControl/>
              <w:jc w:val="center"/>
              <w:rPr>
                <w:kern w:val="0"/>
                <w:sz w:val="15"/>
                <w:szCs w:val="15"/>
              </w:rPr>
            </w:pPr>
            <w:r>
              <w:rPr>
                <w:rFonts w:hint="eastAsia"/>
                <w:kern w:val="0"/>
                <w:sz w:val="15"/>
                <w:szCs w:val="15"/>
              </w:rPr>
              <w:t>关节镜用手术探针</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通常由头部和柄部组成，有直型、弯型和角弯型。一般采用不锈钢材料制成。非无菌提供。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用于骨科手术中探测方向和深度。</w:t>
            </w:r>
          </w:p>
        </w:tc>
        <w:tc>
          <w:tcPr>
            <w:tcW w:w="3688" w:type="dxa"/>
            <w:vAlign w:val="center"/>
          </w:tcPr>
          <w:p>
            <w:pPr>
              <w:widowControl/>
              <w:jc w:val="center"/>
              <w:rPr>
                <w:kern w:val="0"/>
                <w:sz w:val="15"/>
                <w:szCs w:val="15"/>
              </w:rPr>
            </w:pPr>
            <w:r>
              <w:rPr>
                <w:rFonts w:hint="eastAsia"/>
                <w:kern w:val="0"/>
                <w:sz w:val="15"/>
                <w:szCs w:val="15"/>
              </w:rPr>
              <w:t>骨探针</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牵引针</w:t>
            </w:r>
          </w:p>
        </w:tc>
        <w:tc>
          <w:tcPr>
            <w:tcW w:w="4300" w:type="dxa"/>
            <w:vAlign w:val="center"/>
          </w:tcPr>
          <w:p>
            <w:pPr>
              <w:widowControl/>
              <w:jc w:val="center"/>
              <w:rPr>
                <w:kern w:val="0"/>
                <w:sz w:val="15"/>
                <w:szCs w:val="15"/>
              </w:rPr>
            </w:pPr>
            <w:r>
              <w:rPr>
                <w:rFonts w:hint="eastAsia"/>
                <w:kern w:val="0"/>
                <w:sz w:val="15"/>
                <w:szCs w:val="15"/>
              </w:rPr>
              <w:t>通常由头部、针体和尾部组成，可分为螺纹型和光杆型两种型式。一般采用不锈钢材料或钛合金材料制成。无菌提供。</w:t>
            </w:r>
          </w:p>
        </w:tc>
        <w:tc>
          <w:tcPr>
            <w:tcW w:w="3664" w:type="dxa"/>
            <w:vAlign w:val="center"/>
          </w:tcPr>
          <w:p>
            <w:pPr>
              <w:widowControl/>
              <w:jc w:val="center"/>
              <w:rPr>
                <w:kern w:val="0"/>
                <w:sz w:val="15"/>
                <w:szCs w:val="15"/>
              </w:rPr>
            </w:pPr>
            <w:r>
              <w:rPr>
                <w:rFonts w:hint="eastAsia"/>
                <w:kern w:val="0"/>
                <w:sz w:val="15"/>
                <w:szCs w:val="15"/>
              </w:rPr>
              <w:t>用于在骨折手术过程中牵引、定位或固定。</w:t>
            </w:r>
          </w:p>
        </w:tc>
        <w:tc>
          <w:tcPr>
            <w:tcW w:w="3688" w:type="dxa"/>
            <w:vAlign w:val="center"/>
          </w:tcPr>
          <w:p>
            <w:pPr>
              <w:widowControl/>
              <w:jc w:val="center"/>
              <w:rPr>
                <w:kern w:val="0"/>
                <w:sz w:val="15"/>
                <w:szCs w:val="15"/>
              </w:rPr>
            </w:pPr>
            <w:r>
              <w:rPr>
                <w:rFonts w:hint="eastAsia"/>
                <w:kern w:val="0"/>
                <w:sz w:val="15"/>
                <w:szCs w:val="15"/>
              </w:rPr>
              <w:t>无菌骨牵引针</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通常由头部、针体和尾部组成，可分为螺纹型和光杆型两种型式。一般采用不锈钢材料或钛合金材料制成。非无菌提供。</w:t>
            </w:r>
          </w:p>
        </w:tc>
        <w:tc>
          <w:tcPr>
            <w:tcW w:w="3664" w:type="dxa"/>
            <w:vAlign w:val="center"/>
          </w:tcPr>
          <w:p>
            <w:pPr>
              <w:widowControl/>
              <w:jc w:val="center"/>
              <w:rPr>
                <w:kern w:val="0"/>
                <w:sz w:val="15"/>
                <w:szCs w:val="15"/>
              </w:rPr>
            </w:pPr>
            <w:r>
              <w:rPr>
                <w:rFonts w:hint="eastAsia"/>
                <w:kern w:val="0"/>
                <w:sz w:val="15"/>
                <w:szCs w:val="15"/>
              </w:rPr>
              <w:t>用于在骨折手术过程中牵引、定位或固定。</w:t>
            </w:r>
          </w:p>
        </w:tc>
        <w:tc>
          <w:tcPr>
            <w:tcW w:w="3688" w:type="dxa"/>
            <w:vAlign w:val="center"/>
          </w:tcPr>
          <w:p>
            <w:pPr>
              <w:widowControl/>
              <w:jc w:val="center"/>
              <w:rPr>
                <w:kern w:val="0"/>
                <w:sz w:val="15"/>
                <w:szCs w:val="15"/>
              </w:rPr>
            </w:pPr>
            <w:r>
              <w:rPr>
                <w:rFonts w:hint="eastAsia"/>
                <w:kern w:val="0"/>
                <w:sz w:val="15"/>
                <w:szCs w:val="15"/>
              </w:rPr>
              <w:t>骨牵引针</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定位导引针</w:t>
            </w:r>
          </w:p>
        </w:tc>
        <w:tc>
          <w:tcPr>
            <w:tcW w:w="4300" w:type="dxa"/>
            <w:vAlign w:val="center"/>
          </w:tcPr>
          <w:p>
            <w:pPr>
              <w:widowControl/>
              <w:jc w:val="center"/>
              <w:rPr>
                <w:kern w:val="0"/>
                <w:sz w:val="15"/>
                <w:szCs w:val="15"/>
              </w:rPr>
            </w:pPr>
            <w:r>
              <w:rPr>
                <w:rFonts w:hint="eastAsia"/>
                <w:kern w:val="0"/>
                <w:sz w:val="15"/>
                <w:szCs w:val="15"/>
              </w:rPr>
              <w:t>通常由头部、针体和尾部组成，可分为螺纹型和光杆型两种型式。一般采用不锈钢材料或钛合金材料制成。非无菌提供。</w:t>
            </w:r>
          </w:p>
        </w:tc>
        <w:tc>
          <w:tcPr>
            <w:tcW w:w="3664" w:type="dxa"/>
            <w:vAlign w:val="center"/>
          </w:tcPr>
          <w:p>
            <w:pPr>
              <w:widowControl/>
              <w:jc w:val="center"/>
              <w:rPr>
                <w:kern w:val="0"/>
                <w:sz w:val="15"/>
                <w:szCs w:val="15"/>
              </w:rPr>
            </w:pPr>
            <w:r>
              <w:rPr>
                <w:rFonts w:hint="eastAsia"/>
                <w:kern w:val="0"/>
                <w:sz w:val="15"/>
                <w:szCs w:val="15"/>
              </w:rPr>
              <w:t>用于在骨科手术过程中导向、导引或定位。</w:t>
            </w:r>
          </w:p>
        </w:tc>
        <w:tc>
          <w:tcPr>
            <w:tcW w:w="3688" w:type="dxa"/>
            <w:vAlign w:val="center"/>
          </w:tcPr>
          <w:p>
            <w:pPr>
              <w:widowControl/>
              <w:jc w:val="center"/>
              <w:rPr>
                <w:kern w:val="0"/>
                <w:sz w:val="15"/>
                <w:szCs w:val="15"/>
              </w:rPr>
            </w:pPr>
            <w:r>
              <w:rPr>
                <w:rFonts w:hint="eastAsia"/>
                <w:kern w:val="0"/>
                <w:sz w:val="15"/>
                <w:szCs w:val="15"/>
              </w:rPr>
              <w:t>螺纹钉导引针、加压螺纹钉导引针、骨导引针、骨定位针、钻孔器导引针、定位针</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固定针</w:t>
            </w:r>
          </w:p>
        </w:tc>
        <w:tc>
          <w:tcPr>
            <w:tcW w:w="4300" w:type="dxa"/>
            <w:vAlign w:val="center"/>
          </w:tcPr>
          <w:p>
            <w:pPr>
              <w:widowControl/>
              <w:jc w:val="center"/>
              <w:rPr>
                <w:kern w:val="0"/>
                <w:sz w:val="15"/>
                <w:szCs w:val="15"/>
              </w:rPr>
            </w:pPr>
            <w:r>
              <w:rPr>
                <w:rFonts w:hint="eastAsia"/>
                <w:kern w:val="0"/>
                <w:sz w:val="15"/>
                <w:szCs w:val="15"/>
              </w:rPr>
              <w:t>通常由头端为锐尖的金属棒制成。一般采用金属材料制成。非无菌提供。</w:t>
            </w:r>
          </w:p>
        </w:tc>
        <w:tc>
          <w:tcPr>
            <w:tcW w:w="3664" w:type="dxa"/>
            <w:vAlign w:val="center"/>
          </w:tcPr>
          <w:p>
            <w:pPr>
              <w:widowControl/>
              <w:jc w:val="center"/>
              <w:rPr>
                <w:kern w:val="0"/>
                <w:sz w:val="15"/>
                <w:szCs w:val="15"/>
              </w:rPr>
            </w:pPr>
            <w:r>
              <w:rPr>
                <w:rFonts w:hint="eastAsia"/>
                <w:kern w:val="0"/>
                <w:sz w:val="15"/>
                <w:szCs w:val="15"/>
              </w:rPr>
              <w:t>用于关节置换手术中固定试模或其他器械。</w:t>
            </w:r>
          </w:p>
        </w:tc>
        <w:tc>
          <w:tcPr>
            <w:tcW w:w="3688" w:type="dxa"/>
            <w:vAlign w:val="center"/>
          </w:tcPr>
          <w:p>
            <w:pPr>
              <w:widowControl/>
              <w:jc w:val="center"/>
              <w:rPr>
                <w:kern w:val="0"/>
                <w:sz w:val="15"/>
                <w:szCs w:val="15"/>
              </w:rPr>
            </w:pPr>
            <w:r>
              <w:rPr>
                <w:rFonts w:hint="eastAsia"/>
                <w:kern w:val="0"/>
                <w:sz w:val="15"/>
                <w:szCs w:val="15"/>
              </w:rPr>
              <w:t>固定针、试模固定针</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穿孔针</w:t>
            </w:r>
          </w:p>
        </w:tc>
        <w:tc>
          <w:tcPr>
            <w:tcW w:w="4300" w:type="dxa"/>
            <w:vAlign w:val="center"/>
          </w:tcPr>
          <w:p>
            <w:pPr>
              <w:widowControl/>
              <w:jc w:val="center"/>
              <w:rPr>
                <w:kern w:val="0"/>
                <w:sz w:val="15"/>
                <w:szCs w:val="15"/>
              </w:rPr>
            </w:pPr>
            <w:r>
              <w:rPr>
                <w:rFonts w:hint="eastAsia"/>
                <w:kern w:val="0"/>
                <w:sz w:val="15"/>
                <w:szCs w:val="15"/>
              </w:rPr>
              <w:t>通常由手柄、锥杆和锥头组成。一般采用不锈钢、硬铝或聚乙烯材料制成。非无菌提供。</w:t>
            </w:r>
          </w:p>
        </w:tc>
        <w:tc>
          <w:tcPr>
            <w:tcW w:w="3664" w:type="dxa"/>
            <w:vAlign w:val="center"/>
          </w:tcPr>
          <w:p>
            <w:pPr>
              <w:widowControl/>
              <w:jc w:val="center"/>
              <w:rPr>
                <w:kern w:val="0"/>
                <w:sz w:val="15"/>
                <w:szCs w:val="15"/>
              </w:rPr>
            </w:pPr>
            <w:r>
              <w:rPr>
                <w:rFonts w:hint="eastAsia"/>
                <w:kern w:val="0"/>
                <w:sz w:val="15"/>
                <w:szCs w:val="15"/>
              </w:rPr>
              <w:t>用于非脊柱手术时穿孔或穿线。</w:t>
            </w:r>
          </w:p>
        </w:tc>
        <w:tc>
          <w:tcPr>
            <w:tcW w:w="3688" w:type="dxa"/>
            <w:vAlign w:val="center"/>
          </w:tcPr>
          <w:p>
            <w:pPr>
              <w:widowControl/>
              <w:jc w:val="center"/>
              <w:rPr>
                <w:kern w:val="0"/>
                <w:sz w:val="15"/>
                <w:szCs w:val="15"/>
              </w:rPr>
            </w:pPr>
            <w:r>
              <w:rPr>
                <w:rFonts w:hint="eastAsia"/>
                <w:kern w:val="0"/>
                <w:sz w:val="15"/>
                <w:szCs w:val="15"/>
              </w:rPr>
              <w:t>骨科用穿孔针、骨科用穿线器</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06 </w:t>
            </w:r>
            <w:r>
              <w:rPr>
                <w:rFonts w:hint="eastAsia"/>
                <w:kern w:val="0"/>
                <w:sz w:val="15"/>
                <w:szCs w:val="15"/>
              </w:rPr>
              <w:t>切割针</w:t>
            </w:r>
          </w:p>
        </w:tc>
        <w:tc>
          <w:tcPr>
            <w:tcW w:w="4300" w:type="dxa"/>
            <w:vAlign w:val="center"/>
          </w:tcPr>
          <w:p>
            <w:pPr>
              <w:widowControl/>
              <w:jc w:val="center"/>
              <w:rPr>
                <w:kern w:val="0"/>
                <w:sz w:val="15"/>
                <w:szCs w:val="15"/>
              </w:rPr>
            </w:pPr>
            <w:r>
              <w:rPr>
                <w:rFonts w:hint="eastAsia"/>
                <w:kern w:val="0"/>
                <w:sz w:val="15"/>
                <w:szCs w:val="15"/>
              </w:rPr>
              <w:t>通常由头部和柄部组成，根据柄部不同，型式可分为圆棒花纹钩针、六角形棒钩针、扁柄式钩针。非无菌提供。</w:t>
            </w:r>
          </w:p>
        </w:tc>
        <w:tc>
          <w:tcPr>
            <w:tcW w:w="3664" w:type="dxa"/>
            <w:vAlign w:val="center"/>
          </w:tcPr>
          <w:p>
            <w:pPr>
              <w:widowControl/>
              <w:jc w:val="center"/>
              <w:rPr>
                <w:kern w:val="0"/>
                <w:sz w:val="15"/>
                <w:szCs w:val="15"/>
              </w:rPr>
            </w:pPr>
            <w:r>
              <w:rPr>
                <w:rFonts w:hint="eastAsia"/>
                <w:kern w:val="0"/>
                <w:sz w:val="15"/>
                <w:szCs w:val="15"/>
              </w:rPr>
              <w:t>用于骨科手术中切割软组织。</w:t>
            </w:r>
          </w:p>
        </w:tc>
        <w:tc>
          <w:tcPr>
            <w:tcW w:w="3688" w:type="dxa"/>
            <w:vAlign w:val="center"/>
          </w:tcPr>
          <w:p>
            <w:pPr>
              <w:widowControl/>
              <w:jc w:val="center"/>
              <w:rPr>
                <w:kern w:val="0"/>
                <w:sz w:val="15"/>
                <w:szCs w:val="15"/>
              </w:rPr>
            </w:pPr>
            <w:r>
              <w:rPr>
                <w:rFonts w:hint="eastAsia"/>
                <w:kern w:val="0"/>
                <w:sz w:val="15"/>
                <w:szCs w:val="15"/>
              </w:rPr>
              <w:t>骨科用钩针</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骨科用刮</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骨科</w:t>
            </w:r>
          </w:p>
          <w:p>
            <w:pPr>
              <w:jc w:val="center"/>
              <w:rPr>
                <w:kern w:val="0"/>
                <w:sz w:val="15"/>
                <w:szCs w:val="15"/>
              </w:rPr>
            </w:pPr>
            <w:r>
              <w:rPr>
                <w:rFonts w:hint="eastAsia"/>
                <w:kern w:val="0"/>
                <w:sz w:val="15"/>
                <w:szCs w:val="15"/>
              </w:rPr>
              <w:t>内窥镜用刮匙</w:t>
            </w:r>
          </w:p>
        </w:tc>
        <w:tc>
          <w:tcPr>
            <w:tcW w:w="4300" w:type="dxa"/>
            <w:vAlign w:val="center"/>
          </w:tcPr>
          <w:p>
            <w:pPr>
              <w:jc w:val="center"/>
              <w:rPr>
                <w:dstrike/>
                <w:kern w:val="0"/>
                <w:sz w:val="15"/>
                <w:szCs w:val="15"/>
              </w:rPr>
            </w:pPr>
            <w:r>
              <w:rPr>
                <w:rFonts w:hint="eastAsia"/>
                <w:kern w:val="0"/>
                <w:sz w:val="15"/>
                <w:szCs w:val="15"/>
              </w:rPr>
              <w:t>通常由头部、杆部或软性导管和手柄组成，头部为匙形，通过手柄操作传递、控制头部工作。头部一般采用不锈钢材料制成。</w:t>
            </w:r>
          </w:p>
        </w:tc>
        <w:tc>
          <w:tcPr>
            <w:tcW w:w="3664" w:type="dxa"/>
            <w:vAlign w:val="center"/>
          </w:tcPr>
          <w:p>
            <w:pPr>
              <w:jc w:val="center"/>
              <w:rPr>
                <w:dstrike/>
                <w:kern w:val="0"/>
                <w:sz w:val="15"/>
                <w:szCs w:val="15"/>
              </w:rPr>
            </w:pPr>
            <w:r>
              <w:rPr>
                <w:rFonts w:hint="eastAsia"/>
                <w:kern w:val="0"/>
                <w:sz w:val="15"/>
                <w:szCs w:val="15"/>
              </w:rPr>
              <w:t>手术中在内窥镜下操作，用于骨科微创手术中，对病变组织进行刮削。</w:t>
            </w:r>
          </w:p>
        </w:tc>
        <w:tc>
          <w:tcPr>
            <w:tcW w:w="3688" w:type="dxa"/>
            <w:vAlign w:val="center"/>
          </w:tcPr>
          <w:p>
            <w:pPr>
              <w:jc w:val="center"/>
              <w:rPr>
                <w:dstrike/>
                <w:kern w:val="0"/>
                <w:sz w:val="15"/>
                <w:szCs w:val="15"/>
              </w:rPr>
            </w:pPr>
            <w:r>
              <w:rPr>
                <w:rFonts w:hint="eastAsia"/>
                <w:kern w:val="0"/>
                <w:sz w:val="15"/>
                <w:szCs w:val="15"/>
              </w:rPr>
              <w:t>关节镜用手术刮匙</w:t>
            </w:r>
          </w:p>
        </w:tc>
        <w:tc>
          <w:tcPr>
            <w:tcW w:w="627" w:type="dxa"/>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刮匙</w:t>
            </w:r>
          </w:p>
        </w:tc>
        <w:tc>
          <w:tcPr>
            <w:tcW w:w="4300"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通常由头部和柄部组成。在近端有手柄，远端为具锋利边缘的匙形凹尖，也可以是双端的。一般采用不锈钢材料制成。非无菌提供。</w:t>
            </w:r>
          </w:p>
        </w:tc>
        <w:tc>
          <w:tcPr>
            <w:tcW w:w="3664"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用于刮除病灶、窦道内的瘢痕、肉芽组织，以及骨腔和潜在腔隙的死骨或病理组织等。</w:t>
            </w:r>
          </w:p>
        </w:tc>
        <w:tc>
          <w:tcPr>
            <w:tcW w:w="3688"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刮匙、骨刮匙、空心骨刮匙、直杯状骨刮匙、</w:t>
            </w:r>
            <w:r>
              <w:rPr>
                <w:rFonts w:hint="eastAsia"/>
                <w:sz w:val="15"/>
                <w:szCs w:val="15"/>
              </w:rPr>
              <w:t>椎板刮匙、</w:t>
            </w:r>
            <w:r>
              <w:rPr>
                <w:rFonts w:hint="eastAsia"/>
                <w:kern w:val="0"/>
                <w:sz w:val="15"/>
                <w:szCs w:val="15"/>
              </w:rPr>
              <w:t>颈椎刮匙、椎体成形用刮匙器、</w:t>
            </w:r>
            <w:r>
              <w:rPr>
                <w:rFonts w:hint="eastAsia"/>
                <w:sz w:val="15"/>
                <w:szCs w:val="15"/>
              </w:rPr>
              <w:t>终板刮匙、椎体刮匙、刮刀</w:t>
            </w:r>
          </w:p>
        </w:tc>
        <w:tc>
          <w:tcPr>
            <w:tcW w:w="627" w:type="dxa"/>
            <w:vAlign w:val="center"/>
          </w:tcPr>
          <w:p>
            <w:pPr>
              <w:widowControl/>
              <w:tabs>
                <w:tab w:val="center" w:pos="4153"/>
                <w:tab w:val="right" w:pos="8306"/>
              </w:tabs>
              <w:snapToGrid w:val="0"/>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07</w:t>
            </w:r>
          </w:p>
        </w:tc>
        <w:tc>
          <w:tcPr>
            <w:tcW w:w="941" w:type="dxa"/>
            <w:vMerge w:val="restart"/>
            <w:vAlign w:val="center"/>
          </w:tcPr>
          <w:p>
            <w:pPr>
              <w:widowControl/>
              <w:jc w:val="center"/>
              <w:rPr>
                <w:kern w:val="0"/>
                <w:sz w:val="15"/>
                <w:szCs w:val="15"/>
              </w:rPr>
            </w:pPr>
            <w:r>
              <w:rPr>
                <w:rFonts w:hint="eastAsia"/>
                <w:kern w:val="0"/>
                <w:sz w:val="15"/>
                <w:szCs w:val="15"/>
              </w:rPr>
              <w:t>骨科用锥</w:t>
            </w:r>
          </w:p>
        </w:tc>
        <w:tc>
          <w:tcPr>
            <w:tcW w:w="941" w:type="dxa"/>
            <w:vAlign w:val="center"/>
          </w:tcPr>
          <w:p>
            <w:pPr>
              <w:jc w:val="center"/>
              <w:rPr>
                <w:kern w:val="0"/>
                <w:sz w:val="15"/>
                <w:szCs w:val="15"/>
              </w:rPr>
            </w:pPr>
            <w:r>
              <w:rPr>
                <w:kern w:val="0"/>
                <w:sz w:val="15"/>
                <w:szCs w:val="15"/>
              </w:rPr>
              <w:t>01</w:t>
            </w:r>
            <w:r>
              <w:rPr>
                <w:rFonts w:hint="eastAsia"/>
                <w:kern w:val="0"/>
                <w:sz w:val="15"/>
                <w:szCs w:val="15"/>
              </w:rPr>
              <w:t>介入术用骨锥</w:t>
            </w:r>
          </w:p>
        </w:tc>
        <w:tc>
          <w:tcPr>
            <w:tcW w:w="4300" w:type="dxa"/>
            <w:vAlign w:val="center"/>
          </w:tcPr>
          <w:p>
            <w:pPr>
              <w:jc w:val="center"/>
              <w:rPr>
                <w:dstrike/>
                <w:kern w:val="0"/>
                <w:sz w:val="15"/>
                <w:szCs w:val="15"/>
              </w:rPr>
            </w:pPr>
            <w:r>
              <w:rPr>
                <w:rFonts w:hint="eastAsia"/>
                <w:kern w:val="0"/>
                <w:sz w:val="15"/>
                <w:szCs w:val="15"/>
              </w:rPr>
              <w:t>通常由导针、带手柄的空心钻和工作通道组成。金属部分一般采用不锈钢材料制成，手柄一般采用工程塑料制成。无菌提供。</w:t>
            </w:r>
          </w:p>
        </w:tc>
        <w:tc>
          <w:tcPr>
            <w:tcW w:w="3664" w:type="dxa"/>
            <w:vAlign w:val="center"/>
          </w:tcPr>
          <w:p>
            <w:pPr>
              <w:jc w:val="center"/>
              <w:rPr>
                <w:dstrike/>
                <w:kern w:val="0"/>
                <w:sz w:val="15"/>
                <w:szCs w:val="15"/>
              </w:rPr>
            </w:pPr>
            <w:r>
              <w:rPr>
                <w:rFonts w:hint="eastAsia"/>
                <w:kern w:val="0"/>
                <w:sz w:val="15"/>
                <w:szCs w:val="15"/>
              </w:rPr>
              <w:t>用于骨科微创介入手术中（经皮椎体成形、椎体后凸成形术等）钻孔，建立工作通道。</w:t>
            </w:r>
          </w:p>
        </w:tc>
        <w:tc>
          <w:tcPr>
            <w:tcW w:w="3688" w:type="dxa"/>
            <w:vAlign w:val="center"/>
          </w:tcPr>
          <w:p>
            <w:pPr>
              <w:jc w:val="center"/>
              <w:rPr>
                <w:dstrike/>
                <w:kern w:val="0"/>
                <w:sz w:val="15"/>
                <w:szCs w:val="15"/>
              </w:rPr>
            </w:pPr>
            <w:r>
              <w:rPr>
                <w:rFonts w:hint="eastAsia"/>
                <w:kern w:val="0"/>
                <w:sz w:val="15"/>
                <w:szCs w:val="15"/>
              </w:rPr>
              <w:t>骨科微创介入术用骨锥</w:t>
            </w:r>
          </w:p>
        </w:tc>
        <w:tc>
          <w:tcPr>
            <w:tcW w:w="627" w:type="dxa"/>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开口</w:t>
            </w:r>
          </w:p>
          <w:p>
            <w:pPr>
              <w:widowControl/>
              <w:jc w:val="center"/>
              <w:rPr>
                <w:kern w:val="0"/>
                <w:sz w:val="15"/>
                <w:szCs w:val="15"/>
              </w:rPr>
            </w:pPr>
            <w:r>
              <w:rPr>
                <w:rFonts w:hint="eastAsia"/>
                <w:kern w:val="0"/>
                <w:sz w:val="15"/>
                <w:szCs w:val="15"/>
              </w:rPr>
              <w:t>用锥</w:t>
            </w:r>
          </w:p>
        </w:tc>
        <w:tc>
          <w:tcPr>
            <w:tcW w:w="4300"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通常由头部和手柄组成，头部有截止设计。头部一般采用不锈钢材料制成。非无菌提供。无源产品。</w:t>
            </w:r>
          </w:p>
        </w:tc>
        <w:tc>
          <w:tcPr>
            <w:tcW w:w="3664"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用于骨科手术中在骨骼上开孔。</w:t>
            </w:r>
          </w:p>
        </w:tc>
        <w:tc>
          <w:tcPr>
            <w:tcW w:w="3688"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骨锥、开口锥、手锥</w:t>
            </w:r>
          </w:p>
        </w:tc>
        <w:tc>
          <w:tcPr>
            <w:tcW w:w="627" w:type="dxa"/>
            <w:vAlign w:val="center"/>
          </w:tcPr>
          <w:p>
            <w:pPr>
              <w:widowControl/>
              <w:tabs>
                <w:tab w:val="center" w:pos="4153"/>
                <w:tab w:val="right" w:pos="8306"/>
              </w:tabs>
              <w:snapToGrid w:val="0"/>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攻丝用锥</w:t>
            </w:r>
          </w:p>
        </w:tc>
        <w:tc>
          <w:tcPr>
            <w:tcW w:w="4300" w:type="dxa"/>
            <w:vAlign w:val="center"/>
          </w:tcPr>
          <w:p>
            <w:pPr>
              <w:widowControl/>
              <w:jc w:val="center"/>
              <w:rPr>
                <w:kern w:val="0"/>
                <w:sz w:val="15"/>
                <w:szCs w:val="15"/>
              </w:rPr>
            </w:pPr>
            <w:r>
              <w:rPr>
                <w:rFonts w:hint="eastAsia"/>
                <w:kern w:val="0"/>
                <w:sz w:val="15"/>
                <w:szCs w:val="15"/>
              </w:rPr>
              <w:t>通常由刃部和柄部组成。刃部一般采用不锈钢材料制成，柄部一般采用不锈钢、铝材等材料制成。非无菌提供。</w:t>
            </w:r>
          </w:p>
        </w:tc>
        <w:tc>
          <w:tcPr>
            <w:tcW w:w="3664" w:type="dxa"/>
            <w:vAlign w:val="center"/>
          </w:tcPr>
          <w:p>
            <w:pPr>
              <w:widowControl/>
              <w:jc w:val="center"/>
              <w:rPr>
                <w:kern w:val="0"/>
                <w:sz w:val="15"/>
                <w:szCs w:val="15"/>
              </w:rPr>
            </w:pPr>
            <w:r>
              <w:rPr>
                <w:rFonts w:hint="eastAsia"/>
                <w:kern w:val="0"/>
                <w:sz w:val="15"/>
                <w:szCs w:val="15"/>
              </w:rPr>
              <w:t>用于骨科手术时在骨骼上攻螺纹孔。</w:t>
            </w:r>
          </w:p>
        </w:tc>
        <w:tc>
          <w:tcPr>
            <w:tcW w:w="3688" w:type="dxa"/>
            <w:vAlign w:val="center"/>
          </w:tcPr>
          <w:p>
            <w:pPr>
              <w:widowControl/>
              <w:jc w:val="center"/>
              <w:rPr>
                <w:kern w:val="0"/>
                <w:sz w:val="15"/>
                <w:szCs w:val="15"/>
              </w:rPr>
            </w:pPr>
            <w:r>
              <w:rPr>
                <w:rFonts w:hint="eastAsia"/>
                <w:kern w:val="0"/>
                <w:sz w:val="15"/>
                <w:szCs w:val="15"/>
              </w:rPr>
              <w:t>丝锥、丝攻、骨用丝锥、骨用丝攻</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08</w:t>
            </w:r>
          </w:p>
        </w:tc>
        <w:tc>
          <w:tcPr>
            <w:tcW w:w="941" w:type="dxa"/>
            <w:vMerge w:val="restart"/>
            <w:vAlign w:val="center"/>
          </w:tcPr>
          <w:p>
            <w:pPr>
              <w:widowControl/>
              <w:jc w:val="center"/>
              <w:rPr>
                <w:kern w:val="0"/>
                <w:sz w:val="15"/>
                <w:szCs w:val="15"/>
              </w:rPr>
            </w:pPr>
            <w:r>
              <w:rPr>
                <w:rFonts w:hint="eastAsia"/>
                <w:kern w:val="0"/>
                <w:sz w:val="15"/>
                <w:szCs w:val="15"/>
              </w:rPr>
              <w:t>骨科用钻</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切</w:t>
            </w:r>
            <w:r>
              <w:rPr>
                <w:kern w:val="0"/>
                <w:sz w:val="15"/>
                <w:szCs w:val="15"/>
              </w:rPr>
              <w:t>/</w:t>
            </w:r>
            <w:r>
              <w:rPr>
                <w:rFonts w:hint="eastAsia"/>
                <w:kern w:val="0"/>
                <w:sz w:val="15"/>
                <w:szCs w:val="15"/>
              </w:rPr>
              <w:t>取骨钻</w:t>
            </w:r>
          </w:p>
        </w:tc>
        <w:tc>
          <w:tcPr>
            <w:tcW w:w="4300" w:type="dxa"/>
            <w:vAlign w:val="center"/>
          </w:tcPr>
          <w:p>
            <w:pPr>
              <w:widowControl/>
              <w:jc w:val="center"/>
              <w:rPr>
                <w:kern w:val="0"/>
                <w:sz w:val="15"/>
                <w:szCs w:val="15"/>
              </w:rPr>
            </w:pPr>
            <w:r>
              <w:rPr>
                <w:rFonts w:hint="eastAsia"/>
                <w:kern w:val="0"/>
                <w:sz w:val="15"/>
                <w:szCs w:val="15"/>
              </w:rPr>
              <w:t>通常为中空结构。一般采用不锈钢材料制成。</w:t>
            </w:r>
          </w:p>
        </w:tc>
        <w:tc>
          <w:tcPr>
            <w:tcW w:w="3664" w:type="dxa"/>
            <w:vAlign w:val="center"/>
          </w:tcPr>
          <w:p>
            <w:pPr>
              <w:widowControl/>
              <w:jc w:val="center"/>
              <w:rPr>
                <w:kern w:val="0"/>
                <w:sz w:val="15"/>
                <w:szCs w:val="15"/>
              </w:rPr>
            </w:pPr>
            <w:r>
              <w:rPr>
                <w:rFonts w:hint="eastAsia"/>
                <w:kern w:val="0"/>
                <w:sz w:val="15"/>
                <w:szCs w:val="15"/>
              </w:rPr>
              <w:t>用于脊柱手术中切除骨或取骨用。</w:t>
            </w:r>
          </w:p>
        </w:tc>
        <w:tc>
          <w:tcPr>
            <w:tcW w:w="3688" w:type="dxa"/>
            <w:vAlign w:val="center"/>
          </w:tcPr>
          <w:p>
            <w:pPr>
              <w:widowControl/>
              <w:jc w:val="center"/>
              <w:rPr>
                <w:kern w:val="0"/>
                <w:sz w:val="15"/>
                <w:szCs w:val="15"/>
              </w:rPr>
            </w:pPr>
            <w:r>
              <w:rPr>
                <w:rFonts w:hint="eastAsia"/>
                <w:kern w:val="0"/>
                <w:sz w:val="15"/>
                <w:szCs w:val="15"/>
              </w:rPr>
              <w:t>颈椎环钻</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通常为中空结构。刃部一般采用不锈钢材料制成。非无菌提供。不接触中枢神经系统。</w:t>
            </w:r>
          </w:p>
        </w:tc>
        <w:tc>
          <w:tcPr>
            <w:tcW w:w="3664" w:type="dxa"/>
            <w:vAlign w:val="center"/>
          </w:tcPr>
          <w:p>
            <w:pPr>
              <w:widowControl/>
              <w:jc w:val="center"/>
              <w:rPr>
                <w:kern w:val="0"/>
                <w:sz w:val="15"/>
                <w:szCs w:val="15"/>
              </w:rPr>
            </w:pPr>
            <w:r>
              <w:rPr>
                <w:rFonts w:hint="eastAsia"/>
                <w:kern w:val="0"/>
                <w:sz w:val="15"/>
                <w:szCs w:val="15"/>
              </w:rPr>
              <w:t>用于骨科手术中切除骨或取骨用。</w:t>
            </w:r>
          </w:p>
        </w:tc>
        <w:tc>
          <w:tcPr>
            <w:tcW w:w="3688" w:type="dxa"/>
            <w:vAlign w:val="center"/>
          </w:tcPr>
          <w:p>
            <w:pPr>
              <w:widowControl/>
              <w:jc w:val="center"/>
              <w:rPr>
                <w:kern w:val="0"/>
                <w:sz w:val="15"/>
                <w:szCs w:val="15"/>
              </w:rPr>
            </w:pPr>
            <w:r>
              <w:rPr>
                <w:rFonts w:hint="eastAsia"/>
                <w:kern w:val="0"/>
                <w:sz w:val="15"/>
                <w:szCs w:val="15"/>
              </w:rPr>
              <w:t>空心钻、取骨钻</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jc w:val="center"/>
              <w:rPr>
                <w:kern w:val="0"/>
                <w:sz w:val="15"/>
                <w:szCs w:val="15"/>
              </w:rPr>
            </w:pPr>
            <w:r>
              <w:rPr>
                <w:kern w:val="0"/>
                <w:sz w:val="15"/>
                <w:szCs w:val="15"/>
              </w:rPr>
              <w:t>02</w:t>
            </w:r>
            <w:r>
              <w:rPr>
                <w:rFonts w:hint="eastAsia"/>
                <w:kern w:val="0"/>
                <w:sz w:val="15"/>
                <w:szCs w:val="15"/>
              </w:rPr>
              <w:t>钻孔用钻</w:t>
            </w:r>
          </w:p>
        </w:tc>
        <w:tc>
          <w:tcPr>
            <w:tcW w:w="4300" w:type="dxa"/>
            <w:vAlign w:val="center"/>
          </w:tcPr>
          <w:p>
            <w:pPr>
              <w:widowControl/>
              <w:jc w:val="center"/>
              <w:rPr>
                <w:kern w:val="0"/>
                <w:sz w:val="15"/>
                <w:szCs w:val="15"/>
              </w:rPr>
            </w:pPr>
            <w:r>
              <w:rPr>
                <w:rFonts w:hint="eastAsia"/>
                <w:kern w:val="0"/>
                <w:sz w:val="15"/>
                <w:szCs w:val="15"/>
              </w:rPr>
              <w:t>通常由头部和柄部组成，头部有切割刃口。头部一般采用不锈钢材料制成，柄部一般采用不锈钢、钛或合成材料制成。</w:t>
            </w:r>
          </w:p>
        </w:tc>
        <w:tc>
          <w:tcPr>
            <w:tcW w:w="3664" w:type="dxa"/>
            <w:vAlign w:val="center"/>
          </w:tcPr>
          <w:p>
            <w:pPr>
              <w:widowControl/>
              <w:jc w:val="center"/>
              <w:rPr>
                <w:kern w:val="0"/>
                <w:sz w:val="15"/>
                <w:szCs w:val="15"/>
              </w:rPr>
            </w:pPr>
            <w:r>
              <w:rPr>
                <w:rFonts w:hint="eastAsia"/>
                <w:kern w:val="0"/>
                <w:sz w:val="15"/>
                <w:szCs w:val="15"/>
              </w:rPr>
              <w:t>手术中在内窥镜下操作，用于关节微创手术中，用于钻孔、攻螺纹。</w:t>
            </w:r>
          </w:p>
        </w:tc>
        <w:tc>
          <w:tcPr>
            <w:tcW w:w="3688" w:type="dxa"/>
            <w:vAlign w:val="center"/>
          </w:tcPr>
          <w:p>
            <w:pPr>
              <w:widowControl/>
              <w:jc w:val="center"/>
              <w:rPr>
                <w:kern w:val="0"/>
                <w:sz w:val="15"/>
                <w:szCs w:val="15"/>
              </w:rPr>
            </w:pPr>
            <w:r>
              <w:rPr>
                <w:rFonts w:hint="eastAsia"/>
                <w:kern w:val="0"/>
                <w:sz w:val="15"/>
                <w:szCs w:val="15"/>
              </w:rPr>
              <w:t>关节镜用手术钻头、关节镜手术用锯片</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通常由头部、刃部和刀柄组成。一般采用金刚石或不锈钢材料制成。无菌提供。</w:t>
            </w:r>
          </w:p>
        </w:tc>
        <w:tc>
          <w:tcPr>
            <w:tcW w:w="3664" w:type="dxa"/>
            <w:vAlign w:val="center"/>
          </w:tcPr>
          <w:p>
            <w:pPr>
              <w:widowControl/>
              <w:jc w:val="center"/>
              <w:rPr>
                <w:kern w:val="0"/>
                <w:sz w:val="15"/>
                <w:szCs w:val="15"/>
              </w:rPr>
            </w:pPr>
            <w:r>
              <w:rPr>
                <w:rFonts w:hint="eastAsia"/>
                <w:kern w:val="0"/>
                <w:sz w:val="15"/>
                <w:szCs w:val="15"/>
              </w:rPr>
              <w:t>用于骨组织开孔或打磨骨组织。</w:t>
            </w:r>
          </w:p>
        </w:tc>
        <w:tc>
          <w:tcPr>
            <w:tcW w:w="3688" w:type="dxa"/>
            <w:vAlign w:val="center"/>
          </w:tcPr>
          <w:p>
            <w:pPr>
              <w:widowControl/>
              <w:jc w:val="center"/>
              <w:rPr>
                <w:kern w:val="0"/>
                <w:sz w:val="15"/>
                <w:szCs w:val="15"/>
              </w:rPr>
            </w:pPr>
            <w:r>
              <w:rPr>
                <w:rFonts w:hint="eastAsia"/>
                <w:kern w:val="0"/>
                <w:sz w:val="15"/>
                <w:szCs w:val="15"/>
              </w:rPr>
              <w:t>无菌磨头、一次性使用磨头</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通常由头部和柄部组成，头部有切割刃口。头部一般采用不锈钢材料制成，柄部一般采用不锈钢、钛或合成材料制成。非无菌提供。不与有源器械（含气动工具）连用。</w:t>
            </w:r>
          </w:p>
        </w:tc>
        <w:tc>
          <w:tcPr>
            <w:tcW w:w="3664" w:type="dxa"/>
            <w:vAlign w:val="center"/>
          </w:tcPr>
          <w:p>
            <w:pPr>
              <w:widowControl/>
              <w:jc w:val="center"/>
              <w:rPr>
                <w:kern w:val="0"/>
                <w:sz w:val="15"/>
                <w:szCs w:val="15"/>
              </w:rPr>
            </w:pPr>
            <w:r>
              <w:rPr>
                <w:rFonts w:hint="eastAsia"/>
                <w:kern w:val="0"/>
                <w:sz w:val="15"/>
                <w:szCs w:val="15"/>
              </w:rPr>
              <w:t>用于钻孔、攻螺纹；或用于将钉头埋入骨内。</w:t>
            </w:r>
          </w:p>
        </w:tc>
        <w:tc>
          <w:tcPr>
            <w:tcW w:w="3688" w:type="dxa"/>
            <w:vAlign w:val="center"/>
          </w:tcPr>
          <w:p>
            <w:pPr>
              <w:widowControl/>
              <w:jc w:val="center"/>
              <w:rPr>
                <w:kern w:val="0"/>
                <w:sz w:val="15"/>
                <w:szCs w:val="15"/>
              </w:rPr>
            </w:pPr>
            <w:r>
              <w:rPr>
                <w:rFonts w:hint="eastAsia"/>
                <w:kern w:val="0"/>
                <w:sz w:val="15"/>
                <w:szCs w:val="15"/>
              </w:rPr>
              <w:t>骨科钻头、</w:t>
            </w:r>
            <w:r>
              <w:rPr>
                <w:kern w:val="0"/>
                <w:sz w:val="15"/>
                <w:szCs w:val="15"/>
              </w:rPr>
              <w:t>T</w:t>
            </w:r>
            <w:r>
              <w:rPr>
                <w:rFonts w:hint="eastAsia"/>
                <w:kern w:val="0"/>
                <w:sz w:val="15"/>
                <w:szCs w:val="15"/>
              </w:rPr>
              <w:t>型钻头、手动骨钻、手摇骨钻、弓形钻、手动铰孔钻、埋头钻、磨头</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导钻（套钻）</w:t>
            </w:r>
          </w:p>
        </w:tc>
        <w:tc>
          <w:tcPr>
            <w:tcW w:w="4300" w:type="dxa"/>
            <w:vAlign w:val="center"/>
          </w:tcPr>
          <w:p>
            <w:pPr>
              <w:widowControl/>
              <w:jc w:val="center"/>
              <w:rPr>
                <w:kern w:val="0"/>
                <w:sz w:val="15"/>
                <w:szCs w:val="15"/>
              </w:rPr>
            </w:pPr>
            <w:r>
              <w:rPr>
                <w:rFonts w:hint="eastAsia"/>
                <w:kern w:val="0"/>
                <w:sz w:val="15"/>
                <w:szCs w:val="15"/>
              </w:rPr>
              <w:t>通常由手柄和导套组成，有双头或单头结构。一般采用不锈钢材料制成。非无菌提供。不与有源器械（含气动工具）连用。</w:t>
            </w:r>
          </w:p>
        </w:tc>
        <w:tc>
          <w:tcPr>
            <w:tcW w:w="3664" w:type="dxa"/>
            <w:vAlign w:val="center"/>
          </w:tcPr>
          <w:p>
            <w:pPr>
              <w:widowControl/>
              <w:jc w:val="center"/>
              <w:rPr>
                <w:kern w:val="0"/>
                <w:sz w:val="15"/>
                <w:szCs w:val="15"/>
              </w:rPr>
            </w:pPr>
            <w:r>
              <w:rPr>
                <w:rFonts w:hint="eastAsia"/>
                <w:kern w:val="0"/>
                <w:sz w:val="15"/>
                <w:szCs w:val="15"/>
              </w:rPr>
              <w:t>用于钻头或丝锥导向定位。</w:t>
            </w:r>
          </w:p>
        </w:tc>
        <w:tc>
          <w:tcPr>
            <w:tcW w:w="3688" w:type="dxa"/>
            <w:vAlign w:val="center"/>
          </w:tcPr>
          <w:p>
            <w:pPr>
              <w:widowControl/>
              <w:jc w:val="center"/>
              <w:rPr>
                <w:kern w:val="0"/>
                <w:sz w:val="15"/>
                <w:szCs w:val="15"/>
              </w:rPr>
            </w:pPr>
            <w:r>
              <w:rPr>
                <w:kern w:val="0"/>
                <w:sz w:val="15"/>
                <w:szCs w:val="15"/>
              </w:rPr>
              <w:t>C</w:t>
            </w:r>
            <w:r>
              <w:rPr>
                <w:rFonts w:hint="eastAsia"/>
                <w:kern w:val="0"/>
                <w:sz w:val="15"/>
                <w:szCs w:val="15"/>
              </w:rPr>
              <w:t>型导钻、导钻</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修整用钻</w:t>
            </w:r>
          </w:p>
        </w:tc>
        <w:tc>
          <w:tcPr>
            <w:tcW w:w="4300" w:type="dxa"/>
            <w:vAlign w:val="center"/>
          </w:tcPr>
          <w:p>
            <w:pPr>
              <w:widowControl/>
              <w:jc w:val="center"/>
              <w:rPr>
                <w:kern w:val="0"/>
                <w:sz w:val="15"/>
                <w:szCs w:val="15"/>
              </w:rPr>
            </w:pPr>
            <w:r>
              <w:rPr>
                <w:rFonts w:hint="eastAsia"/>
                <w:kern w:val="0"/>
                <w:sz w:val="15"/>
                <w:szCs w:val="15"/>
              </w:rPr>
              <w:t>通常由头部和柄部组成，头部具有研磨性外表面的半球形，有多种型号，手持式手动外科器械。一般采用不锈钢材料制成。非无菌提供。不与有源器械（含气动工具）连用。</w:t>
            </w:r>
          </w:p>
        </w:tc>
        <w:tc>
          <w:tcPr>
            <w:tcW w:w="3664" w:type="dxa"/>
            <w:vAlign w:val="center"/>
          </w:tcPr>
          <w:p>
            <w:pPr>
              <w:widowControl/>
              <w:jc w:val="center"/>
              <w:rPr>
                <w:kern w:val="0"/>
                <w:sz w:val="15"/>
                <w:szCs w:val="15"/>
              </w:rPr>
            </w:pPr>
            <w:r>
              <w:rPr>
                <w:rFonts w:hint="eastAsia"/>
                <w:kern w:val="0"/>
                <w:sz w:val="15"/>
                <w:szCs w:val="15"/>
              </w:rPr>
              <w:t>用于修整股骨头和髋臼。</w:t>
            </w:r>
          </w:p>
        </w:tc>
        <w:tc>
          <w:tcPr>
            <w:tcW w:w="3688" w:type="dxa"/>
            <w:vAlign w:val="center"/>
          </w:tcPr>
          <w:p>
            <w:pPr>
              <w:widowControl/>
              <w:jc w:val="center"/>
              <w:rPr>
                <w:kern w:val="0"/>
                <w:sz w:val="15"/>
                <w:szCs w:val="15"/>
              </w:rPr>
            </w:pPr>
            <w:r>
              <w:rPr>
                <w:rFonts w:hint="eastAsia"/>
                <w:kern w:val="0"/>
                <w:sz w:val="15"/>
                <w:szCs w:val="15"/>
              </w:rPr>
              <w:t>髋关节成型凹凸钻、骨科用修整用钻</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扩髓用钻</w:t>
            </w:r>
          </w:p>
        </w:tc>
        <w:tc>
          <w:tcPr>
            <w:tcW w:w="4300" w:type="dxa"/>
            <w:vAlign w:val="center"/>
          </w:tcPr>
          <w:p>
            <w:pPr>
              <w:widowControl/>
              <w:jc w:val="center"/>
              <w:rPr>
                <w:kern w:val="0"/>
                <w:sz w:val="15"/>
                <w:szCs w:val="15"/>
              </w:rPr>
            </w:pPr>
            <w:r>
              <w:rPr>
                <w:rFonts w:hint="eastAsia"/>
                <w:kern w:val="0"/>
                <w:sz w:val="15"/>
                <w:szCs w:val="15"/>
              </w:rPr>
              <w:t>通常为长的圆柱形结构，带有直的螺旋或曲线的凹槽，手持式手动外科器械。非无菌提供。不与有源器械（含气动工具）连用。</w:t>
            </w:r>
          </w:p>
        </w:tc>
        <w:tc>
          <w:tcPr>
            <w:tcW w:w="3664" w:type="dxa"/>
            <w:vAlign w:val="center"/>
          </w:tcPr>
          <w:p>
            <w:pPr>
              <w:widowControl/>
              <w:jc w:val="center"/>
              <w:rPr>
                <w:kern w:val="0"/>
                <w:sz w:val="15"/>
                <w:szCs w:val="15"/>
              </w:rPr>
            </w:pPr>
            <w:r>
              <w:rPr>
                <w:rFonts w:hint="eastAsia"/>
                <w:kern w:val="0"/>
                <w:sz w:val="15"/>
                <w:szCs w:val="15"/>
              </w:rPr>
              <w:t>用于扩大髓腔。</w:t>
            </w:r>
          </w:p>
        </w:tc>
        <w:tc>
          <w:tcPr>
            <w:tcW w:w="3688" w:type="dxa"/>
            <w:vAlign w:val="center"/>
          </w:tcPr>
          <w:p>
            <w:pPr>
              <w:widowControl/>
              <w:jc w:val="center"/>
              <w:rPr>
                <w:kern w:val="0"/>
                <w:sz w:val="15"/>
                <w:szCs w:val="15"/>
              </w:rPr>
            </w:pPr>
            <w:r>
              <w:rPr>
                <w:rFonts w:hint="eastAsia"/>
                <w:kern w:val="0"/>
                <w:sz w:val="15"/>
                <w:szCs w:val="15"/>
              </w:rPr>
              <w:t>髓腔扩大钻、扩髓钻</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芯钻</w:t>
            </w:r>
          </w:p>
        </w:tc>
        <w:tc>
          <w:tcPr>
            <w:tcW w:w="4300" w:type="dxa"/>
            <w:vAlign w:val="center"/>
          </w:tcPr>
          <w:p>
            <w:pPr>
              <w:widowControl/>
              <w:jc w:val="center"/>
              <w:rPr>
                <w:kern w:val="0"/>
                <w:sz w:val="15"/>
                <w:szCs w:val="15"/>
              </w:rPr>
            </w:pPr>
            <w:r>
              <w:rPr>
                <w:rFonts w:hint="eastAsia"/>
                <w:kern w:val="0"/>
                <w:sz w:val="15"/>
                <w:szCs w:val="15"/>
              </w:rPr>
              <w:t>通常由芯钻、导向套等组成。一般采用不锈钢材料、工程塑料或聚碳酸酯等材料制成。非无菌提供。不与有源器械（含气动工具）连用。</w:t>
            </w:r>
          </w:p>
        </w:tc>
        <w:tc>
          <w:tcPr>
            <w:tcW w:w="3664" w:type="dxa"/>
            <w:vAlign w:val="center"/>
          </w:tcPr>
          <w:p>
            <w:pPr>
              <w:widowControl/>
              <w:jc w:val="center"/>
              <w:rPr>
                <w:kern w:val="0"/>
                <w:sz w:val="15"/>
                <w:szCs w:val="15"/>
              </w:rPr>
            </w:pPr>
            <w:r>
              <w:rPr>
                <w:rFonts w:hint="eastAsia"/>
                <w:kern w:val="0"/>
                <w:sz w:val="15"/>
                <w:szCs w:val="15"/>
              </w:rPr>
              <w:t>用于四肢骨折髓内钉固定手术。</w:t>
            </w:r>
          </w:p>
        </w:tc>
        <w:tc>
          <w:tcPr>
            <w:tcW w:w="3688" w:type="dxa"/>
            <w:vAlign w:val="center"/>
          </w:tcPr>
          <w:p>
            <w:pPr>
              <w:widowControl/>
              <w:jc w:val="center"/>
              <w:rPr>
                <w:kern w:val="0"/>
                <w:sz w:val="15"/>
                <w:szCs w:val="15"/>
              </w:rPr>
            </w:pPr>
            <w:r>
              <w:rPr>
                <w:rFonts w:hint="eastAsia"/>
                <w:kern w:val="0"/>
                <w:sz w:val="15"/>
                <w:szCs w:val="15"/>
              </w:rPr>
              <w:t>芯钻</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09</w:t>
            </w:r>
          </w:p>
        </w:tc>
        <w:tc>
          <w:tcPr>
            <w:tcW w:w="941" w:type="dxa"/>
            <w:vMerge w:val="restart"/>
            <w:vAlign w:val="center"/>
          </w:tcPr>
          <w:p>
            <w:pPr>
              <w:widowControl/>
              <w:jc w:val="center"/>
              <w:rPr>
                <w:kern w:val="0"/>
                <w:sz w:val="15"/>
                <w:szCs w:val="15"/>
              </w:rPr>
            </w:pPr>
            <w:r>
              <w:rPr>
                <w:rFonts w:hint="eastAsia"/>
                <w:kern w:val="0"/>
                <w:sz w:val="15"/>
                <w:szCs w:val="15"/>
              </w:rPr>
              <w:t>骨科用锯</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骨锯</w:t>
            </w:r>
          </w:p>
        </w:tc>
        <w:tc>
          <w:tcPr>
            <w:tcW w:w="4300" w:type="dxa"/>
            <w:vAlign w:val="center"/>
          </w:tcPr>
          <w:p>
            <w:pPr>
              <w:widowControl/>
              <w:jc w:val="center"/>
              <w:rPr>
                <w:kern w:val="0"/>
                <w:sz w:val="15"/>
                <w:szCs w:val="15"/>
              </w:rPr>
            </w:pPr>
            <w:r>
              <w:rPr>
                <w:rFonts w:hint="eastAsia"/>
                <w:kern w:val="0"/>
                <w:sz w:val="15"/>
                <w:szCs w:val="15"/>
              </w:rPr>
              <w:t>通常为环形或扁形手术切割器械，有锯齿刃口。一般采用不锈钢材料制成。</w:t>
            </w:r>
          </w:p>
        </w:tc>
        <w:tc>
          <w:tcPr>
            <w:tcW w:w="3664" w:type="dxa"/>
            <w:vAlign w:val="center"/>
          </w:tcPr>
          <w:p>
            <w:pPr>
              <w:widowControl/>
              <w:jc w:val="center"/>
              <w:rPr>
                <w:kern w:val="0"/>
                <w:sz w:val="15"/>
                <w:szCs w:val="15"/>
              </w:rPr>
            </w:pPr>
            <w:r>
              <w:rPr>
                <w:rFonts w:hint="eastAsia"/>
                <w:kern w:val="0"/>
                <w:sz w:val="15"/>
                <w:szCs w:val="15"/>
              </w:rPr>
              <w:t>用于切除和修正腐骨或骨科脊柱手术时钻孔、减压。</w:t>
            </w:r>
          </w:p>
        </w:tc>
        <w:tc>
          <w:tcPr>
            <w:tcW w:w="3688" w:type="dxa"/>
            <w:vAlign w:val="center"/>
          </w:tcPr>
          <w:p>
            <w:pPr>
              <w:widowControl/>
              <w:jc w:val="center"/>
              <w:rPr>
                <w:kern w:val="0"/>
                <w:sz w:val="15"/>
                <w:szCs w:val="15"/>
              </w:rPr>
            </w:pPr>
            <w:r>
              <w:rPr>
                <w:rFonts w:hint="eastAsia"/>
                <w:kern w:val="0"/>
                <w:sz w:val="15"/>
                <w:szCs w:val="15"/>
              </w:rPr>
              <w:t>环锯、椎间盘手术用环锯</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通常为扁平或线型的手术切割器械，有锯齿刃口。可带有附属手柄。一般采用不锈钢材料制成。无菌提供。不接触中枢神经系统。</w:t>
            </w:r>
          </w:p>
        </w:tc>
        <w:tc>
          <w:tcPr>
            <w:tcW w:w="3664" w:type="dxa"/>
            <w:vAlign w:val="center"/>
          </w:tcPr>
          <w:p>
            <w:pPr>
              <w:widowControl/>
              <w:jc w:val="center"/>
              <w:rPr>
                <w:kern w:val="0"/>
                <w:sz w:val="15"/>
                <w:szCs w:val="15"/>
              </w:rPr>
            </w:pPr>
            <w:r>
              <w:rPr>
                <w:rFonts w:hint="eastAsia"/>
                <w:kern w:val="0"/>
                <w:sz w:val="15"/>
                <w:szCs w:val="15"/>
              </w:rPr>
              <w:t>用于截锯骨骼。</w:t>
            </w:r>
          </w:p>
        </w:tc>
        <w:tc>
          <w:tcPr>
            <w:tcW w:w="3688" w:type="dxa"/>
            <w:vAlign w:val="center"/>
          </w:tcPr>
          <w:p>
            <w:pPr>
              <w:widowControl/>
              <w:jc w:val="center"/>
              <w:rPr>
                <w:kern w:val="0"/>
                <w:sz w:val="15"/>
                <w:szCs w:val="15"/>
              </w:rPr>
            </w:pPr>
            <w:r>
              <w:rPr>
                <w:rFonts w:hint="eastAsia"/>
                <w:kern w:val="0"/>
                <w:sz w:val="15"/>
                <w:szCs w:val="15"/>
              </w:rPr>
              <w:t>无菌骨锯、无菌线锯条</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通常为扁平或线型的手术切割器械，有锯齿刃口。可带有附属手柄。一般采用不锈钢材料制成。非无菌提供。不接触中枢神经系统。</w:t>
            </w:r>
          </w:p>
        </w:tc>
        <w:tc>
          <w:tcPr>
            <w:tcW w:w="3664" w:type="dxa"/>
            <w:vAlign w:val="center"/>
          </w:tcPr>
          <w:p>
            <w:pPr>
              <w:widowControl/>
              <w:jc w:val="center"/>
              <w:rPr>
                <w:kern w:val="0"/>
                <w:sz w:val="15"/>
                <w:szCs w:val="15"/>
              </w:rPr>
            </w:pPr>
            <w:r>
              <w:rPr>
                <w:rFonts w:hint="eastAsia"/>
                <w:kern w:val="0"/>
                <w:sz w:val="15"/>
                <w:szCs w:val="15"/>
              </w:rPr>
              <w:t>用于截锯骨骼。</w:t>
            </w:r>
          </w:p>
        </w:tc>
        <w:tc>
          <w:tcPr>
            <w:tcW w:w="3688" w:type="dxa"/>
            <w:vAlign w:val="center"/>
          </w:tcPr>
          <w:p>
            <w:pPr>
              <w:widowControl/>
              <w:jc w:val="center"/>
              <w:rPr>
                <w:kern w:val="0"/>
                <w:sz w:val="15"/>
                <w:szCs w:val="15"/>
              </w:rPr>
            </w:pPr>
            <w:r>
              <w:rPr>
                <w:rFonts w:hint="eastAsia"/>
                <w:kern w:val="0"/>
                <w:sz w:val="15"/>
                <w:szCs w:val="15"/>
              </w:rPr>
              <w:t>骨锯、手动骨锯、弓锯、指骨锯、手动胸骨锯、骨科用锯片、骨科用线锯条、骨科用线锯</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石膏锯</w:t>
            </w:r>
          </w:p>
        </w:tc>
        <w:tc>
          <w:tcPr>
            <w:tcW w:w="4300" w:type="dxa"/>
            <w:vAlign w:val="center"/>
          </w:tcPr>
          <w:p>
            <w:pPr>
              <w:widowControl/>
              <w:jc w:val="center"/>
              <w:rPr>
                <w:kern w:val="0"/>
                <w:sz w:val="15"/>
                <w:szCs w:val="15"/>
              </w:rPr>
            </w:pPr>
            <w:r>
              <w:rPr>
                <w:rFonts w:hint="eastAsia"/>
                <w:kern w:val="0"/>
                <w:sz w:val="15"/>
                <w:szCs w:val="15"/>
              </w:rPr>
              <w:t>通常由锯柄和锯片组成，锯柄下部的两侧连接锯片。锯片一般采用不锈钢材料制成。非无菌提供。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用于骨科锯石膏绷带。</w:t>
            </w:r>
          </w:p>
        </w:tc>
        <w:tc>
          <w:tcPr>
            <w:tcW w:w="3688" w:type="dxa"/>
            <w:vAlign w:val="center"/>
          </w:tcPr>
          <w:p>
            <w:pPr>
              <w:widowControl/>
              <w:jc w:val="center"/>
              <w:rPr>
                <w:kern w:val="0"/>
                <w:sz w:val="15"/>
                <w:szCs w:val="15"/>
              </w:rPr>
            </w:pPr>
            <w:r>
              <w:rPr>
                <w:rFonts w:hint="eastAsia"/>
                <w:kern w:val="0"/>
                <w:sz w:val="15"/>
                <w:szCs w:val="15"/>
              </w:rPr>
              <w:t>石膏锯</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配套</w:t>
            </w:r>
          </w:p>
          <w:p>
            <w:pPr>
              <w:widowControl/>
              <w:jc w:val="center"/>
              <w:rPr>
                <w:kern w:val="0"/>
                <w:sz w:val="15"/>
                <w:szCs w:val="15"/>
              </w:rPr>
            </w:pPr>
            <w:r>
              <w:rPr>
                <w:rFonts w:hint="eastAsia"/>
                <w:kern w:val="0"/>
                <w:sz w:val="15"/>
                <w:szCs w:val="15"/>
              </w:rPr>
              <w:t>工具</w:t>
            </w:r>
          </w:p>
        </w:tc>
        <w:tc>
          <w:tcPr>
            <w:tcW w:w="4300" w:type="dxa"/>
            <w:vAlign w:val="center"/>
          </w:tcPr>
          <w:p>
            <w:pPr>
              <w:widowControl/>
              <w:jc w:val="center"/>
              <w:rPr>
                <w:kern w:val="0"/>
                <w:sz w:val="15"/>
                <w:szCs w:val="15"/>
              </w:rPr>
            </w:pPr>
            <w:r>
              <w:rPr>
                <w:rFonts w:hint="eastAsia"/>
                <w:kern w:val="0"/>
                <w:sz w:val="15"/>
                <w:szCs w:val="15"/>
              </w:rPr>
              <w:t>通常有引导钩。一般采用不锈钢材料制成。非无菌提供。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用于导引线锯条。</w:t>
            </w:r>
          </w:p>
        </w:tc>
        <w:tc>
          <w:tcPr>
            <w:tcW w:w="3688" w:type="dxa"/>
            <w:vAlign w:val="center"/>
          </w:tcPr>
          <w:p>
            <w:pPr>
              <w:widowControl/>
              <w:jc w:val="center"/>
              <w:rPr>
                <w:kern w:val="0"/>
                <w:sz w:val="15"/>
                <w:szCs w:val="15"/>
              </w:rPr>
            </w:pPr>
            <w:r>
              <w:rPr>
                <w:rFonts w:hint="eastAsia"/>
                <w:kern w:val="0"/>
                <w:sz w:val="15"/>
                <w:szCs w:val="15"/>
              </w:rPr>
              <w:t>骨科用线锯导引器</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Align w:val="center"/>
          </w:tcPr>
          <w:p>
            <w:pPr>
              <w:widowControl/>
              <w:jc w:val="center"/>
              <w:rPr>
                <w:kern w:val="0"/>
                <w:sz w:val="15"/>
                <w:szCs w:val="15"/>
              </w:rPr>
            </w:pPr>
            <w:r>
              <w:rPr>
                <w:kern w:val="0"/>
                <w:sz w:val="15"/>
                <w:szCs w:val="15"/>
              </w:rPr>
              <w:t>10</w:t>
            </w:r>
          </w:p>
        </w:tc>
        <w:tc>
          <w:tcPr>
            <w:tcW w:w="941" w:type="dxa"/>
            <w:vAlign w:val="center"/>
          </w:tcPr>
          <w:p>
            <w:pPr>
              <w:widowControl/>
              <w:jc w:val="center"/>
              <w:rPr>
                <w:kern w:val="0"/>
                <w:sz w:val="15"/>
                <w:szCs w:val="15"/>
              </w:rPr>
            </w:pPr>
            <w:r>
              <w:rPr>
                <w:rFonts w:hint="eastAsia"/>
                <w:kern w:val="0"/>
                <w:sz w:val="15"/>
                <w:szCs w:val="15"/>
              </w:rPr>
              <w:t>骨科用凿</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骨凿</w:t>
            </w:r>
          </w:p>
        </w:tc>
        <w:tc>
          <w:tcPr>
            <w:tcW w:w="4300" w:type="dxa"/>
            <w:vAlign w:val="center"/>
          </w:tcPr>
          <w:p>
            <w:pPr>
              <w:widowControl/>
              <w:jc w:val="center"/>
              <w:rPr>
                <w:kern w:val="0"/>
                <w:sz w:val="15"/>
                <w:szCs w:val="15"/>
              </w:rPr>
            </w:pPr>
            <w:r>
              <w:rPr>
                <w:rFonts w:hint="eastAsia"/>
                <w:kern w:val="0"/>
                <w:sz w:val="15"/>
                <w:szCs w:val="15"/>
              </w:rPr>
              <w:t>切削器具，通常由柄部和刀头组成，刀头是斜面锋利刃口。一般采用不锈钢材料制成，或刀片为不锈钢材料手柄采用合成材料（聚四氟乙烯）。非无菌提供。</w:t>
            </w:r>
          </w:p>
        </w:tc>
        <w:tc>
          <w:tcPr>
            <w:tcW w:w="3664" w:type="dxa"/>
            <w:vAlign w:val="center"/>
          </w:tcPr>
          <w:p>
            <w:pPr>
              <w:widowControl/>
              <w:jc w:val="center"/>
              <w:rPr>
                <w:kern w:val="0"/>
                <w:sz w:val="15"/>
                <w:szCs w:val="15"/>
              </w:rPr>
            </w:pPr>
            <w:r>
              <w:rPr>
                <w:rFonts w:hint="eastAsia"/>
                <w:kern w:val="0"/>
                <w:sz w:val="15"/>
                <w:szCs w:val="15"/>
              </w:rPr>
              <w:t>用于骨科手术时修整骨骼、取骨和凿骨。</w:t>
            </w:r>
          </w:p>
        </w:tc>
        <w:tc>
          <w:tcPr>
            <w:tcW w:w="3688" w:type="dxa"/>
            <w:vAlign w:val="center"/>
          </w:tcPr>
          <w:p>
            <w:pPr>
              <w:widowControl/>
              <w:jc w:val="center"/>
              <w:rPr>
                <w:kern w:val="0"/>
                <w:sz w:val="15"/>
                <w:szCs w:val="15"/>
              </w:rPr>
            </w:pPr>
            <w:r>
              <w:rPr>
                <w:rFonts w:hint="eastAsia"/>
                <w:kern w:val="0"/>
                <w:sz w:val="15"/>
                <w:szCs w:val="15"/>
              </w:rPr>
              <w:t>腰椎用梯形骨凿、颈椎测深凿、颈椎骨凿、椎板骨凿、椎体骨凿、椎骨骨凿、骨凿、小圆刮凿、丁字凿、弧形凿、髋关节成型凿、肘关节肱骨成型骨凿、座导凿、平骨凿、圆骨凿、脱臼凿、峨眉凿、股骨滑车凿、髁间骨凿</w:t>
            </w:r>
          </w:p>
        </w:tc>
        <w:tc>
          <w:tcPr>
            <w:tcW w:w="627" w:type="dxa"/>
            <w:vAlign w:val="center"/>
          </w:tcPr>
          <w:p>
            <w:pPr>
              <w:widowControl/>
              <w:jc w:val="center"/>
              <w:rPr>
                <w:kern w:val="0"/>
                <w:sz w:val="15"/>
                <w:szCs w:val="15"/>
              </w:rPr>
            </w:pPr>
            <w:r>
              <w:rPr>
                <w:kern w:val="0"/>
                <w:sz w:val="15"/>
                <w:szCs w:val="15"/>
              </w:rPr>
              <w:t>I</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91"/>
        <w:gridCol w:w="3656"/>
        <w:gridCol w:w="3682"/>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3656"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11</w:t>
            </w:r>
          </w:p>
        </w:tc>
        <w:tc>
          <w:tcPr>
            <w:tcW w:w="933" w:type="dxa"/>
            <w:vMerge w:val="restart"/>
            <w:vAlign w:val="center"/>
          </w:tcPr>
          <w:p>
            <w:pPr>
              <w:widowControl/>
              <w:jc w:val="center"/>
              <w:rPr>
                <w:kern w:val="0"/>
                <w:sz w:val="15"/>
                <w:szCs w:val="15"/>
              </w:rPr>
            </w:pPr>
            <w:r>
              <w:rPr>
                <w:rFonts w:hint="eastAsia"/>
                <w:kern w:val="0"/>
                <w:sz w:val="15"/>
                <w:szCs w:val="15"/>
              </w:rPr>
              <w:t>骨科用锉、铲</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骨科用锉</w:t>
            </w:r>
          </w:p>
        </w:tc>
        <w:tc>
          <w:tcPr>
            <w:tcW w:w="4291" w:type="dxa"/>
            <w:vAlign w:val="center"/>
          </w:tcPr>
          <w:p>
            <w:pPr>
              <w:jc w:val="center"/>
              <w:rPr>
                <w:kern w:val="0"/>
                <w:sz w:val="15"/>
                <w:szCs w:val="15"/>
              </w:rPr>
            </w:pPr>
            <w:r>
              <w:rPr>
                <w:rFonts w:hint="eastAsia"/>
                <w:kern w:val="0"/>
                <w:sz w:val="15"/>
                <w:szCs w:val="15"/>
              </w:rPr>
              <w:t>通常由锉身和手柄组成。锉身一般采用不锈钢材料制成。</w:t>
            </w:r>
          </w:p>
        </w:tc>
        <w:tc>
          <w:tcPr>
            <w:tcW w:w="3656" w:type="dxa"/>
            <w:vAlign w:val="center"/>
          </w:tcPr>
          <w:p>
            <w:pPr>
              <w:jc w:val="center"/>
              <w:rPr>
                <w:kern w:val="0"/>
                <w:sz w:val="15"/>
                <w:szCs w:val="15"/>
              </w:rPr>
            </w:pPr>
            <w:r>
              <w:rPr>
                <w:rFonts w:hint="eastAsia"/>
                <w:kern w:val="0"/>
                <w:sz w:val="15"/>
                <w:szCs w:val="15"/>
              </w:rPr>
              <w:t>手术中在内窥镜下操作，用于关节微创手术中，对病变组织进行磨削。</w:t>
            </w:r>
          </w:p>
        </w:tc>
        <w:tc>
          <w:tcPr>
            <w:tcW w:w="3682" w:type="dxa"/>
            <w:vAlign w:val="center"/>
          </w:tcPr>
          <w:p>
            <w:pPr>
              <w:jc w:val="center"/>
              <w:rPr>
                <w:kern w:val="0"/>
                <w:sz w:val="15"/>
                <w:szCs w:val="15"/>
              </w:rPr>
            </w:pPr>
            <w:r>
              <w:rPr>
                <w:rFonts w:hint="eastAsia"/>
                <w:kern w:val="0"/>
                <w:sz w:val="15"/>
                <w:szCs w:val="15"/>
              </w:rPr>
              <w:t>关节镜用手术骨锉</w:t>
            </w:r>
          </w:p>
        </w:tc>
        <w:tc>
          <w:tcPr>
            <w:tcW w:w="621"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通常由锉身和手柄（可不含）组成，有扁平和弯曲等型式。锉身一般采用不锈钢材料制成。非无菌提供。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用于骨科手术时锉削骨骼、锉平骨断端。</w:t>
            </w:r>
          </w:p>
        </w:tc>
        <w:tc>
          <w:tcPr>
            <w:tcW w:w="3682" w:type="dxa"/>
            <w:vAlign w:val="center"/>
          </w:tcPr>
          <w:p>
            <w:pPr>
              <w:widowControl/>
              <w:jc w:val="center"/>
              <w:rPr>
                <w:kern w:val="0"/>
                <w:sz w:val="15"/>
                <w:szCs w:val="15"/>
              </w:rPr>
            </w:pPr>
            <w:r>
              <w:rPr>
                <w:rFonts w:hint="eastAsia"/>
                <w:kern w:val="0"/>
                <w:sz w:val="15"/>
                <w:szCs w:val="15"/>
              </w:rPr>
              <w:t>椎管锉、椎管锉刀、椎间锉、脊柱手术用骨锉、骨锉、髓腔锉、髋臼锉</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骨科</w:t>
            </w:r>
          </w:p>
          <w:p>
            <w:pPr>
              <w:widowControl/>
              <w:jc w:val="center"/>
              <w:rPr>
                <w:kern w:val="0"/>
                <w:sz w:val="15"/>
                <w:szCs w:val="15"/>
              </w:rPr>
            </w:pPr>
            <w:r>
              <w:rPr>
                <w:rFonts w:hint="eastAsia"/>
                <w:kern w:val="0"/>
                <w:sz w:val="15"/>
                <w:szCs w:val="15"/>
              </w:rPr>
              <w:t>用铲</w:t>
            </w:r>
          </w:p>
        </w:tc>
        <w:tc>
          <w:tcPr>
            <w:tcW w:w="4291" w:type="dxa"/>
            <w:vAlign w:val="center"/>
          </w:tcPr>
          <w:p>
            <w:pPr>
              <w:widowControl/>
              <w:jc w:val="center"/>
              <w:rPr>
                <w:kern w:val="0"/>
                <w:sz w:val="15"/>
                <w:szCs w:val="15"/>
              </w:rPr>
            </w:pPr>
            <w:r>
              <w:rPr>
                <w:rFonts w:hint="eastAsia"/>
                <w:kern w:val="0"/>
                <w:sz w:val="15"/>
                <w:szCs w:val="15"/>
              </w:rPr>
              <w:t>通常由刀柄和刀头组成。刀头一般采用不锈钢材料制成。非无菌提供。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用于脊柱手术中在脊柱上铲除骨片及修正骨骼用。</w:t>
            </w:r>
          </w:p>
        </w:tc>
        <w:tc>
          <w:tcPr>
            <w:tcW w:w="3682" w:type="dxa"/>
            <w:vAlign w:val="center"/>
          </w:tcPr>
          <w:p>
            <w:pPr>
              <w:widowControl/>
              <w:jc w:val="center"/>
              <w:rPr>
                <w:kern w:val="0"/>
                <w:sz w:val="15"/>
                <w:szCs w:val="15"/>
              </w:rPr>
            </w:pPr>
            <w:r>
              <w:rPr>
                <w:rFonts w:hint="eastAsia"/>
                <w:kern w:val="0"/>
                <w:sz w:val="15"/>
                <w:szCs w:val="15"/>
              </w:rPr>
              <w:t>椎管铲刀、骨铲、梯形铲</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12</w:t>
            </w:r>
          </w:p>
        </w:tc>
        <w:tc>
          <w:tcPr>
            <w:tcW w:w="933" w:type="dxa"/>
            <w:vMerge w:val="restart"/>
            <w:vAlign w:val="center"/>
          </w:tcPr>
          <w:p>
            <w:pPr>
              <w:widowControl/>
              <w:jc w:val="center"/>
              <w:rPr>
                <w:kern w:val="0"/>
                <w:sz w:val="15"/>
                <w:szCs w:val="15"/>
              </w:rPr>
            </w:pPr>
            <w:r>
              <w:rPr>
                <w:rFonts w:hint="eastAsia"/>
                <w:kern w:val="0"/>
                <w:sz w:val="15"/>
                <w:szCs w:val="15"/>
              </w:rPr>
              <w:t>骨科用有源器械</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骨科动力手术设备</w:t>
            </w:r>
          </w:p>
        </w:tc>
        <w:tc>
          <w:tcPr>
            <w:tcW w:w="4291" w:type="dxa"/>
            <w:vAlign w:val="center"/>
          </w:tcPr>
          <w:p>
            <w:pPr>
              <w:widowControl/>
              <w:jc w:val="center"/>
              <w:rPr>
                <w:kern w:val="0"/>
                <w:sz w:val="15"/>
                <w:szCs w:val="15"/>
              </w:rPr>
            </w:pPr>
            <w:r>
              <w:rPr>
                <w:rFonts w:hint="eastAsia"/>
                <w:kern w:val="0"/>
                <w:sz w:val="15"/>
                <w:szCs w:val="15"/>
              </w:rPr>
              <w:t>通常由主机、软轴、电缆、手机和刀具（或脚踏开关）组成，或由手机、刀具、电池和控制系统等组成。</w:t>
            </w:r>
          </w:p>
        </w:tc>
        <w:tc>
          <w:tcPr>
            <w:tcW w:w="3656" w:type="dxa"/>
            <w:vAlign w:val="center"/>
          </w:tcPr>
          <w:p>
            <w:pPr>
              <w:widowControl/>
              <w:jc w:val="center"/>
              <w:rPr>
                <w:kern w:val="0"/>
                <w:sz w:val="15"/>
                <w:szCs w:val="15"/>
              </w:rPr>
            </w:pPr>
            <w:r>
              <w:rPr>
                <w:rFonts w:hint="eastAsia"/>
                <w:kern w:val="0"/>
                <w:sz w:val="15"/>
                <w:szCs w:val="15"/>
              </w:rPr>
              <w:t>用于对骨组织进行钻、切取、锯、磨、铣等。</w:t>
            </w:r>
          </w:p>
        </w:tc>
        <w:tc>
          <w:tcPr>
            <w:tcW w:w="3682" w:type="dxa"/>
            <w:vAlign w:val="center"/>
          </w:tcPr>
          <w:p>
            <w:pPr>
              <w:widowControl/>
              <w:jc w:val="center"/>
              <w:rPr>
                <w:kern w:val="0"/>
                <w:sz w:val="15"/>
                <w:szCs w:val="15"/>
              </w:rPr>
            </w:pPr>
            <w:r>
              <w:rPr>
                <w:rFonts w:hint="eastAsia"/>
                <w:kern w:val="0"/>
                <w:sz w:val="15"/>
                <w:szCs w:val="15"/>
              </w:rPr>
              <w:t>电动胸骨锯、电动骨锯、充电式电动骨锯、电池式电动骨锯、微型电动骨锯、电动骨钻、充电式电动骨钻、电池式电动骨钻、微型电动骨钻、气动咬骨钳、气动骨钻、电动显微磨钻、电动铣磨钻、电池供电骨组织手术设备、网电源供电骨组织手术设备、气动骨组织手术设备、微动力骨组织手术设备、微动力气动骨组织手术设备</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通常由电钻主机和支架组成。</w:t>
            </w:r>
          </w:p>
        </w:tc>
        <w:tc>
          <w:tcPr>
            <w:tcW w:w="3656" w:type="dxa"/>
            <w:vAlign w:val="center"/>
          </w:tcPr>
          <w:p>
            <w:pPr>
              <w:widowControl/>
              <w:jc w:val="center"/>
              <w:rPr>
                <w:kern w:val="0"/>
                <w:sz w:val="15"/>
                <w:szCs w:val="15"/>
              </w:rPr>
            </w:pPr>
            <w:r>
              <w:rPr>
                <w:rFonts w:hint="eastAsia"/>
                <w:kern w:val="0"/>
                <w:sz w:val="15"/>
                <w:szCs w:val="15"/>
              </w:rPr>
              <w:t>与抽吸系统配合使用，用于成人和儿科患者的前路或后路髂嵴骨髓抽吸以及成人患者的前路或后路髂嵴骨髓针芯活检。</w:t>
            </w:r>
          </w:p>
        </w:tc>
        <w:tc>
          <w:tcPr>
            <w:tcW w:w="3682" w:type="dxa"/>
            <w:vAlign w:val="center"/>
          </w:tcPr>
          <w:p>
            <w:pPr>
              <w:widowControl/>
              <w:jc w:val="center"/>
              <w:rPr>
                <w:kern w:val="0"/>
                <w:sz w:val="15"/>
                <w:szCs w:val="15"/>
              </w:rPr>
            </w:pPr>
            <w:r>
              <w:rPr>
                <w:rFonts w:hint="eastAsia"/>
                <w:kern w:val="0"/>
                <w:sz w:val="15"/>
                <w:szCs w:val="15"/>
              </w:rPr>
              <w:t>骨髓抽吸和活检系统电钻</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通常由电动器械驱动器（又称为控制台）、连接线缆、研骨机主机和一次性无菌粉碎组件（包括切割圆盘、活塞和收骨屉）组成。</w:t>
            </w:r>
          </w:p>
        </w:tc>
        <w:tc>
          <w:tcPr>
            <w:tcW w:w="3656" w:type="dxa"/>
            <w:vAlign w:val="center"/>
          </w:tcPr>
          <w:p>
            <w:pPr>
              <w:widowControl/>
              <w:jc w:val="center"/>
              <w:rPr>
                <w:kern w:val="0"/>
                <w:sz w:val="15"/>
                <w:szCs w:val="15"/>
              </w:rPr>
            </w:pPr>
            <w:r>
              <w:rPr>
                <w:rFonts w:hint="eastAsia"/>
                <w:kern w:val="0"/>
                <w:sz w:val="15"/>
                <w:szCs w:val="15"/>
              </w:rPr>
              <w:t>用于将自体移植用骨材加工成尺寸适宜的骨颗粒，用于外科治疗。</w:t>
            </w:r>
          </w:p>
        </w:tc>
        <w:tc>
          <w:tcPr>
            <w:tcW w:w="3682" w:type="dxa"/>
            <w:vAlign w:val="center"/>
          </w:tcPr>
          <w:p>
            <w:pPr>
              <w:widowControl/>
              <w:jc w:val="center"/>
              <w:rPr>
                <w:kern w:val="0"/>
                <w:sz w:val="15"/>
                <w:szCs w:val="15"/>
              </w:rPr>
            </w:pPr>
            <w:r>
              <w:rPr>
                <w:rFonts w:hint="eastAsia"/>
                <w:kern w:val="0"/>
                <w:sz w:val="15"/>
                <w:szCs w:val="15"/>
              </w:rPr>
              <w:t>电动骨组织加工装置</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配套工具</w:t>
            </w:r>
          </w:p>
        </w:tc>
        <w:tc>
          <w:tcPr>
            <w:tcW w:w="4291" w:type="dxa"/>
            <w:vAlign w:val="center"/>
          </w:tcPr>
          <w:p>
            <w:pPr>
              <w:widowControl/>
              <w:jc w:val="center"/>
              <w:rPr>
                <w:kern w:val="0"/>
                <w:sz w:val="15"/>
                <w:szCs w:val="15"/>
              </w:rPr>
            </w:pPr>
            <w:r>
              <w:rPr>
                <w:rFonts w:hint="eastAsia"/>
                <w:kern w:val="0"/>
                <w:sz w:val="15"/>
                <w:szCs w:val="15"/>
              </w:rPr>
              <w:t>一般采用金属材料、金刚石材料制成。</w:t>
            </w:r>
          </w:p>
        </w:tc>
        <w:tc>
          <w:tcPr>
            <w:tcW w:w="3656" w:type="dxa"/>
            <w:vAlign w:val="center"/>
          </w:tcPr>
          <w:p>
            <w:pPr>
              <w:widowControl/>
              <w:jc w:val="center"/>
              <w:rPr>
                <w:kern w:val="0"/>
                <w:sz w:val="15"/>
                <w:szCs w:val="15"/>
              </w:rPr>
            </w:pPr>
            <w:r>
              <w:rPr>
                <w:rFonts w:hint="eastAsia"/>
                <w:kern w:val="0"/>
                <w:sz w:val="15"/>
                <w:szCs w:val="15"/>
              </w:rPr>
              <w:t>与关节镜手术用的动力系统的手柄等有源设备联用。手术中在内窥镜下操作，用于打磨、切削组织和骨质。</w:t>
            </w:r>
          </w:p>
        </w:tc>
        <w:tc>
          <w:tcPr>
            <w:tcW w:w="3682" w:type="dxa"/>
            <w:vAlign w:val="center"/>
          </w:tcPr>
          <w:p>
            <w:pPr>
              <w:widowControl/>
              <w:jc w:val="center"/>
              <w:rPr>
                <w:kern w:val="0"/>
                <w:sz w:val="15"/>
                <w:szCs w:val="15"/>
              </w:rPr>
            </w:pPr>
            <w:r>
              <w:rPr>
                <w:rFonts w:hint="eastAsia"/>
                <w:kern w:val="0"/>
                <w:sz w:val="15"/>
                <w:szCs w:val="15"/>
              </w:rPr>
              <w:t>关节镜刨刀、关节镜磨头、关节镜锯片</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一般采用不锈钢或金刚石等材料制成。</w:t>
            </w:r>
          </w:p>
        </w:tc>
        <w:tc>
          <w:tcPr>
            <w:tcW w:w="3656" w:type="dxa"/>
            <w:vAlign w:val="center"/>
          </w:tcPr>
          <w:p>
            <w:pPr>
              <w:widowControl/>
              <w:jc w:val="center"/>
              <w:rPr>
                <w:kern w:val="0"/>
                <w:sz w:val="15"/>
                <w:szCs w:val="15"/>
              </w:rPr>
            </w:pPr>
            <w:r>
              <w:rPr>
                <w:rFonts w:hint="eastAsia"/>
                <w:kern w:val="0"/>
                <w:sz w:val="15"/>
                <w:szCs w:val="15"/>
              </w:rPr>
              <w:t>与气动或电动手术设备配合使用，用于打磨、切削组织和骨质。</w:t>
            </w:r>
          </w:p>
        </w:tc>
        <w:tc>
          <w:tcPr>
            <w:tcW w:w="3682" w:type="dxa"/>
            <w:vAlign w:val="center"/>
          </w:tcPr>
          <w:p>
            <w:pPr>
              <w:widowControl/>
              <w:jc w:val="center"/>
              <w:rPr>
                <w:kern w:val="0"/>
                <w:sz w:val="15"/>
                <w:szCs w:val="15"/>
              </w:rPr>
            </w:pPr>
            <w:r>
              <w:rPr>
                <w:rFonts w:hint="eastAsia"/>
                <w:kern w:val="0"/>
                <w:sz w:val="15"/>
                <w:szCs w:val="15"/>
              </w:rPr>
              <w:t>刀头、钻石磨头、金刚石磨头、刀片</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通常由钻身和</w:t>
            </w:r>
            <w:r>
              <w:rPr>
                <w:kern w:val="0"/>
                <w:sz w:val="15"/>
                <w:szCs w:val="15"/>
              </w:rPr>
              <w:t>/</w:t>
            </w:r>
            <w:r>
              <w:rPr>
                <w:rFonts w:hint="eastAsia"/>
                <w:kern w:val="0"/>
                <w:sz w:val="15"/>
                <w:szCs w:val="15"/>
              </w:rPr>
              <w:t>或螺旋槽、连接器组成。一般采用不锈钢材料制成。</w:t>
            </w:r>
          </w:p>
        </w:tc>
        <w:tc>
          <w:tcPr>
            <w:tcW w:w="3656" w:type="dxa"/>
            <w:vAlign w:val="center"/>
          </w:tcPr>
          <w:p>
            <w:pPr>
              <w:widowControl/>
              <w:jc w:val="center"/>
              <w:rPr>
                <w:kern w:val="0"/>
                <w:sz w:val="15"/>
                <w:szCs w:val="15"/>
              </w:rPr>
            </w:pPr>
            <w:r>
              <w:rPr>
                <w:rFonts w:hint="eastAsia"/>
                <w:kern w:val="0"/>
                <w:sz w:val="15"/>
                <w:szCs w:val="15"/>
              </w:rPr>
              <w:t>与电钻等有源设备配合使用，用于钻孔、攻螺纹、固定、导向或插入取出植入物。</w:t>
            </w:r>
          </w:p>
        </w:tc>
        <w:tc>
          <w:tcPr>
            <w:tcW w:w="3682" w:type="dxa"/>
            <w:vAlign w:val="center"/>
          </w:tcPr>
          <w:p>
            <w:pPr>
              <w:widowControl/>
              <w:jc w:val="center"/>
              <w:rPr>
                <w:kern w:val="0"/>
                <w:sz w:val="15"/>
                <w:szCs w:val="15"/>
              </w:rPr>
            </w:pPr>
            <w:r>
              <w:rPr>
                <w:rFonts w:hint="eastAsia"/>
                <w:kern w:val="0"/>
                <w:sz w:val="15"/>
                <w:szCs w:val="15"/>
              </w:rPr>
              <w:t>骨科电钻头、</w:t>
            </w:r>
            <w:r>
              <w:rPr>
                <w:kern w:val="0"/>
                <w:sz w:val="15"/>
                <w:szCs w:val="15"/>
              </w:rPr>
              <w:t>T</w:t>
            </w:r>
            <w:r>
              <w:rPr>
                <w:rFonts w:hint="eastAsia"/>
                <w:kern w:val="0"/>
                <w:sz w:val="15"/>
                <w:szCs w:val="15"/>
              </w:rPr>
              <w:t>型电钻头、微创介入术用骨钻、柔性钻、软钻、螺纹钉</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通常为环形或扁形手术切割器械，有锯齿刃口。一般采用不锈钢材料制成。</w:t>
            </w:r>
          </w:p>
        </w:tc>
        <w:tc>
          <w:tcPr>
            <w:tcW w:w="3656" w:type="dxa"/>
            <w:vAlign w:val="center"/>
          </w:tcPr>
          <w:p>
            <w:pPr>
              <w:widowControl/>
              <w:jc w:val="center"/>
              <w:rPr>
                <w:kern w:val="0"/>
                <w:sz w:val="15"/>
                <w:szCs w:val="15"/>
              </w:rPr>
            </w:pPr>
            <w:r>
              <w:rPr>
                <w:rFonts w:hint="eastAsia"/>
                <w:kern w:val="0"/>
                <w:sz w:val="15"/>
                <w:szCs w:val="15"/>
              </w:rPr>
              <w:t>与气动或电动手术设备配合使用，用于截锯骨骼、切除和修正腐骨用或骨科脊柱手术时钻孔、减压。</w:t>
            </w:r>
          </w:p>
        </w:tc>
        <w:tc>
          <w:tcPr>
            <w:tcW w:w="3682" w:type="dxa"/>
            <w:vAlign w:val="center"/>
          </w:tcPr>
          <w:p>
            <w:pPr>
              <w:widowControl/>
              <w:jc w:val="center"/>
              <w:rPr>
                <w:kern w:val="0"/>
                <w:sz w:val="15"/>
                <w:szCs w:val="15"/>
              </w:rPr>
            </w:pPr>
            <w:r>
              <w:rPr>
                <w:rFonts w:hint="eastAsia"/>
                <w:kern w:val="0"/>
                <w:sz w:val="15"/>
                <w:szCs w:val="15"/>
              </w:rPr>
              <w:t>骨科用电锯片</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通常采用不锈钢等金属材料制成。</w:t>
            </w:r>
          </w:p>
        </w:tc>
        <w:tc>
          <w:tcPr>
            <w:tcW w:w="3656" w:type="dxa"/>
            <w:vAlign w:val="center"/>
          </w:tcPr>
          <w:p>
            <w:pPr>
              <w:widowControl/>
              <w:jc w:val="center"/>
              <w:rPr>
                <w:kern w:val="0"/>
                <w:sz w:val="15"/>
                <w:szCs w:val="15"/>
              </w:rPr>
            </w:pPr>
            <w:r>
              <w:rPr>
                <w:rFonts w:hint="eastAsia"/>
                <w:kern w:val="0"/>
                <w:sz w:val="15"/>
                <w:szCs w:val="15"/>
              </w:rPr>
              <w:t>与气动或电动工具配合使用，用于主机与工具之间的连接或保护。</w:t>
            </w:r>
          </w:p>
        </w:tc>
        <w:tc>
          <w:tcPr>
            <w:tcW w:w="3682" w:type="dxa"/>
            <w:vAlign w:val="center"/>
          </w:tcPr>
          <w:p>
            <w:pPr>
              <w:widowControl/>
              <w:jc w:val="center"/>
              <w:rPr>
                <w:kern w:val="0"/>
                <w:sz w:val="15"/>
                <w:szCs w:val="15"/>
              </w:rPr>
            </w:pPr>
            <w:r>
              <w:rPr>
                <w:rFonts w:hint="eastAsia"/>
                <w:kern w:val="0"/>
                <w:sz w:val="15"/>
                <w:szCs w:val="15"/>
              </w:rPr>
              <w:t>连接杆、手柄、夹头、髋臼锉连杆、钻头连接杆、连杆、柔性杆、护鞘、套管、快接头</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石膏切割器具</w:t>
            </w:r>
          </w:p>
        </w:tc>
        <w:tc>
          <w:tcPr>
            <w:tcW w:w="4291" w:type="dxa"/>
            <w:vAlign w:val="center"/>
          </w:tcPr>
          <w:p>
            <w:pPr>
              <w:widowControl/>
              <w:jc w:val="center"/>
              <w:rPr>
                <w:kern w:val="0"/>
                <w:sz w:val="15"/>
                <w:szCs w:val="15"/>
              </w:rPr>
            </w:pPr>
            <w:r>
              <w:rPr>
                <w:rFonts w:hint="eastAsia"/>
                <w:kern w:val="0"/>
                <w:sz w:val="15"/>
                <w:szCs w:val="15"/>
              </w:rPr>
              <w:t>通常由主机、软轴、电缆、手机和刀具组成。非无菌提供。</w:t>
            </w:r>
          </w:p>
        </w:tc>
        <w:tc>
          <w:tcPr>
            <w:tcW w:w="3656" w:type="dxa"/>
            <w:vAlign w:val="center"/>
          </w:tcPr>
          <w:p>
            <w:pPr>
              <w:widowControl/>
              <w:jc w:val="center"/>
              <w:rPr>
                <w:kern w:val="0"/>
                <w:sz w:val="15"/>
                <w:szCs w:val="15"/>
              </w:rPr>
            </w:pPr>
            <w:r>
              <w:rPr>
                <w:rFonts w:hint="eastAsia"/>
                <w:kern w:val="0"/>
                <w:sz w:val="15"/>
                <w:szCs w:val="15"/>
              </w:rPr>
              <w:t>用于骨科手术固定复位后，切割拆除石膏绷带。</w:t>
            </w:r>
          </w:p>
        </w:tc>
        <w:tc>
          <w:tcPr>
            <w:tcW w:w="3682" w:type="dxa"/>
            <w:vAlign w:val="center"/>
          </w:tcPr>
          <w:p>
            <w:pPr>
              <w:widowControl/>
              <w:jc w:val="center"/>
              <w:rPr>
                <w:kern w:val="0"/>
                <w:sz w:val="15"/>
                <w:szCs w:val="15"/>
              </w:rPr>
            </w:pPr>
            <w:r>
              <w:rPr>
                <w:rFonts w:hint="eastAsia"/>
                <w:kern w:val="0"/>
                <w:sz w:val="15"/>
                <w:szCs w:val="15"/>
              </w:rPr>
              <w:t>电动石膏剪、电动石膏锯、电动石膏切割器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shd w:val="clear" w:color="auto" w:fill="auto"/>
            <w:vAlign w:val="center"/>
          </w:tcPr>
          <w:p>
            <w:pPr>
              <w:widowControl/>
              <w:jc w:val="center"/>
              <w:rPr>
                <w:kern w:val="0"/>
                <w:sz w:val="15"/>
                <w:szCs w:val="15"/>
              </w:rPr>
            </w:pPr>
            <w:r>
              <w:rPr>
                <w:kern w:val="0"/>
                <w:sz w:val="15"/>
                <w:szCs w:val="15"/>
              </w:rPr>
              <w:t>13</w:t>
            </w:r>
          </w:p>
        </w:tc>
        <w:tc>
          <w:tcPr>
            <w:tcW w:w="933" w:type="dxa"/>
            <w:vMerge w:val="restart"/>
            <w:vAlign w:val="center"/>
          </w:tcPr>
          <w:p>
            <w:pPr>
              <w:widowControl/>
              <w:jc w:val="center"/>
              <w:rPr>
                <w:kern w:val="0"/>
                <w:sz w:val="15"/>
                <w:szCs w:val="15"/>
              </w:rPr>
            </w:pPr>
            <w:r>
              <w:rPr>
                <w:rFonts w:hint="eastAsia"/>
                <w:kern w:val="0"/>
                <w:sz w:val="15"/>
                <w:szCs w:val="15"/>
              </w:rPr>
              <w:t>外固定及牵引器械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髌骨爪</w:t>
            </w:r>
          </w:p>
        </w:tc>
        <w:tc>
          <w:tcPr>
            <w:tcW w:w="4291" w:type="dxa"/>
            <w:vAlign w:val="center"/>
          </w:tcPr>
          <w:p>
            <w:pPr>
              <w:widowControl/>
              <w:jc w:val="center"/>
              <w:rPr>
                <w:kern w:val="0"/>
                <w:sz w:val="15"/>
                <w:szCs w:val="15"/>
              </w:rPr>
            </w:pPr>
            <w:r>
              <w:rPr>
                <w:rFonts w:hint="eastAsia"/>
                <w:kern w:val="0"/>
                <w:sz w:val="15"/>
                <w:szCs w:val="15"/>
              </w:rPr>
              <w:t>通常由卡爪（爪体）及紧固装置组成。一般采用不锈钢或纯钛材料制成。卡爪在体内滞留时间大于等于</w:t>
            </w:r>
            <w:r>
              <w:rPr>
                <w:kern w:val="0"/>
                <w:sz w:val="15"/>
                <w:szCs w:val="15"/>
              </w:rPr>
              <w:t>30</w:t>
            </w:r>
            <w:r>
              <w:rPr>
                <w:rFonts w:hint="eastAsia"/>
                <w:kern w:val="0"/>
                <w:sz w:val="15"/>
                <w:szCs w:val="15"/>
              </w:rPr>
              <w:t>天。</w:t>
            </w:r>
          </w:p>
        </w:tc>
        <w:tc>
          <w:tcPr>
            <w:tcW w:w="3656" w:type="dxa"/>
            <w:vAlign w:val="center"/>
          </w:tcPr>
          <w:p>
            <w:pPr>
              <w:widowControl/>
              <w:jc w:val="center"/>
              <w:rPr>
                <w:kern w:val="0"/>
                <w:sz w:val="15"/>
                <w:szCs w:val="15"/>
              </w:rPr>
            </w:pPr>
            <w:r>
              <w:rPr>
                <w:rFonts w:hint="eastAsia"/>
                <w:kern w:val="0"/>
                <w:sz w:val="15"/>
                <w:szCs w:val="15"/>
              </w:rPr>
              <w:t>用于髌骨骨折的固定</w:t>
            </w:r>
          </w:p>
        </w:tc>
        <w:tc>
          <w:tcPr>
            <w:tcW w:w="3682" w:type="dxa"/>
            <w:vAlign w:val="center"/>
          </w:tcPr>
          <w:p>
            <w:pPr>
              <w:widowControl/>
              <w:jc w:val="center"/>
              <w:rPr>
                <w:kern w:val="0"/>
                <w:sz w:val="15"/>
                <w:szCs w:val="15"/>
              </w:rPr>
            </w:pPr>
            <w:r>
              <w:rPr>
                <w:rFonts w:hint="eastAsia"/>
                <w:kern w:val="0"/>
                <w:sz w:val="15"/>
                <w:szCs w:val="15"/>
              </w:rPr>
              <w:t>髌骨爪</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auto"/>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外固定支架</w:t>
            </w:r>
          </w:p>
        </w:tc>
        <w:tc>
          <w:tcPr>
            <w:tcW w:w="4291" w:type="dxa"/>
            <w:vAlign w:val="center"/>
          </w:tcPr>
          <w:p>
            <w:pPr>
              <w:widowControl/>
              <w:jc w:val="center"/>
              <w:rPr>
                <w:kern w:val="0"/>
                <w:sz w:val="15"/>
                <w:szCs w:val="15"/>
              </w:rPr>
            </w:pPr>
            <w:r>
              <w:rPr>
                <w:rFonts w:hint="eastAsia"/>
                <w:kern w:val="0"/>
                <w:sz w:val="15"/>
                <w:szCs w:val="15"/>
              </w:rPr>
              <w:t>通常由连接装置、固定装置及无源植入物组成，一般采用金属材料制成。无源植入物在体滞留时间大于等于</w:t>
            </w:r>
            <w:r>
              <w:rPr>
                <w:kern w:val="0"/>
                <w:sz w:val="15"/>
                <w:szCs w:val="15"/>
              </w:rPr>
              <w:t>30</w:t>
            </w:r>
            <w:r>
              <w:rPr>
                <w:rFonts w:hint="eastAsia"/>
                <w:kern w:val="0"/>
                <w:sz w:val="15"/>
                <w:szCs w:val="15"/>
              </w:rPr>
              <w:t>天。</w:t>
            </w:r>
          </w:p>
        </w:tc>
        <w:tc>
          <w:tcPr>
            <w:tcW w:w="3656" w:type="dxa"/>
            <w:vAlign w:val="center"/>
          </w:tcPr>
          <w:p>
            <w:pPr>
              <w:widowControl/>
              <w:jc w:val="center"/>
              <w:rPr>
                <w:kern w:val="0"/>
                <w:sz w:val="15"/>
                <w:szCs w:val="15"/>
              </w:rPr>
            </w:pPr>
            <w:r>
              <w:rPr>
                <w:rFonts w:hint="eastAsia"/>
                <w:kern w:val="0"/>
                <w:sz w:val="15"/>
                <w:szCs w:val="15"/>
              </w:rPr>
              <w:t>用于骨折、肢体固定，或进行关节制动或关节桥接。</w:t>
            </w:r>
          </w:p>
        </w:tc>
        <w:tc>
          <w:tcPr>
            <w:tcW w:w="3682" w:type="dxa"/>
            <w:vAlign w:val="center"/>
          </w:tcPr>
          <w:p>
            <w:pPr>
              <w:widowControl/>
              <w:jc w:val="center"/>
              <w:rPr>
                <w:kern w:val="0"/>
                <w:sz w:val="15"/>
                <w:szCs w:val="15"/>
              </w:rPr>
            </w:pPr>
            <w:r>
              <w:rPr>
                <w:rFonts w:hint="eastAsia"/>
                <w:kern w:val="0"/>
                <w:sz w:val="15"/>
                <w:szCs w:val="15"/>
              </w:rPr>
              <w:t>带植入物外固定支架、带植入物骨科外固定支架</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auto"/>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jc w:val="center"/>
              <w:rPr>
                <w:kern w:val="0"/>
                <w:sz w:val="15"/>
                <w:szCs w:val="15"/>
              </w:rPr>
            </w:pPr>
          </w:p>
        </w:tc>
        <w:tc>
          <w:tcPr>
            <w:tcW w:w="4291" w:type="dxa"/>
            <w:vAlign w:val="center"/>
          </w:tcPr>
          <w:p>
            <w:pPr>
              <w:jc w:val="center"/>
              <w:rPr>
                <w:kern w:val="0"/>
                <w:sz w:val="15"/>
                <w:szCs w:val="15"/>
              </w:rPr>
            </w:pPr>
            <w:bookmarkStart w:id="17" w:name="OLE_LINK12"/>
            <w:bookmarkStart w:id="18" w:name="OLE_LINK13"/>
            <w:r>
              <w:rPr>
                <w:rFonts w:hint="eastAsia"/>
                <w:kern w:val="0"/>
                <w:sz w:val="15"/>
                <w:szCs w:val="15"/>
              </w:rPr>
              <w:t>通常由针杆链接装置、杆、环、连接部件等组成，不包括骨针。一般采用铝合金、不锈钢、碳纤维、钛合金材料制成。</w:t>
            </w:r>
            <w:bookmarkEnd w:id="17"/>
            <w:bookmarkEnd w:id="18"/>
          </w:p>
        </w:tc>
        <w:tc>
          <w:tcPr>
            <w:tcW w:w="3656" w:type="dxa"/>
            <w:vAlign w:val="center"/>
          </w:tcPr>
          <w:p>
            <w:pPr>
              <w:jc w:val="center"/>
              <w:rPr>
                <w:kern w:val="0"/>
                <w:sz w:val="15"/>
                <w:szCs w:val="15"/>
              </w:rPr>
            </w:pPr>
            <w:r>
              <w:rPr>
                <w:rFonts w:hint="eastAsia"/>
                <w:kern w:val="0"/>
                <w:sz w:val="15"/>
                <w:szCs w:val="15"/>
              </w:rPr>
              <w:t>连接体内骨针使用，通过固定、加压或牵拉骨端，实现骨科畸形矫形、骨折复位等治疗目的。</w:t>
            </w:r>
          </w:p>
        </w:tc>
        <w:tc>
          <w:tcPr>
            <w:tcW w:w="3682" w:type="dxa"/>
            <w:vAlign w:val="center"/>
          </w:tcPr>
          <w:p>
            <w:pPr>
              <w:jc w:val="center"/>
              <w:rPr>
                <w:kern w:val="0"/>
                <w:sz w:val="15"/>
                <w:szCs w:val="15"/>
              </w:rPr>
            </w:pPr>
            <w:r>
              <w:rPr>
                <w:rFonts w:hint="eastAsia"/>
                <w:kern w:val="0"/>
                <w:sz w:val="15"/>
                <w:szCs w:val="15"/>
              </w:rPr>
              <w:t>骨科外固定器、骨科外固定支架、单侧外固定支架、单侧外固定器、骨科拱环外固定架、骨科管式外固定架、环形支架、组合式外固定支架、肢体延长架、单臂一体骨科外固定支架、单臂式外固定支架、四肢骨外固定器、环棒组合骨科外固定支架、镶嵌式外固定支架、测力式半环骨科外固定支架</w:t>
            </w:r>
          </w:p>
        </w:tc>
        <w:tc>
          <w:tcPr>
            <w:tcW w:w="621" w:type="dxa"/>
            <w:vAlign w:val="center"/>
          </w:tcPr>
          <w:p>
            <w:pPr>
              <w:jc w:val="center"/>
              <w:rPr>
                <w:kern w:val="0"/>
                <w:sz w:val="15"/>
                <w:szCs w:val="15"/>
              </w:rPr>
            </w:pPr>
            <w:r>
              <w:rPr>
                <w:rFonts w:hint="eastAsia" w:cs="宋体"/>
                <w:kern w:val="0"/>
                <w:sz w:val="15"/>
                <w:szCs w:val="15"/>
              </w:rPr>
              <w:t>Ⅱ</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91"/>
        <w:gridCol w:w="3656"/>
        <w:gridCol w:w="3682"/>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56"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13</w:t>
            </w:r>
          </w:p>
        </w:tc>
        <w:tc>
          <w:tcPr>
            <w:tcW w:w="933" w:type="dxa"/>
            <w:vMerge w:val="restart"/>
            <w:vAlign w:val="center"/>
          </w:tcPr>
          <w:p>
            <w:pPr>
              <w:jc w:val="center"/>
              <w:rPr>
                <w:kern w:val="0"/>
                <w:sz w:val="15"/>
                <w:szCs w:val="15"/>
              </w:rPr>
            </w:pPr>
            <w:r>
              <w:rPr>
                <w:rFonts w:hint="eastAsia"/>
                <w:kern w:val="0"/>
                <w:sz w:val="15"/>
                <w:szCs w:val="15"/>
              </w:rPr>
              <w:t>外固定及牵引器械</w:t>
            </w: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夹板及固定带</w:t>
            </w:r>
          </w:p>
        </w:tc>
        <w:tc>
          <w:tcPr>
            <w:tcW w:w="4291" w:type="dxa"/>
            <w:vAlign w:val="center"/>
          </w:tcPr>
          <w:p>
            <w:pPr>
              <w:widowControl/>
              <w:jc w:val="center"/>
              <w:rPr>
                <w:kern w:val="0"/>
                <w:sz w:val="15"/>
                <w:szCs w:val="15"/>
              </w:rPr>
            </w:pPr>
            <w:r>
              <w:rPr>
                <w:rFonts w:hint="eastAsia"/>
                <w:kern w:val="0"/>
                <w:sz w:val="15"/>
                <w:szCs w:val="15"/>
              </w:rPr>
              <w:t>一般采用玻璃纤维、聚酯纤维等高分子材料、铝合金、石膏粉、纱布、非织造布等制成。非无菌提供，不与体内使用的医疗器械连接。</w:t>
            </w:r>
          </w:p>
        </w:tc>
        <w:tc>
          <w:tcPr>
            <w:tcW w:w="3656" w:type="dxa"/>
            <w:vAlign w:val="center"/>
          </w:tcPr>
          <w:p>
            <w:pPr>
              <w:widowControl/>
              <w:jc w:val="center"/>
              <w:rPr>
                <w:kern w:val="0"/>
                <w:sz w:val="15"/>
                <w:szCs w:val="15"/>
              </w:rPr>
            </w:pPr>
            <w:r>
              <w:rPr>
                <w:rFonts w:hint="eastAsia"/>
                <w:kern w:val="0"/>
                <w:sz w:val="15"/>
                <w:szCs w:val="15"/>
              </w:rPr>
              <w:t>用于骨折或软组织等损伤的外固定。</w:t>
            </w:r>
          </w:p>
        </w:tc>
        <w:tc>
          <w:tcPr>
            <w:tcW w:w="3682" w:type="dxa"/>
            <w:vAlign w:val="center"/>
          </w:tcPr>
          <w:p>
            <w:pPr>
              <w:widowControl/>
              <w:jc w:val="center"/>
              <w:rPr>
                <w:kern w:val="0"/>
                <w:sz w:val="15"/>
                <w:szCs w:val="15"/>
              </w:rPr>
            </w:pPr>
            <w:r>
              <w:rPr>
                <w:rFonts w:hint="eastAsia"/>
                <w:kern w:val="0"/>
                <w:sz w:val="15"/>
                <w:szCs w:val="15"/>
              </w:rPr>
              <w:t>骨夹板、骨科高分子夹板、骨科固定带、骨科外固定夹板、骨折固定夹板、踝关节固定带、肩臂固定带、肩部固定带、可调式骨伤塑料夹板、髋关节固定带、肋骨固定板、肋骨固定带、气压夹板、前臂吊带、手臂吊带、锁骨固定带、腕部固定带、腕关节固定带、无衬夹板、膝部固定带、下肢带、下肢支具、医用固定带、胸部固定板、胸部固定带、有衬夹板、指骨夹板、肘关节固定带、鼻外夹板、医用高分子夹板、粉状型石膏绷带、粘胶型石膏绷带、固定用弹力束带、石膏衬垫、骨折固定气垫</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牵引器</w:t>
            </w:r>
          </w:p>
        </w:tc>
        <w:tc>
          <w:tcPr>
            <w:tcW w:w="4291" w:type="dxa"/>
            <w:vAlign w:val="center"/>
          </w:tcPr>
          <w:p>
            <w:pPr>
              <w:widowControl/>
              <w:jc w:val="center"/>
              <w:rPr>
                <w:kern w:val="0"/>
                <w:sz w:val="15"/>
                <w:szCs w:val="15"/>
              </w:rPr>
            </w:pPr>
            <w:r>
              <w:rPr>
                <w:rFonts w:hint="eastAsia"/>
                <w:kern w:val="0"/>
                <w:sz w:val="15"/>
                <w:szCs w:val="15"/>
              </w:rPr>
              <w:t>通常包括一个整体式结构的弓架，弓架左、右两牵引杆的前端分别设置有用于穿装牵引钢针的牵引耳。一般采用不锈钢材料制成。非无菌提供。</w:t>
            </w:r>
          </w:p>
        </w:tc>
        <w:tc>
          <w:tcPr>
            <w:tcW w:w="3656" w:type="dxa"/>
            <w:vAlign w:val="center"/>
          </w:tcPr>
          <w:p>
            <w:pPr>
              <w:widowControl/>
              <w:jc w:val="center"/>
              <w:rPr>
                <w:kern w:val="0"/>
                <w:sz w:val="15"/>
                <w:szCs w:val="15"/>
              </w:rPr>
            </w:pPr>
            <w:r>
              <w:rPr>
                <w:rFonts w:hint="eastAsia"/>
                <w:kern w:val="0"/>
                <w:sz w:val="15"/>
                <w:szCs w:val="15"/>
              </w:rPr>
              <w:t>通过施加牵引力于牵引钢针，用于骨折牵引复位、拉直骨牵引针及颅骨牵引。</w:t>
            </w:r>
          </w:p>
        </w:tc>
        <w:tc>
          <w:tcPr>
            <w:tcW w:w="3682" w:type="dxa"/>
            <w:vAlign w:val="center"/>
          </w:tcPr>
          <w:p>
            <w:pPr>
              <w:widowControl/>
              <w:jc w:val="center"/>
              <w:rPr>
                <w:kern w:val="0"/>
                <w:sz w:val="15"/>
                <w:szCs w:val="15"/>
              </w:rPr>
            </w:pPr>
            <w:r>
              <w:rPr>
                <w:rFonts w:hint="eastAsia"/>
                <w:kern w:val="0"/>
                <w:sz w:val="15"/>
                <w:szCs w:val="15"/>
              </w:rPr>
              <w:t>骨科牵引弓、颅骨牵引弓、斯氏针牵引弓、克氏针牵引弓、骨科牵引器、颅骨牵引器、粗钢针牵引器、下颌骨牵引装置</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术中牵引架及配件</w:t>
            </w:r>
          </w:p>
        </w:tc>
        <w:tc>
          <w:tcPr>
            <w:tcW w:w="4291" w:type="dxa"/>
            <w:vAlign w:val="center"/>
          </w:tcPr>
          <w:p>
            <w:pPr>
              <w:widowControl/>
              <w:jc w:val="center"/>
              <w:rPr>
                <w:kern w:val="0"/>
                <w:sz w:val="15"/>
                <w:szCs w:val="15"/>
              </w:rPr>
            </w:pPr>
            <w:r>
              <w:rPr>
                <w:rFonts w:hint="eastAsia"/>
                <w:kern w:val="0"/>
                <w:sz w:val="15"/>
                <w:szCs w:val="15"/>
              </w:rPr>
              <w:t>主体部分一般采用不锈钢或普通钢材、铝合金等材料制成。非无菌提供。</w:t>
            </w:r>
          </w:p>
        </w:tc>
        <w:tc>
          <w:tcPr>
            <w:tcW w:w="3656" w:type="dxa"/>
            <w:vAlign w:val="center"/>
          </w:tcPr>
          <w:p>
            <w:pPr>
              <w:widowControl/>
              <w:jc w:val="center"/>
              <w:rPr>
                <w:kern w:val="0"/>
                <w:sz w:val="15"/>
                <w:szCs w:val="15"/>
              </w:rPr>
            </w:pPr>
            <w:r>
              <w:rPr>
                <w:rFonts w:hint="eastAsia"/>
                <w:kern w:val="0"/>
                <w:sz w:val="15"/>
                <w:szCs w:val="15"/>
              </w:rPr>
              <w:t>用于骨科手术中骨骼复位牵引用。</w:t>
            </w:r>
          </w:p>
        </w:tc>
        <w:tc>
          <w:tcPr>
            <w:tcW w:w="3682" w:type="dxa"/>
            <w:vAlign w:val="center"/>
          </w:tcPr>
          <w:p>
            <w:pPr>
              <w:widowControl/>
              <w:jc w:val="center"/>
              <w:rPr>
                <w:kern w:val="0"/>
                <w:sz w:val="15"/>
                <w:szCs w:val="15"/>
              </w:rPr>
            </w:pPr>
            <w:r>
              <w:rPr>
                <w:rFonts w:hint="eastAsia"/>
                <w:kern w:val="0"/>
                <w:sz w:val="15"/>
                <w:szCs w:val="15"/>
              </w:rPr>
              <w:t>骨科四肢牵引架、组合式骨牵引架、上臂支撑牵引架、骨科牵引架、脊柱手术组合式牵引架</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骨科牵引床及配件</w:t>
            </w:r>
          </w:p>
        </w:tc>
        <w:tc>
          <w:tcPr>
            <w:tcW w:w="4291" w:type="dxa"/>
            <w:vAlign w:val="center"/>
          </w:tcPr>
          <w:p>
            <w:pPr>
              <w:widowControl/>
              <w:jc w:val="center"/>
              <w:rPr>
                <w:kern w:val="0"/>
                <w:sz w:val="15"/>
                <w:szCs w:val="15"/>
              </w:rPr>
            </w:pPr>
            <w:r>
              <w:rPr>
                <w:rFonts w:hint="eastAsia"/>
                <w:kern w:val="0"/>
                <w:sz w:val="15"/>
                <w:szCs w:val="15"/>
              </w:rPr>
              <w:t>通常由床体和牵引装置组成，不含电源、液压源。</w:t>
            </w:r>
          </w:p>
        </w:tc>
        <w:tc>
          <w:tcPr>
            <w:tcW w:w="3656" w:type="dxa"/>
            <w:vAlign w:val="center"/>
          </w:tcPr>
          <w:p>
            <w:pPr>
              <w:widowControl/>
              <w:jc w:val="center"/>
              <w:rPr>
                <w:kern w:val="0"/>
                <w:sz w:val="15"/>
                <w:szCs w:val="15"/>
              </w:rPr>
            </w:pPr>
            <w:r>
              <w:rPr>
                <w:rFonts w:hint="eastAsia"/>
                <w:kern w:val="0"/>
                <w:sz w:val="15"/>
                <w:szCs w:val="15"/>
              </w:rPr>
              <w:t>用于骨科手术后患者的四肢牵引，以帮助患者恢复。或用于手术中牵引。</w:t>
            </w:r>
          </w:p>
        </w:tc>
        <w:tc>
          <w:tcPr>
            <w:tcW w:w="3682" w:type="dxa"/>
            <w:vAlign w:val="center"/>
          </w:tcPr>
          <w:p>
            <w:pPr>
              <w:widowControl/>
              <w:jc w:val="center"/>
              <w:rPr>
                <w:kern w:val="0"/>
                <w:sz w:val="15"/>
                <w:szCs w:val="15"/>
              </w:rPr>
            </w:pPr>
            <w:r>
              <w:rPr>
                <w:rFonts w:hint="eastAsia"/>
                <w:kern w:val="0"/>
                <w:sz w:val="15"/>
                <w:szCs w:val="15"/>
              </w:rPr>
              <w:t>骨科牵引床</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紧固、支撑工具</w:t>
            </w:r>
          </w:p>
        </w:tc>
        <w:tc>
          <w:tcPr>
            <w:tcW w:w="4291" w:type="dxa"/>
            <w:vAlign w:val="center"/>
          </w:tcPr>
          <w:p>
            <w:pPr>
              <w:widowControl/>
              <w:jc w:val="center"/>
              <w:rPr>
                <w:kern w:val="0"/>
                <w:sz w:val="15"/>
                <w:szCs w:val="15"/>
              </w:rPr>
            </w:pPr>
            <w:r>
              <w:rPr>
                <w:rFonts w:hint="eastAsia"/>
                <w:kern w:val="0"/>
                <w:sz w:val="15"/>
                <w:szCs w:val="15"/>
              </w:rPr>
              <w:t>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用于体外固定复位手术时辅助、配套使用。</w:t>
            </w:r>
          </w:p>
        </w:tc>
        <w:tc>
          <w:tcPr>
            <w:tcW w:w="3682" w:type="dxa"/>
            <w:vAlign w:val="center"/>
          </w:tcPr>
          <w:p>
            <w:pPr>
              <w:widowControl/>
              <w:jc w:val="center"/>
              <w:rPr>
                <w:kern w:val="0"/>
                <w:sz w:val="15"/>
                <w:szCs w:val="15"/>
              </w:rPr>
            </w:pPr>
            <w:r>
              <w:rPr>
                <w:rFonts w:hint="eastAsia"/>
                <w:kern w:val="0"/>
                <w:sz w:val="15"/>
                <w:szCs w:val="15"/>
              </w:rPr>
              <w:t>紧丝钳、指骨手术支撑架、下肢骨折整复器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14</w:t>
            </w:r>
          </w:p>
        </w:tc>
        <w:tc>
          <w:tcPr>
            <w:tcW w:w="933" w:type="dxa"/>
            <w:vMerge w:val="restart"/>
            <w:vAlign w:val="center"/>
          </w:tcPr>
          <w:p>
            <w:pPr>
              <w:widowControl/>
              <w:jc w:val="center"/>
              <w:rPr>
                <w:kern w:val="0"/>
                <w:sz w:val="15"/>
                <w:szCs w:val="15"/>
              </w:rPr>
            </w:pPr>
            <w:r>
              <w:rPr>
                <w:rFonts w:hint="eastAsia"/>
                <w:kern w:val="0"/>
                <w:sz w:val="15"/>
                <w:szCs w:val="15"/>
              </w:rPr>
              <w:t>基础通用辅助器械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微创骨导引器</w:t>
            </w:r>
          </w:p>
        </w:tc>
        <w:tc>
          <w:tcPr>
            <w:tcW w:w="4291" w:type="dxa"/>
            <w:vAlign w:val="center"/>
          </w:tcPr>
          <w:p>
            <w:pPr>
              <w:widowControl/>
              <w:jc w:val="center"/>
              <w:rPr>
                <w:kern w:val="0"/>
                <w:sz w:val="15"/>
                <w:szCs w:val="15"/>
              </w:rPr>
            </w:pPr>
            <w:r>
              <w:rPr>
                <w:rFonts w:hint="eastAsia"/>
                <w:kern w:val="0"/>
                <w:sz w:val="15"/>
                <w:szCs w:val="15"/>
              </w:rPr>
              <w:t>通常由钝骨导引器探针、套管、钝导引针、尖导引针和高精度钻组成。无菌提供。</w:t>
            </w:r>
          </w:p>
        </w:tc>
        <w:tc>
          <w:tcPr>
            <w:tcW w:w="3656" w:type="dxa"/>
            <w:vAlign w:val="center"/>
          </w:tcPr>
          <w:p>
            <w:pPr>
              <w:widowControl/>
              <w:jc w:val="center"/>
              <w:rPr>
                <w:kern w:val="0"/>
                <w:sz w:val="15"/>
                <w:szCs w:val="15"/>
              </w:rPr>
            </w:pPr>
            <w:r>
              <w:rPr>
                <w:rFonts w:hint="eastAsia"/>
                <w:kern w:val="0"/>
                <w:sz w:val="15"/>
                <w:szCs w:val="15"/>
              </w:rPr>
              <w:t>用于微创骨折复位术，通过导针引导，建立经皮进入椎体的通道。</w:t>
            </w:r>
          </w:p>
        </w:tc>
        <w:tc>
          <w:tcPr>
            <w:tcW w:w="3682" w:type="dxa"/>
            <w:vAlign w:val="center"/>
          </w:tcPr>
          <w:p>
            <w:pPr>
              <w:widowControl/>
              <w:jc w:val="center"/>
              <w:rPr>
                <w:kern w:val="0"/>
                <w:sz w:val="15"/>
                <w:szCs w:val="15"/>
              </w:rPr>
            </w:pPr>
            <w:r>
              <w:rPr>
                <w:rFonts w:hint="eastAsia"/>
                <w:kern w:val="0"/>
                <w:sz w:val="15"/>
                <w:szCs w:val="15"/>
              </w:rPr>
              <w:t>一次性使用微创骨导引器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骨水泥器械</w:t>
            </w:r>
          </w:p>
        </w:tc>
        <w:tc>
          <w:tcPr>
            <w:tcW w:w="4291" w:type="dxa"/>
            <w:vAlign w:val="center"/>
          </w:tcPr>
          <w:p>
            <w:pPr>
              <w:widowControl/>
              <w:jc w:val="center"/>
              <w:rPr>
                <w:kern w:val="0"/>
                <w:sz w:val="15"/>
                <w:szCs w:val="15"/>
              </w:rPr>
            </w:pPr>
            <w:r>
              <w:rPr>
                <w:rFonts w:hint="eastAsia"/>
                <w:kern w:val="0"/>
                <w:sz w:val="15"/>
                <w:szCs w:val="15"/>
              </w:rPr>
              <w:t>一般采用不锈钢或铝合金或高分子材料制成。</w:t>
            </w:r>
          </w:p>
        </w:tc>
        <w:tc>
          <w:tcPr>
            <w:tcW w:w="3656" w:type="dxa"/>
            <w:vAlign w:val="center"/>
          </w:tcPr>
          <w:p>
            <w:pPr>
              <w:widowControl/>
              <w:jc w:val="center"/>
              <w:rPr>
                <w:kern w:val="0"/>
                <w:sz w:val="15"/>
                <w:szCs w:val="15"/>
              </w:rPr>
            </w:pPr>
            <w:r>
              <w:rPr>
                <w:rFonts w:hint="eastAsia"/>
                <w:kern w:val="0"/>
                <w:sz w:val="15"/>
                <w:szCs w:val="15"/>
              </w:rPr>
              <w:t>用于混匀骨水泥，或</w:t>
            </w:r>
            <w:r>
              <w:rPr>
                <w:kern w:val="0"/>
                <w:sz w:val="15"/>
                <w:szCs w:val="15"/>
              </w:rPr>
              <w:t>/</w:t>
            </w:r>
            <w:r>
              <w:rPr>
                <w:rFonts w:hint="eastAsia"/>
                <w:kern w:val="0"/>
                <w:sz w:val="15"/>
                <w:szCs w:val="15"/>
              </w:rPr>
              <w:t>并将骨水泥注入（输送到）人体的骨科工具。</w:t>
            </w:r>
          </w:p>
        </w:tc>
        <w:tc>
          <w:tcPr>
            <w:tcW w:w="3682" w:type="dxa"/>
            <w:vAlign w:val="center"/>
          </w:tcPr>
          <w:p>
            <w:pPr>
              <w:widowControl/>
              <w:jc w:val="center"/>
              <w:rPr>
                <w:kern w:val="0"/>
                <w:sz w:val="15"/>
                <w:szCs w:val="15"/>
              </w:rPr>
            </w:pPr>
            <w:r>
              <w:rPr>
                <w:rFonts w:hint="eastAsia"/>
                <w:kern w:val="0"/>
                <w:sz w:val="15"/>
                <w:szCs w:val="15"/>
              </w:rPr>
              <w:t>无菌骨水泥枪、无菌骨水泥加压器、无菌骨水泥搅拌器、无菌骨水泥填充器、无菌骨水泥注入器、无菌骨水泥注射器、无菌骨水泥推进器、无菌骨水泥输送器、无菌骨水泥套管、无菌骨水泥真空混合套件、无菌骨水泥加压灌注器、一次性使用骨水泥枪、一次性使用骨水泥加压器、一次性使用骨水泥搅拌器、一次性使用骨水泥填充器、一次性使用骨水泥注入器、一次性使用骨水泥注射器、一次性使用骨水泥推进器、一次性使用骨水泥输送器、一次性使用骨水泥套管、一次性使用骨水泥真空混合套件、一次性使用骨水泥加压灌注器、无菌骨水泥搅拌输送器、骨水泥加压塞、可弯曲骨水泥输送器、一次性远程骨水泥输送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采用不锈钢或铝合金等金属材料制成。非无菌提供。</w:t>
            </w:r>
          </w:p>
        </w:tc>
        <w:tc>
          <w:tcPr>
            <w:tcW w:w="3656" w:type="dxa"/>
            <w:vAlign w:val="center"/>
          </w:tcPr>
          <w:p>
            <w:pPr>
              <w:widowControl/>
              <w:jc w:val="center"/>
              <w:rPr>
                <w:kern w:val="0"/>
                <w:sz w:val="15"/>
                <w:szCs w:val="15"/>
              </w:rPr>
            </w:pPr>
            <w:r>
              <w:rPr>
                <w:rFonts w:hint="eastAsia"/>
                <w:kern w:val="0"/>
                <w:sz w:val="15"/>
                <w:szCs w:val="15"/>
              </w:rPr>
              <w:t>用于混匀骨水泥，或</w:t>
            </w:r>
            <w:r>
              <w:rPr>
                <w:kern w:val="0"/>
                <w:sz w:val="15"/>
                <w:szCs w:val="15"/>
              </w:rPr>
              <w:t>/</w:t>
            </w:r>
            <w:r>
              <w:rPr>
                <w:rFonts w:hint="eastAsia"/>
                <w:kern w:val="0"/>
                <w:sz w:val="15"/>
                <w:szCs w:val="15"/>
              </w:rPr>
              <w:t>并将骨水泥注入（输送到）人体的骨科工具。</w:t>
            </w:r>
          </w:p>
        </w:tc>
        <w:tc>
          <w:tcPr>
            <w:tcW w:w="3682" w:type="dxa"/>
            <w:vAlign w:val="center"/>
          </w:tcPr>
          <w:p>
            <w:pPr>
              <w:widowControl/>
              <w:jc w:val="center"/>
              <w:rPr>
                <w:kern w:val="0"/>
                <w:sz w:val="15"/>
                <w:szCs w:val="15"/>
              </w:rPr>
            </w:pPr>
            <w:r>
              <w:rPr>
                <w:rFonts w:hint="eastAsia"/>
                <w:kern w:val="0"/>
                <w:sz w:val="15"/>
                <w:szCs w:val="15"/>
              </w:rPr>
              <w:t>骨水泥枪、骨水泥加压器、骨水泥搅拌器、骨水泥填充器、骨水泥注入器、骨水泥注射器、骨水泥推进器、骨水泥输送器、骨水泥套管、骨水泥真空混合套件、骨水泥加压灌注器、</w:t>
            </w:r>
            <w:r>
              <w:rPr>
                <w:rFonts w:hint="eastAsia"/>
                <w:sz w:val="15"/>
                <w:szCs w:val="15"/>
              </w:rPr>
              <w:t>骨水泥转接头、高真空骨水泥搅拌器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highlight w:val="yellow"/>
              </w:rPr>
            </w:pPr>
            <w:r>
              <w:rPr>
                <w:kern w:val="0"/>
                <w:sz w:val="15"/>
                <w:szCs w:val="15"/>
              </w:rPr>
              <w:t>03</w:t>
            </w:r>
            <w:r>
              <w:rPr>
                <w:rFonts w:hint="eastAsia"/>
                <w:kern w:val="0"/>
                <w:sz w:val="15"/>
                <w:szCs w:val="15"/>
              </w:rPr>
              <w:t>植骨器械</w:t>
            </w:r>
          </w:p>
        </w:tc>
        <w:tc>
          <w:tcPr>
            <w:tcW w:w="4291" w:type="dxa"/>
            <w:vAlign w:val="center"/>
          </w:tcPr>
          <w:p>
            <w:pPr>
              <w:widowControl/>
              <w:jc w:val="center"/>
              <w:rPr>
                <w:kern w:val="0"/>
                <w:sz w:val="15"/>
                <w:szCs w:val="15"/>
              </w:rPr>
            </w:pPr>
            <w:r>
              <w:rPr>
                <w:rFonts w:hint="eastAsia"/>
                <w:kern w:val="0"/>
                <w:sz w:val="15"/>
                <w:szCs w:val="15"/>
              </w:rPr>
              <w:t>植入骨替代材料时使用的工具。一般采用不锈钢或高分子材料制成。无菌提供。</w:t>
            </w:r>
          </w:p>
        </w:tc>
        <w:tc>
          <w:tcPr>
            <w:tcW w:w="3656" w:type="dxa"/>
            <w:vAlign w:val="center"/>
          </w:tcPr>
          <w:p>
            <w:pPr>
              <w:widowControl/>
              <w:jc w:val="center"/>
              <w:rPr>
                <w:kern w:val="0"/>
                <w:sz w:val="15"/>
                <w:szCs w:val="15"/>
              </w:rPr>
            </w:pPr>
            <w:r>
              <w:rPr>
                <w:rFonts w:hint="eastAsia"/>
                <w:kern w:val="0"/>
                <w:sz w:val="15"/>
                <w:szCs w:val="15"/>
              </w:rPr>
              <w:t>用于植骨手术中完成骨骼系统的骨缺损和骨空腔填充物的输送、填充、搅拌等操作。</w:t>
            </w:r>
          </w:p>
        </w:tc>
        <w:tc>
          <w:tcPr>
            <w:tcW w:w="3682" w:type="dxa"/>
            <w:vAlign w:val="center"/>
          </w:tcPr>
          <w:p>
            <w:pPr>
              <w:widowControl/>
              <w:jc w:val="center"/>
              <w:rPr>
                <w:kern w:val="0"/>
                <w:sz w:val="15"/>
                <w:szCs w:val="15"/>
              </w:rPr>
            </w:pPr>
            <w:r>
              <w:rPr>
                <w:rFonts w:hint="eastAsia"/>
                <w:kern w:val="0"/>
                <w:sz w:val="15"/>
                <w:szCs w:val="15"/>
              </w:rPr>
              <w:t>无菌骨替代材料传送针管、无菌骨导引器、无菌骨填充器、无菌骨替代材料传送枪、无菌骨填充材料注射器、无菌骨填充材料搅拌器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highlight w:val="yellow"/>
              </w:rPr>
            </w:pPr>
          </w:p>
        </w:tc>
        <w:tc>
          <w:tcPr>
            <w:tcW w:w="4291" w:type="dxa"/>
            <w:vAlign w:val="center"/>
          </w:tcPr>
          <w:p>
            <w:pPr>
              <w:widowControl/>
              <w:jc w:val="center"/>
              <w:rPr>
                <w:kern w:val="0"/>
                <w:sz w:val="15"/>
                <w:szCs w:val="15"/>
              </w:rPr>
            </w:pPr>
            <w:r>
              <w:rPr>
                <w:rFonts w:hint="eastAsia"/>
                <w:kern w:val="0"/>
                <w:sz w:val="15"/>
                <w:szCs w:val="15"/>
              </w:rPr>
              <w:t>植入骨替代材料时使用的工具。一般采用不锈钢材料或高分子材料制成。无源产品，非无菌提供，使用前应经灭菌处理。</w:t>
            </w:r>
          </w:p>
        </w:tc>
        <w:tc>
          <w:tcPr>
            <w:tcW w:w="3656" w:type="dxa"/>
            <w:vAlign w:val="center"/>
          </w:tcPr>
          <w:p>
            <w:pPr>
              <w:widowControl/>
              <w:jc w:val="center"/>
              <w:rPr>
                <w:kern w:val="0"/>
                <w:sz w:val="15"/>
                <w:szCs w:val="15"/>
              </w:rPr>
            </w:pPr>
            <w:r>
              <w:rPr>
                <w:rFonts w:hint="eastAsia"/>
                <w:kern w:val="0"/>
                <w:sz w:val="15"/>
                <w:szCs w:val="15"/>
              </w:rPr>
              <w:t>用于植骨手术中完成骨骼系统的骨缺损和骨空腔填充物的输送、搅拌等操作。</w:t>
            </w:r>
          </w:p>
        </w:tc>
        <w:tc>
          <w:tcPr>
            <w:tcW w:w="3682" w:type="dxa"/>
            <w:vAlign w:val="center"/>
          </w:tcPr>
          <w:p>
            <w:pPr>
              <w:widowControl/>
              <w:jc w:val="center"/>
              <w:rPr>
                <w:kern w:val="0"/>
                <w:sz w:val="15"/>
                <w:szCs w:val="15"/>
              </w:rPr>
            </w:pPr>
            <w:r>
              <w:rPr>
                <w:rFonts w:hint="eastAsia"/>
                <w:kern w:val="0"/>
                <w:sz w:val="15"/>
                <w:szCs w:val="15"/>
              </w:rPr>
              <w:t>骨替代材料传送针管、骨导引器、骨填充器、双室漏斗、弯形漏斗、植骨器、骨移植搅拌器、植骨漏斗</w:t>
            </w:r>
          </w:p>
        </w:tc>
        <w:tc>
          <w:tcPr>
            <w:tcW w:w="621" w:type="dxa"/>
            <w:vAlign w:val="center"/>
          </w:tcPr>
          <w:p>
            <w:pPr>
              <w:widowControl/>
              <w:jc w:val="center"/>
              <w:rPr>
                <w:kern w:val="0"/>
                <w:sz w:val="15"/>
                <w:szCs w:val="15"/>
              </w:rPr>
            </w:pPr>
            <w:r>
              <w:rPr>
                <w:rFonts w:hint="eastAsia" w:cs="宋体"/>
                <w:kern w:val="0"/>
                <w:sz w:val="15"/>
                <w:szCs w:val="15"/>
              </w:rPr>
              <w:t>Ⅰ</w:t>
            </w:r>
          </w:p>
        </w:tc>
      </w:tr>
    </w:tbl>
    <w:p>
      <w:pPr>
        <w:rPr>
          <w:sz w:val="7"/>
          <w:szCs w:val="8"/>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91"/>
        <w:gridCol w:w="3656"/>
        <w:gridCol w:w="3682"/>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二级产品类别</w:t>
            </w:r>
          </w:p>
        </w:tc>
        <w:tc>
          <w:tcPr>
            <w:tcW w:w="429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56"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14</w:t>
            </w:r>
          </w:p>
        </w:tc>
        <w:tc>
          <w:tcPr>
            <w:tcW w:w="933" w:type="dxa"/>
            <w:vMerge w:val="restart"/>
            <w:vAlign w:val="center"/>
          </w:tcPr>
          <w:p>
            <w:pPr>
              <w:jc w:val="center"/>
              <w:rPr>
                <w:kern w:val="0"/>
                <w:sz w:val="15"/>
                <w:szCs w:val="15"/>
              </w:rPr>
            </w:pPr>
            <w:r>
              <w:rPr>
                <w:rFonts w:hint="eastAsia"/>
                <w:kern w:val="0"/>
                <w:sz w:val="15"/>
                <w:szCs w:val="15"/>
              </w:rPr>
              <w:t>基础通用辅助器械</w:t>
            </w:r>
          </w:p>
        </w:tc>
        <w:tc>
          <w:tcPr>
            <w:tcW w:w="933" w:type="dxa"/>
            <w:vMerge w:val="restart"/>
            <w:vAlign w:val="center"/>
          </w:tcPr>
          <w:p>
            <w:pPr>
              <w:jc w:val="center"/>
              <w:rPr>
                <w:kern w:val="0"/>
                <w:sz w:val="15"/>
                <w:szCs w:val="15"/>
                <w:highlight w:val="yellow"/>
              </w:rPr>
            </w:pPr>
            <w:r>
              <w:rPr>
                <w:kern w:val="0"/>
                <w:sz w:val="15"/>
                <w:szCs w:val="15"/>
              </w:rPr>
              <w:t>04</w:t>
            </w:r>
            <w:r>
              <w:rPr>
                <w:rFonts w:hint="eastAsia"/>
                <w:kern w:val="0"/>
                <w:sz w:val="15"/>
                <w:szCs w:val="15"/>
              </w:rPr>
              <w:t>取样器械</w:t>
            </w:r>
          </w:p>
        </w:tc>
        <w:tc>
          <w:tcPr>
            <w:tcW w:w="4291" w:type="dxa"/>
            <w:vAlign w:val="center"/>
          </w:tcPr>
          <w:p>
            <w:pPr>
              <w:widowControl/>
              <w:jc w:val="center"/>
              <w:rPr>
                <w:kern w:val="0"/>
                <w:sz w:val="15"/>
                <w:szCs w:val="15"/>
              </w:rPr>
            </w:pPr>
            <w:r>
              <w:rPr>
                <w:rFonts w:hint="eastAsia"/>
                <w:kern w:val="0"/>
                <w:sz w:val="15"/>
                <w:szCs w:val="15"/>
              </w:rPr>
              <w:t>通常由套管、管芯和手柄组成。套管和管芯一般采用不锈钢材料制成。无菌提供。</w:t>
            </w:r>
          </w:p>
        </w:tc>
        <w:tc>
          <w:tcPr>
            <w:tcW w:w="3656" w:type="dxa"/>
            <w:vAlign w:val="center"/>
          </w:tcPr>
          <w:p>
            <w:pPr>
              <w:widowControl/>
              <w:jc w:val="center"/>
              <w:rPr>
                <w:kern w:val="0"/>
                <w:sz w:val="15"/>
                <w:szCs w:val="15"/>
              </w:rPr>
            </w:pPr>
            <w:r>
              <w:rPr>
                <w:rFonts w:hint="eastAsia"/>
                <w:kern w:val="0"/>
                <w:sz w:val="15"/>
                <w:szCs w:val="15"/>
              </w:rPr>
              <w:t>用于获取骨样本。</w:t>
            </w:r>
          </w:p>
        </w:tc>
        <w:tc>
          <w:tcPr>
            <w:tcW w:w="3682" w:type="dxa"/>
            <w:vAlign w:val="center"/>
          </w:tcPr>
          <w:p>
            <w:pPr>
              <w:widowControl/>
              <w:jc w:val="center"/>
              <w:rPr>
                <w:kern w:val="0"/>
                <w:sz w:val="15"/>
                <w:szCs w:val="15"/>
              </w:rPr>
            </w:pPr>
            <w:r>
              <w:rPr>
                <w:rFonts w:hint="eastAsia"/>
                <w:kern w:val="0"/>
                <w:sz w:val="15"/>
                <w:szCs w:val="15"/>
              </w:rPr>
              <w:t>无菌骨取样器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jc w:val="center"/>
              <w:rPr>
                <w:kern w:val="0"/>
                <w:sz w:val="15"/>
                <w:szCs w:val="15"/>
              </w:rPr>
            </w:pPr>
            <w:r>
              <w:rPr>
                <w:rFonts w:hint="eastAsia"/>
                <w:kern w:val="0"/>
                <w:sz w:val="15"/>
                <w:szCs w:val="15"/>
              </w:rPr>
              <w:t>通常由套管、管芯和手柄组成。套管和管芯一般采用不锈钢材料制成。非无菌提供。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用于获取骨样本。</w:t>
            </w:r>
          </w:p>
        </w:tc>
        <w:tc>
          <w:tcPr>
            <w:tcW w:w="3682" w:type="dxa"/>
            <w:vAlign w:val="center"/>
          </w:tcPr>
          <w:p>
            <w:pPr>
              <w:widowControl/>
              <w:jc w:val="center"/>
              <w:rPr>
                <w:kern w:val="0"/>
                <w:sz w:val="15"/>
                <w:szCs w:val="15"/>
              </w:rPr>
            </w:pPr>
            <w:r>
              <w:rPr>
                <w:rFonts w:hint="eastAsia"/>
                <w:kern w:val="0"/>
                <w:sz w:val="15"/>
                <w:szCs w:val="15"/>
              </w:rPr>
              <w:t>骨取样器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05</w:t>
            </w:r>
            <w:r>
              <w:rPr>
                <w:rFonts w:hint="eastAsia"/>
                <w:kern w:val="0"/>
                <w:sz w:val="15"/>
                <w:szCs w:val="15"/>
              </w:rPr>
              <w:t>测量器械</w:t>
            </w:r>
          </w:p>
        </w:tc>
        <w:tc>
          <w:tcPr>
            <w:tcW w:w="4291" w:type="dxa"/>
            <w:vAlign w:val="center"/>
          </w:tcPr>
          <w:p>
            <w:pPr>
              <w:jc w:val="center"/>
              <w:rPr>
                <w:kern w:val="0"/>
                <w:sz w:val="15"/>
                <w:szCs w:val="15"/>
              </w:rPr>
            </w:pPr>
            <w:r>
              <w:rPr>
                <w:rFonts w:hint="eastAsia"/>
                <w:kern w:val="0"/>
                <w:sz w:val="15"/>
                <w:szCs w:val="15"/>
              </w:rPr>
              <w:t>通常由头部、杆部（标有刻度）和手柄组成。采用不锈钢和高分子材料制成。非无菌提供。</w:t>
            </w:r>
          </w:p>
        </w:tc>
        <w:tc>
          <w:tcPr>
            <w:tcW w:w="3656" w:type="dxa"/>
            <w:vAlign w:val="center"/>
          </w:tcPr>
          <w:p>
            <w:pPr>
              <w:widowControl/>
              <w:jc w:val="center"/>
              <w:rPr>
                <w:kern w:val="0"/>
                <w:sz w:val="15"/>
                <w:szCs w:val="15"/>
              </w:rPr>
            </w:pPr>
            <w:r>
              <w:rPr>
                <w:rFonts w:hint="eastAsia"/>
                <w:kern w:val="0"/>
                <w:sz w:val="15"/>
                <w:szCs w:val="15"/>
              </w:rPr>
              <w:t>手术中在关节镜下使用，估量深度。</w:t>
            </w:r>
          </w:p>
        </w:tc>
        <w:tc>
          <w:tcPr>
            <w:tcW w:w="3682" w:type="dxa"/>
            <w:vAlign w:val="center"/>
          </w:tcPr>
          <w:p>
            <w:pPr>
              <w:widowControl/>
              <w:jc w:val="center"/>
              <w:rPr>
                <w:kern w:val="0"/>
                <w:sz w:val="15"/>
                <w:szCs w:val="15"/>
              </w:rPr>
            </w:pPr>
            <w:r>
              <w:rPr>
                <w:rFonts w:hint="eastAsia"/>
                <w:kern w:val="0"/>
                <w:sz w:val="15"/>
                <w:szCs w:val="15"/>
              </w:rPr>
              <w:t>关节镜测深器、脊柱后路手术用测深器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3656" w:type="dxa"/>
            <w:vAlign w:val="center"/>
          </w:tcPr>
          <w:p>
            <w:pPr>
              <w:widowControl/>
              <w:jc w:val="center"/>
              <w:rPr>
                <w:kern w:val="0"/>
                <w:sz w:val="15"/>
                <w:szCs w:val="15"/>
              </w:rPr>
            </w:pPr>
            <w:r>
              <w:rPr>
                <w:rFonts w:hint="eastAsia"/>
                <w:kern w:val="0"/>
                <w:sz w:val="15"/>
                <w:szCs w:val="15"/>
              </w:rPr>
              <w:t>用于骨科手术时测量直径、深度、孔径、角度、弧度等。</w:t>
            </w:r>
          </w:p>
        </w:tc>
        <w:tc>
          <w:tcPr>
            <w:tcW w:w="3682" w:type="dxa"/>
            <w:vAlign w:val="center"/>
          </w:tcPr>
          <w:p>
            <w:pPr>
              <w:widowControl/>
              <w:jc w:val="center"/>
              <w:rPr>
                <w:kern w:val="0"/>
                <w:sz w:val="15"/>
                <w:szCs w:val="15"/>
              </w:rPr>
            </w:pPr>
            <w:r>
              <w:rPr>
                <w:rFonts w:hint="eastAsia"/>
                <w:kern w:val="0"/>
                <w:sz w:val="15"/>
                <w:szCs w:val="15"/>
              </w:rPr>
              <w:t>直径尺、医用尺、角度尺、测深器、骨测量器、填充块、量规、试模、模板</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定位导向器械</w:t>
            </w:r>
          </w:p>
        </w:tc>
        <w:tc>
          <w:tcPr>
            <w:tcW w:w="4291" w:type="dxa"/>
            <w:vAlign w:val="center"/>
          </w:tcPr>
          <w:p>
            <w:pPr>
              <w:widowControl/>
              <w:jc w:val="center"/>
              <w:rPr>
                <w:kern w:val="0"/>
                <w:sz w:val="15"/>
                <w:szCs w:val="15"/>
              </w:rPr>
            </w:pPr>
            <w:r>
              <w:rPr>
                <w:rFonts w:hint="eastAsia"/>
                <w:kern w:val="0"/>
                <w:sz w:val="15"/>
                <w:szCs w:val="15"/>
              </w:rPr>
              <w:t>骨科手术配套基础工具。一般采用不锈钢材料、钛合金、铝合金或高分子材料制成。非无菌提供。</w:t>
            </w:r>
          </w:p>
        </w:tc>
        <w:tc>
          <w:tcPr>
            <w:tcW w:w="3656" w:type="dxa"/>
            <w:vAlign w:val="center"/>
          </w:tcPr>
          <w:p>
            <w:pPr>
              <w:widowControl/>
              <w:jc w:val="center"/>
              <w:rPr>
                <w:kern w:val="0"/>
                <w:sz w:val="15"/>
                <w:szCs w:val="15"/>
              </w:rPr>
            </w:pPr>
            <w:r>
              <w:rPr>
                <w:rFonts w:hint="eastAsia"/>
                <w:kern w:val="0"/>
                <w:sz w:val="15"/>
                <w:szCs w:val="15"/>
              </w:rPr>
              <w:t>用于定位、导向和保护。</w:t>
            </w:r>
          </w:p>
        </w:tc>
        <w:tc>
          <w:tcPr>
            <w:tcW w:w="3682" w:type="dxa"/>
            <w:vAlign w:val="center"/>
          </w:tcPr>
          <w:p>
            <w:pPr>
              <w:widowControl/>
              <w:jc w:val="center"/>
              <w:rPr>
                <w:kern w:val="0"/>
                <w:sz w:val="15"/>
                <w:szCs w:val="15"/>
              </w:rPr>
            </w:pPr>
            <w:r>
              <w:rPr>
                <w:rFonts w:hint="eastAsia"/>
                <w:kern w:val="0"/>
                <w:sz w:val="15"/>
                <w:szCs w:val="15"/>
              </w:rPr>
              <w:t>骨科定位器、骨科定位片、骨科钻孔瞄准器、骨科导向器、植入棒位置确定器、骨板试模、骨科定位杆、骨科定位架、导针</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夹持、固定器械</w:t>
            </w:r>
          </w:p>
        </w:tc>
        <w:tc>
          <w:tcPr>
            <w:tcW w:w="4291" w:type="dxa"/>
            <w:vAlign w:val="center"/>
          </w:tcPr>
          <w:p>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3656" w:type="dxa"/>
            <w:vAlign w:val="center"/>
          </w:tcPr>
          <w:p>
            <w:pPr>
              <w:widowControl/>
              <w:jc w:val="center"/>
              <w:rPr>
                <w:kern w:val="0"/>
                <w:sz w:val="15"/>
                <w:szCs w:val="15"/>
              </w:rPr>
            </w:pPr>
            <w:r>
              <w:rPr>
                <w:rFonts w:hint="eastAsia"/>
                <w:kern w:val="0"/>
                <w:sz w:val="15"/>
                <w:szCs w:val="15"/>
              </w:rPr>
              <w:t>用于骨科手术时夹持植入物、器械或组织，手术结束前取出。</w:t>
            </w:r>
          </w:p>
        </w:tc>
        <w:tc>
          <w:tcPr>
            <w:tcW w:w="3682" w:type="dxa"/>
            <w:vAlign w:val="center"/>
          </w:tcPr>
          <w:p>
            <w:pPr>
              <w:widowControl/>
              <w:jc w:val="center"/>
              <w:rPr>
                <w:kern w:val="0"/>
                <w:sz w:val="15"/>
                <w:szCs w:val="15"/>
              </w:rPr>
            </w:pPr>
            <w:r>
              <w:rPr>
                <w:rFonts w:hint="eastAsia"/>
                <w:kern w:val="0"/>
                <w:sz w:val="15"/>
                <w:szCs w:val="15"/>
              </w:rPr>
              <w:t>持钉夹、持钉镊、持针镊、骨科用夹持器、骨科用夹持镊、骨科用持钉器、螺钉连接器、术前肌腱固定器、肌腱分张器、关节假体夹持器、股骨把持器、试模把持器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敲拔器械</w:t>
            </w:r>
          </w:p>
        </w:tc>
        <w:tc>
          <w:tcPr>
            <w:tcW w:w="4291" w:type="dxa"/>
            <w:vAlign w:val="center"/>
          </w:tcPr>
          <w:p>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3656" w:type="dxa"/>
            <w:vAlign w:val="center"/>
          </w:tcPr>
          <w:p>
            <w:pPr>
              <w:widowControl/>
              <w:jc w:val="center"/>
              <w:rPr>
                <w:kern w:val="0"/>
                <w:sz w:val="15"/>
                <w:szCs w:val="15"/>
              </w:rPr>
            </w:pPr>
            <w:r>
              <w:rPr>
                <w:rFonts w:hint="eastAsia"/>
                <w:kern w:val="0"/>
                <w:sz w:val="15"/>
                <w:szCs w:val="15"/>
              </w:rPr>
              <w:t>用于骨科手术时作敲击、撬拨。</w:t>
            </w:r>
          </w:p>
        </w:tc>
        <w:tc>
          <w:tcPr>
            <w:tcW w:w="3682" w:type="dxa"/>
            <w:vAlign w:val="center"/>
          </w:tcPr>
          <w:p>
            <w:pPr>
              <w:widowControl/>
              <w:jc w:val="center"/>
              <w:rPr>
                <w:kern w:val="0"/>
                <w:sz w:val="15"/>
                <w:szCs w:val="15"/>
              </w:rPr>
            </w:pPr>
            <w:r>
              <w:rPr>
                <w:rFonts w:hint="eastAsia"/>
                <w:kern w:val="0"/>
                <w:sz w:val="15"/>
                <w:szCs w:val="15"/>
              </w:rPr>
              <w:t>骨锤、骨撬、撬棒、骨锨、滑锤</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开口器械</w:t>
            </w:r>
          </w:p>
        </w:tc>
        <w:tc>
          <w:tcPr>
            <w:tcW w:w="4291" w:type="dxa"/>
            <w:vAlign w:val="center"/>
          </w:tcPr>
          <w:p>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3656" w:type="dxa"/>
            <w:vAlign w:val="center"/>
          </w:tcPr>
          <w:p>
            <w:pPr>
              <w:widowControl/>
              <w:jc w:val="center"/>
              <w:rPr>
                <w:kern w:val="0"/>
                <w:sz w:val="15"/>
                <w:szCs w:val="15"/>
              </w:rPr>
            </w:pPr>
            <w:r>
              <w:rPr>
                <w:rFonts w:hint="eastAsia"/>
                <w:kern w:val="0"/>
                <w:sz w:val="15"/>
                <w:szCs w:val="15"/>
              </w:rPr>
              <w:t>用于骨科手术时打孔、钻孔、扩孔。</w:t>
            </w:r>
          </w:p>
        </w:tc>
        <w:tc>
          <w:tcPr>
            <w:tcW w:w="3682" w:type="dxa"/>
            <w:vAlign w:val="center"/>
          </w:tcPr>
          <w:p>
            <w:pPr>
              <w:widowControl/>
              <w:jc w:val="center"/>
              <w:rPr>
                <w:kern w:val="0"/>
                <w:sz w:val="15"/>
                <w:szCs w:val="15"/>
              </w:rPr>
            </w:pPr>
            <w:r>
              <w:rPr>
                <w:rFonts w:hint="eastAsia"/>
                <w:kern w:val="0"/>
                <w:sz w:val="15"/>
                <w:szCs w:val="15"/>
              </w:rPr>
              <w:t>打孔器、骨质开口器、开路器、扩孔器、钻孔器、隧道扩张器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10</w:t>
            </w:r>
            <w:r>
              <w:rPr>
                <w:rFonts w:hint="eastAsia"/>
                <w:kern w:val="0"/>
                <w:sz w:val="15"/>
                <w:szCs w:val="15"/>
              </w:rPr>
              <w:t>石膏拆除器械</w:t>
            </w:r>
          </w:p>
        </w:tc>
        <w:tc>
          <w:tcPr>
            <w:tcW w:w="4291" w:type="dxa"/>
            <w:vAlign w:val="center"/>
          </w:tcPr>
          <w:p>
            <w:pPr>
              <w:widowControl/>
              <w:jc w:val="center"/>
              <w:rPr>
                <w:kern w:val="0"/>
                <w:sz w:val="15"/>
                <w:szCs w:val="15"/>
              </w:rPr>
            </w:pPr>
            <w:r>
              <w:rPr>
                <w:rFonts w:hint="eastAsia"/>
                <w:kern w:val="0"/>
                <w:sz w:val="15"/>
                <w:szCs w:val="15"/>
              </w:rPr>
              <w:t>骨科手术配套工具。一般采用不锈钢材料制成。无源。非无菌提供。</w:t>
            </w:r>
          </w:p>
        </w:tc>
        <w:tc>
          <w:tcPr>
            <w:tcW w:w="3656" w:type="dxa"/>
            <w:vAlign w:val="center"/>
          </w:tcPr>
          <w:p>
            <w:pPr>
              <w:widowControl/>
              <w:jc w:val="center"/>
              <w:rPr>
                <w:kern w:val="0"/>
                <w:sz w:val="15"/>
                <w:szCs w:val="15"/>
              </w:rPr>
            </w:pPr>
            <w:r>
              <w:rPr>
                <w:rFonts w:hint="eastAsia"/>
                <w:kern w:val="0"/>
                <w:sz w:val="15"/>
                <w:szCs w:val="15"/>
              </w:rPr>
              <w:t>用于拆除或撑开石膏绷带。</w:t>
            </w:r>
          </w:p>
        </w:tc>
        <w:tc>
          <w:tcPr>
            <w:tcW w:w="3682" w:type="dxa"/>
            <w:vAlign w:val="center"/>
          </w:tcPr>
          <w:p>
            <w:pPr>
              <w:widowControl/>
              <w:jc w:val="center"/>
              <w:rPr>
                <w:kern w:val="0"/>
                <w:sz w:val="15"/>
                <w:szCs w:val="15"/>
              </w:rPr>
            </w:pPr>
            <w:r>
              <w:rPr>
                <w:rFonts w:hint="eastAsia"/>
                <w:kern w:val="0"/>
                <w:sz w:val="15"/>
                <w:szCs w:val="15"/>
              </w:rPr>
              <w:t>石膏撑开器、石膏摊开器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11</w:t>
            </w:r>
            <w:r>
              <w:rPr>
                <w:rFonts w:hint="eastAsia"/>
                <w:kern w:val="0"/>
                <w:sz w:val="15"/>
                <w:szCs w:val="15"/>
              </w:rPr>
              <w:t>刨骨器</w:t>
            </w:r>
          </w:p>
        </w:tc>
        <w:tc>
          <w:tcPr>
            <w:tcW w:w="4291" w:type="dxa"/>
            <w:vAlign w:val="center"/>
          </w:tcPr>
          <w:p>
            <w:pPr>
              <w:widowControl/>
              <w:jc w:val="center"/>
              <w:rPr>
                <w:kern w:val="0"/>
                <w:sz w:val="15"/>
                <w:szCs w:val="15"/>
              </w:rPr>
            </w:pPr>
            <w:r>
              <w:rPr>
                <w:rFonts w:hint="eastAsia"/>
                <w:kern w:val="0"/>
                <w:sz w:val="15"/>
                <w:szCs w:val="15"/>
              </w:rPr>
              <w:t>骨科手术配套工具。一般采用不锈钢材料制成。非无菌提供。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用于骨科手术时对自体骨进行体外切削。</w:t>
            </w:r>
          </w:p>
        </w:tc>
        <w:tc>
          <w:tcPr>
            <w:tcW w:w="3682" w:type="dxa"/>
            <w:vAlign w:val="center"/>
          </w:tcPr>
          <w:p>
            <w:pPr>
              <w:widowControl/>
              <w:jc w:val="center"/>
              <w:rPr>
                <w:kern w:val="0"/>
                <w:sz w:val="15"/>
                <w:szCs w:val="15"/>
              </w:rPr>
            </w:pPr>
            <w:r>
              <w:rPr>
                <w:rFonts w:hint="eastAsia"/>
                <w:kern w:val="0"/>
                <w:sz w:val="15"/>
                <w:szCs w:val="15"/>
              </w:rPr>
              <w:t>刨骨器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12</w:t>
            </w:r>
            <w:r>
              <w:rPr>
                <w:rFonts w:hint="eastAsia"/>
                <w:kern w:val="0"/>
                <w:sz w:val="15"/>
                <w:szCs w:val="15"/>
              </w:rPr>
              <w:t>植入取出工具</w:t>
            </w:r>
          </w:p>
        </w:tc>
        <w:tc>
          <w:tcPr>
            <w:tcW w:w="4291" w:type="dxa"/>
            <w:vAlign w:val="center"/>
          </w:tcPr>
          <w:p>
            <w:pPr>
              <w:widowControl/>
              <w:jc w:val="center"/>
              <w:rPr>
                <w:kern w:val="0"/>
                <w:sz w:val="15"/>
                <w:szCs w:val="15"/>
              </w:rPr>
            </w:pPr>
            <w:r>
              <w:rPr>
                <w:rFonts w:hint="eastAsia"/>
                <w:kern w:val="0"/>
                <w:sz w:val="15"/>
                <w:szCs w:val="15"/>
              </w:rPr>
              <w:t>骨科手术配套工具。一般采用不锈钢材料制成。非无菌提供。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用于辅助将植入物或骨植入体内或者从体内取出。</w:t>
            </w:r>
          </w:p>
        </w:tc>
        <w:tc>
          <w:tcPr>
            <w:tcW w:w="3682" w:type="dxa"/>
            <w:vAlign w:val="center"/>
          </w:tcPr>
          <w:p>
            <w:pPr>
              <w:widowControl/>
              <w:jc w:val="center"/>
              <w:rPr>
                <w:kern w:val="0"/>
                <w:sz w:val="15"/>
                <w:szCs w:val="15"/>
              </w:rPr>
            </w:pPr>
            <w:r>
              <w:rPr>
                <w:rFonts w:hint="eastAsia"/>
                <w:kern w:val="0"/>
                <w:sz w:val="15"/>
                <w:szCs w:val="15"/>
              </w:rPr>
              <w:t>骨科用扳手、骨科用扭力扳手、骨科用螺丝刀、打入器、打拔器、三翼钉打拔器、髓内针打拔器、拔出器、取钉器、螺钉取出器、断钉取出器、髂骨取出器、上钉器、对抗扳手</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13</w:t>
            </w:r>
            <w:r>
              <w:rPr>
                <w:rFonts w:hint="eastAsia"/>
                <w:kern w:val="0"/>
                <w:sz w:val="15"/>
                <w:szCs w:val="15"/>
              </w:rPr>
              <w:t>配套工具</w:t>
            </w:r>
          </w:p>
        </w:tc>
        <w:tc>
          <w:tcPr>
            <w:tcW w:w="4291" w:type="dxa"/>
            <w:vAlign w:val="center"/>
          </w:tcPr>
          <w:p>
            <w:pPr>
              <w:widowControl/>
              <w:jc w:val="center"/>
              <w:rPr>
                <w:kern w:val="0"/>
                <w:sz w:val="15"/>
                <w:szCs w:val="15"/>
              </w:rPr>
            </w:pPr>
            <w:r>
              <w:rPr>
                <w:rFonts w:hint="eastAsia"/>
                <w:kern w:val="0"/>
                <w:sz w:val="15"/>
                <w:szCs w:val="15"/>
              </w:rPr>
              <w:t>骨科手术配套工具。一般采用不锈钢、钛合金或高分子材料等制成。无菌提供。</w:t>
            </w:r>
          </w:p>
        </w:tc>
        <w:tc>
          <w:tcPr>
            <w:tcW w:w="3656" w:type="dxa"/>
            <w:vAlign w:val="center"/>
          </w:tcPr>
          <w:p>
            <w:pPr>
              <w:widowControl/>
              <w:jc w:val="center"/>
              <w:rPr>
                <w:kern w:val="0"/>
                <w:sz w:val="15"/>
                <w:szCs w:val="15"/>
              </w:rPr>
            </w:pPr>
            <w:r>
              <w:rPr>
                <w:rFonts w:hint="eastAsia"/>
                <w:kern w:val="0"/>
                <w:sz w:val="15"/>
                <w:szCs w:val="15"/>
              </w:rPr>
              <w:t>与手术器械配合使用，用于辅助完成植入物安装。</w:t>
            </w:r>
          </w:p>
        </w:tc>
        <w:tc>
          <w:tcPr>
            <w:tcW w:w="3682" w:type="dxa"/>
            <w:vAlign w:val="center"/>
          </w:tcPr>
          <w:p>
            <w:pPr>
              <w:widowControl/>
              <w:jc w:val="center"/>
              <w:rPr>
                <w:kern w:val="0"/>
                <w:sz w:val="15"/>
                <w:szCs w:val="15"/>
              </w:rPr>
            </w:pPr>
            <w:r>
              <w:rPr>
                <w:rFonts w:hint="eastAsia"/>
                <w:kern w:val="0"/>
                <w:sz w:val="15"/>
                <w:szCs w:val="15"/>
              </w:rPr>
              <w:t>无菌转接头</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骨科手术配套工具。一般采用不锈钢、钛合金或高分子材料等制成。非无菌提供。</w:t>
            </w:r>
          </w:p>
        </w:tc>
        <w:tc>
          <w:tcPr>
            <w:tcW w:w="3656" w:type="dxa"/>
            <w:vAlign w:val="center"/>
          </w:tcPr>
          <w:p>
            <w:pPr>
              <w:widowControl/>
              <w:jc w:val="center"/>
              <w:rPr>
                <w:kern w:val="0"/>
                <w:sz w:val="15"/>
                <w:szCs w:val="15"/>
              </w:rPr>
            </w:pPr>
            <w:r>
              <w:rPr>
                <w:rFonts w:hint="eastAsia"/>
                <w:kern w:val="0"/>
                <w:sz w:val="15"/>
                <w:szCs w:val="15"/>
              </w:rPr>
              <w:t>与手术器械配合使用，用于辅助完成植入物安装。</w:t>
            </w:r>
          </w:p>
        </w:tc>
        <w:tc>
          <w:tcPr>
            <w:tcW w:w="3682" w:type="dxa"/>
            <w:vAlign w:val="center"/>
          </w:tcPr>
          <w:p>
            <w:pPr>
              <w:widowControl/>
              <w:jc w:val="center"/>
              <w:rPr>
                <w:kern w:val="0"/>
                <w:sz w:val="15"/>
                <w:szCs w:val="15"/>
              </w:rPr>
            </w:pPr>
            <w:r>
              <w:rPr>
                <w:rFonts w:hint="eastAsia"/>
                <w:kern w:val="0"/>
                <w:sz w:val="15"/>
                <w:szCs w:val="15"/>
              </w:rPr>
              <w:t>快装手柄、扭力手柄、棘轮手柄、扭力快换接头、快速连接杆、转接头、骨科手术器械通用手柄、护套</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15</w:t>
            </w:r>
          </w:p>
        </w:tc>
        <w:tc>
          <w:tcPr>
            <w:tcW w:w="933" w:type="dxa"/>
            <w:vMerge w:val="restart"/>
            <w:vAlign w:val="center"/>
          </w:tcPr>
          <w:p>
            <w:pPr>
              <w:widowControl/>
              <w:jc w:val="center"/>
              <w:rPr>
                <w:kern w:val="0"/>
                <w:sz w:val="15"/>
                <w:szCs w:val="15"/>
              </w:rPr>
            </w:pPr>
            <w:r>
              <w:rPr>
                <w:rFonts w:hint="eastAsia"/>
                <w:kern w:val="0"/>
                <w:sz w:val="15"/>
                <w:szCs w:val="15"/>
              </w:rPr>
              <w:t>创伤外科辅助器械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扩髓器</w:t>
            </w:r>
          </w:p>
        </w:tc>
        <w:tc>
          <w:tcPr>
            <w:tcW w:w="4291"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通常由扩髓头、管型组装部件、过滤装置、密封头、锁定夹、柔性杆、钻头、导针和送针器组成。非无菌提供。无源产品。</w:t>
            </w:r>
          </w:p>
        </w:tc>
        <w:tc>
          <w:tcPr>
            <w:tcW w:w="3656" w:type="dxa"/>
            <w:vAlign w:val="center"/>
          </w:tcPr>
          <w:p>
            <w:pPr>
              <w:widowControl/>
              <w:tabs>
                <w:tab w:val="center" w:pos="4153"/>
                <w:tab w:val="right" w:pos="8306"/>
              </w:tabs>
              <w:snapToGrid w:val="0"/>
              <w:jc w:val="center"/>
              <w:rPr>
                <w:dstrike/>
                <w:kern w:val="0"/>
                <w:sz w:val="15"/>
                <w:szCs w:val="15"/>
              </w:rPr>
            </w:pPr>
            <w:r>
              <w:rPr>
                <w:rFonts w:hint="eastAsia"/>
                <w:sz w:val="15"/>
                <w:szCs w:val="15"/>
              </w:rPr>
              <w:t>用于骨科手术中髓腔内的扩髓。</w:t>
            </w:r>
          </w:p>
        </w:tc>
        <w:tc>
          <w:tcPr>
            <w:tcW w:w="3682"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柔性扩髓器、扩髓器</w:t>
            </w:r>
          </w:p>
        </w:tc>
        <w:tc>
          <w:tcPr>
            <w:tcW w:w="621" w:type="dxa"/>
            <w:vAlign w:val="center"/>
          </w:tcPr>
          <w:p>
            <w:pPr>
              <w:widowControl/>
              <w:tabs>
                <w:tab w:val="center" w:pos="4153"/>
                <w:tab w:val="right" w:pos="8306"/>
              </w:tabs>
              <w:snapToGrid w:val="0"/>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骨把持器</w:t>
            </w:r>
          </w:p>
        </w:tc>
        <w:tc>
          <w:tcPr>
            <w:tcW w:w="4291" w:type="dxa"/>
            <w:vAlign w:val="center"/>
          </w:tcPr>
          <w:p>
            <w:pPr>
              <w:widowControl/>
              <w:jc w:val="center"/>
              <w:rPr>
                <w:kern w:val="0"/>
                <w:sz w:val="15"/>
                <w:szCs w:val="15"/>
              </w:rPr>
            </w:pPr>
            <w:r>
              <w:rPr>
                <w:rFonts w:hint="eastAsia"/>
                <w:kern w:val="0"/>
                <w:sz w:val="15"/>
                <w:szCs w:val="15"/>
              </w:rPr>
              <w:t>骨科创伤手术配套工具。一般采用不锈钢材料制成。非无菌提供。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用于骨折手术时，夹持骨骼复位固定。</w:t>
            </w:r>
          </w:p>
        </w:tc>
        <w:tc>
          <w:tcPr>
            <w:tcW w:w="3682" w:type="dxa"/>
            <w:vAlign w:val="center"/>
          </w:tcPr>
          <w:p>
            <w:pPr>
              <w:widowControl/>
              <w:jc w:val="center"/>
              <w:rPr>
                <w:kern w:val="0"/>
                <w:sz w:val="15"/>
                <w:szCs w:val="15"/>
              </w:rPr>
            </w:pPr>
            <w:r>
              <w:rPr>
                <w:rFonts w:hint="eastAsia"/>
                <w:kern w:val="0"/>
                <w:sz w:val="15"/>
                <w:szCs w:val="15"/>
              </w:rPr>
              <w:t>骨把持器、三爪骨把持器、骨折固定夹、持骨器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塑形工具</w:t>
            </w:r>
          </w:p>
        </w:tc>
        <w:tc>
          <w:tcPr>
            <w:tcW w:w="4291" w:type="dxa"/>
            <w:vAlign w:val="center"/>
          </w:tcPr>
          <w:p>
            <w:pPr>
              <w:widowControl/>
              <w:jc w:val="center"/>
              <w:rPr>
                <w:kern w:val="0"/>
                <w:sz w:val="15"/>
                <w:szCs w:val="15"/>
              </w:rPr>
            </w:pPr>
            <w:r>
              <w:rPr>
                <w:rFonts w:hint="eastAsia"/>
                <w:kern w:val="0"/>
                <w:sz w:val="15"/>
                <w:szCs w:val="15"/>
              </w:rPr>
              <w:t>骨科创伤手术配套工具。一般采用不锈钢材料制成。非无菌提供。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用于骨科内固定手术时弯折钢板或棒，或截断植入物。</w:t>
            </w:r>
          </w:p>
        </w:tc>
        <w:tc>
          <w:tcPr>
            <w:tcW w:w="3682" w:type="dxa"/>
            <w:vAlign w:val="center"/>
          </w:tcPr>
          <w:p>
            <w:pPr>
              <w:widowControl/>
              <w:jc w:val="center"/>
              <w:rPr>
                <w:kern w:val="0"/>
                <w:sz w:val="15"/>
                <w:szCs w:val="15"/>
              </w:rPr>
            </w:pPr>
            <w:r>
              <w:rPr>
                <w:rFonts w:hint="eastAsia"/>
                <w:kern w:val="0"/>
                <w:sz w:val="15"/>
                <w:szCs w:val="15"/>
              </w:rPr>
              <w:t>钢板弯曲扳手、钢板弯曲器、台式钢板弯曲器、剪断器、断棒器、扭断器、钢针切断器、钢板塑型片、锁定金属接骨板模板、剪棒器、弯棒器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骨折复位器</w:t>
            </w:r>
          </w:p>
        </w:tc>
        <w:tc>
          <w:tcPr>
            <w:tcW w:w="4291" w:type="dxa"/>
            <w:vAlign w:val="center"/>
          </w:tcPr>
          <w:p>
            <w:pPr>
              <w:widowControl/>
              <w:jc w:val="center"/>
              <w:rPr>
                <w:kern w:val="0"/>
                <w:sz w:val="15"/>
                <w:szCs w:val="15"/>
              </w:rPr>
            </w:pPr>
            <w:r>
              <w:rPr>
                <w:rFonts w:hint="eastAsia"/>
                <w:kern w:val="0"/>
                <w:sz w:val="15"/>
                <w:szCs w:val="15"/>
              </w:rPr>
              <w:t>骨科创伤手术配套工具。一般采用不锈钢材料制成。非无菌提供。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用于骨科内固定手术骨折复位。</w:t>
            </w:r>
          </w:p>
        </w:tc>
        <w:tc>
          <w:tcPr>
            <w:tcW w:w="3682" w:type="dxa"/>
            <w:vAlign w:val="center"/>
          </w:tcPr>
          <w:p>
            <w:pPr>
              <w:widowControl/>
              <w:jc w:val="center"/>
              <w:rPr>
                <w:kern w:val="0"/>
                <w:sz w:val="15"/>
                <w:szCs w:val="15"/>
              </w:rPr>
            </w:pPr>
            <w:r>
              <w:rPr>
                <w:rFonts w:hint="eastAsia"/>
                <w:kern w:val="0"/>
                <w:sz w:val="15"/>
                <w:szCs w:val="15"/>
              </w:rPr>
              <w:t>髓内骨折复位器、胫骨平台复位器、枪式骨折复位器、骨科复位器、张力器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配套工具</w:t>
            </w:r>
          </w:p>
        </w:tc>
        <w:tc>
          <w:tcPr>
            <w:tcW w:w="4291" w:type="dxa"/>
            <w:vAlign w:val="center"/>
          </w:tcPr>
          <w:p>
            <w:pPr>
              <w:widowControl/>
              <w:jc w:val="center"/>
              <w:rPr>
                <w:kern w:val="0"/>
                <w:sz w:val="15"/>
                <w:szCs w:val="15"/>
              </w:rPr>
            </w:pPr>
            <w:r>
              <w:rPr>
                <w:rFonts w:hint="eastAsia"/>
                <w:kern w:val="0"/>
                <w:sz w:val="15"/>
                <w:szCs w:val="15"/>
              </w:rPr>
              <w:t>骨科创伤手术配套工具。一般采用不锈钢材料制成。非无菌提供。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用于骨科创伤手术中，配合其它手术器械使用。</w:t>
            </w:r>
          </w:p>
        </w:tc>
        <w:tc>
          <w:tcPr>
            <w:tcW w:w="3682" w:type="dxa"/>
            <w:vAlign w:val="center"/>
          </w:tcPr>
          <w:p>
            <w:pPr>
              <w:widowControl/>
              <w:jc w:val="center"/>
              <w:rPr>
                <w:kern w:val="0"/>
                <w:sz w:val="15"/>
                <w:szCs w:val="15"/>
              </w:rPr>
            </w:pPr>
            <w:r>
              <w:rPr>
                <w:rFonts w:hint="eastAsia"/>
                <w:kern w:val="0"/>
                <w:sz w:val="15"/>
                <w:szCs w:val="15"/>
              </w:rPr>
              <w:t>锁针加压器、钢丝穿孔器、钢丝穿引器、钉孔清除器、骨螺钉延长杆、</w:t>
            </w:r>
            <w:r>
              <w:rPr>
                <w:rFonts w:hint="eastAsia"/>
                <w:sz w:val="15"/>
                <w:szCs w:val="15"/>
              </w:rPr>
              <w:t>金属缆线收紧器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16</w:t>
            </w:r>
          </w:p>
        </w:tc>
        <w:tc>
          <w:tcPr>
            <w:tcW w:w="933" w:type="dxa"/>
            <w:vMerge w:val="restart"/>
            <w:vAlign w:val="center"/>
          </w:tcPr>
          <w:p>
            <w:pPr>
              <w:jc w:val="center"/>
              <w:rPr>
                <w:kern w:val="0"/>
                <w:sz w:val="15"/>
                <w:szCs w:val="15"/>
              </w:rPr>
            </w:pPr>
            <w:r>
              <w:rPr>
                <w:rFonts w:hint="eastAsia"/>
                <w:kern w:val="0"/>
                <w:sz w:val="15"/>
                <w:szCs w:val="15"/>
              </w:rPr>
              <w:t>关节外科辅助器械</w:t>
            </w:r>
          </w:p>
        </w:tc>
        <w:tc>
          <w:tcPr>
            <w:tcW w:w="933" w:type="dxa"/>
            <w:vMerge w:val="restart"/>
            <w:vAlign w:val="center"/>
          </w:tcPr>
          <w:p>
            <w:pPr>
              <w:jc w:val="center"/>
              <w:rPr>
                <w:kern w:val="0"/>
                <w:sz w:val="15"/>
                <w:szCs w:val="15"/>
              </w:rPr>
            </w:pPr>
            <w:r>
              <w:rPr>
                <w:kern w:val="0"/>
                <w:sz w:val="15"/>
                <w:szCs w:val="15"/>
              </w:rPr>
              <w:t>01</w:t>
            </w:r>
            <w:r>
              <w:rPr>
                <w:rFonts w:hint="eastAsia"/>
                <w:kern w:val="0"/>
                <w:sz w:val="15"/>
                <w:szCs w:val="15"/>
              </w:rPr>
              <w:t>骨水泥定型模具</w:t>
            </w:r>
          </w:p>
        </w:tc>
        <w:tc>
          <w:tcPr>
            <w:tcW w:w="4291" w:type="dxa"/>
            <w:vAlign w:val="center"/>
          </w:tcPr>
          <w:p>
            <w:pPr>
              <w:widowControl/>
              <w:jc w:val="center"/>
              <w:rPr>
                <w:kern w:val="0"/>
                <w:sz w:val="15"/>
                <w:szCs w:val="15"/>
              </w:rPr>
            </w:pPr>
            <w:r>
              <w:rPr>
                <w:rFonts w:hint="eastAsia"/>
                <w:kern w:val="0"/>
                <w:sz w:val="15"/>
                <w:szCs w:val="15"/>
              </w:rPr>
              <w:t>一般采用医用级硅胶制成，包含植入体内的组件。</w:t>
            </w:r>
          </w:p>
        </w:tc>
        <w:tc>
          <w:tcPr>
            <w:tcW w:w="3656" w:type="dxa"/>
            <w:vAlign w:val="center"/>
          </w:tcPr>
          <w:p>
            <w:pPr>
              <w:widowControl/>
              <w:jc w:val="center"/>
              <w:rPr>
                <w:kern w:val="0"/>
                <w:sz w:val="15"/>
                <w:szCs w:val="15"/>
              </w:rPr>
            </w:pPr>
            <w:r>
              <w:rPr>
                <w:rFonts w:hint="eastAsia"/>
                <w:kern w:val="0"/>
                <w:sz w:val="15"/>
                <w:szCs w:val="15"/>
              </w:rPr>
              <w:t>用于关节用骨水泥定型。</w:t>
            </w:r>
          </w:p>
        </w:tc>
        <w:tc>
          <w:tcPr>
            <w:tcW w:w="3682" w:type="dxa"/>
            <w:vAlign w:val="center"/>
          </w:tcPr>
          <w:p>
            <w:pPr>
              <w:widowControl/>
              <w:jc w:val="center"/>
              <w:rPr>
                <w:kern w:val="0"/>
                <w:sz w:val="15"/>
                <w:szCs w:val="15"/>
              </w:rPr>
            </w:pPr>
            <w:r>
              <w:rPr>
                <w:rFonts w:hint="eastAsia"/>
                <w:kern w:val="0"/>
                <w:sz w:val="15"/>
                <w:szCs w:val="15"/>
              </w:rPr>
              <w:t>膝关节用骨水泥定型模具（含植入加固组件）、髋关节用骨水泥定型模具（含植入加固组件）</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一般采用医用级硅胶制成，不包含植入体内的组件。</w:t>
            </w:r>
          </w:p>
        </w:tc>
        <w:tc>
          <w:tcPr>
            <w:tcW w:w="3656" w:type="dxa"/>
            <w:vAlign w:val="center"/>
          </w:tcPr>
          <w:p>
            <w:pPr>
              <w:widowControl/>
              <w:jc w:val="center"/>
              <w:rPr>
                <w:kern w:val="0"/>
                <w:sz w:val="15"/>
                <w:szCs w:val="15"/>
              </w:rPr>
            </w:pPr>
            <w:r>
              <w:rPr>
                <w:rFonts w:hint="eastAsia"/>
                <w:kern w:val="0"/>
                <w:sz w:val="15"/>
                <w:szCs w:val="15"/>
              </w:rPr>
              <w:t>用于关节用骨水泥定型。</w:t>
            </w:r>
          </w:p>
        </w:tc>
        <w:tc>
          <w:tcPr>
            <w:tcW w:w="3682" w:type="dxa"/>
            <w:vAlign w:val="center"/>
          </w:tcPr>
          <w:p>
            <w:pPr>
              <w:widowControl/>
              <w:jc w:val="center"/>
              <w:rPr>
                <w:kern w:val="0"/>
                <w:sz w:val="15"/>
                <w:szCs w:val="15"/>
              </w:rPr>
            </w:pPr>
            <w:r>
              <w:rPr>
                <w:rFonts w:hint="eastAsia"/>
                <w:kern w:val="0"/>
                <w:sz w:val="15"/>
                <w:szCs w:val="15"/>
              </w:rPr>
              <w:t>膝关节用骨水泥定型模具、髋关节用骨水泥定型模具</w:t>
            </w:r>
          </w:p>
        </w:tc>
        <w:tc>
          <w:tcPr>
            <w:tcW w:w="621" w:type="dxa"/>
            <w:vAlign w:val="center"/>
          </w:tcPr>
          <w:p>
            <w:pPr>
              <w:widowControl/>
              <w:jc w:val="center"/>
              <w:rPr>
                <w:kern w:val="0"/>
                <w:sz w:val="15"/>
                <w:szCs w:val="15"/>
              </w:rPr>
            </w:pPr>
            <w:r>
              <w:rPr>
                <w:rFonts w:hint="eastAsia" w:cs="宋体"/>
                <w:kern w:val="0"/>
                <w:sz w:val="15"/>
                <w:szCs w:val="15"/>
              </w:rPr>
              <w:t>Ⅱ</w:t>
            </w:r>
          </w:p>
        </w:tc>
      </w:tr>
    </w:tbl>
    <w:p>
      <w:pPr>
        <w:rPr>
          <w:sz w:val="15"/>
          <w:szCs w:val="16"/>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41"/>
        <w:gridCol w:w="941"/>
        <w:gridCol w:w="4300"/>
        <w:gridCol w:w="3664"/>
        <w:gridCol w:w="3688"/>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300"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6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8"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jc w:val="center"/>
              <w:rPr>
                <w:kern w:val="0"/>
                <w:sz w:val="15"/>
                <w:szCs w:val="15"/>
              </w:rPr>
            </w:pPr>
            <w:r>
              <w:rPr>
                <w:kern w:val="0"/>
                <w:sz w:val="15"/>
                <w:szCs w:val="15"/>
              </w:rPr>
              <w:t>16</w:t>
            </w:r>
          </w:p>
        </w:tc>
        <w:tc>
          <w:tcPr>
            <w:tcW w:w="941" w:type="dxa"/>
            <w:vMerge w:val="restart"/>
            <w:vAlign w:val="center"/>
          </w:tcPr>
          <w:p>
            <w:pPr>
              <w:jc w:val="center"/>
              <w:rPr>
                <w:kern w:val="0"/>
                <w:sz w:val="15"/>
                <w:szCs w:val="15"/>
              </w:rPr>
            </w:pPr>
            <w:r>
              <w:rPr>
                <w:rFonts w:hint="eastAsia"/>
                <w:kern w:val="0"/>
                <w:sz w:val="15"/>
                <w:szCs w:val="15"/>
              </w:rPr>
              <w:t>关节外科辅助器械</w:t>
            </w:r>
          </w:p>
        </w:tc>
        <w:tc>
          <w:tcPr>
            <w:tcW w:w="941" w:type="dxa"/>
            <w:vAlign w:val="center"/>
          </w:tcPr>
          <w:p>
            <w:pPr>
              <w:widowControl/>
              <w:jc w:val="center"/>
              <w:rPr>
                <w:kern w:val="0"/>
                <w:sz w:val="15"/>
                <w:szCs w:val="15"/>
              </w:rPr>
            </w:pPr>
            <w:r>
              <w:rPr>
                <w:kern w:val="0"/>
                <w:sz w:val="15"/>
                <w:szCs w:val="15"/>
              </w:rPr>
              <w:t xml:space="preserve">02 </w:t>
            </w:r>
            <w:r>
              <w:rPr>
                <w:rFonts w:hint="eastAsia"/>
                <w:kern w:val="0"/>
                <w:sz w:val="15"/>
                <w:szCs w:val="15"/>
              </w:rPr>
              <w:t>关节镜配套工具</w:t>
            </w:r>
          </w:p>
        </w:tc>
        <w:tc>
          <w:tcPr>
            <w:tcW w:w="4300" w:type="dxa"/>
            <w:vAlign w:val="center"/>
          </w:tcPr>
          <w:p>
            <w:pPr>
              <w:widowControl/>
              <w:jc w:val="center"/>
              <w:rPr>
                <w:kern w:val="0"/>
                <w:sz w:val="15"/>
                <w:szCs w:val="15"/>
              </w:rPr>
            </w:pPr>
            <w:r>
              <w:rPr>
                <w:rFonts w:hint="eastAsia"/>
                <w:kern w:val="0"/>
                <w:sz w:val="15"/>
                <w:szCs w:val="15"/>
              </w:rPr>
              <w:t>关节镜手术配套手术工具。一般采用不锈钢材料或高分子材料制成。</w:t>
            </w:r>
          </w:p>
        </w:tc>
        <w:tc>
          <w:tcPr>
            <w:tcW w:w="3664" w:type="dxa"/>
            <w:vAlign w:val="center"/>
          </w:tcPr>
          <w:p>
            <w:pPr>
              <w:widowControl/>
              <w:jc w:val="center"/>
              <w:rPr>
                <w:kern w:val="0"/>
                <w:sz w:val="15"/>
                <w:szCs w:val="15"/>
              </w:rPr>
            </w:pPr>
            <w:r>
              <w:rPr>
                <w:rFonts w:hint="eastAsia"/>
                <w:kern w:val="0"/>
                <w:sz w:val="15"/>
                <w:szCs w:val="15"/>
              </w:rPr>
              <w:t>手术中在关节镜下使用的手术工具。</w:t>
            </w:r>
          </w:p>
        </w:tc>
        <w:tc>
          <w:tcPr>
            <w:tcW w:w="3688" w:type="dxa"/>
            <w:vAlign w:val="center"/>
          </w:tcPr>
          <w:p>
            <w:pPr>
              <w:widowControl/>
              <w:jc w:val="center"/>
              <w:rPr>
                <w:kern w:val="0"/>
                <w:sz w:val="15"/>
                <w:szCs w:val="15"/>
              </w:rPr>
            </w:pPr>
            <w:r>
              <w:rPr>
                <w:rFonts w:hint="eastAsia"/>
                <w:kern w:val="0"/>
                <w:sz w:val="15"/>
                <w:szCs w:val="15"/>
              </w:rPr>
              <w:t>瞄准臂、导向管、导向手柄、股骨瞄准器、后叉保护器、关节镜用套管、软组织过线器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定位、导向、测量器械</w:t>
            </w:r>
          </w:p>
        </w:tc>
        <w:tc>
          <w:tcPr>
            <w:tcW w:w="4300" w:type="dxa"/>
            <w:vAlign w:val="center"/>
          </w:tcPr>
          <w:p>
            <w:pPr>
              <w:widowControl/>
              <w:jc w:val="center"/>
              <w:rPr>
                <w:kern w:val="0"/>
                <w:sz w:val="15"/>
                <w:szCs w:val="15"/>
              </w:rPr>
            </w:pPr>
            <w:r>
              <w:rPr>
                <w:rFonts w:hint="eastAsia"/>
                <w:kern w:val="0"/>
                <w:sz w:val="15"/>
                <w:szCs w:val="15"/>
              </w:rPr>
              <w:t>关节手术配套手术工具。一般采用不锈钢材料或高分子材料制成。非无菌提供。</w:t>
            </w:r>
          </w:p>
        </w:tc>
        <w:tc>
          <w:tcPr>
            <w:tcW w:w="3664" w:type="dxa"/>
            <w:vAlign w:val="center"/>
          </w:tcPr>
          <w:p>
            <w:pPr>
              <w:widowControl/>
              <w:jc w:val="center"/>
              <w:rPr>
                <w:kern w:val="0"/>
                <w:sz w:val="15"/>
                <w:szCs w:val="15"/>
              </w:rPr>
            </w:pPr>
            <w:r>
              <w:rPr>
                <w:rFonts w:hint="eastAsia"/>
                <w:kern w:val="0"/>
                <w:sz w:val="15"/>
                <w:szCs w:val="15"/>
              </w:rPr>
              <w:t>用于关节手术中定位、探测、导向、评估或提供基准用；或用于关节置换手术中股骨远端截骨块的支撑及定位。</w:t>
            </w:r>
          </w:p>
        </w:tc>
        <w:tc>
          <w:tcPr>
            <w:tcW w:w="3688" w:type="dxa"/>
            <w:vAlign w:val="center"/>
          </w:tcPr>
          <w:p>
            <w:pPr>
              <w:widowControl/>
              <w:jc w:val="center"/>
              <w:rPr>
                <w:kern w:val="0"/>
                <w:sz w:val="15"/>
                <w:szCs w:val="15"/>
              </w:rPr>
            </w:pPr>
            <w:r>
              <w:rPr>
                <w:rFonts w:hint="eastAsia"/>
                <w:kern w:val="0"/>
                <w:sz w:val="15"/>
                <w:szCs w:val="15"/>
              </w:rPr>
              <w:t>关节假体试模、股骨假体试模、胫骨垫片试模、胫骨托试模、髌骨假体试模、膝关节组件试模、髋</w:t>
            </w:r>
            <w:r>
              <w:rPr>
                <w:rFonts w:hint="eastAsia"/>
                <w:spacing w:val="-3"/>
                <w:kern w:val="0"/>
                <w:sz w:val="15"/>
                <w:szCs w:val="15"/>
              </w:rPr>
              <w:t>关节手术导板、膝关节手术导板、股骨测定导板、胫骨冲头导板、骨水泥型组配式胫骨冲头导板、股骨截骨导向板、髌骨截骨定位工具、膝关节间隙评估块、截骨板、髁间窝截</w:t>
            </w:r>
            <w:r>
              <w:rPr>
                <w:rFonts w:hint="eastAsia"/>
                <w:spacing w:val="-2"/>
                <w:kern w:val="0"/>
                <w:sz w:val="15"/>
                <w:szCs w:val="15"/>
              </w:rPr>
              <w:t>骨模板、股骨远端截骨定位工具、胫骨截骨定位工具、股骨髓腔对线手柄套、股骨髓腔探棒、股骨定位装置支架</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打拔器</w:t>
            </w:r>
          </w:p>
        </w:tc>
        <w:tc>
          <w:tcPr>
            <w:tcW w:w="4300" w:type="dxa"/>
            <w:vAlign w:val="center"/>
          </w:tcPr>
          <w:p>
            <w:pPr>
              <w:widowControl/>
              <w:jc w:val="center"/>
              <w:rPr>
                <w:kern w:val="0"/>
                <w:sz w:val="15"/>
                <w:szCs w:val="15"/>
              </w:rPr>
            </w:pPr>
            <w:r>
              <w:rPr>
                <w:rFonts w:hint="eastAsia"/>
                <w:kern w:val="0"/>
                <w:sz w:val="15"/>
                <w:szCs w:val="15"/>
              </w:rPr>
              <w:t>关节手术配套手术工具。一般采用不锈钢材料或高分子材料制成。非无菌提供。</w:t>
            </w:r>
          </w:p>
        </w:tc>
        <w:tc>
          <w:tcPr>
            <w:tcW w:w="3664" w:type="dxa"/>
            <w:vAlign w:val="center"/>
          </w:tcPr>
          <w:p>
            <w:pPr>
              <w:widowControl/>
              <w:jc w:val="center"/>
              <w:rPr>
                <w:kern w:val="0"/>
                <w:sz w:val="15"/>
                <w:szCs w:val="15"/>
              </w:rPr>
            </w:pPr>
            <w:r>
              <w:rPr>
                <w:rFonts w:hint="eastAsia"/>
                <w:kern w:val="0"/>
                <w:sz w:val="15"/>
                <w:szCs w:val="15"/>
              </w:rPr>
              <w:t>用于安装或拆卸假体或试模。</w:t>
            </w:r>
          </w:p>
        </w:tc>
        <w:tc>
          <w:tcPr>
            <w:tcW w:w="3688" w:type="dxa"/>
            <w:vAlign w:val="center"/>
          </w:tcPr>
          <w:p>
            <w:pPr>
              <w:widowControl/>
              <w:jc w:val="center"/>
              <w:rPr>
                <w:kern w:val="0"/>
                <w:sz w:val="15"/>
                <w:szCs w:val="15"/>
              </w:rPr>
            </w:pPr>
            <w:r>
              <w:rPr>
                <w:rFonts w:hint="eastAsia"/>
                <w:kern w:val="0"/>
                <w:sz w:val="15"/>
                <w:szCs w:val="15"/>
              </w:rPr>
              <w:t>关节假体打拔器、胫骨假体和试模打击器、股骨打击器、股骨头打入器、股骨柄打入器、髋臼内衬打入器</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冲头</w:t>
            </w:r>
          </w:p>
        </w:tc>
        <w:tc>
          <w:tcPr>
            <w:tcW w:w="4300" w:type="dxa"/>
            <w:vAlign w:val="center"/>
          </w:tcPr>
          <w:p>
            <w:pPr>
              <w:widowControl/>
              <w:jc w:val="center"/>
              <w:rPr>
                <w:kern w:val="0"/>
                <w:sz w:val="15"/>
                <w:szCs w:val="15"/>
              </w:rPr>
            </w:pPr>
            <w:r>
              <w:rPr>
                <w:rFonts w:hint="eastAsia"/>
                <w:kern w:val="0"/>
                <w:sz w:val="15"/>
                <w:szCs w:val="15"/>
              </w:rPr>
              <w:t>关节手术配套手术工具。一般采用不锈钢材料或高分子材料制成。非无菌提供。</w:t>
            </w:r>
          </w:p>
        </w:tc>
        <w:tc>
          <w:tcPr>
            <w:tcW w:w="3664" w:type="dxa"/>
            <w:vAlign w:val="center"/>
          </w:tcPr>
          <w:p>
            <w:pPr>
              <w:widowControl/>
              <w:jc w:val="center"/>
              <w:rPr>
                <w:kern w:val="0"/>
                <w:sz w:val="15"/>
                <w:szCs w:val="15"/>
              </w:rPr>
            </w:pPr>
            <w:r>
              <w:rPr>
                <w:rFonts w:hint="eastAsia"/>
                <w:kern w:val="0"/>
                <w:sz w:val="15"/>
                <w:szCs w:val="15"/>
              </w:rPr>
              <w:t>用于关节手术中冲出型腔或开髓用。</w:t>
            </w:r>
          </w:p>
        </w:tc>
        <w:tc>
          <w:tcPr>
            <w:tcW w:w="3688" w:type="dxa"/>
            <w:vAlign w:val="center"/>
          </w:tcPr>
          <w:p>
            <w:pPr>
              <w:widowControl/>
              <w:jc w:val="center"/>
              <w:rPr>
                <w:kern w:val="0"/>
                <w:sz w:val="15"/>
                <w:szCs w:val="15"/>
              </w:rPr>
            </w:pPr>
            <w:r>
              <w:rPr>
                <w:rFonts w:hint="eastAsia"/>
                <w:kern w:val="0"/>
                <w:sz w:val="15"/>
                <w:szCs w:val="15"/>
              </w:rPr>
              <w:t>骨科冲头、非骨水泥型胫骨冲头、骨水泥型胫骨冲头、骨水泥型组配式胫骨冲头</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配套工具</w:t>
            </w:r>
          </w:p>
        </w:tc>
        <w:tc>
          <w:tcPr>
            <w:tcW w:w="4300" w:type="dxa"/>
            <w:vAlign w:val="center"/>
          </w:tcPr>
          <w:p>
            <w:pPr>
              <w:widowControl/>
              <w:jc w:val="center"/>
              <w:rPr>
                <w:kern w:val="0"/>
                <w:sz w:val="15"/>
                <w:szCs w:val="15"/>
              </w:rPr>
            </w:pPr>
            <w:r>
              <w:rPr>
                <w:rFonts w:hint="eastAsia"/>
                <w:kern w:val="0"/>
                <w:sz w:val="15"/>
                <w:szCs w:val="15"/>
              </w:rPr>
              <w:t>关节手术配套手术工具。一般采用金属材料或高分子材料制成。非无菌提供。</w:t>
            </w:r>
          </w:p>
        </w:tc>
        <w:tc>
          <w:tcPr>
            <w:tcW w:w="3664" w:type="dxa"/>
            <w:vAlign w:val="center"/>
          </w:tcPr>
          <w:p>
            <w:pPr>
              <w:widowControl/>
              <w:jc w:val="center"/>
              <w:rPr>
                <w:kern w:val="0"/>
                <w:sz w:val="15"/>
                <w:szCs w:val="15"/>
              </w:rPr>
            </w:pPr>
            <w:r>
              <w:rPr>
                <w:rFonts w:hint="eastAsia"/>
                <w:kern w:val="0"/>
                <w:sz w:val="15"/>
                <w:szCs w:val="15"/>
              </w:rPr>
              <w:t>关节置换手术中配合其他手术器械使用的手术工具。</w:t>
            </w:r>
          </w:p>
        </w:tc>
        <w:tc>
          <w:tcPr>
            <w:tcW w:w="3688" w:type="dxa"/>
            <w:vAlign w:val="center"/>
          </w:tcPr>
          <w:p>
            <w:pPr>
              <w:widowControl/>
              <w:jc w:val="center"/>
              <w:rPr>
                <w:kern w:val="0"/>
                <w:sz w:val="15"/>
                <w:szCs w:val="15"/>
              </w:rPr>
            </w:pPr>
            <w:r>
              <w:rPr>
                <w:rFonts w:hint="eastAsia"/>
                <w:kern w:val="0"/>
                <w:sz w:val="15"/>
                <w:szCs w:val="15"/>
              </w:rPr>
              <w:t>对线手柄、髓内定位杆、关节手术用手柄、对线杆、肩关节置换手术销钉、钉鞘植入物插入器、测量杆、固定钉</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17</w:t>
            </w:r>
          </w:p>
        </w:tc>
        <w:tc>
          <w:tcPr>
            <w:tcW w:w="941" w:type="dxa"/>
            <w:vMerge w:val="restart"/>
            <w:vAlign w:val="center"/>
          </w:tcPr>
          <w:p>
            <w:pPr>
              <w:widowControl/>
              <w:jc w:val="center"/>
              <w:rPr>
                <w:kern w:val="0"/>
                <w:sz w:val="15"/>
                <w:szCs w:val="15"/>
              </w:rPr>
            </w:pPr>
            <w:r>
              <w:rPr>
                <w:rFonts w:hint="eastAsia"/>
                <w:kern w:val="0"/>
                <w:sz w:val="15"/>
                <w:szCs w:val="15"/>
              </w:rPr>
              <w:t>脊柱外科辅助器械</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椎体成形器械</w:t>
            </w:r>
          </w:p>
        </w:tc>
        <w:tc>
          <w:tcPr>
            <w:tcW w:w="4300" w:type="dxa"/>
            <w:vAlign w:val="center"/>
          </w:tcPr>
          <w:p>
            <w:pPr>
              <w:widowControl/>
              <w:jc w:val="center"/>
              <w:rPr>
                <w:kern w:val="0"/>
                <w:sz w:val="15"/>
                <w:szCs w:val="15"/>
              </w:rPr>
            </w:pPr>
            <w:r>
              <w:rPr>
                <w:rFonts w:hint="eastAsia"/>
                <w:kern w:val="0"/>
                <w:sz w:val="15"/>
                <w:szCs w:val="15"/>
              </w:rPr>
              <w:t>通常为一可膨胀装置，可以是扩张球囊导管结构，或机械扩张方式，或金属网状袋等其他扩张膨胀结构。</w:t>
            </w:r>
          </w:p>
        </w:tc>
        <w:tc>
          <w:tcPr>
            <w:tcW w:w="3664" w:type="dxa"/>
            <w:vAlign w:val="center"/>
          </w:tcPr>
          <w:p>
            <w:pPr>
              <w:widowControl/>
              <w:jc w:val="center"/>
              <w:rPr>
                <w:kern w:val="0"/>
                <w:sz w:val="15"/>
                <w:szCs w:val="15"/>
              </w:rPr>
            </w:pPr>
            <w:r>
              <w:rPr>
                <w:rFonts w:hint="eastAsia"/>
                <w:kern w:val="0"/>
                <w:sz w:val="15"/>
                <w:szCs w:val="15"/>
              </w:rPr>
              <w:t>用于骨折的复位和</w:t>
            </w:r>
            <w:r>
              <w:rPr>
                <w:kern w:val="0"/>
                <w:sz w:val="15"/>
                <w:szCs w:val="15"/>
              </w:rPr>
              <w:t>/</w:t>
            </w:r>
            <w:r>
              <w:rPr>
                <w:rFonts w:hint="eastAsia"/>
                <w:kern w:val="0"/>
                <w:sz w:val="15"/>
                <w:szCs w:val="15"/>
              </w:rPr>
              <w:t>或在椎体松质骨内的形成可供填充物填充的空腔，恢复椎体高度。</w:t>
            </w:r>
          </w:p>
        </w:tc>
        <w:tc>
          <w:tcPr>
            <w:tcW w:w="3688" w:type="dxa"/>
            <w:vAlign w:val="center"/>
          </w:tcPr>
          <w:p>
            <w:pPr>
              <w:widowControl/>
              <w:jc w:val="center"/>
              <w:rPr>
                <w:kern w:val="0"/>
                <w:sz w:val="15"/>
                <w:szCs w:val="15"/>
              </w:rPr>
            </w:pPr>
            <w:r>
              <w:rPr>
                <w:rFonts w:hint="eastAsia"/>
                <w:kern w:val="0"/>
                <w:sz w:val="15"/>
                <w:szCs w:val="15"/>
              </w:rPr>
              <w:t>椎体扩张球囊导管、骨扩张器、椎体成形支撑系统、骨膨胀器、可膨胀骨成型器</w:t>
            </w:r>
          </w:p>
        </w:tc>
        <w:tc>
          <w:tcPr>
            <w:tcW w:w="627"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椎间盘旋切器械</w:t>
            </w:r>
          </w:p>
        </w:tc>
        <w:tc>
          <w:tcPr>
            <w:tcW w:w="4300" w:type="dxa"/>
            <w:vAlign w:val="center"/>
          </w:tcPr>
          <w:p>
            <w:pPr>
              <w:widowControl/>
              <w:jc w:val="center"/>
              <w:rPr>
                <w:kern w:val="0"/>
                <w:sz w:val="15"/>
                <w:szCs w:val="15"/>
              </w:rPr>
            </w:pPr>
            <w:r>
              <w:rPr>
                <w:rFonts w:hint="eastAsia"/>
                <w:kern w:val="0"/>
                <w:sz w:val="15"/>
                <w:szCs w:val="15"/>
              </w:rPr>
              <w:t>通常由微创钻头、驱动控制装置、刮片和导引套管组成。钻头一般采用钛合金材料制成。</w:t>
            </w:r>
          </w:p>
        </w:tc>
        <w:tc>
          <w:tcPr>
            <w:tcW w:w="3664" w:type="dxa"/>
            <w:vAlign w:val="center"/>
          </w:tcPr>
          <w:p>
            <w:pPr>
              <w:widowControl/>
              <w:jc w:val="center"/>
              <w:rPr>
                <w:kern w:val="0"/>
                <w:sz w:val="15"/>
                <w:szCs w:val="15"/>
              </w:rPr>
            </w:pPr>
            <w:r>
              <w:rPr>
                <w:rFonts w:hint="eastAsia"/>
                <w:kern w:val="0"/>
                <w:sz w:val="15"/>
                <w:szCs w:val="15"/>
              </w:rPr>
              <w:t>用于切除并吸出椎间盘组织。</w:t>
            </w:r>
          </w:p>
        </w:tc>
        <w:tc>
          <w:tcPr>
            <w:tcW w:w="3688" w:type="dxa"/>
            <w:vAlign w:val="center"/>
          </w:tcPr>
          <w:p>
            <w:pPr>
              <w:widowControl/>
              <w:jc w:val="center"/>
              <w:rPr>
                <w:kern w:val="0"/>
                <w:sz w:val="15"/>
                <w:szCs w:val="15"/>
              </w:rPr>
            </w:pPr>
            <w:r>
              <w:rPr>
                <w:rFonts w:hint="eastAsia"/>
                <w:kern w:val="0"/>
                <w:sz w:val="15"/>
                <w:szCs w:val="15"/>
              </w:rPr>
              <w:t>微创电动椎间盘旋切器、经皮椎间盘旋切器</w:t>
            </w:r>
          </w:p>
        </w:tc>
        <w:tc>
          <w:tcPr>
            <w:tcW w:w="627"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注射推进装置</w:t>
            </w:r>
          </w:p>
        </w:tc>
        <w:tc>
          <w:tcPr>
            <w:tcW w:w="4300" w:type="dxa"/>
            <w:vAlign w:val="center"/>
          </w:tcPr>
          <w:p>
            <w:pPr>
              <w:widowControl/>
              <w:jc w:val="center"/>
              <w:rPr>
                <w:kern w:val="0"/>
                <w:sz w:val="15"/>
                <w:szCs w:val="15"/>
              </w:rPr>
            </w:pPr>
            <w:r>
              <w:rPr>
                <w:rFonts w:hint="eastAsia"/>
                <w:kern w:val="0"/>
                <w:sz w:val="15"/>
                <w:szCs w:val="15"/>
              </w:rPr>
              <w:t>通常由底盘升降支架、加持装置控制、手持控制器、遥控器等组成。用于临床椎体成形手术时，医生在防护玻璃后远距离进行操作，以遥控方式注射对比剂或骨水泥，以减少</w:t>
            </w:r>
            <w:r>
              <w:rPr>
                <w:kern w:val="0"/>
                <w:sz w:val="15"/>
                <w:szCs w:val="15"/>
              </w:rPr>
              <w:t>X</w:t>
            </w:r>
            <w:r>
              <w:rPr>
                <w:rFonts w:hint="eastAsia"/>
                <w:kern w:val="0"/>
                <w:sz w:val="15"/>
                <w:szCs w:val="15"/>
              </w:rPr>
              <w:t>光对手术医生的辐射。</w:t>
            </w:r>
          </w:p>
        </w:tc>
        <w:tc>
          <w:tcPr>
            <w:tcW w:w="3664" w:type="dxa"/>
            <w:vAlign w:val="center"/>
          </w:tcPr>
          <w:p>
            <w:pPr>
              <w:widowControl/>
              <w:jc w:val="center"/>
              <w:rPr>
                <w:kern w:val="0"/>
                <w:sz w:val="15"/>
                <w:szCs w:val="15"/>
              </w:rPr>
            </w:pPr>
            <w:r>
              <w:rPr>
                <w:rFonts w:hint="eastAsia"/>
                <w:kern w:val="0"/>
                <w:sz w:val="15"/>
                <w:szCs w:val="15"/>
              </w:rPr>
              <w:t>用于遥控功能推注骨水泥。</w:t>
            </w:r>
          </w:p>
        </w:tc>
        <w:tc>
          <w:tcPr>
            <w:tcW w:w="3688" w:type="dxa"/>
            <w:vAlign w:val="center"/>
          </w:tcPr>
          <w:p>
            <w:pPr>
              <w:widowControl/>
              <w:jc w:val="center"/>
              <w:rPr>
                <w:kern w:val="0"/>
                <w:sz w:val="15"/>
                <w:szCs w:val="15"/>
              </w:rPr>
            </w:pPr>
            <w:r>
              <w:rPr>
                <w:rFonts w:hint="eastAsia"/>
                <w:kern w:val="0"/>
                <w:sz w:val="15"/>
                <w:szCs w:val="15"/>
              </w:rPr>
              <w:t>遥控注射推进装置</w:t>
            </w:r>
          </w:p>
        </w:tc>
        <w:tc>
          <w:tcPr>
            <w:tcW w:w="627"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通常由底盘升降支架、加持装置控制、手持控制器、遥控器等组成。用于临床椎体成形手术时，医生在防护玻璃后远距离进行操作，以线控方式注射对比剂或骨水泥，以减少</w:t>
            </w:r>
            <w:r>
              <w:rPr>
                <w:kern w:val="0"/>
                <w:sz w:val="15"/>
                <w:szCs w:val="15"/>
              </w:rPr>
              <w:t>X</w:t>
            </w:r>
            <w:r>
              <w:rPr>
                <w:rFonts w:hint="eastAsia"/>
                <w:kern w:val="0"/>
                <w:sz w:val="15"/>
                <w:szCs w:val="15"/>
              </w:rPr>
              <w:t>光对手术医生的辐射。</w:t>
            </w:r>
          </w:p>
        </w:tc>
        <w:tc>
          <w:tcPr>
            <w:tcW w:w="3664" w:type="dxa"/>
            <w:vAlign w:val="center"/>
          </w:tcPr>
          <w:p>
            <w:pPr>
              <w:widowControl/>
              <w:jc w:val="center"/>
              <w:rPr>
                <w:kern w:val="0"/>
                <w:sz w:val="15"/>
                <w:szCs w:val="15"/>
              </w:rPr>
            </w:pPr>
            <w:r>
              <w:rPr>
                <w:rFonts w:hint="eastAsia"/>
                <w:kern w:val="0"/>
                <w:sz w:val="15"/>
                <w:szCs w:val="15"/>
              </w:rPr>
              <w:t>用于线控推注骨水泥。</w:t>
            </w:r>
          </w:p>
        </w:tc>
        <w:tc>
          <w:tcPr>
            <w:tcW w:w="3688" w:type="dxa"/>
            <w:vAlign w:val="center"/>
          </w:tcPr>
          <w:p>
            <w:pPr>
              <w:widowControl/>
              <w:jc w:val="center"/>
              <w:rPr>
                <w:kern w:val="0"/>
                <w:sz w:val="15"/>
                <w:szCs w:val="15"/>
              </w:rPr>
            </w:pPr>
            <w:r>
              <w:rPr>
                <w:rFonts w:hint="eastAsia"/>
                <w:kern w:val="0"/>
                <w:sz w:val="15"/>
                <w:szCs w:val="15"/>
              </w:rPr>
              <w:t>线控注射推进装置</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椎体成形导引系统</w:t>
            </w:r>
          </w:p>
        </w:tc>
        <w:tc>
          <w:tcPr>
            <w:tcW w:w="4300" w:type="dxa"/>
            <w:vAlign w:val="center"/>
          </w:tcPr>
          <w:p>
            <w:pPr>
              <w:widowControl/>
              <w:jc w:val="center"/>
              <w:rPr>
                <w:kern w:val="0"/>
                <w:sz w:val="15"/>
                <w:szCs w:val="15"/>
              </w:rPr>
            </w:pPr>
            <w:r>
              <w:rPr>
                <w:rFonts w:hint="eastAsia"/>
                <w:kern w:val="0"/>
                <w:sz w:val="15"/>
                <w:szCs w:val="15"/>
              </w:rPr>
              <w:t>通常由引导丝定位、扩张套管、高精度钻、工作套管等组成。</w:t>
            </w:r>
          </w:p>
        </w:tc>
        <w:tc>
          <w:tcPr>
            <w:tcW w:w="3664" w:type="dxa"/>
            <w:vAlign w:val="center"/>
          </w:tcPr>
          <w:p>
            <w:pPr>
              <w:widowControl/>
              <w:jc w:val="center"/>
              <w:rPr>
                <w:kern w:val="0"/>
                <w:sz w:val="15"/>
                <w:szCs w:val="15"/>
              </w:rPr>
            </w:pPr>
            <w:r>
              <w:rPr>
                <w:rFonts w:hint="eastAsia"/>
                <w:kern w:val="0"/>
                <w:sz w:val="15"/>
                <w:szCs w:val="15"/>
              </w:rPr>
              <w:t>用于为注入骨水泥而建立进入椎体的工作通道。</w:t>
            </w:r>
          </w:p>
        </w:tc>
        <w:tc>
          <w:tcPr>
            <w:tcW w:w="3688" w:type="dxa"/>
            <w:vAlign w:val="center"/>
          </w:tcPr>
          <w:p>
            <w:pPr>
              <w:widowControl/>
              <w:jc w:val="center"/>
              <w:rPr>
                <w:kern w:val="0"/>
                <w:sz w:val="15"/>
                <w:szCs w:val="15"/>
              </w:rPr>
            </w:pPr>
            <w:r>
              <w:rPr>
                <w:rFonts w:hint="eastAsia"/>
                <w:kern w:val="0"/>
                <w:sz w:val="15"/>
                <w:szCs w:val="15"/>
              </w:rPr>
              <w:t>椎体成形导向系统、椎体成形导引系统、椎体成形术器械</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纤维环缝合器械</w:t>
            </w:r>
          </w:p>
        </w:tc>
        <w:tc>
          <w:tcPr>
            <w:tcW w:w="4300" w:type="dxa"/>
            <w:vAlign w:val="center"/>
          </w:tcPr>
          <w:p>
            <w:pPr>
              <w:widowControl/>
              <w:jc w:val="center"/>
              <w:rPr>
                <w:kern w:val="0"/>
                <w:sz w:val="15"/>
                <w:szCs w:val="15"/>
              </w:rPr>
            </w:pPr>
            <w:r>
              <w:rPr>
                <w:rFonts w:hint="eastAsia"/>
                <w:kern w:val="0"/>
                <w:sz w:val="15"/>
                <w:szCs w:val="15"/>
              </w:rPr>
              <w:t>通常由缝合器壳体、缝合组件和传动组件组成。无菌提供。</w:t>
            </w:r>
          </w:p>
        </w:tc>
        <w:tc>
          <w:tcPr>
            <w:tcW w:w="3664" w:type="dxa"/>
            <w:vAlign w:val="center"/>
          </w:tcPr>
          <w:p>
            <w:pPr>
              <w:widowControl/>
              <w:jc w:val="center"/>
              <w:rPr>
                <w:kern w:val="0"/>
                <w:sz w:val="15"/>
                <w:szCs w:val="15"/>
              </w:rPr>
            </w:pPr>
            <w:r>
              <w:rPr>
                <w:rFonts w:hint="eastAsia"/>
                <w:kern w:val="0"/>
                <w:sz w:val="15"/>
                <w:szCs w:val="15"/>
              </w:rPr>
              <w:t>用于单纯椎间盘突出髓核摘除手术后的纤维环缝合。</w:t>
            </w:r>
          </w:p>
        </w:tc>
        <w:tc>
          <w:tcPr>
            <w:tcW w:w="3688" w:type="dxa"/>
            <w:vAlign w:val="center"/>
          </w:tcPr>
          <w:p>
            <w:pPr>
              <w:widowControl/>
              <w:jc w:val="center"/>
              <w:rPr>
                <w:kern w:val="0"/>
                <w:sz w:val="15"/>
                <w:szCs w:val="15"/>
              </w:rPr>
            </w:pPr>
            <w:r>
              <w:rPr>
                <w:rFonts w:hint="eastAsia"/>
                <w:kern w:val="0"/>
                <w:sz w:val="15"/>
                <w:szCs w:val="15"/>
              </w:rPr>
              <w:t>一次性使用纤维环缝合器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椎体后缘处理器</w:t>
            </w:r>
          </w:p>
        </w:tc>
        <w:tc>
          <w:tcPr>
            <w:tcW w:w="4300" w:type="dxa"/>
            <w:vAlign w:val="center"/>
          </w:tcPr>
          <w:p>
            <w:pPr>
              <w:widowControl/>
              <w:jc w:val="center"/>
              <w:rPr>
                <w:kern w:val="0"/>
                <w:sz w:val="15"/>
                <w:szCs w:val="15"/>
              </w:rPr>
            </w:pPr>
            <w:r>
              <w:rPr>
                <w:rFonts w:hint="eastAsia"/>
                <w:kern w:val="0"/>
                <w:sz w:val="15"/>
                <w:szCs w:val="15"/>
              </w:rPr>
              <w:t>脊柱手术配套手术工具。一般采用不锈钢材料制成。接触中枢神经系统。</w:t>
            </w:r>
          </w:p>
        </w:tc>
        <w:tc>
          <w:tcPr>
            <w:tcW w:w="3664" w:type="dxa"/>
            <w:vAlign w:val="center"/>
          </w:tcPr>
          <w:p>
            <w:pPr>
              <w:widowControl/>
              <w:jc w:val="center"/>
              <w:rPr>
                <w:kern w:val="0"/>
                <w:sz w:val="15"/>
                <w:szCs w:val="15"/>
              </w:rPr>
            </w:pPr>
            <w:r>
              <w:rPr>
                <w:rFonts w:hint="eastAsia"/>
                <w:kern w:val="0"/>
                <w:sz w:val="15"/>
                <w:szCs w:val="15"/>
              </w:rPr>
              <w:t>用于处理后缘骨赘、硬性突出物，疏通神经根通道。</w:t>
            </w:r>
          </w:p>
        </w:tc>
        <w:tc>
          <w:tcPr>
            <w:tcW w:w="3688" w:type="dxa"/>
            <w:vAlign w:val="center"/>
          </w:tcPr>
          <w:p>
            <w:pPr>
              <w:widowControl/>
              <w:jc w:val="center"/>
              <w:rPr>
                <w:kern w:val="0"/>
                <w:sz w:val="15"/>
                <w:szCs w:val="15"/>
              </w:rPr>
            </w:pPr>
            <w:r>
              <w:rPr>
                <w:rFonts w:hint="eastAsia"/>
                <w:kern w:val="0"/>
                <w:sz w:val="15"/>
                <w:szCs w:val="15"/>
              </w:rPr>
              <w:t>椎体后缘处理器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椎弓根定位测量器</w:t>
            </w:r>
          </w:p>
        </w:tc>
        <w:tc>
          <w:tcPr>
            <w:tcW w:w="4300" w:type="dxa"/>
            <w:vAlign w:val="center"/>
          </w:tcPr>
          <w:p>
            <w:pPr>
              <w:widowControl/>
              <w:jc w:val="center"/>
              <w:rPr>
                <w:kern w:val="0"/>
                <w:sz w:val="15"/>
                <w:szCs w:val="15"/>
              </w:rPr>
            </w:pPr>
            <w:r>
              <w:rPr>
                <w:rFonts w:hint="eastAsia"/>
                <w:kern w:val="0"/>
                <w:sz w:val="15"/>
                <w:szCs w:val="15"/>
              </w:rPr>
              <w:t>脊柱手术配套手术工具。一般采用不锈钢材料制成。</w:t>
            </w:r>
          </w:p>
        </w:tc>
        <w:tc>
          <w:tcPr>
            <w:tcW w:w="3664" w:type="dxa"/>
            <w:vAlign w:val="center"/>
          </w:tcPr>
          <w:p>
            <w:pPr>
              <w:widowControl/>
              <w:jc w:val="center"/>
              <w:rPr>
                <w:kern w:val="0"/>
                <w:sz w:val="15"/>
                <w:szCs w:val="15"/>
              </w:rPr>
            </w:pPr>
            <w:r>
              <w:rPr>
                <w:rFonts w:hint="eastAsia"/>
                <w:kern w:val="0"/>
                <w:sz w:val="15"/>
                <w:szCs w:val="15"/>
              </w:rPr>
              <w:t>根据术前</w:t>
            </w:r>
            <w:r>
              <w:rPr>
                <w:kern w:val="0"/>
                <w:sz w:val="15"/>
                <w:szCs w:val="15"/>
              </w:rPr>
              <w:t>X</w:t>
            </w:r>
            <w:r>
              <w:rPr>
                <w:rFonts w:hint="eastAsia"/>
                <w:kern w:val="0"/>
                <w:sz w:val="15"/>
                <w:szCs w:val="15"/>
              </w:rPr>
              <w:t>线的有关数据，在术中精确导向置钉，安置内固定系统。</w:t>
            </w:r>
          </w:p>
        </w:tc>
        <w:tc>
          <w:tcPr>
            <w:tcW w:w="3688" w:type="dxa"/>
            <w:vAlign w:val="center"/>
          </w:tcPr>
          <w:p>
            <w:pPr>
              <w:widowControl/>
              <w:jc w:val="center"/>
              <w:rPr>
                <w:kern w:val="0"/>
                <w:sz w:val="15"/>
                <w:szCs w:val="15"/>
              </w:rPr>
            </w:pPr>
            <w:r>
              <w:rPr>
                <w:rFonts w:hint="eastAsia"/>
                <w:kern w:val="0"/>
                <w:sz w:val="15"/>
                <w:szCs w:val="15"/>
              </w:rPr>
              <w:t>椎弓根定位测量器</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9" w:hRule="atLeas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08</w:t>
            </w:r>
            <w:r>
              <w:rPr>
                <w:rFonts w:hint="eastAsia"/>
                <w:kern w:val="0"/>
                <w:sz w:val="15"/>
                <w:szCs w:val="15"/>
              </w:rPr>
              <w:t>定位、导向、测量器械</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脊柱手术配套手术工具。一般采用不锈钢材料或高分子材料制成。非无菌提供。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用于脊柱手术提供基准或定位。</w:t>
            </w:r>
          </w:p>
        </w:tc>
        <w:tc>
          <w:tcPr>
            <w:tcW w:w="3688" w:type="dxa"/>
            <w:vAlign w:val="center"/>
          </w:tcPr>
          <w:p>
            <w:pPr>
              <w:widowControl/>
              <w:spacing w:line="180" w:lineRule="exact"/>
              <w:jc w:val="center"/>
              <w:rPr>
                <w:kern w:val="0"/>
                <w:sz w:val="15"/>
                <w:szCs w:val="15"/>
              </w:rPr>
            </w:pPr>
            <w:r>
              <w:rPr>
                <w:rFonts w:hint="eastAsia"/>
                <w:kern w:val="0"/>
                <w:sz w:val="15"/>
                <w:szCs w:val="15"/>
              </w:rPr>
              <w:t>脊柱手术导板、椎间盘手术用定位器、脊柱微创手术定位器、脊柱手术定位器、脊柱手术导向器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09</w:t>
            </w:r>
            <w:r>
              <w:rPr>
                <w:rFonts w:hint="eastAsia"/>
                <w:kern w:val="0"/>
                <w:sz w:val="15"/>
                <w:szCs w:val="15"/>
              </w:rPr>
              <w:t>开孔扩孔器械</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用于脊柱手术时打孔、扩孔或测孔深。</w:t>
            </w:r>
          </w:p>
        </w:tc>
        <w:tc>
          <w:tcPr>
            <w:tcW w:w="3688" w:type="dxa"/>
            <w:vAlign w:val="center"/>
          </w:tcPr>
          <w:p>
            <w:pPr>
              <w:widowControl/>
              <w:spacing w:line="180" w:lineRule="exact"/>
              <w:jc w:val="center"/>
              <w:rPr>
                <w:kern w:val="0"/>
                <w:sz w:val="15"/>
                <w:szCs w:val="15"/>
              </w:rPr>
            </w:pPr>
            <w:r>
              <w:rPr>
                <w:rFonts w:hint="eastAsia"/>
                <w:kern w:val="0"/>
                <w:sz w:val="15"/>
                <w:szCs w:val="15"/>
              </w:rPr>
              <w:t>椎弓根钉打孔器、棘突打孔器、齿状突定位打孔器、椎弓根匙形开孔器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17</w:t>
            </w:r>
          </w:p>
        </w:tc>
        <w:tc>
          <w:tcPr>
            <w:tcW w:w="941" w:type="dxa"/>
            <w:vMerge w:val="restart"/>
            <w:vAlign w:val="center"/>
          </w:tcPr>
          <w:p>
            <w:pPr>
              <w:widowControl/>
              <w:jc w:val="center"/>
              <w:rPr>
                <w:kern w:val="0"/>
                <w:sz w:val="15"/>
                <w:szCs w:val="15"/>
              </w:rPr>
            </w:pPr>
            <w:r>
              <w:rPr>
                <w:rFonts w:hint="eastAsia"/>
                <w:kern w:val="0"/>
                <w:sz w:val="15"/>
                <w:szCs w:val="15"/>
              </w:rPr>
              <w:t>脊柱外科辅助器械</w:t>
            </w:r>
          </w:p>
        </w:tc>
        <w:tc>
          <w:tcPr>
            <w:tcW w:w="941" w:type="dxa"/>
            <w:vAlign w:val="center"/>
          </w:tcPr>
          <w:p>
            <w:pPr>
              <w:widowControl/>
              <w:spacing w:line="180" w:lineRule="exact"/>
              <w:jc w:val="center"/>
              <w:rPr>
                <w:kern w:val="0"/>
                <w:sz w:val="15"/>
                <w:szCs w:val="15"/>
              </w:rPr>
            </w:pPr>
            <w:r>
              <w:rPr>
                <w:kern w:val="0"/>
                <w:sz w:val="15"/>
                <w:szCs w:val="15"/>
              </w:rPr>
              <w:t>10</w:t>
            </w:r>
            <w:r>
              <w:rPr>
                <w:rFonts w:hint="eastAsia"/>
                <w:kern w:val="0"/>
                <w:sz w:val="15"/>
                <w:szCs w:val="15"/>
              </w:rPr>
              <w:t>神经根探子</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用于探测并确定神经根的位置及椎弓根的深度。</w:t>
            </w:r>
          </w:p>
        </w:tc>
        <w:tc>
          <w:tcPr>
            <w:tcW w:w="3688" w:type="dxa"/>
            <w:vAlign w:val="center"/>
          </w:tcPr>
          <w:p>
            <w:pPr>
              <w:widowControl/>
              <w:spacing w:line="180" w:lineRule="exact"/>
              <w:jc w:val="center"/>
              <w:rPr>
                <w:kern w:val="0"/>
                <w:sz w:val="15"/>
                <w:szCs w:val="15"/>
              </w:rPr>
            </w:pPr>
            <w:r>
              <w:rPr>
                <w:rFonts w:hint="eastAsia"/>
                <w:kern w:val="0"/>
                <w:sz w:val="15"/>
                <w:szCs w:val="15"/>
              </w:rPr>
              <w:t>神经根探子、椎弓根探子</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11</w:t>
            </w:r>
            <w:r>
              <w:rPr>
                <w:rFonts w:hint="eastAsia"/>
                <w:kern w:val="0"/>
                <w:sz w:val="15"/>
                <w:szCs w:val="15"/>
              </w:rPr>
              <w:t>植骨块嵌入器</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用于脊柱手术时植骨。</w:t>
            </w:r>
          </w:p>
        </w:tc>
        <w:tc>
          <w:tcPr>
            <w:tcW w:w="3688" w:type="dxa"/>
            <w:vAlign w:val="center"/>
          </w:tcPr>
          <w:p>
            <w:pPr>
              <w:widowControl/>
              <w:spacing w:line="180" w:lineRule="exact"/>
              <w:jc w:val="center"/>
              <w:rPr>
                <w:kern w:val="0"/>
                <w:sz w:val="15"/>
                <w:szCs w:val="15"/>
              </w:rPr>
            </w:pPr>
            <w:r>
              <w:rPr>
                <w:rFonts w:hint="eastAsia"/>
                <w:kern w:val="0"/>
                <w:sz w:val="15"/>
                <w:szCs w:val="15"/>
              </w:rPr>
              <w:t>植骨块嵌入器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12</w:t>
            </w:r>
            <w:r>
              <w:rPr>
                <w:rFonts w:hint="eastAsia"/>
                <w:kern w:val="0"/>
                <w:sz w:val="15"/>
                <w:szCs w:val="15"/>
              </w:rPr>
              <w:t>椎弓根钉尾部切断器</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用于脊柱内固定手术时，切断椎弓根钉。</w:t>
            </w:r>
          </w:p>
        </w:tc>
        <w:tc>
          <w:tcPr>
            <w:tcW w:w="3688" w:type="dxa"/>
            <w:vAlign w:val="center"/>
          </w:tcPr>
          <w:p>
            <w:pPr>
              <w:widowControl/>
              <w:spacing w:line="180" w:lineRule="exact"/>
              <w:jc w:val="center"/>
              <w:rPr>
                <w:kern w:val="0"/>
                <w:sz w:val="15"/>
                <w:szCs w:val="15"/>
              </w:rPr>
            </w:pPr>
            <w:r>
              <w:rPr>
                <w:rFonts w:hint="eastAsia"/>
                <w:kern w:val="0"/>
                <w:sz w:val="15"/>
                <w:szCs w:val="15"/>
              </w:rPr>
              <w:t>椎弓根钉尾部切断器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spacing w:line="180" w:lineRule="exact"/>
              <w:jc w:val="center"/>
              <w:rPr>
                <w:kern w:val="0"/>
                <w:sz w:val="15"/>
                <w:szCs w:val="15"/>
              </w:rPr>
            </w:pPr>
            <w:r>
              <w:rPr>
                <w:kern w:val="0"/>
                <w:sz w:val="15"/>
                <w:szCs w:val="15"/>
              </w:rPr>
              <w:t>13</w:t>
            </w:r>
            <w:r>
              <w:rPr>
                <w:rFonts w:hint="eastAsia"/>
                <w:kern w:val="0"/>
                <w:sz w:val="15"/>
                <w:szCs w:val="15"/>
              </w:rPr>
              <w:t>脊柱手术通道器械</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脊柱手术配套手术工具。一般由可扩张通道、逐级撑开套筒、撑开通道及内芯和测深尺组成。采用医用高分子材料制成。无菌提供。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用于腰椎后路手术通道的建立。</w:t>
            </w:r>
          </w:p>
        </w:tc>
        <w:tc>
          <w:tcPr>
            <w:tcW w:w="3688" w:type="dxa"/>
            <w:vAlign w:val="center"/>
          </w:tcPr>
          <w:p>
            <w:pPr>
              <w:widowControl/>
              <w:spacing w:line="180" w:lineRule="exact"/>
              <w:jc w:val="center"/>
              <w:rPr>
                <w:kern w:val="0"/>
                <w:sz w:val="15"/>
                <w:szCs w:val="15"/>
              </w:rPr>
            </w:pPr>
            <w:r>
              <w:rPr>
                <w:rFonts w:hint="eastAsia"/>
                <w:kern w:val="0"/>
                <w:sz w:val="15"/>
                <w:szCs w:val="15"/>
              </w:rPr>
              <w:t>脊柱手术通道系统</w:t>
            </w:r>
          </w:p>
        </w:tc>
        <w:tc>
          <w:tcPr>
            <w:tcW w:w="627" w:type="dxa"/>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spacing w:line="180" w:lineRule="exact"/>
              <w:jc w:val="center"/>
              <w:rPr>
                <w:kern w:val="0"/>
                <w:sz w:val="15"/>
                <w:szCs w:val="15"/>
              </w:rPr>
            </w:pP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用于扩大手术视野。</w:t>
            </w:r>
          </w:p>
        </w:tc>
        <w:tc>
          <w:tcPr>
            <w:tcW w:w="3688" w:type="dxa"/>
            <w:vAlign w:val="center"/>
          </w:tcPr>
          <w:p>
            <w:pPr>
              <w:widowControl/>
              <w:spacing w:line="180" w:lineRule="exact"/>
              <w:jc w:val="center"/>
              <w:rPr>
                <w:kern w:val="0"/>
                <w:sz w:val="15"/>
                <w:szCs w:val="15"/>
              </w:rPr>
            </w:pPr>
            <w:r>
              <w:rPr>
                <w:rFonts w:hint="eastAsia"/>
                <w:kern w:val="0"/>
                <w:sz w:val="15"/>
                <w:szCs w:val="15"/>
              </w:rPr>
              <w:t>扩张式通道管、脊柱微创手术通道扩张管</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14</w:t>
            </w:r>
            <w:r>
              <w:rPr>
                <w:rFonts w:hint="eastAsia"/>
                <w:kern w:val="0"/>
                <w:sz w:val="15"/>
                <w:szCs w:val="15"/>
              </w:rPr>
              <w:t>椎体复位器</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用于手术时复位错位的椎体。</w:t>
            </w:r>
          </w:p>
        </w:tc>
        <w:tc>
          <w:tcPr>
            <w:tcW w:w="3688" w:type="dxa"/>
            <w:vAlign w:val="center"/>
          </w:tcPr>
          <w:p>
            <w:pPr>
              <w:widowControl/>
              <w:spacing w:line="180" w:lineRule="exact"/>
              <w:jc w:val="center"/>
              <w:rPr>
                <w:kern w:val="0"/>
                <w:sz w:val="15"/>
                <w:szCs w:val="15"/>
              </w:rPr>
            </w:pPr>
            <w:r>
              <w:rPr>
                <w:rFonts w:hint="eastAsia"/>
                <w:kern w:val="0"/>
                <w:sz w:val="15"/>
                <w:szCs w:val="15"/>
              </w:rPr>
              <w:t>椎体复位器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spacing w:line="180" w:lineRule="exact"/>
              <w:jc w:val="center"/>
              <w:rPr>
                <w:kern w:val="0"/>
                <w:sz w:val="15"/>
                <w:szCs w:val="15"/>
              </w:rPr>
            </w:pPr>
            <w:r>
              <w:rPr>
                <w:kern w:val="0"/>
                <w:sz w:val="15"/>
                <w:szCs w:val="15"/>
              </w:rPr>
              <w:t xml:space="preserve">15 </w:t>
            </w:r>
            <w:r>
              <w:rPr>
                <w:rFonts w:hint="eastAsia"/>
                <w:kern w:val="0"/>
                <w:sz w:val="15"/>
                <w:szCs w:val="15"/>
              </w:rPr>
              <w:t>配套工具</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脊柱手术配套手术工具。一般采用不锈钢、高分子材料等材料制成。非无菌提供。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脊柱手术过程中，辅助配合植入物或其他手术工具使用。</w:t>
            </w:r>
          </w:p>
        </w:tc>
        <w:tc>
          <w:tcPr>
            <w:tcW w:w="3688" w:type="dxa"/>
            <w:vAlign w:val="center"/>
          </w:tcPr>
          <w:p>
            <w:pPr>
              <w:widowControl/>
              <w:spacing w:line="180" w:lineRule="exact"/>
              <w:jc w:val="center"/>
              <w:rPr>
                <w:kern w:val="0"/>
                <w:sz w:val="15"/>
                <w:szCs w:val="15"/>
              </w:rPr>
            </w:pPr>
            <w:r>
              <w:rPr>
                <w:rFonts w:hint="eastAsia"/>
                <w:kern w:val="0"/>
                <w:sz w:val="15"/>
                <w:szCs w:val="15"/>
              </w:rPr>
              <w:t>脊柱手术用持笼器、脊柱后路手术用植骨推骨器</w:t>
            </w:r>
          </w:p>
        </w:tc>
        <w:tc>
          <w:tcPr>
            <w:tcW w:w="627" w:type="dxa"/>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spacing w:line="180" w:lineRule="exact"/>
              <w:jc w:val="center"/>
              <w:rPr>
                <w:kern w:val="0"/>
                <w:sz w:val="15"/>
                <w:szCs w:val="15"/>
              </w:rPr>
            </w:pP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脊柱手术配套手术工具。一般采用不锈钢、高分子材料等材料制成。非无菌提供。不针对中枢神经系统操作。</w:t>
            </w:r>
          </w:p>
        </w:tc>
        <w:tc>
          <w:tcPr>
            <w:tcW w:w="3664" w:type="dxa"/>
            <w:vAlign w:val="center"/>
          </w:tcPr>
          <w:p>
            <w:pPr>
              <w:widowControl/>
              <w:spacing w:line="180" w:lineRule="exact"/>
              <w:jc w:val="center"/>
              <w:rPr>
                <w:kern w:val="0"/>
                <w:sz w:val="15"/>
                <w:szCs w:val="15"/>
              </w:rPr>
            </w:pPr>
            <w:r>
              <w:rPr>
                <w:rFonts w:hint="eastAsia"/>
                <w:kern w:val="0"/>
                <w:sz w:val="15"/>
                <w:szCs w:val="15"/>
              </w:rPr>
              <w:t>脊柱手术过程中，配合其他手术工具使用。</w:t>
            </w:r>
          </w:p>
        </w:tc>
        <w:tc>
          <w:tcPr>
            <w:tcW w:w="3688" w:type="dxa"/>
            <w:vAlign w:val="center"/>
          </w:tcPr>
          <w:p>
            <w:pPr>
              <w:widowControl/>
              <w:spacing w:line="180" w:lineRule="exact"/>
              <w:jc w:val="center"/>
              <w:rPr>
                <w:kern w:val="0"/>
                <w:sz w:val="15"/>
                <w:szCs w:val="15"/>
              </w:rPr>
            </w:pPr>
            <w:r>
              <w:rPr>
                <w:rFonts w:hint="eastAsia"/>
                <w:kern w:val="0"/>
                <w:sz w:val="15"/>
                <w:szCs w:val="15"/>
              </w:rPr>
              <w:t>脊柱外科手术器械手柄、骨科通条、植入棒压入器、脊柱植入物推送器、脊柱内固定手术椎体撑开针、椎弓根螺钉套管、持取器、套筒</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18</w:t>
            </w:r>
          </w:p>
        </w:tc>
        <w:tc>
          <w:tcPr>
            <w:tcW w:w="941" w:type="dxa"/>
            <w:vMerge w:val="restart"/>
            <w:vAlign w:val="center"/>
          </w:tcPr>
          <w:p>
            <w:pPr>
              <w:widowControl/>
              <w:jc w:val="center"/>
              <w:rPr>
                <w:kern w:val="0"/>
                <w:sz w:val="15"/>
                <w:szCs w:val="15"/>
              </w:rPr>
            </w:pPr>
            <w:r>
              <w:rPr>
                <w:rFonts w:hint="eastAsia"/>
                <w:kern w:val="0"/>
                <w:sz w:val="15"/>
                <w:szCs w:val="15"/>
              </w:rPr>
              <w:t>骨科其他手术器械</w:t>
            </w:r>
          </w:p>
        </w:tc>
        <w:tc>
          <w:tcPr>
            <w:tcW w:w="941" w:type="dxa"/>
            <w:vMerge w:val="restart"/>
            <w:vAlign w:val="center"/>
          </w:tcPr>
          <w:p>
            <w:pPr>
              <w:widowControl/>
              <w:spacing w:line="180" w:lineRule="exact"/>
              <w:jc w:val="center"/>
              <w:rPr>
                <w:kern w:val="0"/>
                <w:sz w:val="15"/>
                <w:szCs w:val="15"/>
              </w:rPr>
            </w:pPr>
            <w:r>
              <w:rPr>
                <w:kern w:val="0"/>
                <w:sz w:val="15"/>
                <w:szCs w:val="15"/>
              </w:rPr>
              <w:t>01</w:t>
            </w:r>
            <w:r>
              <w:rPr>
                <w:rFonts w:hint="eastAsia"/>
                <w:kern w:val="0"/>
                <w:sz w:val="15"/>
                <w:szCs w:val="15"/>
              </w:rPr>
              <w:t>剥离器</w:t>
            </w:r>
          </w:p>
        </w:tc>
        <w:tc>
          <w:tcPr>
            <w:tcW w:w="4300" w:type="dxa"/>
            <w:vAlign w:val="center"/>
          </w:tcPr>
          <w:p>
            <w:pPr>
              <w:widowControl/>
              <w:spacing w:line="180" w:lineRule="exact"/>
              <w:jc w:val="center"/>
              <w:rPr>
                <w:kern w:val="0"/>
                <w:sz w:val="15"/>
                <w:szCs w:val="15"/>
              </w:rPr>
            </w:pPr>
            <w:r>
              <w:rPr>
                <w:rFonts w:hint="eastAsia"/>
                <w:kern w:val="0"/>
                <w:sz w:val="15"/>
                <w:szCs w:val="15"/>
              </w:rPr>
              <w:t>通常由头部和柄部组成，柄的顶端为椭圆形或弧形的片状板，其刃有锐性和钝性之分。一般采用不锈钢材料制成。</w:t>
            </w:r>
          </w:p>
        </w:tc>
        <w:tc>
          <w:tcPr>
            <w:tcW w:w="3664" w:type="dxa"/>
            <w:vAlign w:val="center"/>
          </w:tcPr>
          <w:p>
            <w:pPr>
              <w:widowControl/>
              <w:spacing w:line="180" w:lineRule="exact"/>
              <w:jc w:val="center"/>
              <w:rPr>
                <w:kern w:val="0"/>
                <w:sz w:val="15"/>
                <w:szCs w:val="15"/>
              </w:rPr>
            </w:pPr>
            <w:r>
              <w:rPr>
                <w:rFonts w:hint="eastAsia"/>
                <w:kern w:val="0"/>
                <w:sz w:val="15"/>
                <w:szCs w:val="15"/>
              </w:rPr>
              <w:t>用于剥离附着于骨面上的骨膜及软组织。</w:t>
            </w:r>
          </w:p>
        </w:tc>
        <w:tc>
          <w:tcPr>
            <w:tcW w:w="3688" w:type="dxa"/>
            <w:vAlign w:val="center"/>
          </w:tcPr>
          <w:p>
            <w:pPr>
              <w:widowControl/>
              <w:spacing w:line="180" w:lineRule="exact"/>
              <w:jc w:val="center"/>
              <w:rPr>
                <w:kern w:val="0"/>
                <w:sz w:val="15"/>
                <w:szCs w:val="15"/>
              </w:rPr>
            </w:pPr>
            <w:r>
              <w:rPr>
                <w:rFonts w:hint="eastAsia"/>
                <w:kern w:val="0"/>
                <w:sz w:val="15"/>
                <w:szCs w:val="15"/>
              </w:rPr>
              <w:t>椎体前方剥离器、椎板剥离器、</w:t>
            </w:r>
            <w:r>
              <w:rPr>
                <w:kern w:val="0"/>
                <w:sz w:val="15"/>
                <w:szCs w:val="15"/>
              </w:rPr>
              <w:t>C</w:t>
            </w:r>
            <w:r>
              <w:rPr>
                <w:rFonts w:hint="eastAsia"/>
                <w:kern w:val="0"/>
                <w:sz w:val="15"/>
                <w:szCs w:val="15"/>
              </w:rPr>
              <w:t>－</w:t>
            </w:r>
            <w:r>
              <w:rPr>
                <w:kern w:val="0"/>
                <w:sz w:val="15"/>
                <w:szCs w:val="15"/>
              </w:rPr>
              <w:t>D</w:t>
            </w:r>
            <w:r>
              <w:rPr>
                <w:rFonts w:hint="eastAsia"/>
                <w:kern w:val="0"/>
                <w:sz w:val="15"/>
                <w:szCs w:val="15"/>
              </w:rPr>
              <w:t>椎板剥离器</w:t>
            </w:r>
          </w:p>
        </w:tc>
        <w:tc>
          <w:tcPr>
            <w:tcW w:w="627" w:type="dxa"/>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spacing w:line="180" w:lineRule="exact"/>
              <w:jc w:val="center"/>
              <w:rPr>
                <w:kern w:val="0"/>
                <w:sz w:val="15"/>
                <w:szCs w:val="15"/>
              </w:rPr>
            </w:pPr>
          </w:p>
        </w:tc>
        <w:tc>
          <w:tcPr>
            <w:tcW w:w="4300" w:type="dxa"/>
            <w:vAlign w:val="center"/>
          </w:tcPr>
          <w:p>
            <w:pPr>
              <w:widowControl/>
              <w:spacing w:line="180" w:lineRule="exact"/>
              <w:jc w:val="center"/>
              <w:rPr>
                <w:kern w:val="0"/>
                <w:sz w:val="15"/>
                <w:szCs w:val="15"/>
              </w:rPr>
            </w:pPr>
            <w:r>
              <w:rPr>
                <w:rFonts w:hint="eastAsia"/>
                <w:kern w:val="0"/>
                <w:sz w:val="15"/>
                <w:szCs w:val="15"/>
              </w:rPr>
              <w:t>通常由头部和柄部组成，柄的顶端为椭圆形或弧形的片状板，其刃有锐性和钝性之分。一般采用不锈钢材料制成。非无菌提供。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用于剥离或分开附着于骨面上的骨膜及软组织。</w:t>
            </w:r>
          </w:p>
        </w:tc>
        <w:tc>
          <w:tcPr>
            <w:tcW w:w="3688" w:type="dxa"/>
            <w:vAlign w:val="center"/>
          </w:tcPr>
          <w:p>
            <w:pPr>
              <w:widowControl/>
              <w:spacing w:line="180" w:lineRule="exact"/>
              <w:jc w:val="center"/>
              <w:rPr>
                <w:kern w:val="0"/>
                <w:sz w:val="15"/>
                <w:szCs w:val="15"/>
              </w:rPr>
            </w:pPr>
            <w:r>
              <w:rPr>
                <w:rFonts w:hint="eastAsia"/>
                <w:kern w:val="0"/>
                <w:sz w:val="15"/>
                <w:szCs w:val="15"/>
              </w:rPr>
              <w:t>骨膜剥离子、神经剥离子、可变神经剥离子、骨膜剥离器、神经剥离器、可变神经剥离器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spacing w:line="180" w:lineRule="exact"/>
              <w:jc w:val="center"/>
              <w:rPr>
                <w:kern w:val="0"/>
                <w:sz w:val="15"/>
                <w:szCs w:val="15"/>
              </w:rPr>
            </w:pPr>
            <w:r>
              <w:rPr>
                <w:kern w:val="0"/>
                <w:sz w:val="15"/>
                <w:szCs w:val="15"/>
              </w:rPr>
              <w:t>02</w:t>
            </w:r>
            <w:r>
              <w:rPr>
                <w:rFonts w:hint="eastAsia"/>
                <w:kern w:val="0"/>
                <w:sz w:val="15"/>
                <w:szCs w:val="15"/>
              </w:rPr>
              <w:t>颅骨矫形器械</w:t>
            </w:r>
          </w:p>
        </w:tc>
        <w:tc>
          <w:tcPr>
            <w:tcW w:w="4300" w:type="dxa"/>
            <w:vAlign w:val="center"/>
          </w:tcPr>
          <w:p>
            <w:pPr>
              <w:widowControl/>
              <w:spacing w:line="180" w:lineRule="exact"/>
              <w:jc w:val="center"/>
              <w:rPr>
                <w:kern w:val="0"/>
                <w:sz w:val="15"/>
                <w:szCs w:val="15"/>
              </w:rPr>
            </w:pPr>
            <w:r>
              <w:rPr>
                <w:rFonts w:hint="eastAsia"/>
                <w:kern w:val="0"/>
                <w:sz w:val="15"/>
                <w:szCs w:val="15"/>
              </w:rPr>
              <w:t>通常由外壳、填充材料</w:t>
            </w:r>
            <w:r>
              <w:rPr>
                <w:kern w:val="0"/>
                <w:sz w:val="15"/>
                <w:szCs w:val="15"/>
              </w:rPr>
              <w:t>/</w:t>
            </w:r>
            <w:r>
              <w:rPr>
                <w:rFonts w:hint="eastAsia"/>
                <w:kern w:val="0"/>
                <w:sz w:val="15"/>
                <w:szCs w:val="15"/>
              </w:rPr>
              <w:t>垫和固定装置组成。一般采用高分子材料制成。</w:t>
            </w:r>
          </w:p>
        </w:tc>
        <w:tc>
          <w:tcPr>
            <w:tcW w:w="3664" w:type="dxa"/>
            <w:vAlign w:val="center"/>
          </w:tcPr>
          <w:p>
            <w:pPr>
              <w:widowControl/>
              <w:spacing w:line="180" w:lineRule="exact"/>
              <w:jc w:val="center"/>
              <w:rPr>
                <w:kern w:val="0"/>
                <w:sz w:val="15"/>
                <w:szCs w:val="15"/>
              </w:rPr>
            </w:pPr>
            <w:r>
              <w:rPr>
                <w:rFonts w:hint="eastAsia"/>
                <w:kern w:val="0"/>
                <w:sz w:val="15"/>
                <w:szCs w:val="15"/>
              </w:rPr>
              <w:t>用于</w:t>
            </w:r>
            <w:r>
              <w:rPr>
                <w:kern w:val="0"/>
                <w:sz w:val="15"/>
                <w:szCs w:val="15"/>
              </w:rPr>
              <w:t>3-18</w:t>
            </w:r>
            <w:r>
              <w:rPr>
                <w:rFonts w:hint="eastAsia"/>
                <w:kern w:val="0"/>
                <w:sz w:val="15"/>
                <w:szCs w:val="15"/>
              </w:rPr>
              <w:t>个月之间的婴幼儿，通过给婴幼儿头部接触部位一定的压力，预防或治疗先天性或后天发生的非对称或斜头症及短头症的矫形器械。</w:t>
            </w:r>
          </w:p>
        </w:tc>
        <w:tc>
          <w:tcPr>
            <w:tcW w:w="3688" w:type="dxa"/>
            <w:vAlign w:val="center"/>
          </w:tcPr>
          <w:p>
            <w:pPr>
              <w:widowControl/>
              <w:spacing w:line="180" w:lineRule="exact"/>
              <w:jc w:val="center"/>
              <w:rPr>
                <w:kern w:val="0"/>
                <w:sz w:val="15"/>
                <w:szCs w:val="15"/>
              </w:rPr>
            </w:pPr>
            <w:r>
              <w:rPr>
                <w:rFonts w:hint="eastAsia"/>
                <w:kern w:val="0"/>
                <w:sz w:val="15"/>
                <w:szCs w:val="15"/>
              </w:rPr>
              <w:t>婴儿颅骨矫形固定器</w:t>
            </w:r>
          </w:p>
        </w:tc>
        <w:tc>
          <w:tcPr>
            <w:tcW w:w="627" w:type="dxa"/>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spacing w:line="180" w:lineRule="exact"/>
              <w:jc w:val="center"/>
              <w:rPr>
                <w:kern w:val="0"/>
                <w:sz w:val="15"/>
                <w:szCs w:val="15"/>
              </w:rPr>
            </w:pPr>
          </w:p>
        </w:tc>
        <w:tc>
          <w:tcPr>
            <w:tcW w:w="4300" w:type="dxa"/>
            <w:vAlign w:val="center"/>
          </w:tcPr>
          <w:p>
            <w:pPr>
              <w:widowControl/>
              <w:spacing w:line="180" w:lineRule="exact"/>
              <w:jc w:val="center"/>
              <w:rPr>
                <w:kern w:val="0"/>
                <w:sz w:val="15"/>
                <w:szCs w:val="15"/>
              </w:rPr>
            </w:pPr>
            <w:r>
              <w:rPr>
                <w:rFonts w:hint="eastAsia"/>
                <w:kern w:val="0"/>
                <w:sz w:val="15"/>
                <w:szCs w:val="15"/>
              </w:rPr>
              <w:t>通常由正模具、负模具组成。一般采用硅橡胶材料制成。</w:t>
            </w:r>
          </w:p>
        </w:tc>
        <w:tc>
          <w:tcPr>
            <w:tcW w:w="3664" w:type="dxa"/>
            <w:vAlign w:val="center"/>
          </w:tcPr>
          <w:p>
            <w:pPr>
              <w:widowControl/>
              <w:spacing w:line="180" w:lineRule="exact"/>
              <w:jc w:val="center"/>
              <w:rPr>
                <w:kern w:val="0"/>
                <w:sz w:val="15"/>
                <w:szCs w:val="15"/>
              </w:rPr>
            </w:pPr>
            <w:r>
              <w:rPr>
                <w:rFonts w:hint="eastAsia"/>
                <w:sz w:val="15"/>
                <w:szCs w:val="15"/>
              </w:rPr>
              <w:t>用于将颅骨修补材料制成预期的形状。</w:t>
            </w:r>
          </w:p>
        </w:tc>
        <w:tc>
          <w:tcPr>
            <w:tcW w:w="3688" w:type="dxa"/>
            <w:vAlign w:val="center"/>
          </w:tcPr>
          <w:p>
            <w:pPr>
              <w:widowControl/>
              <w:spacing w:line="180" w:lineRule="exact"/>
              <w:jc w:val="center"/>
              <w:rPr>
                <w:kern w:val="0"/>
                <w:sz w:val="15"/>
                <w:szCs w:val="15"/>
              </w:rPr>
            </w:pPr>
            <w:r>
              <w:rPr>
                <w:rFonts w:hint="eastAsia"/>
                <w:kern w:val="0"/>
                <w:sz w:val="15"/>
                <w:szCs w:val="15"/>
              </w:rPr>
              <w:t>颅骨成形术材料形成模具</w:t>
            </w:r>
          </w:p>
        </w:tc>
        <w:tc>
          <w:tcPr>
            <w:tcW w:w="627" w:type="dxa"/>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03</w:t>
            </w:r>
            <w:r>
              <w:rPr>
                <w:rFonts w:hint="eastAsia"/>
                <w:kern w:val="0"/>
                <w:sz w:val="15"/>
                <w:szCs w:val="15"/>
              </w:rPr>
              <w:t>剥离保护器</w:t>
            </w:r>
          </w:p>
        </w:tc>
        <w:tc>
          <w:tcPr>
            <w:tcW w:w="4300" w:type="dxa"/>
            <w:vAlign w:val="center"/>
          </w:tcPr>
          <w:p>
            <w:pPr>
              <w:widowControl/>
              <w:spacing w:line="180" w:lineRule="exact"/>
              <w:jc w:val="center"/>
              <w:rPr>
                <w:kern w:val="0"/>
                <w:sz w:val="15"/>
                <w:szCs w:val="15"/>
              </w:rPr>
            </w:pPr>
            <w:r>
              <w:rPr>
                <w:rFonts w:hint="eastAsia"/>
                <w:kern w:val="0"/>
                <w:sz w:val="15"/>
                <w:szCs w:val="15"/>
              </w:rPr>
              <w:t>通常由把手、牵引杆和剥爪组成。非无菌提供。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用于椎间盘手术中神经剥离保护用。</w:t>
            </w:r>
          </w:p>
        </w:tc>
        <w:tc>
          <w:tcPr>
            <w:tcW w:w="3688" w:type="dxa"/>
            <w:vAlign w:val="center"/>
          </w:tcPr>
          <w:p>
            <w:pPr>
              <w:widowControl/>
              <w:spacing w:line="180" w:lineRule="exact"/>
              <w:jc w:val="center"/>
              <w:rPr>
                <w:kern w:val="0"/>
                <w:sz w:val="15"/>
                <w:szCs w:val="15"/>
              </w:rPr>
            </w:pPr>
            <w:r>
              <w:rPr>
                <w:rFonts w:hint="eastAsia"/>
                <w:kern w:val="0"/>
                <w:sz w:val="15"/>
                <w:szCs w:val="15"/>
              </w:rPr>
              <w:t>神经剥离保护器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04</w:t>
            </w:r>
            <w:r>
              <w:rPr>
                <w:rFonts w:hint="eastAsia"/>
                <w:kern w:val="0"/>
                <w:sz w:val="15"/>
                <w:szCs w:val="15"/>
              </w:rPr>
              <w:t>韧带手术器械</w:t>
            </w:r>
          </w:p>
        </w:tc>
        <w:tc>
          <w:tcPr>
            <w:tcW w:w="4300" w:type="dxa"/>
            <w:vAlign w:val="center"/>
          </w:tcPr>
          <w:p>
            <w:pPr>
              <w:widowControl/>
              <w:spacing w:line="180" w:lineRule="exact"/>
              <w:jc w:val="center"/>
              <w:rPr>
                <w:kern w:val="0"/>
                <w:sz w:val="15"/>
                <w:szCs w:val="15"/>
              </w:rPr>
            </w:pPr>
            <w:r>
              <w:rPr>
                <w:rFonts w:hint="eastAsia"/>
                <w:kern w:val="0"/>
                <w:sz w:val="15"/>
                <w:szCs w:val="15"/>
              </w:rPr>
              <w:t>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用于人工关节韧带手术的外科器械。</w:t>
            </w:r>
          </w:p>
        </w:tc>
        <w:tc>
          <w:tcPr>
            <w:tcW w:w="3688" w:type="dxa"/>
            <w:vAlign w:val="center"/>
          </w:tcPr>
          <w:p>
            <w:pPr>
              <w:widowControl/>
              <w:spacing w:line="180" w:lineRule="exact"/>
              <w:jc w:val="center"/>
              <w:rPr>
                <w:kern w:val="0"/>
                <w:sz w:val="15"/>
                <w:szCs w:val="15"/>
              </w:rPr>
            </w:pPr>
            <w:r>
              <w:rPr>
                <w:rFonts w:hint="eastAsia"/>
                <w:kern w:val="0"/>
                <w:sz w:val="15"/>
                <w:szCs w:val="15"/>
              </w:rPr>
              <w:t>导引袖套、环状套扎器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 xml:space="preserve">05 </w:t>
            </w:r>
            <w:r>
              <w:rPr>
                <w:rFonts w:hint="eastAsia"/>
                <w:kern w:val="0"/>
                <w:sz w:val="15"/>
                <w:szCs w:val="15"/>
              </w:rPr>
              <w:t>骨科组织保护器具</w:t>
            </w:r>
          </w:p>
        </w:tc>
        <w:tc>
          <w:tcPr>
            <w:tcW w:w="4300" w:type="dxa"/>
            <w:vAlign w:val="center"/>
          </w:tcPr>
          <w:p>
            <w:pPr>
              <w:widowControl/>
              <w:spacing w:line="180" w:lineRule="exact"/>
              <w:jc w:val="center"/>
              <w:rPr>
                <w:kern w:val="0"/>
                <w:sz w:val="15"/>
                <w:szCs w:val="15"/>
              </w:rPr>
            </w:pPr>
            <w:r>
              <w:rPr>
                <w:rFonts w:hint="eastAsia"/>
                <w:kern w:val="0"/>
                <w:sz w:val="15"/>
                <w:szCs w:val="15"/>
              </w:rPr>
              <w:t>一般采用不锈钢材料或高分子材料制成。非无菌提供。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用于骨科手术中，放入到手术部位，减少手术过程对相关组织的损害。</w:t>
            </w:r>
          </w:p>
        </w:tc>
        <w:tc>
          <w:tcPr>
            <w:tcW w:w="3688" w:type="dxa"/>
            <w:vAlign w:val="center"/>
          </w:tcPr>
          <w:p>
            <w:pPr>
              <w:widowControl/>
              <w:spacing w:line="180" w:lineRule="exact"/>
              <w:jc w:val="center"/>
              <w:rPr>
                <w:kern w:val="0"/>
                <w:sz w:val="15"/>
                <w:szCs w:val="15"/>
              </w:rPr>
            </w:pPr>
            <w:bookmarkStart w:id="19" w:name="OLE_LINK1"/>
            <w:bookmarkStart w:id="20" w:name="OLE_LINK2"/>
            <w:r>
              <w:rPr>
                <w:rFonts w:hint="eastAsia"/>
                <w:kern w:val="0"/>
                <w:sz w:val="15"/>
                <w:szCs w:val="15"/>
              </w:rPr>
              <w:t>关节盂保护器</w:t>
            </w:r>
            <w:bookmarkEnd w:id="19"/>
            <w:bookmarkEnd w:id="20"/>
            <w:r>
              <w:rPr>
                <w:rFonts w:hint="eastAsia"/>
                <w:kern w:val="0"/>
                <w:sz w:val="15"/>
                <w:szCs w:val="15"/>
              </w:rPr>
              <w:t>、骨科用保护器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 xml:space="preserve">06 </w:t>
            </w:r>
            <w:r>
              <w:rPr>
                <w:rFonts w:hint="eastAsia"/>
                <w:kern w:val="0"/>
                <w:sz w:val="15"/>
                <w:szCs w:val="15"/>
              </w:rPr>
              <w:t>骨科手术体位固定架</w:t>
            </w:r>
          </w:p>
        </w:tc>
        <w:tc>
          <w:tcPr>
            <w:tcW w:w="4300" w:type="dxa"/>
            <w:vAlign w:val="center"/>
          </w:tcPr>
          <w:p>
            <w:pPr>
              <w:widowControl/>
              <w:spacing w:line="180" w:lineRule="exact"/>
              <w:jc w:val="center"/>
              <w:rPr>
                <w:kern w:val="0"/>
                <w:sz w:val="15"/>
                <w:szCs w:val="15"/>
              </w:rPr>
            </w:pPr>
            <w:r>
              <w:rPr>
                <w:rFonts w:hint="eastAsia"/>
                <w:bCs/>
                <w:kern w:val="0"/>
                <w:sz w:val="15"/>
                <w:szCs w:val="15"/>
              </w:rPr>
              <w:t>一般采用金属和高分子材料制成。非无菌提供。不在内窥镜下操作。</w:t>
            </w:r>
          </w:p>
        </w:tc>
        <w:tc>
          <w:tcPr>
            <w:tcW w:w="3664" w:type="dxa"/>
            <w:vAlign w:val="center"/>
          </w:tcPr>
          <w:p>
            <w:pPr>
              <w:widowControl/>
              <w:spacing w:line="180" w:lineRule="exact"/>
              <w:jc w:val="center"/>
              <w:rPr>
                <w:kern w:val="0"/>
                <w:sz w:val="15"/>
                <w:szCs w:val="15"/>
              </w:rPr>
            </w:pPr>
            <w:r>
              <w:rPr>
                <w:rFonts w:hint="eastAsia"/>
                <w:bCs/>
                <w:kern w:val="0"/>
                <w:sz w:val="15"/>
                <w:szCs w:val="15"/>
              </w:rPr>
              <w:t>用于骨科手术中，固定患者手术体位，以有利于手术医生操作。</w:t>
            </w:r>
          </w:p>
        </w:tc>
        <w:tc>
          <w:tcPr>
            <w:tcW w:w="3688" w:type="dxa"/>
            <w:vAlign w:val="center"/>
          </w:tcPr>
          <w:p>
            <w:pPr>
              <w:widowControl/>
              <w:spacing w:line="180" w:lineRule="exact"/>
              <w:jc w:val="center"/>
              <w:rPr>
                <w:kern w:val="0"/>
                <w:sz w:val="15"/>
                <w:szCs w:val="15"/>
              </w:rPr>
            </w:pPr>
            <w:r>
              <w:rPr>
                <w:rFonts w:hint="eastAsia"/>
                <w:bCs/>
                <w:kern w:val="0"/>
                <w:sz w:val="15"/>
                <w:szCs w:val="15"/>
              </w:rPr>
              <w:t>膝关节镜手术体位固定架</w:t>
            </w:r>
          </w:p>
        </w:tc>
        <w:tc>
          <w:tcPr>
            <w:tcW w:w="627" w:type="dxa"/>
            <w:vAlign w:val="center"/>
          </w:tcPr>
          <w:p>
            <w:pPr>
              <w:widowControl/>
              <w:spacing w:line="180" w:lineRule="exact"/>
              <w:jc w:val="center"/>
              <w:rPr>
                <w:kern w:val="0"/>
                <w:sz w:val="15"/>
                <w:szCs w:val="15"/>
              </w:rPr>
            </w:pPr>
            <w:r>
              <w:rPr>
                <w:rFonts w:hint="eastAsia" w:cs="宋体"/>
                <w:bCs/>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 xml:space="preserve">07 </w:t>
            </w:r>
            <w:r>
              <w:rPr>
                <w:rFonts w:hint="eastAsia"/>
                <w:kern w:val="0"/>
                <w:sz w:val="15"/>
                <w:szCs w:val="15"/>
              </w:rPr>
              <w:t>软骨整形器械</w:t>
            </w:r>
          </w:p>
        </w:tc>
        <w:tc>
          <w:tcPr>
            <w:tcW w:w="4300" w:type="dxa"/>
            <w:vAlign w:val="center"/>
          </w:tcPr>
          <w:p>
            <w:pPr>
              <w:widowControl/>
              <w:spacing w:line="180" w:lineRule="exact"/>
              <w:jc w:val="center"/>
              <w:rPr>
                <w:kern w:val="0"/>
                <w:sz w:val="15"/>
                <w:szCs w:val="15"/>
              </w:rPr>
            </w:pPr>
            <w:r>
              <w:rPr>
                <w:rFonts w:hint="eastAsia"/>
                <w:kern w:val="0"/>
                <w:sz w:val="15"/>
                <w:szCs w:val="15"/>
              </w:rPr>
              <w:t>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用于手术中，压碎需要移植的软骨或将其压扁塑形，以便于植入体内。</w:t>
            </w:r>
          </w:p>
        </w:tc>
        <w:tc>
          <w:tcPr>
            <w:tcW w:w="3688" w:type="dxa"/>
            <w:vAlign w:val="center"/>
          </w:tcPr>
          <w:p>
            <w:pPr>
              <w:widowControl/>
              <w:spacing w:line="180" w:lineRule="exact"/>
              <w:jc w:val="center"/>
              <w:rPr>
                <w:kern w:val="0"/>
                <w:sz w:val="15"/>
                <w:szCs w:val="15"/>
              </w:rPr>
            </w:pPr>
            <w:r>
              <w:rPr>
                <w:rFonts w:hint="eastAsia"/>
                <w:kern w:val="0"/>
                <w:sz w:val="15"/>
                <w:szCs w:val="15"/>
              </w:rPr>
              <w:t>软骨压碎器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bl>
    <w:p>
      <w:pPr>
        <w:spacing w:line="312" w:lineRule="auto"/>
        <w:jc w:val="center"/>
        <w:rPr>
          <w:b/>
          <w:bCs/>
          <w:szCs w:val="21"/>
        </w:rPr>
      </w:pPr>
    </w:p>
    <w:p>
      <w:pPr>
        <w:spacing w:line="560" w:lineRule="exact"/>
        <w:jc w:val="center"/>
        <w:outlineLvl w:val="0"/>
        <w:rPr>
          <w:b/>
          <w:bCs/>
          <w:sz w:val="30"/>
          <w:szCs w:val="30"/>
        </w:rPr>
        <w:sectPr>
          <w:pgSz w:w="16840" w:h="11907" w:orient="landscape"/>
          <w:pgMar w:top="1134" w:right="1134" w:bottom="1134" w:left="1134" w:header="851" w:footer="680" w:gutter="0"/>
          <w:cols w:space="720" w:num="1"/>
          <w:docGrid w:linePitch="419" w:charSpace="0"/>
        </w:sectPr>
      </w:pPr>
    </w:p>
    <w:bookmarkEnd w:id="15"/>
    <w:p>
      <w:pPr>
        <w:spacing w:line="312" w:lineRule="auto"/>
        <w:jc w:val="center"/>
        <w:rPr>
          <w:rFonts w:ascii="方正小标宋简体" w:eastAsia="方正小标宋简体"/>
          <w:bCs/>
          <w:sz w:val="30"/>
          <w:szCs w:val="30"/>
        </w:rPr>
      </w:pPr>
      <w:bookmarkStart w:id="21" w:name="_Toc479760500"/>
      <w:bookmarkStart w:id="22" w:name="_Toc483557205"/>
      <w:bookmarkStart w:id="23" w:name="_Toc470075245"/>
      <w:r>
        <w:rPr>
          <w:rFonts w:ascii="方正小标宋简体" w:eastAsia="方正小标宋简体"/>
          <w:bCs/>
          <w:sz w:val="30"/>
          <w:szCs w:val="30"/>
        </w:rPr>
        <w:t>05</w:t>
      </w:r>
      <w:r>
        <w:rPr>
          <w:rFonts w:hint="eastAsia" w:ascii="方正小标宋简体" w:eastAsia="方正小标宋简体"/>
          <w:bCs/>
          <w:sz w:val="30"/>
          <w:szCs w:val="30"/>
        </w:rPr>
        <w:t>放射治疗器械说明</w:t>
      </w:r>
      <w:bookmarkEnd w:id="21"/>
      <w:bookmarkEnd w:id="22"/>
      <w:bookmarkEnd w:id="23"/>
    </w:p>
    <w:p>
      <w:pPr>
        <w:spacing w:line="360" w:lineRule="exact"/>
        <w:ind w:firstLine="480" w:firstLineChars="200"/>
        <w:rPr>
          <w:rFonts w:eastAsia="仿宋_GB2312"/>
          <w:sz w:val="24"/>
        </w:rPr>
      </w:pPr>
    </w:p>
    <w:p>
      <w:pPr>
        <w:spacing w:line="360" w:lineRule="exact"/>
        <w:ind w:firstLine="480" w:firstLineChars="200"/>
        <w:rPr>
          <w:rFonts w:eastAsia="仿宋_GB2312"/>
          <w:sz w:val="24"/>
        </w:rPr>
      </w:pPr>
      <w:r>
        <w:rPr>
          <w:rFonts w:eastAsia="仿宋_GB2312"/>
          <w:sz w:val="24"/>
        </w:rPr>
        <w:t>一、范围</w:t>
      </w:r>
    </w:p>
    <w:p>
      <w:pPr>
        <w:spacing w:line="360" w:lineRule="exact"/>
        <w:ind w:firstLine="480" w:firstLineChars="200"/>
        <w:rPr>
          <w:rFonts w:eastAsia="仿宋_GB2312"/>
          <w:sz w:val="24"/>
        </w:rPr>
      </w:pPr>
      <w:r>
        <w:rPr>
          <w:rFonts w:eastAsia="仿宋_GB2312"/>
          <w:sz w:val="24"/>
        </w:rPr>
        <w:t>本子目录包括放射治疗类医疗器械。</w:t>
      </w:r>
    </w:p>
    <w:p>
      <w:pPr>
        <w:spacing w:line="360" w:lineRule="exact"/>
        <w:ind w:firstLine="480" w:firstLineChars="200"/>
        <w:rPr>
          <w:rFonts w:eastAsia="仿宋_GB2312"/>
          <w:sz w:val="24"/>
        </w:rPr>
      </w:pPr>
      <w:r>
        <w:rPr>
          <w:rFonts w:eastAsia="仿宋_GB2312"/>
          <w:sz w:val="24"/>
        </w:rPr>
        <w:t>二、框架结构</w:t>
      </w:r>
    </w:p>
    <w:p>
      <w:pPr>
        <w:spacing w:line="360" w:lineRule="exact"/>
        <w:ind w:firstLine="480" w:firstLineChars="200"/>
        <w:rPr>
          <w:rFonts w:eastAsia="仿宋_GB2312"/>
          <w:sz w:val="24"/>
        </w:rPr>
      </w:pPr>
      <w:r>
        <w:rPr>
          <w:rFonts w:eastAsia="仿宋_GB2312"/>
          <w:sz w:val="24"/>
        </w:rPr>
        <w:t>本子目录根据放射治疗领域特点、预期用途和产品特性，分为4个一级产品类别，22个二级产品类别，共列举90个品名举例。本子目录包括2012年发布的《〈6830医用X射线设备〉（部分）》、2002版《6832医用高能射线治疗设备》和《〈6833放射性核素治疗设备〉（部分）》。</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4516"/>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rFonts w:hint="eastAsia"/>
                <w:bCs/>
                <w:sz w:val="18"/>
                <w:szCs w:val="18"/>
              </w:rPr>
              <w:t>一级产品类别</w:t>
            </w:r>
          </w:p>
        </w:tc>
        <w:tc>
          <w:tcPr>
            <w:tcW w:w="4516" w:type="dxa"/>
            <w:vAlign w:val="center"/>
          </w:tcPr>
          <w:p>
            <w:pPr>
              <w:adjustRightInd w:val="0"/>
              <w:jc w:val="center"/>
              <w:rPr>
                <w:bCs/>
                <w:sz w:val="18"/>
                <w:szCs w:val="18"/>
              </w:rPr>
            </w:pPr>
            <w:r>
              <w:rPr>
                <w:bCs/>
                <w:sz w:val="18"/>
                <w:szCs w:val="18"/>
              </w:rPr>
              <w:t>2002/2012</w:t>
            </w:r>
            <w:r>
              <w:rPr>
                <w:rFonts w:hint="eastAsia"/>
                <w:bCs/>
                <w:sz w:val="18"/>
                <w:szCs w:val="18"/>
              </w:rPr>
              <w:t>版产品类别</w:t>
            </w:r>
          </w:p>
        </w:tc>
        <w:tc>
          <w:tcPr>
            <w:tcW w:w="2274" w:type="dxa"/>
            <w:vAlign w:val="center"/>
          </w:tcPr>
          <w:p>
            <w:pPr>
              <w:adjustRightInd w:val="0"/>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jc w:val="center"/>
              <w:rPr>
                <w:bCs/>
                <w:sz w:val="18"/>
                <w:szCs w:val="18"/>
              </w:rPr>
            </w:pPr>
            <w:r>
              <w:rPr>
                <w:bCs/>
                <w:sz w:val="18"/>
                <w:szCs w:val="18"/>
              </w:rPr>
              <w:t>05-01</w:t>
            </w:r>
            <w:r>
              <w:rPr>
                <w:rFonts w:hint="eastAsia"/>
                <w:bCs/>
                <w:sz w:val="18"/>
                <w:szCs w:val="18"/>
              </w:rPr>
              <w:t>放射治疗设备</w:t>
            </w:r>
          </w:p>
        </w:tc>
        <w:tc>
          <w:tcPr>
            <w:tcW w:w="4516" w:type="dxa"/>
            <w:vAlign w:val="center"/>
          </w:tcPr>
          <w:p>
            <w:pPr>
              <w:adjustRightInd w:val="0"/>
              <w:jc w:val="center"/>
              <w:rPr>
                <w:bCs/>
                <w:sz w:val="18"/>
                <w:szCs w:val="18"/>
              </w:rPr>
            </w:pPr>
            <w:r>
              <w:rPr>
                <w:bCs/>
                <w:sz w:val="18"/>
                <w:szCs w:val="18"/>
              </w:rPr>
              <w:t>6830-01</w:t>
            </w:r>
            <w:r>
              <w:rPr>
                <w:rFonts w:hint="eastAsia"/>
                <w:bCs/>
                <w:sz w:val="18"/>
                <w:szCs w:val="18"/>
              </w:rPr>
              <w:t>医用</w:t>
            </w:r>
            <w:r>
              <w:rPr>
                <w:bCs/>
                <w:sz w:val="18"/>
                <w:szCs w:val="18"/>
              </w:rPr>
              <w:t>X</w:t>
            </w:r>
            <w:r>
              <w:rPr>
                <w:rFonts w:hint="eastAsia"/>
                <w:bCs/>
                <w:sz w:val="18"/>
                <w:szCs w:val="18"/>
              </w:rPr>
              <w:t>射线治疗设备（</w:t>
            </w:r>
            <w:r>
              <w:rPr>
                <w:bCs/>
                <w:sz w:val="18"/>
                <w:szCs w:val="18"/>
              </w:rPr>
              <w:t>2012</w:t>
            </w:r>
            <w:r>
              <w:rPr>
                <w:rFonts w:hint="eastAsia"/>
                <w:bCs/>
                <w:sz w:val="18"/>
                <w:szCs w:val="18"/>
              </w:rPr>
              <w:t>版）</w:t>
            </w:r>
          </w:p>
        </w:tc>
        <w:tc>
          <w:tcPr>
            <w:tcW w:w="2274" w:type="dxa"/>
            <w:vMerge w:val="restart"/>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adjustRightInd w:val="0"/>
              <w:jc w:val="center"/>
              <w:rPr>
                <w:bCs/>
                <w:sz w:val="18"/>
                <w:szCs w:val="18"/>
              </w:rPr>
            </w:pPr>
          </w:p>
        </w:tc>
        <w:tc>
          <w:tcPr>
            <w:tcW w:w="4516" w:type="dxa"/>
            <w:vAlign w:val="center"/>
          </w:tcPr>
          <w:p>
            <w:pPr>
              <w:adjustRightInd w:val="0"/>
              <w:jc w:val="center"/>
              <w:rPr>
                <w:bCs/>
                <w:sz w:val="18"/>
                <w:szCs w:val="18"/>
              </w:rPr>
            </w:pPr>
            <w:r>
              <w:rPr>
                <w:bCs/>
                <w:sz w:val="18"/>
                <w:szCs w:val="18"/>
              </w:rPr>
              <w:t>6832-01</w:t>
            </w:r>
            <w:r>
              <w:rPr>
                <w:rFonts w:hint="eastAsia"/>
                <w:bCs/>
                <w:sz w:val="18"/>
                <w:szCs w:val="18"/>
              </w:rPr>
              <w:t>医用高能射线治疗设备（</w:t>
            </w:r>
            <w:r>
              <w:rPr>
                <w:bCs/>
                <w:sz w:val="18"/>
                <w:szCs w:val="18"/>
              </w:rPr>
              <w:t>2002</w:t>
            </w:r>
            <w:r>
              <w:rPr>
                <w:rFonts w:hint="eastAsia"/>
                <w:bCs/>
                <w:sz w:val="18"/>
                <w:szCs w:val="18"/>
              </w:rPr>
              <w:t>版）</w:t>
            </w:r>
          </w:p>
        </w:tc>
        <w:tc>
          <w:tcPr>
            <w:tcW w:w="2274" w:type="dxa"/>
            <w:vMerge w:val="continue"/>
            <w:vAlign w:val="center"/>
          </w:tcPr>
          <w:p>
            <w:pPr>
              <w:adjustRightIn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adjustRightInd w:val="0"/>
              <w:jc w:val="center"/>
              <w:rPr>
                <w:bCs/>
                <w:sz w:val="18"/>
                <w:szCs w:val="18"/>
              </w:rPr>
            </w:pPr>
          </w:p>
        </w:tc>
        <w:tc>
          <w:tcPr>
            <w:tcW w:w="4516" w:type="dxa"/>
            <w:vAlign w:val="center"/>
          </w:tcPr>
          <w:p>
            <w:pPr>
              <w:adjustRightInd w:val="0"/>
              <w:jc w:val="center"/>
              <w:rPr>
                <w:bCs/>
                <w:sz w:val="18"/>
                <w:szCs w:val="18"/>
              </w:rPr>
            </w:pPr>
            <w:r>
              <w:rPr>
                <w:bCs/>
                <w:sz w:val="18"/>
                <w:szCs w:val="18"/>
              </w:rPr>
              <w:t>6833-01</w:t>
            </w:r>
            <w:r>
              <w:rPr>
                <w:rFonts w:hint="eastAsia"/>
                <w:bCs/>
                <w:sz w:val="18"/>
                <w:szCs w:val="18"/>
              </w:rPr>
              <w:t>放射性核素治疗设备（</w:t>
            </w:r>
            <w:r>
              <w:rPr>
                <w:bCs/>
                <w:sz w:val="18"/>
                <w:szCs w:val="18"/>
              </w:rPr>
              <w:t>2002</w:t>
            </w:r>
            <w:r>
              <w:rPr>
                <w:rFonts w:hint="eastAsia"/>
                <w:bCs/>
                <w:sz w:val="18"/>
                <w:szCs w:val="18"/>
              </w:rPr>
              <w:t>版）</w:t>
            </w:r>
          </w:p>
        </w:tc>
        <w:tc>
          <w:tcPr>
            <w:tcW w:w="2274" w:type="dxa"/>
            <w:vMerge w:val="continue"/>
            <w:vAlign w:val="center"/>
          </w:tcPr>
          <w:p>
            <w:pPr>
              <w:adjustRightIn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05-02</w:t>
            </w:r>
            <w:r>
              <w:rPr>
                <w:rFonts w:hint="eastAsia"/>
                <w:bCs/>
                <w:sz w:val="18"/>
                <w:szCs w:val="18"/>
              </w:rPr>
              <w:t>放射治疗模拟及图像引导设备</w:t>
            </w:r>
          </w:p>
        </w:tc>
        <w:tc>
          <w:tcPr>
            <w:tcW w:w="4516" w:type="dxa"/>
            <w:vAlign w:val="center"/>
          </w:tcPr>
          <w:p>
            <w:pPr>
              <w:adjustRightInd w:val="0"/>
              <w:jc w:val="center"/>
              <w:rPr>
                <w:bCs/>
                <w:sz w:val="18"/>
                <w:szCs w:val="18"/>
              </w:rPr>
            </w:pPr>
            <w:r>
              <w:rPr>
                <w:bCs/>
                <w:sz w:val="18"/>
                <w:szCs w:val="18"/>
              </w:rPr>
              <w:t>6832-02</w:t>
            </w:r>
            <w:r>
              <w:rPr>
                <w:rFonts w:hint="eastAsia"/>
                <w:bCs/>
                <w:sz w:val="18"/>
                <w:szCs w:val="18"/>
              </w:rPr>
              <w:t>高能射线治疗定位设备中的放射治疗模拟设备（</w:t>
            </w:r>
            <w:r>
              <w:rPr>
                <w:bCs/>
                <w:sz w:val="18"/>
                <w:szCs w:val="18"/>
              </w:rPr>
              <w:t>2002</w:t>
            </w:r>
            <w:r>
              <w:rPr>
                <w:rFonts w:hint="eastAsia"/>
                <w:bCs/>
                <w:sz w:val="18"/>
                <w:szCs w:val="18"/>
              </w:rPr>
              <w:t>版）</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05-03</w:t>
            </w:r>
            <w:r>
              <w:rPr>
                <w:rFonts w:hint="eastAsia"/>
                <w:bCs/>
                <w:sz w:val="18"/>
                <w:szCs w:val="18"/>
              </w:rPr>
              <w:t>放射治疗准直装置</w:t>
            </w:r>
          </w:p>
        </w:tc>
        <w:tc>
          <w:tcPr>
            <w:tcW w:w="4516" w:type="dxa"/>
            <w:vAlign w:val="center"/>
          </w:tcPr>
          <w:p>
            <w:pPr>
              <w:adjustRightInd w:val="0"/>
              <w:jc w:val="center"/>
              <w:rPr>
                <w:bCs/>
                <w:sz w:val="18"/>
                <w:szCs w:val="18"/>
              </w:rPr>
            </w:pPr>
            <w:r>
              <w:rPr>
                <w:bCs/>
                <w:sz w:val="18"/>
                <w:szCs w:val="18"/>
              </w:rPr>
              <w:t>6832-01</w:t>
            </w:r>
            <w:r>
              <w:rPr>
                <w:rFonts w:hint="eastAsia"/>
                <w:bCs/>
                <w:sz w:val="18"/>
                <w:szCs w:val="18"/>
              </w:rPr>
              <w:t>高能射线治疗定位设备（</w:t>
            </w:r>
            <w:r>
              <w:rPr>
                <w:bCs/>
                <w:sz w:val="18"/>
                <w:szCs w:val="18"/>
              </w:rPr>
              <w:t>2002</w:t>
            </w:r>
            <w:r>
              <w:rPr>
                <w:rFonts w:hint="eastAsia"/>
                <w:bCs/>
                <w:sz w:val="18"/>
                <w:szCs w:val="18"/>
              </w:rPr>
              <w:t>版）</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05-04</w:t>
            </w:r>
            <w:r>
              <w:rPr>
                <w:rFonts w:hint="eastAsia"/>
                <w:bCs/>
                <w:sz w:val="18"/>
                <w:szCs w:val="18"/>
              </w:rPr>
              <w:t>放射治疗配套器械</w:t>
            </w:r>
          </w:p>
        </w:tc>
        <w:tc>
          <w:tcPr>
            <w:tcW w:w="4516" w:type="dxa"/>
            <w:vAlign w:val="center"/>
          </w:tcPr>
          <w:p>
            <w:pPr>
              <w:adjustRightInd w:val="0"/>
              <w:jc w:val="center"/>
              <w:rPr>
                <w:bCs/>
                <w:sz w:val="18"/>
                <w:szCs w:val="18"/>
              </w:rPr>
            </w:pPr>
            <w:r>
              <w:rPr>
                <w:rFonts w:hint="eastAsia"/>
                <w:bCs/>
                <w:sz w:val="18"/>
                <w:szCs w:val="18"/>
              </w:rPr>
              <w:t>6831-01治疗机用X射线管</w:t>
            </w:r>
          </w:p>
        </w:tc>
        <w:tc>
          <w:tcPr>
            <w:tcW w:w="2274" w:type="dxa"/>
            <w:vAlign w:val="center"/>
          </w:tcPr>
          <w:p>
            <w:pPr>
              <w:adjustRightInd w:val="0"/>
              <w:jc w:val="center"/>
              <w:rPr>
                <w:bCs/>
                <w:sz w:val="18"/>
                <w:szCs w:val="18"/>
              </w:rPr>
            </w:pPr>
            <w:r>
              <w:rPr>
                <w:rFonts w:hint="eastAsia"/>
                <w:bCs/>
                <w:sz w:val="18"/>
                <w:szCs w:val="18"/>
              </w:rPr>
              <w:t>其余新增</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光学定位引导系统，配合外照射设备，用于患者在放射治疗中的定位、追踪和监测。此类产品验证放射治疗计划中定位的准确性，进而影响放射治疗剂量的准确性，预期用途和风险程度类似，对于放射治疗定位精准度影响较大，风险等级相对较高，该子目录中将光学定位引导系统统一规范为第三类医疗器械管理。</w:t>
      </w:r>
    </w:p>
    <w:p>
      <w:pPr>
        <w:spacing w:line="360" w:lineRule="exact"/>
        <w:ind w:firstLine="480" w:firstLineChars="200"/>
        <w:rPr>
          <w:rFonts w:eastAsia="仿宋_GB2312"/>
          <w:sz w:val="24"/>
        </w:rPr>
      </w:pPr>
      <w:r>
        <w:rPr>
          <w:rFonts w:eastAsia="仿宋_GB2312"/>
          <w:sz w:val="24"/>
        </w:rPr>
        <w:t>（二）主动呼吸控制系统，用于控制患者呼吸，最大程度的减少患者呼吸所引起的胸部和腹部器官运动的影响，提高治疗过程中的靶区定位的准确性。目前该产品在临床中使用率不是很高，由于患者在定位和治疗时，呼吸运动引起胸腹部器官位置变化不可预知性很大，各个患者的情况也千差万别，一旦该产品定位出现失误，患者的肿瘤部位和正常器官接受不正确的放射剂量，可能出现很大的风险。因此该子目录中将主动呼吸控制系统调整为第三类医疗器械进行管理。</w:t>
      </w:r>
    </w:p>
    <w:p>
      <w:pPr>
        <w:spacing w:line="360" w:lineRule="exact"/>
        <w:ind w:firstLine="480" w:firstLineChars="200"/>
        <w:rPr>
          <w:rFonts w:eastAsia="仿宋_GB2312"/>
          <w:sz w:val="24"/>
        </w:rPr>
      </w:pPr>
      <w:r>
        <w:rPr>
          <w:rFonts w:eastAsia="仿宋_GB2312"/>
          <w:sz w:val="24"/>
        </w:rPr>
        <w:t>（三）放射治疗患者床板，用于放射治疗过程中对患者的支撑。该产品作为加速器附件，随整机注册，不单独按医疗器械管理，本目录不单独列出。</w:t>
      </w:r>
    </w:p>
    <w:p>
      <w:pPr>
        <w:spacing w:line="312" w:lineRule="auto"/>
        <w:ind w:firstLine="480" w:firstLineChars="200"/>
        <w:rPr>
          <w:sz w:val="24"/>
        </w:rPr>
      </w:pPr>
    </w:p>
    <w:p>
      <w:pPr>
        <w:spacing w:line="360" w:lineRule="auto"/>
        <w:ind w:firstLine="480" w:firstLineChars="200"/>
        <w:rPr>
          <w:sz w:val="24"/>
        </w:rPr>
        <w:sectPr>
          <w:pgSz w:w="11907" w:h="16840"/>
          <w:pgMar w:top="1928" w:right="1531" w:bottom="1814" w:left="1531" w:header="851" w:footer="964" w:gutter="0"/>
          <w:cols w:space="425" w:num="1"/>
          <w:docGrid w:linePitch="312" w:charSpace="0"/>
        </w:sectPr>
      </w:pPr>
    </w:p>
    <w:p>
      <w:pPr>
        <w:spacing w:line="312" w:lineRule="auto"/>
        <w:jc w:val="center"/>
        <w:rPr>
          <w:rFonts w:ascii="方正小标宋简体" w:eastAsia="方正小标宋简体"/>
          <w:bCs/>
          <w:sz w:val="30"/>
          <w:szCs w:val="30"/>
        </w:rPr>
      </w:pPr>
      <w:r>
        <w:rPr>
          <w:rFonts w:ascii="方正小标宋简体" w:eastAsia="方正小标宋简体"/>
          <w:bCs/>
          <w:sz w:val="30"/>
          <w:szCs w:val="30"/>
        </w:rPr>
        <w:t>05</w:t>
      </w:r>
      <w:r>
        <w:rPr>
          <w:rFonts w:hint="eastAsia" w:ascii="方正小标宋简体" w:eastAsia="方正小标宋简体"/>
          <w:bCs/>
          <w:sz w:val="30"/>
          <w:szCs w:val="30"/>
        </w:rPr>
        <w:t>放射治疗器械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32"/>
        <w:gridCol w:w="932"/>
        <w:gridCol w:w="4289"/>
        <w:gridCol w:w="3673"/>
        <w:gridCol w:w="3673"/>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1" w:type="dxa"/>
            <w:vAlign w:val="center"/>
          </w:tcPr>
          <w:p>
            <w:pPr>
              <w:widowControl/>
              <w:jc w:val="center"/>
              <w:rPr>
                <w:b/>
                <w:bCs/>
                <w:kern w:val="0"/>
                <w:sz w:val="15"/>
                <w:szCs w:val="15"/>
              </w:rPr>
            </w:pPr>
            <w:r>
              <w:rPr>
                <w:rFonts w:hint="eastAsia"/>
                <w:b/>
                <w:bCs/>
                <w:kern w:val="0"/>
                <w:sz w:val="15"/>
                <w:szCs w:val="15"/>
              </w:rPr>
              <w:t>序号</w:t>
            </w:r>
          </w:p>
        </w:tc>
        <w:tc>
          <w:tcPr>
            <w:tcW w:w="932" w:type="dxa"/>
            <w:vAlign w:val="center"/>
          </w:tcPr>
          <w:p>
            <w:pPr>
              <w:widowControl/>
              <w:jc w:val="center"/>
              <w:rPr>
                <w:b/>
                <w:bCs/>
                <w:kern w:val="0"/>
                <w:sz w:val="15"/>
                <w:szCs w:val="15"/>
              </w:rPr>
            </w:pPr>
            <w:r>
              <w:rPr>
                <w:rFonts w:hint="eastAsia"/>
                <w:b/>
                <w:kern w:val="0"/>
                <w:sz w:val="15"/>
                <w:szCs w:val="15"/>
              </w:rPr>
              <w:t>一级产品类别</w:t>
            </w:r>
          </w:p>
        </w:tc>
        <w:tc>
          <w:tcPr>
            <w:tcW w:w="932" w:type="dxa"/>
            <w:vAlign w:val="center"/>
          </w:tcPr>
          <w:p>
            <w:pPr>
              <w:widowControl/>
              <w:jc w:val="center"/>
              <w:rPr>
                <w:b/>
                <w:bCs/>
                <w:kern w:val="0"/>
                <w:sz w:val="15"/>
                <w:szCs w:val="15"/>
              </w:rPr>
            </w:pPr>
            <w:r>
              <w:rPr>
                <w:rFonts w:hint="eastAsia"/>
                <w:b/>
                <w:kern w:val="0"/>
                <w:sz w:val="15"/>
                <w:szCs w:val="15"/>
              </w:rPr>
              <w:t>二级产品类别</w:t>
            </w:r>
          </w:p>
        </w:tc>
        <w:tc>
          <w:tcPr>
            <w:tcW w:w="4289"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8"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restart"/>
            <w:vAlign w:val="center"/>
          </w:tcPr>
          <w:p>
            <w:pPr>
              <w:widowControl/>
              <w:jc w:val="center"/>
              <w:rPr>
                <w:kern w:val="0"/>
                <w:sz w:val="15"/>
                <w:szCs w:val="15"/>
              </w:rPr>
            </w:pPr>
            <w:r>
              <w:rPr>
                <w:kern w:val="0"/>
                <w:sz w:val="15"/>
                <w:szCs w:val="15"/>
              </w:rPr>
              <w:t>01</w:t>
            </w:r>
          </w:p>
        </w:tc>
        <w:tc>
          <w:tcPr>
            <w:tcW w:w="932" w:type="dxa"/>
            <w:vMerge w:val="restart"/>
            <w:vAlign w:val="center"/>
          </w:tcPr>
          <w:p>
            <w:pPr>
              <w:widowControl/>
              <w:jc w:val="center"/>
              <w:rPr>
                <w:kern w:val="0"/>
                <w:sz w:val="15"/>
                <w:szCs w:val="15"/>
              </w:rPr>
            </w:pPr>
            <w:r>
              <w:rPr>
                <w:rFonts w:hint="eastAsia"/>
                <w:kern w:val="0"/>
                <w:sz w:val="15"/>
                <w:szCs w:val="15"/>
              </w:rPr>
              <w:t>放射治疗设备</w:t>
            </w:r>
          </w:p>
        </w:tc>
        <w:tc>
          <w:tcPr>
            <w:tcW w:w="932" w:type="dxa"/>
            <w:vMerge w:val="restart"/>
            <w:vAlign w:val="center"/>
          </w:tcPr>
          <w:p>
            <w:pPr>
              <w:widowControl/>
              <w:jc w:val="center"/>
              <w:rPr>
                <w:kern w:val="0"/>
                <w:sz w:val="15"/>
                <w:szCs w:val="15"/>
              </w:rPr>
            </w:pPr>
            <w:r>
              <w:rPr>
                <w:kern w:val="0"/>
                <w:sz w:val="15"/>
                <w:szCs w:val="15"/>
              </w:rPr>
              <w:t>01</w:t>
            </w:r>
            <w:r>
              <w:rPr>
                <w:rFonts w:hint="eastAsia"/>
                <w:kern w:val="0"/>
                <w:sz w:val="15"/>
                <w:szCs w:val="15"/>
              </w:rPr>
              <w:t>医用电子加速器</w:t>
            </w:r>
          </w:p>
        </w:tc>
        <w:tc>
          <w:tcPr>
            <w:tcW w:w="4289" w:type="dxa"/>
            <w:vAlign w:val="center"/>
          </w:tcPr>
          <w:p>
            <w:pPr>
              <w:widowControl/>
              <w:jc w:val="center"/>
              <w:rPr>
                <w:kern w:val="0"/>
                <w:sz w:val="15"/>
                <w:szCs w:val="15"/>
              </w:rPr>
            </w:pPr>
            <w:r>
              <w:rPr>
                <w:rFonts w:hint="eastAsia"/>
                <w:kern w:val="0"/>
                <w:sz w:val="15"/>
                <w:szCs w:val="15"/>
              </w:rPr>
              <w:t>通常由机架、辐射头、治疗床、控制台、图像引导装置等组成。</w:t>
            </w:r>
          </w:p>
        </w:tc>
        <w:tc>
          <w:tcPr>
            <w:tcW w:w="3673" w:type="dxa"/>
            <w:vAlign w:val="center"/>
          </w:tcPr>
          <w:p>
            <w:pPr>
              <w:widowControl/>
              <w:jc w:val="center"/>
              <w:rPr>
                <w:kern w:val="0"/>
                <w:sz w:val="15"/>
                <w:szCs w:val="15"/>
              </w:rPr>
            </w:pPr>
            <w:r>
              <w:rPr>
                <w:rFonts w:hint="eastAsia"/>
                <w:kern w:val="0"/>
                <w:sz w:val="15"/>
                <w:szCs w:val="15"/>
              </w:rPr>
              <w:t>用于患者肿瘤或其他病灶的放射治疗。</w:t>
            </w:r>
          </w:p>
        </w:tc>
        <w:tc>
          <w:tcPr>
            <w:tcW w:w="3673" w:type="dxa"/>
            <w:vAlign w:val="center"/>
          </w:tcPr>
          <w:p>
            <w:pPr>
              <w:widowControl/>
              <w:jc w:val="center"/>
              <w:rPr>
                <w:kern w:val="0"/>
                <w:sz w:val="15"/>
                <w:szCs w:val="15"/>
              </w:rPr>
            </w:pPr>
            <w:r>
              <w:rPr>
                <w:rFonts w:hint="eastAsia"/>
                <w:kern w:val="0"/>
                <w:sz w:val="15"/>
                <w:szCs w:val="15"/>
              </w:rPr>
              <w:t>医用电子直线加速器、医用电子回旋加速器、螺旋断层放射治疗系统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通常由辐射头、机械手臂、立体定向装置、治疗床、治疗计划系统等组成。</w:t>
            </w:r>
          </w:p>
        </w:tc>
        <w:tc>
          <w:tcPr>
            <w:tcW w:w="3673" w:type="dxa"/>
            <w:vAlign w:val="center"/>
          </w:tcPr>
          <w:p>
            <w:pPr>
              <w:widowControl/>
              <w:jc w:val="center"/>
              <w:rPr>
                <w:kern w:val="0"/>
                <w:sz w:val="15"/>
                <w:szCs w:val="15"/>
              </w:rPr>
            </w:pPr>
            <w:r>
              <w:rPr>
                <w:rFonts w:hint="eastAsia"/>
                <w:kern w:val="0"/>
                <w:sz w:val="15"/>
                <w:szCs w:val="15"/>
              </w:rPr>
              <w:t>用于患者肿瘤或其他病灶的立体定向放射治疗。</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射线立体定向放射外科治疗系统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通常由可移动机架和电子直线加速器组成。</w:t>
            </w:r>
          </w:p>
        </w:tc>
        <w:tc>
          <w:tcPr>
            <w:tcW w:w="3673" w:type="dxa"/>
            <w:vAlign w:val="center"/>
          </w:tcPr>
          <w:p>
            <w:pPr>
              <w:widowControl/>
              <w:jc w:val="center"/>
              <w:rPr>
                <w:kern w:val="0"/>
                <w:sz w:val="15"/>
                <w:szCs w:val="15"/>
              </w:rPr>
            </w:pPr>
            <w:r>
              <w:rPr>
                <w:rFonts w:hint="eastAsia"/>
                <w:kern w:val="0"/>
                <w:sz w:val="15"/>
                <w:szCs w:val="15"/>
              </w:rPr>
              <w:t>使用</w:t>
            </w:r>
            <w:r>
              <w:rPr>
                <w:kern w:val="0"/>
                <w:sz w:val="15"/>
                <w:szCs w:val="15"/>
              </w:rPr>
              <w:t>MeV</w:t>
            </w:r>
            <w:r>
              <w:rPr>
                <w:rFonts w:hint="eastAsia"/>
                <w:kern w:val="0"/>
                <w:sz w:val="15"/>
                <w:szCs w:val="15"/>
              </w:rPr>
              <w:t>级电子束开展术中放射治疗。</w:t>
            </w:r>
          </w:p>
        </w:tc>
        <w:tc>
          <w:tcPr>
            <w:tcW w:w="3673" w:type="dxa"/>
            <w:vAlign w:val="center"/>
          </w:tcPr>
          <w:p>
            <w:pPr>
              <w:widowControl/>
              <w:jc w:val="center"/>
              <w:rPr>
                <w:kern w:val="0"/>
                <w:sz w:val="15"/>
                <w:szCs w:val="15"/>
              </w:rPr>
            </w:pPr>
            <w:r>
              <w:rPr>
                <w:rFonts w:hint="eastAsia"/>
                <w:kern w:val="0"/>
                <w:sz w:val="15"/>
                <w:szCs w:val="15"/>
              </w:rPr>
              <w:t>移动式电子束术中放射治疗系统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02</w:t>
            </w:r>
            <w:r>
              <w:rPr>
                <w:rFonts w:hint="eastAsia"/>
                <w:kern w:val="0"/>
                <w:sz w:val="15"/>
                <w:szCs w:val="15"/>
              </w:rPr>
              <w:t>医用轻离子治疗系统</w:t>
            </w:r>
          </w:p>
        </w:tc>
        <w:tc>
          <w:tcPr>
            <w:tcW w:w="4289" w:type="dxa"/>
            <w:vAlign w:val="center"/>
          </w:tcPr>
          <w:p>
            <w:pPr>
              <w:widowControl/>
              <w:jc w:val="center"/>
              <w:rPr>
                <w:kern w:val="0"/>
                <w:sz w:val="15"/>
                <w:szCs w:val="15"/>
              </w:rPr>
            </w:pPr>
            <w:r>
              <w:rPr>
                <w:rFonts w:hint="eastAsia"/>
                <w:kern w:val="0"/>
                <w:sz w:val="15"/>
                <w:szCs w:val="15"/>
              </w:rPr>
              <w:t>通常由轻离子加速器与粒子传输系统、束流应用及监测系统、安全治疗控制系统、治疗室控制装置、成像器、治疗床等组成。其中轻离子指原子序数小于或等于氖（</w:t>
            </w:r>
            <w:r>
              <w:rPr>
                <w:kern w:val="0"/>
                <w:sz w:val="15"/>
                <w:szCs w:val="15"/>
              </w:rPr>
              <w:t>Z≤10</w:t>
            </w:r>
            <w:r>
              <w:rPr>
                <w:rFonts w:hint="eastAsia"/>
                <w:kern w:val="0"/>
                <w:sz w:val="15"/>
                <w:szCs w:val="15"/>
              </w:rPr>
              <w:t>）的离子种类。此处所指轻离子不包括电子，以便与医用电子加速器区别。</w:t>
            </w:r>
          </w:p>
        </w:tc>
        <w:tc>
          <w:tcPr>
            <w:tcW w:w="3673" w:type="dxa"/>
            <w:vAlign w:val="center"/>
          </w:tcPr>
          <w:p>
            <w:pPr>
              <w:widowControl/>
              <w:jc w:val="center"/>
              <w:rPr>
                <w:kern w:val="0"/>
                <w:sz w:val="15"/>
                <w:szCs w:val="15"/>
              </w:rPr>
            </w:pPr>
            <w:r>
              <w:rPr>
                <w:rFonts w:hint="eastAsia"/>
                <w:kern w:val="0"/>
                <w:sz w:val="15"/>
                <w:szCs w:val="15"/>
              </w:rPr>
              <w:t>用于患者肿瘤或其他病灶的放射治疗。</w:t>
            </w:r>
          </w:p>
        </w:tc>
        <w:tc>
          <w:tcPr>
            <w:tcW w:w="3673" w:type="dxa"/>
            <w:vAlign w:val="center"/>
          </w:tcPr>
          <w:p>
            <w:pPr>
              <w:widowControl/>
              <w:jc w:val="center"/>
              <w:rPr>
                <w:kern w:val="0"/>
                <w:sz w:val="15"/>
                <w:szCs w:val="15"/>
              </w:rPr>
            </w:pPr>
            <w:r>
              <w:rPr>
                <w:rFonts w:hint="eastAsia"/>
                <w:kern w:val="0"/>
                <w:sz w:val="15"/>
                <w:szCs w:val="15"/>
              </w:rPr>
              <w:t>质子治疗设备、碳离子治疗设备、质子</w:t>
            </w:r>
            <w:r>
              <w:rPr>
                <w:kern w:val="0"/>
                <w:sz w:val="15"/>
                <w:szCs w:val="15"/>
              </w:rPr>
              <w:t>/</w:t>
            </w:r>
            <w:r>
              <w:rPr>
                <w:rFonts w:hint="eastAsia"/>
                <w:kern w:val="0"/>
                <w:sz w:val="15"/>
                <w:szCs w:val="15"/>
              </w:rPr>
              <w:t>碳离子治疗设备、粒子治疗设备</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03</w:t>
            </w:r>
            <w:r>
              <w:rPr>
                <w:rFonts w:hint="eastAsia"/>
                <w:kern w:val="0"/>
                <w:sz w:val="15"/>
                <w:szCs w:val="15"/>
              </w:rPr>
              <w:t>医用</w:t>
            </w:r>
            <w:r>
              <w:rPr>
                <w:kern w:val="0"/>
                <w:sz w:val="15"/>
                <w:szCs w:val="15"/>
              </w:rPr>
              <w:t>X</w:t>
            </w:r>
            <w:r>
              <w:rPr>
                <w:rFonts w:hint="eastAsia"/>
                <w:kern w:val="0"/>
                <w:sz w:val="15"/>
                <w:szCs w:val="15"/>
              </w:rPr>
              <w:t>射线治疗设备</w:t>
            </w:r>
          </w:p>
        </w:tc>
        <w:tc>
          <w:tcPr>
            <w:tcW w:w="4289" w:type="dxa"/>
            <w:vAlign w:val="center"/>
          </w:tcPr>
          <w:p>
            <w:pPr>
              <w:widowControl/>
              <w:jc w:val="center"/>
              <w:rPr>
                <w:kern w:val="0"/>
                <w:sz w:val="15"/>
                <w:szCs w:val="15"/>
              </w:rPr>
            </w:pPr>
            <w:r>
              <w:rPr>
                <w:rFonts w:hint="eastAsia"/>
                <w:kern w:val="0"/>
                <w:sz w:val="15"/>
                <w:szCs w:val="15"/>
              </w:rPr>
              <w:t>通常由高压发生器、</w:t>
            </w:r>
            <w:r>
              <w:rPr>
                <w:kern w:val="0"/>
                <w:sz w:val="15"/>
                <w:szCs w:val="15"/>
              </w:rPr>
              <w:t>X</w:t>
            </w:r>
            <w:r>
              <w:rPr>
                <w:rFonts w:hint="eastAsia"/>
                <w:kern w:val="0"/>
                <w:sz w:val="15"/>
                <w:szCs w:val="15"/>
              </w:rPr>
              <w:t>射线组件、控制台、冷却系统等组成。通常指</w:t>
            </w:r>
            <w:r>
              <w:rPr>
                <w:kern w:val="0"/>
                <w:sz w:val="15"/>
                <w:szCs w:val="15"/>
              </w:rPr>
              <w:t>10kV</w:t>
            </w:r>
            <w:r>
              <w:rPr>
                <w:rFonts w:hint="eastAsia"/>
                <w:kern w:val="0"/>
                <w:sz w:val="15"/>
                <w:szCs w:val="15"/>
              </w:rPr>
              <w:t>～</w:t>
            </w:r>
            <w:r>
              <w:rPr>
                <w:kern w:val="0"/>
                <w:sz w:val="15"/>
                <w:szCs w:val="15"/>
              </w:rPr>
              <w:t>1MV X</w:t>
            </w:r>
            <w:r>
              <w:rPr>
                <w:rFonts w:hint="eastAsia"/>
                <w:kern w:val="0"/>
                <w:sz w:val="15"/>
                <w:szCs w:val="15"/>
              </w:rPr>
              <w:t>射线治疗设备。</w:t>
            </w:r>
          </w:p>
        </w:tc>
        <w:tc>
          <w:tcPr>
            <w:tcW w:w="3673" w:type="dxa"/>
            <w:vAlign w:val="center"/>
          </w:tcPr>
          <w:p>
            <w:pPr>
              <w:widowControl/>
              <w:jc w:val="center"/>
              <w:rPr>
                <w:kern w:val="0"/>
                <w:sz w:val="15"/>
                <w:szCs w:val="15"/>
              </w:rPr>
            </w:pPr>
            <w:r>
              <w:rPr>
                <w:rFonts w:hint="eastAsia"/>
                <w:kern w:val="0"/>
                <w:sz w:val="15"/>
                <w:szCs w:val="15"/>
              </w:rPr>
              <w:t>用于浅中部肿瘤的放射治疗。</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射线放射治疗机、</w:t>
            </w:r>
            <w:r>
              <w:rPr>
                <w:kern w:val="0"/>
                <w:sz w:val="15"/>
                <w:szCs w:val="15"/>
              </w:rPr>
              <w:t>X</w:t>
            </w:r>
            <w:r>
              <w:rPr>
                <w:rFonts w:hint="eastAsia"/>
                <w:kern w:val="0"/>
                <w:sz w:val="15"/>
                <w:szCs w:val="15"/>
              </w:rPr>
              <w:t>射线放射治疗系统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Merge w:val="restart"/>
            <w:vAlign w:val="center"/>
          </w:tcPr>
          <w:p>
            <w:pPr>
              <w:jc w:val="center"/>
              <w:rPr>
                <w:kern w:val="0"/>
                <w:sz w:val="15"/>
                <w:szCs w:val="15"/>
              </w:rPr>
            </w:pPr>
            <w:r>
              <w:rPr>
                <w:kern w:val="0"/>
                <w:sz w:val="15"/>
                <w:szCs w:val="15"/>
              </w:rPr>
              <w:t>04</w:t>
            </w:r>
            <w:r>
              <w:rPr>
                <w:rFonts w:hint="eastAsia"/>
                <w:kern w:val="0"/>
                <w:sz w:val="15"/>
                <w:szCs w:val="15"/>
              </w:rPr>
              <w:t>伽玛射束远距离治疗机</w:t>
            </w:r>
          </w:p>
        </w:tc>
        <w:tc>
          <w:tcPr>
            <w:tcW w:w="4289" w:type="dxa"/>
            <w:vAlign w:val="center"/>
          </w:tcPr>
          <w:p>
            <w:pPr>
              <w:widowControl/>
              <w:jc w:val="center"/>
              <w:rPr>
                <w:kern w:val="0"/>
                <w:sz w:val="15"/>
                <w:szCs w:val="15"/>
              </w:rPr>
            </w:pPr>
            <w:r>
              <w:rPr>
                <w:rFonts w:hint="eastAsia"/>
                <w:kern w:val="0"/>
                <w:sz w:val="15"/>
                <w:szCs w:val="15"/>
              </w:rPr>
              <w:t>通常由机架、源容器、辐射头、治疗床、电气控制子系统等部分组成。</w:t>
            </w:r>
          </w:p>
        </w:tc>
        <w:tc>
          <w:tcPr>
            <w:tcW w:w="3673" w:type="dxa"/>
            <w:vAlign w:val="center"/>
          </w:tcPr>
          <w:p>
            <w:pPr>
              <w:widowControl/>
              <w:jc w:val="center"/>
              <w:rPr>
                <w:kern w:val="0"/>
                <w:sz w:val="15"/>
                <w:szCs w:val="15"/>
              </w:rPr>
            </w:pPr>
            <w:r>
              <w:rPr>
                <w:rFonts w:hint="eastAsia"/>
                <w:kern w:val="0"/>
                <w:sz w:val="15"/>
                <w:szCs w:val="15"/>
              </w:rPr>
              <w:t>用于对肿瘤患者进行远距离放射治疗。</w:t>
            </w:r>
          </w:p>
        </w:tc>
        <w:tc>
          <w:tcPr>
            <w:tcW w:w="3673" w:type="dxa"/>
            <w:vAlign w:val="center"/>
          </w:tcPr>
          <w:p>
            <w:pPr>
              <w:widowControl/>
              <w:jc w:val="center"/>
              <w:rPr>
                <w:kern w:val="0"/>
                <w:sz w:val="15"/>
                <w:szCs w:val="15"/>
              </w:rPr>
            </w:pPr>
            <w:r>
              <w:rPr>
                <w:rFonts w:hint="eastAsia"/>
                <w:kern w:val="0"/>
                <w:sz w:val="15"/>
                <w:szCs w:val="15"/>
              </w:rPr>
              <w:t>钴</w:t>
            </w:r>
            <w:r>
              <w:rPr>
                <w:kern w:val="0"/>
                <w:sz w:val="15"/>
                <w:szCs w:val="15"/>
              </w:rPr>
              <w:t>-60</w:t>
            </w:r>
            <w:r>
              <w:rPr>
                <w:rFonts w:hint="eastAsia"/>
                <w:kern w:val="0"/>
                <w:sz w:val="15"/>
                <w:szCs w:val="15"/>
              </w:rPr>
              <w:t>治疗机、钴</w:t>
            </w:r>
            <w:r>
              <w:rPr>
                <w:kern w:val="0"/>
                <w:sz w:val="15"/>
                <w:szCs w:val="15"/>
              </w:rPr>
              <w:t>-60</w:t>
            </w:r>
            <w:r>
              <w:rPr>
                <w:rFonts w:hint="eastAsia"/>
                <w:kern w:val="0"/>
                <w:sz w:val="15"/>
                <w:szCs w:val="15"/>
              </w:rPr>
              <w:t>远距离治疗机</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通常由主机、准直子系统、治疗床、立体定位组件、电气控制组件、治疗计划子系统等组成。</w:t>
            </w:r>
          </w:p>
        </w:tc>
        <w:tc>
          <w:tcPr>
            <w:tcW w:w="3673" w:type="dxa"/>
            <w:vAlign w:val="center"/>
          </w:tcPr>
          <w:p>
            <w:pPr>
              <w:widowControl/>
              <w:jc w:val="center"/>
              <w:rPr>
                <w:kern w:val="0"/>
                <w:sz w:val="15"/>
                <w:szCs w:val="15"/>
              </w:rPr>
            </w:pPr>
            <w:r>
              <w:rPr>
                <w:rFonts w:hint="eastAsia"/>
                <w:kern w:val="0"/>
                <w:sz w:val="15"/>
                <w:szCs w:val="15"/>
              </w:rPr>
              <w:t>采用立体定向放射治疗技术，专门用于头部或（和）体部实体肿瘤的立体定向放射治疗。</w:t>
            </w:r>
          </w:p>
        </w:tc>
        <w:tc>
          <w:tcPr>
            <w:tcW w:w="3673" w:type="dxa"/>
            <w:vAlign w:val="center"/>
          </w:tcPr>
          <w:p>
            <w:pPr>
              <w:widowControl/>
              <w:jc w:val="center"/>
              <w:rPr>
                <w:kern w:val="0"/>
                <w:sz w:val="15"/>
                <w:szCs w:val="15"/>
              </w:rPr>
            </w:pPr>
            <w:r>
              <w:rPr>
                <w:rFonts w:hint="eastAsia"/>
                <w:kern w:val="0"/>
                <w:sz w:val="15"/>
                <w:szCs w:val="15"/>
              </w:rPr>
              <w:t>钴</w:t>
            </w:r>
            <w:r>
              <w:rPr>
                <w:kern w:val="0"/>
                <w:sz w:val="15"/>
                <w:szCs w:val="15"/>
              </w:rPr>
              <w:t>-60</w:t>
            </w:r>
            <w:r>
              <w:rPr>
                <w:rFonts w:hint="eastAsia"/>
                <w:kern w:val="0"/>
                <w:sz w:val="15"/>
                <w:szCs w:val="15"/>
              </w:rPr>
              <w:t>头部旋转式伽玛（</w:t>
            </w:r>
            <w:r>
              <w:rPr>
                <w:kern w:val="0"/>
                <w:sz w:val="15"/>
                <w:szCs w:val="15"/>
              </w:rPr>
              <w:t>γ</w:t>
            </w:r>
            <w:r>
              <w:rPr>
                <w:rFonts w:hint="eastAsia"/>
                <w:kern w:val="0"/>
                <w:sz w:val="15"/>
                <w:szCs w:val="15"/>
              </w:rPr>
              <w:t>）射束放射治疗装置、立体定向伽玛（</w:t>
            </w:r>
            <w:r>
              <w:rPr>
                <w:kern w:val="0"/>
                <w:sz w:val="15"/>
                <w:szCs w:val="15"/>
              </w:rPr>
              <w:t>γ</w:t>
            </w:r>
            <w:r>
              <w:rPr>
                <w:rFonts w:hint="eastAsia"/>
                <w:kern w:val="0"/>
                <w:sz w:val="15"/>
                <w:szCs w:val="15"/>
              </w:rPr>
              <w:t>）射束全身治疗系统、伽玛射束（</w:t>
            </w:r>
            <w:r>
              <w:rPr>
                <w:kern w:val="0"/>
                <w:sz w:val="15"/>
                <w:szCs w:val="15"/>
              </w:rPr>
              <w:t>γ</w:t>
            </w:r>
            <w:r>
              <w:rPr>
                <w:rFonts w:hint="eastAsia"/>
                <w:kern w:val="0"/>
                <w:sz w:val="15"/>
                <w:szCs w:val="15"/>
              </w:rPr>
              <w:t>）立体定向回转聚焦放射治疗机、立体定向伽玛（</w:t>
            </w:r>
            <w:r>
              <w:rPr>
                <w:kern w:val="0"/>
                <w:sz w:val="15"/>
                <w:szCs w:val="15"/>
              </w:rPr>
              <w:t>γ</w:t>
            </w:r>
            <w:r>
              <w:rPr>
                <w:rFonts w:hint="eastAsia"/>
                <w:kern w:val="0"/>
                <w:sz w:val="15"/>
                <w:szCs w:val="15"/>
              </w:rPr>
              <w:t>）射束体部治疗系统、伽玛（</w:t>
            </w:r>
            <w:r>
              <w:rPr>
                <w:kern w:val="0"/>
                <w:sz w:val="15"/>
                <w:szCs w:val="15"/>
              </w:rPr>
              <w:t>γ</w:t>
            </w:r>
            <w:r>
              <w:rPr>
                <w:rFonts w:hint="eastAsia"/>
                <w:kern w:val="0"/>
                <w:sz w:val="15"/>
                <w:szCs w:val="15"/>
              </w:rPr>
              <w:t>）射束多源聚焦体部立体定向放射治疗系统、陀螺旋转式钴</w:t>
            </w:r>
            <w:r>
              <w:rPr>
                <w:kern w:val="0"/>
                <w:sz w:val="15"/>
                <w:szCs w:val="15"/>
              </w:rPr>
              <w:t>-60</w:t>
            </w:r>
            <w:r>
              <w:rPr>
                <w:rFonts w:hint="eastAsia"/>
                <w:kern w:val="0"/>
                <w:sz w:val="15"/>
                <w:szCs w:val="15"/>
              </w:rPr>
              <w:t>立体定向放射治疗系统、体部多源伽玛（</w:t>
            </w:r>
            <w:r>
              <w:rPr>
                <w:kern w:val="0"/>
                <w:sz w:val="15"/>
                <w:szCs w:val="15"/>
              </w:rPr>
              <w:t>γ</w:t>
            </w:r>
            <w:r>
              <w:rPr>
                <w:rFonts w:hint="eastAsia"/>
                <w:kern w:val="0"/>
                <w:sz w:val="15"/>
                <w:szCs w:val="15"/>
              </w:rPr>
              <w:t>）射束立体定向放射治疗系统、头部多源伽玛（</w:t>
            </w:r>
            <w:r>
              <w:rPr>
                <w:kern w:val="0"/>
                <w:sz w:val="15"/>
                <w:szCs w:val="15"/>
              </w:rPr>
              <w:t>γ</w:t>
            </w:r>
            <w:r>
              <w:rPr>
                <w:rFonts w:hint="eastAsia"/>
                <w:kern w:val="0"/>
                <w:sz w:val="15"/>
                <w:szCs w:val="15"/>
              </w:rPr>
              <w:t>）射束立体定向放射治疗系统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05</w:t>
            </w:r>
            <w:r>
              <w:rPr>
                <w:rFonts w:hint="eastAsia"/>
                <w:kern w:val="0"/>
                <w:sz w:val="15"/>
                <w:szCs w:val="15"/>
              </w:rPr>
              <w:t>近距离后装治疗设备</w:t>
            </w:r>
          </w:p>
        </w:tc>
        <w:tc>
          <w:tcPr>
            <w:tcW w:w="4289" w:type="dxa"/>
            <w:vAlign w:val="center"/>
          </w:tcPr>
          <w:p>
            <w:pPr>
              <w:widowControl/>
              <w:jc w:val="center"/>
              <w:rPr>
                <w:kern w:val="0"/>
                <w:sz w:val="15"/>
                <w:szCs w:val="15"/>
              </w:rPr>
            </w:pPr>
            <w:r>
              <w:rPr>
                <w:rFonts w:hint="eastAsia"/>
                <w:kern w:val="0"/>
                <w:sz w:val="15"/>
                <w:szCs w:val="15"/>
              </w:rPr>
              <w:t>通常由储源器、驱动器、施源器、操作控制子系统、治疗计划子系统组成。</w:t>
            </w:r>
          </w:p>
        </w:tc>
        <w:tc>
          <w:tcPr>
            <w:tcW w:w="3673" w:type="dxa"/>
            <w:vAlign w:val="center"/>
          </w:tcPr>
          <w:p>
            <w:pPr>
              <w:widowControl/>
              <w:jc w:val="center"/>
              <w:rPr>
                <w:kern w:val="0"/>
                <w:sz w:val="15"/>
                <w:szCs w:val="15"/>
              </w:rPr>
            </w:pPr>
            <w:r>
              <w:rPr>
                <w:rFonts w:hint="eastAsia"/>
                <w:kern w:val="0"/>
                <w:sz w:val="15"/>
                <w:szCs w:val="15"/>
              </w:rPr>
              <w:t>用于人体自然腔道或组织间病变的放射治疗。</w:t>
            </w:r>
          </w:p>
        </w:tc>
        <w:tc>
          <w:tcPr>
            <w:tcW w:w="3673" w:type="dxa"/>
            <w:vAlign w:val="center"/>
          </w:tcPr>
          <w:p>
            <w:pPr>
              <w:widowControl/>
              <w:jc w:val="center"/>
              <w:rPr>
                <w:kern w:val="0"/>
                <w:sz w:val="15"/>
                <w:szCs w:val="15"/>
              </w:rPr>
            </w:pPr>
            <w:r>
              <w:rPr>
                <w:rFonts w:hint="eastAsia"/>
                <w:kern w:val="0"/>
                <w:sz w:val="15"/>
                <w:szCs w:val="15"/>
              </w:rPr>
              <w:t>自动控制式近距离治疗后装设备、伽玛（</w:t>
            </w:r>
            <w:r>
              <w:rPr>
                <w:kern w:val="0"/>
                <w:sz w:val="15"/>
                <w:szCs w:val="15"/>
              </w:rPr>
              <w:t>γ</w:t>
            </w:r>
            <w:r>
              <w:rPr>
                <w:rFonts w:hint="eastAsia"/>
                <w:kern w:val="0"/>
                <w:sz w:val="15"/>
                <w:szCs w:val="15"/>
              </w:rPr>
              <w:t>）射线遥控近距离治疗机、核素后装近距离放射治疗机、钴</w:t>
            </w:r>
            <w:r>
              <w:rPr>
                <w:kern w:val="0"/>
                <w:sz w:val="15"/>
                <w:szCs w:val="15"/>
              </w:rPr>
              <w:t>-60</w:t>
            </w:r>
            <w:r>
              <w:rPr>
                <w:rFonts w:hint="eastAsia"/>
                <w:kern w:val="0"/>
                <w:sz w:val="15"/>
                <w:szCs w:val="15"/>
              </w:rPr>
              <w:t>后装治疗机、铱</w:t>
            </w:r>
            <w:r>
              <w:rPr>
                <w:kern w:val="0"/>
                <w:sz w:val="15"/>
                <w:szCs w:val="15"/>
              </w:rPr>
              <w:t>-192</w:t>
            </w:r>
            <w:r>
              <w:rPr>
                <w:rFonts w:hint="eastAsia"/>
                <w:kern w:val="0"/>
                <w:sz w:val="15"/>
                <w:szCs w:val="15"/>
              </w:rPr>
              <w:t>后装治疗机、后装治疗机、后装机、</w:t>
            </w:r>
            <w:r>
              <w:rPr>
                <w:kern w:val="0"/>
                <w:sz w:val="15"/>
                <w:szCs w:val="15"/>
              </w:rPr>
              <w:t>γ</w:t>
            </w:r>
            <w:r>
              <w:rPr>
                <w:rFonts w:hint="eastAsia"/>
                <w:kern w:val="0"/>
                <w:sz w:val="15"/>
                <w:szCs w:val="15"/>
              </w:rPr>
              <w:t>射线遥控后装治疗机</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06</w:t>
            </w:r>
            <w:r>
              <w:rPr>
                <w:rFonts w:hint="eastAsia"/>
                <w:kern w:val="0"/>
                <w:sz w:val="15"/>
                <w:szCs w:val="15"/>
              </w:rPr>
              <w:t>放射性粒籽植入治疗系统</w:t>
            </w:r>
          </w:p>
        </w:tc>
        <w:tc>
          <w:tcPr>
            <w:tcW w:w="4289" w:type="dxa"/>
            <w:vAlign w:val="center"/>
          </w:tcPr>
          <w:p>
            <w:pPr>
              <w:widowControl/>
              <w:jc w:val="center"/>
              <w:rPr>
                <w:kern w:val="0"/>
                <w:sz w:val="15"/>
                <w:szCs w:val="15"/>
              </w:rPr>
            </w:pPr>
            <w:r>
              <w:rPr>
                <w:rFonts w:hint="eastAsia"/>
                <w:kern w:val="0"/>
                <w:sz w:val="15"/>
                <w:szCs w:val="15"/>
              </w:rPr>
              <w:t>通常由防护装置、图像引导装置、植入装置、治疗计划系统等组成。</w:t>
            </w:r>
          </w:p>
        </w:tc>
        <w:tc>
          <w:tcPr>
            <w:tcW w:w="3673" w:type="dxa"/>
            <w:vAlign w:val="center"/>
          </w:tcPr>
          <w:p>
            <w:pPr>
              <w:widowControl/>
              <w:jc w:val="center"/>
              <w:rPr>
                <w:kern w:val="0"/>
                <w:sz w:val="15"/>
                <w:szCs w:val="15"/>
              </w:rPr>
            </w:pPr>
            <w:r>
              <w:rPr>
                <w:rFonts w:hint="eastAsia"/>
                <w:kern w:val="0"/>
                <w:sz w:val="15"/>
                <w:szCs w:val="15"/>
              </w:rPr>
              <w:t>用于肿瘤内粒籽植入放射治疗。</w:t>
            </w:r>
          </w:p>
        </w:tc>
        <w:tc>
          <w:tcPr>
            <w:tcW w:w="3673" w:type="dxa"/>
            <w:vAlign w:val="center"/>
          </w:tcPr>
          <w:p>
            <w:pPr>
              <w:widowControl/>
              <w:jc w:val="center"/>
              <w:rPr>
                <w:kern w:val="0"/>
                <w:sz w:val="15"/>
                <w:szCs w:val="15"/>
              </w:rPr>
            </w:pPr>
            <w:r>
              <w:rPr>
                <w:rFonts w:hint="eastAsia"/>
                <w:kern w:val="0"/>
                <w:sz w:val="15"/>
                <w:szCs w:val="15"/>
              </w:rPr>
              <w:t>放射性粒籽植入枪、放射性粒籽植入器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restart"/>
            <w:vAlign w:val="center"/>
          </w:tcPr>
          <w:p>
            <w:pPr>
              <w:jc w:val="center"/>
              <w:rPr>
                <w:kern w:val="0"/>
                <w:sz w:val="15"/>
                <w:szCs w:val="15"/>
              </w:rPr>
            </w:pPr>
            <w:r>
              <w:rPr>
                <w:kern w:val="0"/>
                <w:sz w:val="15"/>
                <w:szCs w:val="15"/>
              </w:rPr>
              <w:t>02</w:t>
            </w:r>
          </w:p>
        </w:tc>
        <w:tc>
          <w:tcPr>
            <w:tcW w:w="932" w:type="dxa"/>
            <w:vMerge w:val="restart"/>
            <w:vAlign w:val="center"/>
          </w:tcPr>
          <w:p>
            <w:pPr>
              <w:jc w:val="center"/>
              <w:rPr>
                <w:kern w:val="0"/>
                <w:sz w:val="15"/>
                <w:szCs w:val="15"/>
              </w:rPr>
            </w:pPr>
            <w:r>
              <w:rPr>
                <w:rFonts w:hint="eastAsia"/>
                <w:kern w:val="0"/>
                <w:sz w:val="15"/>
                <w:szCs w:val="15"/>
              </w:rPr>
              <w:t>放射治疗模拟及图像引导系统</w:t>
            </w:r>
          </w:p>
        </w:tc>
        <w:tc>
          <w:tcPr>
            <w:tcW w:w="932" w:type="dxa"/>
            <w:vAlign w:val="center"/>
          </w:tcPr>
          <w:p>
            <w:pPr>
              <w:widowControl/>
              <w:jc w:val="center"/>
              <w:rPr>
                <w:kern w:val="0"/>
                <w:sz w:val="15"/>
                <w:szCs w:val="15"/>
              </w:rPr>
            </w:pPr>
            <w:r>
              <w:rPr>
                <w:kern w:val="0"/>
                <w:sz w:val="15"/>
                <w:szCs w:val="15"/>
              </w:rPr>
              <w:t>01</w:t>
            </w:r>
            <w:r>
              <w:rPr>
                <w:rFonts w:hint="eastAsia"/>
                <w:kern w:val="0"/>
                <w:sz w:val="15"/>
                <w:szCs w:val="15"/>
              </w:rPr>
              <w:t>放射治疗模拟系统</w:t>
            </w:r>
          </w:p>
        </w:tc>
        <w:tc>
          <w:tcPr>
            <w:tcW w:w="4289" w:type="dxa"/>
            <w:vAlign w:val="center"/>
          </w:tcPr>
          <w:p>
            <w:pPr>
              <w:widowControl/>
              <w:jc w:val="center"/>
              <w:rPr>
                <w:kern w:val="0"/>
                <w:sz w:val="15"/>
                <w:szCs w:val="15"/>
              </w:rPr>
            </w:pPr>
            <w:r>
              <w:rPr>
                <w:rFonts w:hint="eastAsia"/>
                <w:kern w:val="0"/>
                <w:sz w:val="15"/>
                <w:szCs w:val="15"/>
              </w:rPr>
              <w:t>通常由机架、治疗床、影像子系统（可以是多种成像方式）等组成。</w:t>
            </w:r>
          </w:p>
        </w:tc>
        <w:tc>
          <w:tcPr>
            <w:tcW w:w="3673" w:type="dxa"/>
            <w:vAlign w:val="center"/>
          </w:tcPr>
          <w:p>
            <w:pPr>
              <w:widowControl/>
              <w:jc w:val="center"/>
              <w:rPr>
                <w:kern w:val="0"/>
                <w:sz w:val="15"/>
                <w:szCs w:val="15"/>
              </w:rPr>
            </w:pPr>
            <w:r>
              <w:rPr>
                <w:rFonts w:hint="eastAsia"/>
                <w:kern w:val="0"/>
                <w:sz w:val="15"/>
                <w:szCs w:val="15"/>
              </w:rPr>
              <w:t>用于模拟各类外照射放射治疗设备，确定放射治疗过程中被照射的病灶部位和治疗辐射野的位置、尺寸，为放射治疗设备的定位提供依据。</w:t>
            </w:r>
          </w:p>
        </w:tc>
        <w:tc>
          <w:tcPr>
            <w:tcW w:w="3673" w:type="dxa"/>
            <w:vAlign w:val="center"/>
          </w:tcPr>
          <w:p>
            <w:pPr>
              <w:widowControl/>
              <w:jc w:val="center"/>
              <w:rPr>
                <w:kern w:val="0"/>
                <w:sz w:val="15"/>
                <w:szCs w:val="15"/>
              </w:rPr>
            </w:pPr>
            <w:r>
              <w:rPr>
                <w:rFonts w:hint="eastAsia"/>
                <w:kern w:val="0"/>
                <w:sz w:val="15"/>
                <w:szCs w:val="15"/>
              </w:rPr>
              <w:t>放射治疗模拟机、</w:t>
            </w:r>
            <w:r>
              <w:rPr>
                <w:kern w:val="0"/>
                <w:sz w:val="15"/>
                <w:szCs w:val="15"/>
              </w:rPr>
              <w:t>X</w:t>
            </w:r>
            <w:r>
              <w:rPr>
                <w:rFonts w:hint="eastAsia"/>
                <w:kern w:val="0"/>
                <w:sz w:val="15"/>
                <w:szCs w:val="15"/>
              </w:rPr>
              <w:t>线模拟定位机、模拟定位机</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vAlign w:val="center"/>
          </w:tcPr>
          <w:p>
            <w:pPr>
              <w:widowControl/>
              <w:jc w:val="center"/>
              <w:rPr>
                <w:kern w:val="0"/>
                <w:sz w:val="15"/>
                <w:szCs w:val="15"/>
              </w:rPr>
            </w:pPr>
            <w:r>
              <w:rPr>
                <w:kern w:val="0"/>
                <w:sz w:val="15"/>
                <w:szCs w:val="15"/>
              </w:rPr>
              <w:t>02</w:t>
            </w:r>
            <w:r>
              <w:rPr>
                <w:rFonts w:hint="eastAsia"/>
                <w:kern w:val="0"/>
                <w:sz w:val="15"/>
                <w:szCs w:val="15"/>
              </w:rPr>
              <w:t>放射治疗用</w:t>
            </w:r>
            <w:r>
              <w:rPr>
                <w:kern w:val="0"/>
                <w:sz w:val="15"/>
                <w:szCs w:val="15"/>
              </w:rPr>
              <w:t>X</w:t>
            </w:r>
            <w:r>
              <w:rPr>
                <w:rFonts w:hint="eastAsia"/>
                <w:kern w:val="0"/>
                <w:sz w:val="15"/>
                <w:szCs w:val="15"/>
              </w:rPr>
              <w:t>射线图像引导系统</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射线成像装置、相关软件等组成。一般独立安装在治疗室内。</w:t>
            </w:r>
          </w:p>
        </w:tc>
        <w:tc>
          <w:tcPr>
            <w:tcW w:w="3673" w:type="dxa"/>
            <w:vAlign w:val="center"/>
          </w:tcPr>
          <w:p>
            <w:pPr>
              <w:widowControl/>
              <w:jc w:val="center"/>
              <w:rPr>
                <w:kern w:val="0"/>
                <w:sz w:val="15"/>
                <w:szCs w:val="15"/>
              </w:rPr>
            </w:pPr>
            <w:r>
              <w:rPr>
                <w:rFonts w:hint="eastAsia"/>
                <w:kern w:val="0"/>
                <w:sz w:val="15"/>
                <w:szCs w:val="15"/>
              </w:rPr>
              <w:t>配合外照射设备，用于患者在放射治疗中的引导和位置验证。</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射线机载定位引导系统、图像引导监测定位系统、图像引导放射治疗定位系统、放射治疗图像引导系统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03</w:t>
            </w:r>
            <w:r>
              <w:rPr>
                <w:rFonts w:hint="eastAsia"/>
                <w:kern w:val="0"/>
                <w:sz w:val="15"/>
                <w:szCs w:val="15"/>
              </w:rPr>
              <w:t>电子射野成像系统</w:t>
            </w:r>
          </w:p>
        </w:tc>
        <w:tc>
          <w:tcPr>
            <w:tcW w:w="4289" w:type="dxa"/>
            <w:vAlign w:val="center"/>
          </w:tcPr>
          <w:p>
            <w:pPr>
              <w:widowControl/>
              <w:jc w:val="center"/>
              <w:rPr>
                <w:kern w:val="0"/>
                <w:sz w:val="15"/>
                <w:szCs w:val="15"/>
              </w:rPr>
            </w:pPr>
            <w:r>
              <w:rPr>
                <w:rFonts w:hint="eastAsia"/>
                <w:kern w:val="0"/>
                <w:sz w:val="15"/>
                <w:szCs w:val="15"/>
              </w:rPr>
              <w:t>通常由正对于治疗射线束的射线探测单元、相关软件等组成。</w:t>
            </w:r>
          </w:p>
        </w:tc>
        <w:tc>
          <w:tcPr>
            <w:tcW w:w="3673" w:type="dxa"/>
            <w:vAlign w:val="center"/>
          </w:tcPr>
          <w:p>
            <w:pPr>
              <w:widowControl/>
              <w:jc w:val="center"/>
              <w:rPr>
                <w:kern w:val="0"/>
                <w:sz w:val="15"/>
                <w:szCs w:val="15"/>
              </w:rPr>
            </w:pPr>
            <w:r>
              <w:rPr>
                <w:rFonts w:hint="eastAsia"/>
                <w:kern w:val="0"/>
                <w:sz w:val="15"/>
                <w:szCs w:val="15"/>
              </w:rPr>
              <w:t>配合外照射设备，通过采集射野图像，主要用于患者在放射治疗中的引导和位置验证。</w:t>
            </w:r>
          </w:p>
        </w:tc>
        <w:tc>
          <w:tcPr>
            <w:tcW w:w="3673" w:type="dxa"/>
            <w:vAlign w:val="center"/>
          </w:tcPr>
          <w:p>
            <w:pPr>
              <w:widowControl/>
              <w:jc w:val="center"/>
              <w:rPr>
                <w:kern w:val="0"/>
                <w:sz w:val="15"/>
                <w:szCs w:val="15"/>
              </w:rPr>
            </w:pPr>
            <w:r>
              <w:rPr>
                <w:rFonts w:hint="eastAsia"/>
                <w:kern w:val="0"/>
                <w:sz w:val="15"/>
                <w:szCs w:val="15"/>
              </w:rPr>
              <w:t>电子射野成像装置、实时影像动态验证系统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04</w:t>
            </w:r>
            <w:r>
              <w:rPr>
                <w:rFonts w:hint="eastAsia"/>
                <w:kern w:val="0"/>
                <w:sz w:val="15"/>
                <w:szCs w:val="15"/>
              </w:rPr>
              <w:t>超声影像引导系统</w:t>
            </w:r>
          </w:p>
        </w:tc>
        <w:tc>
          <w:tcPr>
            <w:tcW w:w="4289" w:type="dxa"/>
            <w:vAlign w:val="center"/>
          </w:tcPr>
          <w:p>
            <w:pPr>
              <w:widowControl/>
              <w:jc w:val="center"/>
              <w:rPr>
                <w:kern w:val="0"/>
                <w:sz w:val="15"/>
                <w:szCs w:val="15"/>
              </w:rPr>
            </w:pPr>
            <w:r>
              <w:rPr>
                <w:rFonts w:hint="eastAsia"/>
                <w:kern w:val="0"/>
                <w:sz w:val="15"/>
                <w:szCs w:val="15"/>
              </w:rPr>
              <w:t>通常由超声系统主机、凸阵探头、床位指示器套件、模体、工作站和服务器、软件等组成。</w:t>
            </w:r>
          </w:p>
        </w:tc>
        <w:tc>
          <w:tcPr>
            <w:tcW w:w="3673" w:type="dxa"/>
            <w:vAlign w:val="center"/>
          </w:tcPr>
          <w:p>
            <w:pPr>
              <w:widowControl/>
              <w:jc w:val="center"/>
              <w:rPr>
                <w:kern w:val="0"/>
                <w:sz w:val="15"/>
                <w:szCs w:val="15"/>
              </w:rPr>
            </w:pPr>
            <w:r>
              <w:rPr>
                <w:rFonts w:hint="eastAsia"/>
                <w:kern w:val="0"/>
                <w:sz w:val="15"/>
                <w:szCs w:val="15"/>
              </w:rPr>
              <w:t>可将超声与</w:t>
            </w:r>
            <w:r>
              <w:rPr>
                <w:kern w:val="0"/>
                <w:sz w:val="15"/>
                <w:szCs w:val="15"/>
              </w:rPr>
              <w:t>CT</w:t>
            </w:r>
            <w:r>
              <w:rPr>
                <w:rFonts w:hint="eastAsia"/>
                <w:kern w:val="0"/>
                <w:sz w:val="15"/>
                <w:szCs w:val="15"/>
              </w:rPr>
              <w:t>图像配准融合，用于前列腺等图像引导放射治疗的支持与补充。</w:t>
            </w:r>
          </w:p>
        </w:tc>
        <w:tc>
          <w:tcPr>
            <w:tcW w:w="3673" w:type="dxa"/>
            <w:vAlign w:val="center"/>
          </w:tcPr>
          <w:p>
            <w:pPr>
              <w:widowControl/>
              <w:jc w:val="center"/>
              <w:rPr>
                <w:kern w:val="0"/>
                <w:sz w:val="15"/>
                <w:szCs w:val="15"/>
              </w:rPr>
            </w:pPr>
            <w:r>
              <w:rPr>
                <w:rFonts w:hint="eastAsia"/>
                <w:kern w:val="0"/>
                <w:sz w:val="15"/>
                <w:szCs w:val="15"/>
              </w:rPr>
              <w:t>超声影像引导系统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restart"/>
            <w:vAlign w:val="center"/>
          </w:tcPr>
          <w:p>
            <w:pPr>
              <w:widowControl/>
              <w:jc w:val="center"/>
              <w:rPr>
                <w:kern w:val="0"/>
                <w:sz w:val="15"/>
                <w:szCs w:val="15"/>
              </w:rPr>
            </w:pPr>
            <w:r>
              <w:rPr>
                <w:kern w:val="0"/>
                <w:sz w:val="15"/>
                <w:szCs w:val="15"/>
              </w:rPr>
              <w:t>02</w:t>
            </w:r>
          </w:p>
        </w:tc>
        <w:tc>
          <w:tcPr>
            <w:tcW w:w="932" w:type="dxa"/>
            <w:vMerge w:val="restart"/>
            <w:vAlign w:val="center"/>
          </w:tcPr>
          <w:p>
            <w:pPr>
              <w:widowControl/>
              <w:jc w:val="center"/>
              <w:rPr>
                <w:kern w:val="0"/>
                <w:sz w:val="15"/>
                <w:szCs w:val="15"/>
              </w:rPr>
            </w:pPr>
            <w:r>
              <w:rPr>
                <w:rFonts w:hint="eastAsia"/>
                <w:kern w:val="0"/>
                <w:sz w:val="15"/>
                <w:szCs w:val="15"/>
              </w:rPr>
              <w:t>放射治疗模拟及图像引导系统</w:t>
            </w:r>
          </w:p>
        </w:tc>
        <w:tc>
          <w:tcPr>
            <w:tcW w:w="932" w:type="dxa"/>
            <w:vAlign w:val="center"/>
          </w:tcPr>
          <w:p>
            <w:pPr>
              <w:widowControl/>
              <w:jc w:val="center"/>
              <w:rPr>
                <w:kern w:val="0"/>
                <w:sz w:val="15"/>
                <w:szCs w:val="15"/>
              </w:rPr>
            </w:pPr>
            <w:r>
              <w:rPr>
                <w:kern w:val="0"/>
                <w:sz w:val="15"/>
                <w:szCs w:val="15"/>
              </w:rPr>
              <w:t>05</w:t>
            </w:r>
            <w:r>
              <w:rPr>
                <w:rFonts w:hint="eastAsia"/>
                <w:kern w:val="0"/>
                <w:sz w:val="15"/>
                <w:szCs w:val="15"/>
              </w:rPr>
              <w:t>电磁定位系统</w:t>
            </w:r>
          </w:p>
        </w:tc>
        <w:tc>
          <w:tcPr>
            <w:tcW w:w="4289" w:type="dxa"/>
            <w:vAlign w:val="center"/>
          </w:tcPr>
          <w:p>
            <w:pPr>
              <w:widowControl/>
              <w:jc w:val="center"/>
              <w:rPr>
                <w:kern w:val="0"/>
                <w:sz w:val="15"/>
                <w:szCs w:val="15"/>
              </w:rPr>
            </w:pPr>
            <w:r>
              <w:rPr>
                <w:rFonts w:hint="eastAsia"/>
                <w:kern w:val="0"/>
                <w:sz w:val="15"/>
                <w:szCs w:val="15"/>
              </w:rPr>
              <w:t>通常由植入人体靶区的信号发生装置、信号探测装置、控制台、支撑装置等组成。</w:t>
            </w:r>
          </w:p>
        </w:tc>
        <w:tc>
          <w:tcPr>
            <w:tcW w:w="3673" w:type="dxa"/>
            <w:vAlign w:val="center"/>
          </w:tcPr>
          <w:p>
            <w:pPr>
              <w:widowControl/>
              <w:jc w:val="center"/>
              <w:rPr>
                <w:kern w:val="0"/>
                <w:sz w:val="15"/>
                <w:szCs w:val="15"/>
              </w:rPr>
            </w:pPr>
            <w:r>
              <w:rPr>
                <w:rFonts w:hint="eastAsia"/>
                <w:kern w:val="0"/>
                <w:sz w:val="15"/>
                <w:szCs w:val="15"/>
              </w:rPr>
              <w:t>配合外照射设备，用于患者在放射治疗中的定位和追踪。</w:t>
            </w:r>
          </w:p>
        </w:tc>
        <w:tc>
          <w:tcPr>
            <w:tcW w:w="3673" w:type="dxa"/>
            <w:vAlign w:val="center"/>
          </w:tcPr>
          <w:p>
            <w:pPr>
              <w:widowControl/>
              <w:jc w:val="center"/>
              <w:rPr>
                <w:kern w:val="0"/>
                <w:sz w:val="15"/>
                <w:szCs w:val="15"/>
              </w:rPr>
            </w:pPr>
            <w:r>
              <w:rPr>
                <w:rFonts w:hint="eastAsia"/>
                <w:kern w:val="0"/>
                <w:sz w:val="15"/>
                <w:szCs w:val="15"/>
              </w:rPr>
              <w:t>放射治疗电磁定位系统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06</w:t>
            </w:r>
            <w:r>
              <w:rPr>
                <w:rFonts w:hint="eastAsia"/>
                <w:kern w:val="0"/>
                <w:sz w:val="15"/>
                <w:szCs w:val="15"/>
              </w:rPr>
              <w:t>光学定位引导系统</w:t>
            </w:r>
          </w:p>
        </w:tc>
        <w:tc>
          <w:tcPr>
            <w:tcW w:w="4289" w:type="dxa"/>
            <w:vAlign w:val="center"/>
          </w:tcPr>
          <w:p>
            <w:pPr>
              <w:widowControl/>
              <w:jc w:val="center"/>
              <w:rPr>
                <w:kern w:val="0"/>
                <w:sz w:val="15"/>
                <w:szCs w:val="15"/>
              </w:rPr>
            </w:pPr>
            <w:r>
              <w:rPr>
                <w:rFonts w:hint="eastAsia"/>
                <w:kern w:val="0"/>
                <w:sz w:val="15"/>
                <w:szCs w:val="15"/>
              </w:rPr>
              <w:t>通常由光学发生装置、光学探测装置、摄像设备、控制台、支撑装置、软件等组成。</w:t>
            </w:r>
          </w:p>
        </w:tc>
        <w:tc>
          <w:tcPr>
            <w:tcW w:w="3673" w:type="dxa"/>
            <w:vAlign w:val="center"/>
          </w:tcPr>
          <w:p>
            <w:pPr>
              <w:widowControl/>
              <w:jc w:val="center"/>
              <w:rPr>
                <w:kern w:val="0"/>
                <w:sz w:val="15"/>
                <w:szCs w:val="15"/>
              </w:rPr>
            </w:pPr>
            <w:r>
              <w:rPr>
                <w:rFonts w:hint="eastAsia"/>
                <w:kern w:val="0"/>
                <w:sz w:val="15"/>
                <w:szCs w:val="15"/>
              </w:rPr>
              <w:t>配合外照射设备，用于患者在放射治疗中的定位、追踪和监测。</w:t>
            </w:r>
          </w:p>
        </w:tc>
        <w:tc>
          <w:tcPr>
            <w:tcW w:w="3673" w:type="dxa"/>
            <w:vAlign w:val="center"/>
          </w:tcPr>
          <w:p>
            <w:pPr>
              <w:widowControl/>
              <w:jc w:val="center"/>
              <w:rPr>
                <w:kern w:val="0"/>
                <w:sz w:val="15"/>
                <w:szCs w:val="15"/>
              </w:rPr>
            </w:pPr>
            <w:r>
              <w:rPr>
                <w:rFonts w:hint="eastAsia"/>
                <w:kern w:val="0"/>
                <w:sz w:val="15"/>
                <w:szCs w:val="15"/>
              </w:rPr>
              <w:t>放射治疗红外定位系统、放射治疗光学定位系统、患者定位系统、放射治疗患者定位系统、激光定位引导系统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restart"/>
            <w:vAlign w:val="center"/>
          </w:tcPr>
          <w:p>
            <w:pPr>
              <w:widowControl/>
              <w:jc w:val="center"/>
              <w:rPr>
                <w:kern w:val="0"/>
                <w:sz w:val="15"/>
                <w:szCs w:val="15"/>
              </w:rPr>
            </w:pPr>
            <w:r>
              <w:rPr>
                <w:kern w:val="0"/>
                <w:sz w:val="15"/>
                <w:szCs w:val="15"/>
              </w:rPr>
              <w:t>03</w:t>
            </w:r>
          </w:p>
        </w:tc>
        <w:tc>
          <w:tcPr>
            <w:tcW w:w="932" w:type="dxa"/>
            <w:vMerge w:val="restart"/>
            <w:vAlign w:val="center"/>
          </w:tcPr>
          <w:p>
            <w:pPr>
              <w:widowControl/>
              <w:jc w:val="center"/>
              <w:rPr>
                <w:kern w:val="0"/>
                <w:sz w:val="15"/>
                <w:szCs w:val="15"/>
              </w:rPr>
            </w:pPr>
            <w:r>
              <w:rPr>
                <w:rFonts w:hint="eastAsia"/>
                <w:kern w:val="0"/>
                <w:sz w:val="15"/>
                <w:szCs w:val="15"/>
              </w:rPr>
              <w:t>放射治疗准直限束装置</w:t>
            </w:r>
          </w:p>
        </w:tc>
        <w:tc>
          <w:tcPr>
            <w:tcW w:w="932" w:type="dxa"/>
            <w:vAlign w:val="center"/>
          </w:tcPr>
          <w:p>
            <w:pPr>
              <w:widowControl/>
              <w:jc w:val="center"/>
              <w:rPr>
                <w:kern w:val="0"/>
                <w:sz w:val="15"/>
                <w:szCs w:val="15"/>
              </w:rPr>
            </w:pPr>
            <w:r>
              <w:rPr>
                <w:kern w:val="0"/>
                <w:sz w:val="15"/>
                <w:szCs w:val="15"/>
              </w:rPr>
              <w:t>01X</w:t>
            </w:r>
            <w:r>
              <w:rPr>
                <w:rFonts w:hint="eastAsia"/>
                <w:kern w:val="0"/>
                <w:sz w:val="15"/>
                <w:szCs w:val="15"/>
              </w:rPr>
              <w:t>辐射放射治疗立体定向系统</w:t>
            </w:r>
          </w:p>
        </w:tc>
        <w:tc>
          <w:tcPr>
            <w:tcW w:w="4289" w:type="dxa"/>
            <w:vAlign w:val="center"/>
          </w:tcPr>
          <w:p>
            <w:pPr>
              <w:widowControl/>
              <w:jc w:val="center"/>
              <w:rPr>
                <w:kern w:val="0"/>
                <w:sz w:val="15"/>
                <w:szCs w:val="15"/>
              </w:rPr>
            </w:pPr>
            <w:r>
              <w:rPr>
                <w:rFonts w:hint="eastAsia"/>
                <w:kern w:val="0"/>
                <w:sz w:val="15"/>
                <w:szCs w:val="15"/>
              </w:rPr>
              <w:t>通常由立体定向装置、治疗计划软件、准直器、辅助装置等组成。</w:t>
            </w:r>
          </w:p>
        </w:tc>
        <w:tc>
          <w:tcPr>
            <w:tcW w:w="3673" w:type="dxa"/>
            <w:vAlign w:val="center"/>
          </w:tcPr>
          <w:p>
            <w:pPr>
              <w:widowControl/>
              <w:jc w:val="center"/>
              <w:rPr>
                <w:kern w:val="0"/>
                <w:sz w:val="15"/>
                <w:szCs w:val="15"/>
              </w:rPr>
            </w:pPr>
            <w:r>
              <w:rPr>
                <w:rFonts w:hint="eastAsia"/>
                <w:kern w:val="0"/>
                <w:sz w:val="15"/>
                <w:szCs w:val="15"/>
              </w:rPr>
              <w:t>用于制定</w:t>
            </w:r>
            <w:r>
              <w:rPr>
                <w:kern w:val="0"/>
                <w:sz w:val="15"/>
                <w:szCs w:val="15"/>
              </w:rPr>
              <w:t>X</w:t>
            </w:r>
            <w:r>
              <w:rPr>
                <w:rFonts w:hint="eastAsia"/>
                <w:kern w:val="0"/>
                <w:sz w:val="15"/>
                <w:szCs w:val="15"/>
              </w:rPr>
              <w:t>射线立体定向放射治疗计划，并与直线加速器联合使用，进行立体定向放射治疗。</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辐射放射治疗立体定向系统、立体定向放射治疗计划系统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02</w:t>
            </w:r>
            <w:r>
              <w:rPr>
                <w:rFonts w:hint="eastAsia"/>
                <w:kern w:val="0"/>
                <w:sz w:val="15"/>
                <w:szCs w:val="15"/>
              </w:rPr>
              <w:t>准直限束装置</w:t>
            </w:r>
          </w:p>
        </w:tc>
        <w:tc>
          <w:tcPr>
            <w:tcW w:w="4289" w:type="dxa"/>
            <w:vAlign w:val="center"/>
          </w:tcPr>
          <w:p>
            <w:pPr>
              <w:widowControl/>
              <w:jc w:val="center"/>
              <w:rPr>
                <w:kern w:val="0"/>
                <w:sz w:val="15"/>
                <w:szCs w:val="15"/>
              </w:rPr>
            </w:pPr>
            <w:r>
              <w:rPr>
                <w:rFonts w:hint="eastAsia"/>
                <w:kern w:val="0"/>
                <w:sz w:val="15"/>
                <w:szCs w:val="15"/>
              </w:rPr>
              <w:t>通常由准直器、适配装置、治疗计划系统等组成。与主机有安全联锁。</w:t>
            </w:r>
          </w:p>
        </w:tc>
        <w:tc>
          <w:tcPr>
            <w:tcW w:w="3673" w:type="dxa"/>
            <w:vAlign w:val="center"/>
          </w:tcPr>
          <w:p>
            <w:pPr>
              <w:widowControl/>
              <w:jc w:val="center"/>
              <w:rPr>
                <w:kern w:val="0"/>
                <w:sz w:val="15"/>
                <w:szCs w:val="15"/>
              </w:rPr>
            </w:pPr>
            <w:r>
              <w:rPr>
                <w:rFonts w:hint="eastAsia"/>
                <w:kern w:val="0"/>
                <w:sz w:val="15"/>
                <w:szCs w:val="15"/>
              </w:rPr>
              <w:t>与医用直线加速器和钴</w:t>
            </w:r>
            <w:r>
              <w:rPr>
                <w:kern w:val="0"/>
                <w:sz w:val="15"/>
                <w:szCs w:val="15"/>
              </w:rPr>
              <w:t>-60</w:t>
            </w:r>
            <w:r>
              <w:rPr>
                <w:rFonts w:hint="eastAsia"/>
                <w:kern w:val="0"/>
                <w:sz w:val="15"/>
                <w:szCs w:val="15"/>
              </w:rPr>
              <w:t>机等外照射设备配套使用，用于放射治疗（放射外科）中对患者提供与靶区适形的辐射野，从而减少对周围正常组织和危及器官的照射。</w:t>
            </w:r>
          </w:p>
        </w:tc>
        <w:tc>
          <w:tcPr>
            <w:tcW w:w="3673" w:type="dxa"/>
            <w:vAlign w:val="center"/>
          </w:tcPr>
          <w:p>
            <w:pPr>
              <w:widowControl/>
              <w:jc w:val="center"/>
              <w:rPr>
                <w:kern w:val="0"/>
                <w:sz w:val="15"/>
                <w:szCs w:val="15"/>
              </w:rPr>
            </w:pPr>
            <w:r>
              <w:rPr>
                <w:rFonts w:hint="eastAsia"/>
                <w:kern w:val="0"/>
                <w:sz w:val="15"/>
                <w:szCs w:val="15"/>
              </w:rPr>
              <w:t>多叶准直器、多叶光栅系统、动态多叶准直器、放射治疗用适形调强装置、立体定向锥形准直器、自动多叶准直器适形调强系统、微型多叶准直器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restart"/>
            <w:vAlign w:val="center"/>
          </w:tcPr>
          <w:p>
            <w:pPr>
              <w:jc w:val="center"/>
              <w:rPr>
                <w:kern w:val="0"/>
                <w:sz w:val="15"/>
                <w:szCs w:val="15"/>
              </w:rPr>
            </w:pPr>
            <w:r>
              <w:rPr>
                <w:kern w:val="0"/>
                <w:sz w:val="15"/>
                <w:szCs w:val="15"/>
              </w:rPr>
              <w:t>04</w:t>
            </w:r>
          </w:p>
        </w:tc>
        <w:tc>
          <w:tcPr>
            <w:tcW w:w="932" w:type="dxa"/>
            <w:vMerge w:val="restart"/>
            <w:vAlign w:val="center"/>
          </w:tcPr>
          <w:p>
            <w:pPr>
              <w:jc w:val="center"/>
              <w:rPr>
                <w:kern w:val="0"/>
                <w:sz w:val="15"/>
                <w:szCs w:val="15"/>
              </w:rPr>
            </w:pPr>
            <w:r>
              <w:rPr>
                <w:rFonts w:hint="eastAsia"/>
                <w:kern w:val="0"/>
                <w:sz w:val="15"/>
                <w:szCs w:val="15"/>
              </w:rPr>
              <w:t>放射治疗配套器械</w:t>
            </w:r>
          </w:p>
        </w:tc>
        <w:tc>
          <w:tcPr>
            <w:tcW w:w="932" w:type="dxa"/>
            <w:vMerge w:val="restart"/>
            <w:vAlign w:val="center"/>
          </w:tcPr>
          <w:p>
            <w:pPr>
              <w:widowControl/>
              <w:jc w:val="center"/>
              <w:rPr>
                <w:kern w:val="0"/>
                <w:sz w:val="15"/>
                <w:szCs w:val="15"/>
              </w:rPr>
            </w:pPr>
            <w:r>
              <w:rPr>
                <w:kern w:val="0"/>
                <w:sz w:val="15"/>
                <w:szCs w:val="15"/>
              </w:rPr>
              <w:t>01</w:t>
            </w:r>
            <w:r>
              <w:rPr>
                <w:rFonts w:hint="eastAsia"/>
                <w:kern w:val="0"/>
                <w:sz w:val="15"/>
                <w:szCs w:val="15"/>
              </w:rPr>
              <w:t>射线束扫描测量系统</w:t>
            </w:r>
          </w:p>
        </w:tc>
        <w:tc>
          <w:tcPr>
            <w:tcW w:w="4289" w:type="dxa"/>
            <w:vAlign w:val="center"/>
          </w:tcPr>
          <w:p>
            <w:pPr>
              <w:widowControl/>
              <w:jc w:val="center"/>
              <w:rPr>
                <w:kern w:val="0"/>
                <w:sz w:val="15"/>
                <w:szCs w:val="15"/>
              </w:rPr>
            </w:pPr>
            <w:r>
              <w:rPr>
                <w:rFonts w:hint="eastAsia"/>
                <w:kern w:val="0"/>
                <w:sz w:val="15"/>
                <w:szCs w:val="15"/>
              </w:rPr>
              <w:t>通常由水箱、控制单元、探测器、控制软件、电缆线等组成。</w:t>
            </w:r>
          </w:p>
        </w:tc>
        <w:tc>
          <w:tcPr>
            <w:tcW w:w="3673" w:type="dxa"/>
            <w:vAlign w:val="center"/>
          </w:tcPr>
          <w:p>
            <w:pPr>
              <w:widowControl/>
              <w:jc w:val="center"/>
              <w:rPr>
                <w:kern w:val="0"/>
                <w:sz w:val="15"/>
                <w:szCs w:val="15"/>
              </w:rPr>
            </w:pPr>
            <w:r>
              <w:rPr>
                <w:rFonts w:hint="eastAsia"/>
                <w:kern w:val="0"/>
                <w:sz w:val="15"/>
                <w:szCs w:val="15"/>
              </w:rPr>
              <w:t>用于测量射线束在水中的吸收剂量分布和在空气中的比释动能分布，测量结果用于对放射治疗计划系统的数据配置和修改，及放射治疗设备的质量控制。</w:t>
            </w:r>
          </w:p>
        </w:tc>
        <w:tc>
          <w:tcPr>
            <w:tcW w:w="3673" w:type="dxa"/>
            <w:vAlign w:val="center"/>
          </w:tcPr>
          <w:p>
            <w:pPr>
              <w:widowControl/>
              <w:jc w:val="center"/>
              <w:rPr>
                <w:kern w:val="0"/>
                <w:sz w:val="15"/>
                <w:szCs w:val="15"/>
              </w:rPr>
            </w:pPr>
            <w:r>
              <w:rPr>
                <w:rFonts w:hint="eastAsia"/>
                <w:kern w:val="0"/>
                <w:sz w:val="15"/>
                <w:szCs w:val="15"/>
              </w:rPr>
              <w:t>放射治疗用自动扫描水模体系统</w:t>
            </w:r>
          </w:p>
        </w:tc>
        <w:tc>
          <w:tcPr>
            <w:tcW w:w="618"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通常由探测器阵列、测量控制系统、控制软件等组成。</w:t>
            </w:r>
          </w:p>
        </w:tc>
        <w:tc>
          <w:tcPr>
            <w:tcW w:w="3673" w:type="dxa"/>
            <w:vAlign w:val="center"/>
          </w:tcPr>
          <w:p>
            <w:pPr>
              <w:widowControl/>
              <w:jc w:val="center"/>
              <w:rPr>
                <w:kern w:val="0"/>
                <w:sz w:val="15"/>
                <w:szCs w:val="15"/>
              </w:rPr>
            </w:pPr>
            <w:r>
              <w:rPr>
                <w:rFonts w:hint="eastAsia"/>
                <w:kern w:val="0"/>
                <w:sz w:val="15"/>
                <w:szCs w:val="15"/>
              </w:rPr>
              <w:t>用于测量放射治疗设备所执行的放射治疗计划的剂量分布，用于与计划系统的数据进行比较，比较结果作为计划系统验证和修改的依据。</w:t>
            </w:r>
          </w:p>
        </w:tc>
        <w:tc>
          <w:tcPr>
            <w:tcW w:w="3673" w:type="dxa"/>
            <w:vAlign w:val="center"/>
          </w:tcPr>
          <w:p>
            <w:pPr>
              <w:widowControl/>
              <w:jc w:val="center"/>
              <w:rPr>
                <w:kern w:val="0"/>
                <w:sz w:val="15"/>
                <w:szCs w:val="15"/>
              </w:rPr>
            </w:pPr>
            <w:r>
              <w:rPr>
                <w:rFonts w:hint="eastAsia"/>
                <w:kern w:val="0"/>
                <w:sz w:val="15"/>
                <w:szCs w:val="15"/>
              </w:rPr>
              <w:t>放射治疗用射线束剂量探测器阵列装置</w:t>
            </w:r>
          </w:p>
        </w:tc>
        <w:tc>
          <w:tcPr>
            <w:tcW w:w="618"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vMerge w:val="restart"/>
            <w:vAlign w:val="center"/>
          </w:tcPr>
          <w:p>
            <w:pPr>
              <w:widowControl/>
              <w:jc w:val="center"/>
              <w:rPr>
                <w:kern w:val="0"/>
                <w:sz w:val="15"/>
                <w:szCs w:val="15"/>
              </w:rPr>
            </w:pPr>
            <w:r>
              <w:rPr>
                <w:kern w:val="0"/>
                <w:sz w:val="15"/>
                <w:szCs w:val="15"/>
              </w:rPr>
              <w:t>02</w:t>
            </w:r>
            <w:r>
              <w:rPr>
                <w:rFonts w:hint="eastAsia"/>
                <w:kern w:val="0"/>
                <w:sz w:val="15"/>
                <w:szCs w:val="15"/>
              </w:rPr>
              <w:t>呼吸门控系统</w:t>
            </w:r>
          </w:p>
        </w:tc>
        <w:tc>
          <w:tcPr>
            <w:tcW w:w="4289" w:type="dxa"/>
            <w:vAlign w:val="center"/>
          </w:tcPr>
          <w:p>
            <w:pPr>
              <w:widowControl/>
              <w:jc w:val="center"/>
              <w:rPr>
                <w:kern w:val="0"/>
                <w:sz w:val="15"/>
                <w:szCs w:val="15"/>
              </w:rPr>
            </w:pPr>
            <w:r>
              <w:rPr>
                <w:rFonts w:hint="eastAsia"/>
                <w:kern w:val="0"/>
                <w:sz w:val="15"/>
                <w:szCs w:val="15"/>
              </w:rPr>
              <w:t>通常由呼吸监控装置、呼吸门控信号接口、计算机控制系统及其他附件组成。</w:t>
            </w:r>
          </w:p>
        </w:tc>
        <w:tc>
          <w:tcPr>
            <w:tcW w:w="3673" w:type="dxa"/>
            <w:vAlign w:val="center"/>
          </w:tcPr>
          <w:p>
            <w:pPr>
              <w:widowControl/>
              <w:jc w:val="center"/>
              <w:rPr>
                <w:kern w:val="0"/>
                <w:sz w:val="15"/>
                <w:szCs w:val="15"/>
              </w:rPr>
            </w:pPr>
            <w:r>
              <w:rPr>
                <w:rFonts w:hint="eastAsia"/>
                <w:kern w:val="0"/>
                <w:sz w:val="15"/>
                <w:szCs w:val="15"/>
              </w:rPr>
              <w:t>用于追踪病人的呼吸模式，以便实施与呼吸同步的影像采集和放射治疗。也可以用于在图像采集、放射治疗模拟和放射治疗过程中对病人位置的监控。</w:t>
            </w:r>
          </w:p>
        </w:tc>
        <w:tc>
          <w:tcPr>
            <w:tcW w:w="3673" w:type="dxa"/>
            <w:vAlign w:val="center"/>
          </w:tcPr>
          <w:p>
            <w:pPr>
              <w:widowControl/>
              <w:jc w:val="center"/>
              <w:rPr>
                <w:kern w:val="0"/>
                <w:sz w:val="15"/>
                <w:szCs w:val="15"/>
              </w:rPr>
            </w:pPr>
            <w:r>
              <w:rPr>
                <w:rFonts w:hint="eastAsia"/>
                <w:kern w:val="0"/>
                <w:sz w:val="15"/>
                <w:szCs w:val="15"/>
              </w:rPr>
              <w:t>呼吸门控系统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通常由呼吸监控装置、屏气控制开关、通讯接口、计算机控制系统及其他附件组成。</w:t>
            </w:r>
          </w:p>
        </w:tc>
        <w:tc>
          <w:tcPr>
            <w:tcW w:w="3673" w:type="dxa"/>
            <w:vAlign w:val="center"/>
          </w:tcPr>
          <w:p>
            <w:pPr>
              <w:widowControl/>
              <w:jc w:val="center"/>
              <w:rPr>
                <w:kern w:val="0"/>
                <w:sz w:val="15"/>
                <w:szCs w:val="15"/>
              </w:rPr>
            </w:pPr>
            <w:r>
              <w:rPr>
                <w:rFonts w:hint="eastAsia"/>
                <w:kern w:val="0"/>
                <w:sz w:val="15"/>
                <w:szCs w:val="15"/>
              </w:rPr>
              <w:t>用于控制患者呼吸，最大程度的减少患者呼吸所引起的胸部和腹部的器官运动的影响，提高治疗过程中的靶区定位的准确性。</w:t>
            </w:r>
          </w:p>
        </w:tc>
        <w:tc>
          <w:tcPr>
            <w:tcW w:w="3673" w:type="dxa"/>
            <w:vAlign w:val="center"/>
          </w:tcPr>
          <w:p>
            <w:pPr>
              <w:widowControl/>
              <w:jc w:val="center"/>
              <w:rPr>
                <w:kern w:val="0"/>
                <w:sz w:val="15"/>
                <w:szCs w:val="15"/>
              </w:rPr>
            </w:pPr>
            <w:r>
              <w:rPr>
                <w:rFonts w:hint="eastAsia"/>
                <w:kern w:val="0"/>
                <w:sz w:val="15"/>
                <w:szCs w:val="15"/>
              </w:rPr>
              <w:t>主动呼吸控制系统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vAlign w:val="center"/>
          </w:tcPr>
          <w:p>
            <w:pPr>
              <w:widowControl/>
              <w:jc w:val="center"/>
              <w:rPr>
                <w:kern w:val="0"/>
                <w:sz w:val="15"/>
                <w:szCs w:val="15"/>
              </w:rPr>
            </w:pPr>
            <w:r>
              <w:rPr>
                <w:kern w:val="0"/>
                <w:sz w:val="15"/>
                <w:szCs w:val="15"/>
              </w:rPr>
              <w:t>03</w:t>
            </w:r>
            <w:r>
              <w:rPr>
                <w:rFonts w:hint="eastAsia"/>
                <w:kern w:val="0"/>
                <w:sz w:val="15"/>
                <w:szCs w:val="15"/>
              </w:rPr>
              <w:t>放射治疗患者摆位系统</w:t>
            </w:r>
          </w:p>
        </w:tc>
        <w:tc>
          <w:tcPr>
            <w:tcW w:w="4289" w:type="dxa"/>
            <w:vAlign w:val="center"/>
          </w:tcPr>
          <w:p>
            <w:pPr>
              <w:widowControl/>
              <w:jc w:val="center"/>
              <w:rPr>
                <w:kern w:val="0"/>
                <w:sz w:val="15"/>
                <w:szCs w:val="15"/>
              </w:rPr>
            </w:pPr>
            <w:r>
              <w:rPr>
                <w:rFonts w:hint="eastAsia"/>
                <w:kern w:val="0"/>
                <w:sz w:val="15"/>
                <w:szCs w:val="15"/>
              </w:rPr>
              <w:t>通常由患者摆位床架、扩展床板、手控制器、启动开关板、电源盒、工作站、跟踪系统、参考框架、软件等组成。</w:t>
            </w:r>
          </w:p>
        </w:tc>
        <w:tc>
          <w:tcPr>
            <w:tcW w:w="3673" w:type="dxa"/>
            <w:vAlign w:val="center"/>
          </w:tcPr>
          <w:p>
            <w:pPr>
              <w:widowControl/>
              <w:jc w:val="center"/>
              <w:rPr>
                <w:kern w:val="0"/>
                <w:sz w:val="15"/>
                <w:szCs w:val="15"/>
              </w:rPr>
            </w:pPr>
            <w:r>
              <w:rPr>
                <w:rFonts w:hint="eastAsia"/>
                <w:kern w:val="0"/>
                <w:sz w:val="15"/>
                <w:szCs w:val="15"/>
              </w:rPr>
              <w:t>用于放射治疗环境下的患者精确摆位。</w:t>
            </w:r>
          </w:p>
        </w:tc>
        <w:tc>
          <w:tcPr>
            <w:tcW w:w="3673" w:type="dxa"/>
            <w:vAlign w:val="center"/>
          </w:tcPr>
          <w:p>
            <w:pPr>
              <w:widowControl/>
              <w:jc w:val="center"/>
              <w:rPr>
                <w:kern w:val="0"/>
                <w:sz w:val="15"/>
                <w:szCs w:val="15"/>
              </w:rPr>
            </w:pPr>
            <w:r>
              <w:rPr>
                <w:rFonts w:hint="eastAsia"/>
                <w:kern w:val="0"/>
                <w:sz w:val="15"/>
                <w:szCs w:val="15"/>
              </w:rPr>
              <w:t>放射治疗患者摆位系统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04</w:t>
            </w:r>
            <w:r>
              <w:rPr>
                <w:rFonts w:hint="eastAsia"/>
                <w:kern w:val="0"/>
                <w:sz w:val="15"/>
                <w:szCs w:val="15"/>
              </w:rPr>
              <w:t>施源器</w:t>
            </w:r>
          </w:p>
        </w:tc>
        <w:tc>
          <w:tcPr>
            <w:tcW w:w="4289" w:type="dxa"/>
            <w:vAlign w:val="center"/>
          </w:tcPr>
          <w:p>
            <w:pPr>
              <w:widowControl/>
              <w:jc w:val="center"/>
              <w:rPr>
                <w:kern w:val="0"/>
                <w:sz w:val="15"/>
                <w:szCs w:val="15"/>
              </w:rPr>
            </w:pPr>
            <w:r>
              <w:rPr>
                <w:rFonts w:hint="eastAsia"/>
                <w:kern w:val="0"/>
                <w:sz w:val="15"/>
                <w:szCs w:val="15"/>
              </w:rPr>
              <w:t>通常由塑料、金属、碳纤维等材料制成的导管、针、固定装置等组成。不包括放射源。</w:t>
            </w:r>
          </w:p>
        </w:tc>
        <w:tc>
          <w:tcPr>
            <w:tcW w:w="3673" w:type="dxa"/>
            <w:vAlign w:val="center"/>
          </w:tcPr>
          <w:p>
            <w:pPr>
              <w:widowControl/>
              <w:jc w:val="center"/>
              <w:rPr>
                <w:kern w:val="0"/>
                <w:sz w:val="15"/>
                <w:szCs w:val="15"/>
              </w:rPr>
            </w:pPr>
            <w:r>
              <w:rPr>
                <w:rFonts w:hint="eastAsia"/>
                <w:kern w:val="0"/>
                <w:sz w:val="15"/>
                <w:szCs w:val="15"/>
              </w:rPr>
              <w:t>与近距离后装治疗设备配合使用，用于为人体自然腔道或组织间等部位近距离放射治疗提供通道。</w:t>
            </w:r>
          </w:p>
        </w:tc>
        <w:tc>
          <w:tcPr>
            <w:tcW w:w="3673" w:type="dxa"/>
            <w:vAlign w:val="center"/>
          </w:tcPr>
          <w:p>
            <w:pPr>
              <w:widowControl/>
              <w:jc w:val="center"/>
              <w:rPr>
                <w:kern w:val="0"/>
                <w:sz w:val="15"/>
                <w:szCs w:val="15"/>
              </w:rPr>
            </w:pPr>
            <w:r>
              <w:rPr>
                <w:rFonts w:hint="eastAsia"/>
                <w:kern w:val="0"/>
                <w:sz w:val="15"/>
                <w:szCs w:val="15"/>
              </w:rPr>
              <w:t>阴道施源器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vAlign w:val="center"/>
          </w:tcPr>
          <w:p>
            <w:pPr>
              <w:widowControl/>
              <w:jc w:val="center"/>
              <w:rPr>
                <w:kern w:val="0"/>
                <w:sz w:val="15"/>
                <w:szCs w:val="15"/>
              </w:rPr>
            </w:pPr>
            <w:r>
              <w:rPr>
                <w:kern w:val="0"/>
                <w:sz w:val="15"/>
                <w:szCs w:val="15"/>
              </w:rPr>
              <w:t>05</w:t>
            </w:r>
            <w:r>
              <w:rPr>
                <w:rFonts w:hint="eastAsia"/>
                <w:kern w:val="0"/>
                <w:sz w:val="15"/>
                <w:szCs w:val="15"/>
              </w:rPr>
              <w:t>治疗机用</w:t>
            </w:r>
            <w:r>
              <w:rPr>
                <w:kern w:val="0"/>
                <w:sz w:val="15"/>
                <w:szCs w:val="15"/>
              </w:rPr>
              <w:t>X</w:t>
            </w:r>
            <w:r>
              <w:rPr>
                <w:rFonts w:hint="eastAsia"/>
                <w:kern w:val="0"/>
                <w:sz w:val="15"/>
                <w:szCs w:val="15"/>
              </w:rPr>
              <w:t>射线管</w:t>
            </w:r>
          </w:p>
        </w:tc>
        <w:tc>
          <w:tcPr>
            <w:tcW w:w="4289" w:type="dxa"/>
            <w:vAlign w:val="center"/>
          </w:tcPr>
          <w:p>
            <w:pPr>
              <w:widowControl/>
              <w:jc w:val="center"/>
              <w:rPr>
                <w:kern w:val="0"/>
                <w:sz w:val="15"/>
                <w:szCs w:val="15"/>
              </w:rPr>
            </w:pPr>
            <w:r>
              <w:rPr>
                <w:rFonts w:hint="eastAsia"/>
                <w:kern w:val="0"/>
                <w:sz w:val="15"/>
                <w:szCs w:val="15"/>
              </w:rPr>
              <w:t>通常管电压在</w:t>
            </w:r>
            <w:r>
              <w:rPr>
                <w:kern w:val="0"/>
                <w:sz w:val="15"/>
                <w:szCs w:val="15"/>
              </w:rPr>
              <w:t>10kV</w:t>
            </w:r>
            <w:r>
              <w:rPr>
                <w:rFonts w:hint="eastAsia"/>
                <w:kern w:val="0"/>
                <w:sz w:val="15"/>
                <w:szCs w:val="15"/>
              </w:rPr>
              <w:t>～</w:t>
            </w:r>
            <w:r>
              <w:rPr>
                <w:kern w:val="0"/>
                <w:sz w:val="15"/>
                <w:szCs w:val="15"/>
              </w:rPr>
              <w:t xml:space="preserve">1MV </w:t>
            </w:r>
            <w:r>
              <w:rPr>
                <w:rFonts w:hint="eastAsia"/>
                <w:kern w:val="0"/>
                <w:sz w:val="15"/>
                <w:szCs w:val="15"/>
              </w:rPr>
              <w:t>，可长时间连续工作的</w:t>
            </w:r>
            <w:r>
              <w:rPr>
                <w:kern w:val="0"/>
                <w:sz w:val="15"/>
                <w:szCs w:val="15"/>
              </w:rPr>
              <w:t>X</w:t>
            </w:r>
            <w:r>
              <w:rPr>
                <w:rFonts w:hint="eastAsia"/>
                <w:kern w:val="0"/>
                <w:sz w:val="15"/>
                <w:szCs w:val="15"/>
              </w:rPr>
              <w:t>射线管。</w:t>
            </w:r>
          </w:p>
        </w:tc>
        <w:tc>
          <w:tcPr>
            <w:tcW w:w="3673" w:type="dxa"/>
            <w:vAlign w:val="center"/>
          </w:tcPr>
          <w:p>
            <w:pPr>
              <w:widowControl/>
              <w:jc w:val="center"/>
              <w:rPr>
                <w:kern w:val="0"/>
                <w:sz w:val="15"/>
                <w:szCs w:val="15"/>
              </w:rPr>
            </w:pPr>
            <w:r>
              <w:rPr>
                <w:rFonts w:hint="eastAsia"/>
                <w:kern w:val="0"/>
                <w:sz w:val="15"/>
                <w:szCs w:val="15"/>
              </w:rPr>
              <w:t>用于装配至</w:t>
            </w:r>
            <w:r>
              <w:rPr>
                <w:kern w:val="0"/>
                <w:sz w:val="15"/>
                <w:szCs w:val="15"/>
              </w:rPr>
              <w:t>X</w:t>
            </w:r>
            <w:r>
              <w:rPr>
                <w:rFonts w:hint="eastAsia"/>
                <w:kern w:val="0"/>
                <w:sz w:val="15"/>
                <w:szCs w:val="15"/>
              </w:rPr>
              <w:t>射线治疗设备的管组件内。</w:t>
            </w:r>
          </w:p>
        </w:tc>
        <w:tc>
          <w:tcPr>
            <w:tcW w:w="3673" w:type="dxa"/>
            <w:vAlign w:val="center"/>
          </w:tcPr>
          <w:p>
            <w:pPr>
              <w:widowControl/>
              <w:jc w:val="center"/>
              <w:rPr>
                <w:kern w:val="0"/>
                <w:sz w:val="15"/>
                <w:szCs w:val="15"/>
              </w:rPr>
            </w:pPr>
            <w:r>
              <w:rPr>
                <w:rFonts w:hint="eastAsia"/>
                <w:kern w:val="0"/>
                <w:sz w:val="15"/>
                <w:szCs w:val="15"/>
              </w:rPr>
              <w:t>治疗用固定阳极</w:t>
            </w:r>
            <w:r>
              <w:rPr>
                <w:kern w:val="0"/>
                <w:sz w:val="15"/>
                <w:szCs w:val="15"/>
              </w:rPr>
              <w:t>X</w:t>
            </w:r>
            <w:r>
              <w:rPr>
                <w:rFonts w:hint="eastAsia"/>
                <w:kern w:val="0"/>
                <w:sz w:val="15"/>
                <w:szCs w:val="15"/>
              </w:rPr>
              <w:t>射线管</w:t>
            </w:r>
          </w:p>
        </w:tc>
        <w:tc>
          <w:tcPr>
            <w:tcW w:w="618"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06</w:t>
            </w:r>
            <w:r>
              <w:rPr>
                <w:rFonts w:hint="eastAsia"/>
                <w:kern w:val="0"/>
                <w:sz w:val="15"/>
                <w:szCs w:val="15"/>
              </w:rPr>
              <w:t>放射治疗激光定位系统</w:t>
            </w:r>
          </w:p>
        </w:tc>
        <w:tc>
          <w:tcPr>
            <w:tcW w:w="4289" w:type="dxa"/>
            <w:vAlign w:val="center"/>
          </w:tcPr>
          <w:p>
            <w:pPr>
              <w:widowControl/>
              <w:jc w:val="center"/>
              <w:rPr>
                <w:kern w:val="0"/>
                <w:sz w:val="15"/>
                <w:szCs w:val="15"/>
              </w:rPr>
            </w:pPr>
            <w:r>
              <w:rPr>
                <w:rFonts w:hint="eastAsia"/>
                <w:kern w:val="0"/>
                <w:sz w:val="15"/>
                <w:szCs w:val="15"/>
              </w:rPr>
              <w:t>通常由多个固定或移动式激光灯等组成。</w:t>
            </w:r>
          </w:p>
        </w:tc>
        <w:tc>
          <w:tcPr>
            <w:tcW w:w="3673" w:type="dxa"/>
            <w:vAlign w:val="center"/>
          </w:tcPr>
          <w:p>
            <w:pPr>
              <w:widowControl/>
              <w:jc w:val="center"/>
              <w:rPr>
                <w:kern w:val="0"/>
                <w:sz w:val="15"/>
                <w:szCs w:val="15"/>
              </w:rPr>
            </w:pPr>
            <w:r>
              <w:rPr>
                <w:rFonts w:hint="eastAsia"/>
                <w:kern w:val="0"/>
                <w:sz w:val="15"/>
                <w:szCs w:val="15"/>
              </w:rPr>
              <w:t>用于不同类型放射治疗及定位设备的坐标指示。</w:t>
            </w:r>
          </w:p>
        </w:tc>
        <w:tc>
          <w:tcPr>
            <w:tcW w:w="3673" w:type="dxa"/>
            <w:vAlign w:val="center"/>
          </w:tcPr>
          <w:p>
            <w:pPr>
              <w:widowControl/>
              <w:jc w:val="center"/>
              <w:rPr>
                <w:kern w:val="0"/>
                <w:sz w:val="15"/>
                <w:szCs w:val="15"/>
              </w:rPr>
            </w:pPr>
            <w:r>
              <w:rPr>
                <w:rFonts w:hint="eastAsia"/>
                <w:kern w:val="0"/>
                <w:sz w:val="15"/>
                <w:szCs w:val="15"/>
              </w:rPr>
              <w:t>激光定位系统、激光定位器</w:t>
            </w:r>
          </w:p>
        </w:tc>
        <w:tc>
          <w:tcPr>
            <w:tcW w:w="618"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w:t>
            </w:r>
            <w:r>
              <w:rPr>
                <w:rFonts w:hint="eastAsia"/>
                <w:kern w:val="0"/>
                <w:sz w:val="15"/>
                <w:szCs w:val="15"/>
              </w:rPr>
              <w:t>7放射性粒籽防护植入器</w:t>
            </w:r>
          </w:p>
        </w:tc>
        <w:tc>
          <w:tcPr>
            <w:tcW w:w="4289" w:type="dxa"/>
            <w:vAlign w:val="center"/>
          </w:tcPr>
          <w:p>
            <w:pPr>
              <w:widowControl/>
              <w:jc w:val="center"/>
              <w:rPr>
                <w:kern w:val="0"/>
                <w:sz w:val="15"/>
                <w:szCs w:val="15"/>
              </w:rPr>
            </w:pPr>
            <w:r>
              <w:rPr>
                <w:rFonts w:hint="eastAsia"/>
                <w:kern w:val="0"/>
                <w:sz w:val="15"/>
                <w:szCs w:val="15"/>
              </w:rPr>
              <w:t>通常由防护件、附件等组成。</w:t>
            </w:r>
          </w:p>
        </w:tc>
        <w:tc>
          <w:tcPr>
            <w:tcW w:w="3673" w:type="dxa"/>
            <w:vAlign w:val="center"/>
          </w:tcPr>
          <w:p>
            <w:pPr>
              <w:widowControl/>
              <w:jc w:val="center"/>
              <w:rPr>
                <w:kern w:val="0"/>
                <w:sz w:val="15"/>
                <w:szCs w:val="15"/>
              </w:rPr>
            </w:pPr>
            <w:r>
              <w:rPr>
                <w:rFonts w:hint="eastAsia"/>
                <w:kern w:val="0"/>
                <w:sz w:val="15"/>
                <w:szCs w:val="15"/>
              </w:rPr>
              <w:t>配合一次性使用粒籽和输送穿刺针使用，用于对操作者及其他周边人群的防护。</w:t>
            </w:r>
          </w:p>
        </w:tc>
        <w:tc>
          <w:tcPr>
            <w:tcW w:w="3673" w:type="dxa"/>
            <w:vAlign w:val="center"/>
          </w:tcPr>
          <w:p>
            <w:pPr>
              <w:widowControl/>
              <w:jc w:val="center"/>
              <w:rPr>
                <w:kern w:val="0"/>
                <w:sz w:val="15"/>
                <w:szCs w:val="15"/>
              </w:rPr>
            </w:pPr>
            <w:r>
              <w:rPr>
                <w:rFonts w:hint="eastAsia"/>
                <w:kern w:val="0"/>
                <w:sz w:val="15"/>
                <w:szCs w:val="15"/>
              </w:rPr>
              <w:t>放射性粒籽植入防护枪、放射性粒籽防护植入器</w:t>
            </w:r>
          </w:p>
        </w:tc>
        <w:tc>
          <w:tcPr>
            <w:tcW w:w="618" w:type="dxa"/>
            <w:vAlign w:val="center"/>
          </w:tcPr>
          <w:p>
            <w:pPr>
              <w:widowControl/>
              <w:jc w:val="center"/>
              <w:rPr>
                <w:kern w:val="0"/>
                <w:sz w:val="15"/>
                <w:szCs w:val="15"/>
              </w:rPr>
            </w:pPr>
            <w:r>
              <w:rPr>
                <w:rFonts w:hint="eastAsia" w:cs="宋体"/>
                <w:kern w:val="0"/>
                <w:sz w:val="15"/>
                <w:szCs w:val="15"/>
              </w:rPr>
              <w:t>Ⅱ</w:t>
            </w:r>
          </w:p>
        </w:tc>
      </w:tr>
    </w:tbl>
    <w:p/>
    <w:p/>
    <w:p/>
    <w:p/>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93"/>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序号</w:t>
            </w: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04</w:t>
            </w:r>
          </w:p>
        </w:tc>
        <w:tc>
          <w:tcPr>
            <w:tcW w:w="893" w:type="dxa"/>
            <w:vMerge w:val="restart"/>
            <w:vAlign w:val="center"/>
          </w:tcPr>
          <w:p>
            <w:pPr>
              <w:jc w:val="center"/>
              <w:rPr>
                <w:kern w:val="0"/>
                <w:sz w:val="15"/>
                <w:szCs w:val="15"/>
              </w:rPr>
            </w:pPr>
            <w:r>
              <w:rPr>
                <w:rFonts w:hint="eastAsia"/>
                <w:kern w:val="0"/>
                <w:sz w:val="15"/>
                <w:szCs w:val="15"/>
              </w:rPr>
              <w:t>放射治疗配套器械</w:t>
            </w:r>
          </w:p>
        </w:tc>
        <w:tc>
          <w:tcPr>
            <w:tcW w:w="941" w:type="dxa"/>
            <w:vMerge w:val="restart"/>
            <w:vAlign w:val="center"/>
          </w:tcPr>
          <w:p>
            <w:pPr>
              <w:widowControl/>
              <w:jc w:val="center"/>
              <w:rPr>
                <w:kern w:val="0"/>
                <w:sz w:val="15"/>
                <w:szCs w:val="15"/>
              </w:rPr>
            </w:pPr>
            <w:r>
              <w:rPr>
                <w:kern w:val="0"/>
                <w:sz w:val="15"/>
                <w:szCs w:val="15"/>
              </w:rPr>
              <w:t>0</w:t>
            </w:r>
            <w:r>
              <w:rPr>
                <w:rFonts w:hint="eastAsia"/>
                <w:kern w:val="0"/>
                <w:sz w:val="15"/>
                <w:szCs w:val="15"/>
              </w:rPr>
              <w:t>8放射治疗患者用固定装置</w:t>
            </w:r>
          </w:p>
        </w:tc>
        <w:tc>
          <w:tcPr>
            <w:tcW w:w="4294" w:type="dxa"/>
            <w:vAlign w:val="center"/>
          </w:tcPr>
          <w:p>
            <w:pPr>
              <w:widowControl/>
              <w:jc w:val="center"/>
              <w:rPr>
                <w:kern w:val="0"/>
                <w:sz w:val="15"/>
                <w:szCs w:val="15"/>
              </w:rPr>
            </w:pPr>
            <w:r>
              <w:rPr>
                <w:rFonts w:hint="eastAsia"/>
                <w:kern w:val="0"/>
                <w:sz w:val="15"/>
                <w:szCs w:val="15"/>
              </w:rPr>
              <w:t>通常由带有头垫和前片的框架、牙垫、热塑性面膜、真空垫、患者控制单元、适配器、立体定向框架、重复定位检查工具等组成。</w:t>
            </w:r>
          </w:p>
        </w:tc>
        <w:tc>
          <w:tcPr>
            <w:tcW w:w="3682" w:type="dxa"/>
            <w:vAlign w:val="center"/>
          </w:tcPr>
          <w:p>
            <w:pPr>
              <w:widowControl/>
              <w:jc w:val="center"/>
              <w:rPr>
                <w:kern w:val="0"/>
                <w:sz w:val="15"/>
                <w:szCs w:val="15"/>
              </w:rPr>
            </w:pPr>
            <w:r>
              <w:rPr>
                <w:rFonts w:hint="eastAsia"/>
                <w:kern w:val="0"/>
                <w:sz w:val="15"/>
                <w:szCs w:val="15"/>
              </w:rPr>
              <w:t>用于直线加速器环境下的立体定向放射治疗过程，对头部进行固定、定位和重新定位，也可用于直线加速器环境中的立体定向放射外科治疗。本产品不可与</w:t>
            </w:r>
            <w:r>
              <w:rPr>
                <w:kern w:val="0"/>
                <w:sz w:val="15"/>
                <w:szCs w:val="15"/>
              </w:rPr>
              <w:t>MRI</w:t>
            </w:r>
            <w:r>
              <w:rPr>
                <w:rFonts w:hint="eastAsia"/>
                <w:kern w:val="0"/>
                <w:sz w:val="15"/>
                <w:szCs w:val="15"/>
              </w:rPr>
              <w:t>和伽玛射束立体定向放射治疗系统配合使用。</w:t>
            </w:r>
          </w:p>
        </w:tc>
        <w:tc>
          <w:tcPr>
            <w:tcW w:w="3682" w:type="dxa"/>
            <w:vAlign w:val="center"/>
          </w:tcPr>
          <w:p>
            <w:pPr>
              <w:widowControl/>
              <w:jc w:val="center"/>
              <w:rPr>
                <w:kern w:val="0"/>
                <w:sz w:val="15"/>
                <w:szCs w:val="15"/>
              </w:rPr>
            </w:pPr>
            <w:r>
              <w:rPr>
                <w:rFonts w:hint="eastAsia"/>
                <w:kern w:val="0"/>
                <w:sz w:val="15"/>
                <w:szCs w:val="15"/>
              </w:rPr>
              <w:t>患者固定框架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89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通常由带有头垫和前片的框架、牙垫、真空垫、患者控制单元、适配器、指示器、重复定位检查工具等组成。</w:t>
            </w:r>
          </w:p>
        </w:tc>
        <w:tc>
          <w:tcPr>
            <w:tcW w:w="3682" w:type="dxa"/>
            <w:vAlign w:val="center"/>
          </w:tcPr>
          <w:p>
            <w:pPr>
              <w:widowControl/>
              <w:jc w:val="center"/>
              <w:rPr>
                <w:kern w:val="0"/>
                <w:sz w:val="15"/>
                <w:szCs w:val="15"/>
              </w:rPr>
            </w:pPr>
            <w:r>
              <w:rPr>
                <w:rFonts w:hint="eastAsia"/>
                <w:kern w:val="0"/>
                <w:sz w:val="15"/>
                <w:szCs w:val="15"/>
              </w:rPr>
              <w:t>用于伽玛射束立体定向放射治疗系统环境下提供靶点定位（空间参考），以及将患者的头部固定在制定的几何坐标处，辅助患者重复固定和重复定位。本产品不可与</w:t>
            </w:r>
            <w:r>
              <w:rPr>
                <w:kern w:val="0"/>
                <w:sz w:val="15"/>
                <w:szCs w:val="15"/>
              </w:rPr>
              <w:t>MRI</w:t>
            </w:r>
            <w:r>
              <w:rPr>
                <w:rFonts w:hint="eastAsia"/>
                <w:kern w:val="0"/>
                <w:sz w:val="15"/>
                <w:szCs w:val="15"/>
              </w:rPr>
              <w:t>和医用电子直线加速器配合使用。</w:t>
            </w:r>
          </w:p>
        </w:tc>
        <w:tc>
          <w:tcPr>
            <w:tcW w:w="3682" w:type="dxa"/>
            <w:vAlign w:val="center"/>
          </w:tcPr>
          <w:p>
            <w:pPr>
              <w:widowControl/>
              <w:jc w:val="center"/>
              <w:rPr>
                <w:kern w:val="0"/>
                <w:sz w:val="15"/>
                <w:szCs w:val="15"/>
              </w:rPr>
            </w:pPr>
            <w:r>
              <w:rPr>
                <w:rFonts w:hint="eastAsia"/>
                <w:kern w:val="0"/>
                <w:sz w:val="15"/>
                <w:szCs w:val="15"/>
              </w:rPr>
              <w:t>患者固定框架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89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通常由热塑性材料制成。</w:t>
            </w:r>
          </w:p>
        </w:tc>
        <w:tc>
          <w:tcPr>
            <w:tcW w:w="3682" w:type="dxa"/>
            <w:vAlign w:val="center"/>
          </w:tcPr>
          <w:p>
            <w:pPr>
              <w:widowControl/>
              <w:jc w:val="center"/>
              <w:rPr>
                <w:kern w:val="0"/>
                <w:sz w:val="15"/>
                <w:szCs w:val="15"/>
              </w:rPr>
            </w:pPr>
            <w:r>
              <w:rPr>
                <w:rFonts w:hint="eastAsia"/>
                <w:kern w:val="0"/>
                <w:sz w:val="15"/>
                <w:szCs w:val="15"/>
              </w:rPr>
              <w:t>用于放射治疗过程中患者定位和固定。</w:t>
            </w:r>
          </w:p>
        </w:tc>
        <w:tc>
          <w:tcPr>
            <w:tcW w:w="3682" w:type="dxa"/>
            <w:vAlign w:val="center"/>
          </w:tcPr>
          <w:p>
            <w:pPr>
              <w:widowControl/>
              <w:jc w:val="center"/>
              <w:rPr>
                <w:kern w:val="0"/>
                <w:sz w:val="15"/>
                <w:szCs w:val="15"/>
              </w:rPr>
            </w:pPr>
            <w:r>
              <w:rPr>
                <w:rFonts w:hint="eastAsia"/>
                <w:kern w:val="0"/>
                <w:sz w:val="15"/>
                <w:szCs w:val="15"/>
              </w:rPr>
              <w:t>热塑膜、热塑板、乳腺热塑板、体部热塑板、头颈肩热塑板、面部热塑板、低温热塑板</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通常由袋体、填充泡沫颗粒和气嘴等组成。抽真空可成形。</w:t>
            </w:r>
          </w:p>
        </w:tc>
        <w:tc>
          <w:tcPr>
            <w:tcW w:w="3682" w:type="dxa"/>
            <w:vAlign w:val="center"/>
          </w:tcPr>
          <w:p>
            <w:pPr>
              <w:widowControl/>
              <w:jc w:val="center"/>
              <w:rPr>
                <w:kern w:val="0"/>
                <w:sz w:val="15"/>
                <w:szCs w:val="15"/>
              </w:rPr>
            </w:pPr>
            <w:r>
              <w:rPr>
                <w:rFonts w:hint="eastAsia"/>
                <w:kern w:val="0"/>
                <w:sz w:val="15"/>
                <w:szCs w:val="15"/>
              </w:rPr>
              <w:t>用于放射治疗过程中患者定位和固定。</w:t>
            </w:r>
          </w:p>
        </w:tc>
        <w:tc>
          <w:tcPr>
            <w:tcW w:w="3682" w:type="dxa"/>
            <w:vAlign w:val="center"/>
          </w:tcPr>
          <w:p>
            <w:pPr>
              <w:widowControl/>
              <w:jc w:val="center"/>
              <w:rPr>
                <w:kern w:val="0"/>
                <w:sz w:val="15"/>
                <w:szCs w:val="15"/>
              </w:rPr>
            </w:pPr>
            <w:r>
              <w:rPr>
                <w:rFonts w:hint="eastAsia"/>
                <w:kern w:val="0"/>
                <w:sz w:val="15"/>
                <w:szCs w:val="15"/>
              </w:rPr>
              <w:t>真空负压固定垫、负压定位垫、医用负压固定垫、真空垫、放射治疗用患者体位固定袋</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通常由射线辐射衰减率较小的材料制成的底板、定位孔</w:t>
            </w:r>
            <w:r>
              <w:rPr>
                <w:kern w:val="0"/>
                <w:sz w:val="15"/>
                <w:szCs w:val="15"/>
              </w:rPr>
              <w:t>/</w:t>
            </w:r>
            <w:r>
              <w:rPr>
                <w:rFonts w:hint="eastAsia"/>
                <w:kern w:val="0"/>
                <w:sz w:val="15"/>
                <w:szCs w:val="15"/>
              </w:rPr>
              <w:t>销、支撑或固定架等组成。</w:t>
            </w:r>
          </w:p>
        </w:tc>
        <w:tc>
          <w:tcPr>
            <w:tcW w:w="3682" w:type="dxa"/>
            <w:vAlign w:val="center"/>
          </w:tcPr>
          <w:p>
            <w:pPr>
              <w:widowControl/>
              <w:jc w:val="center"/>
              <w:rPr>
                <w:kern w:val="0"/>
                <w:sz w:val="15"/>
                <w:szCs w:val="15"/>
              </w:rPr>
            </w:pPr>
            <w:r>
              <w:rPr>
                <w:rFonts w:hint="eastAsia"/>
                <w:kern w:val="0"/>
                <w:sz w:val="15"/>
                <w:szCs w:val="15"/>
              </w:rPr>
              <w:t>用于放射治疗过程中患者体位固定。</w:t>
            </w:r>
          </w:p>
        </w:tc>
        <w:tc>
          <w:tcPr>
            <w:tcW w:w="3682" w:type="dxa"/>
            <w:vAlign w:val="center"/>
          </w:tcPr>
          <w:p>
            <w:pPr>
              <w:widowControl/>
              <w:jc w:val="center"/>
              <w:rPr>
                <w:kern w:val="0"/>
                <w:sz w:val="15"/>
                <w:szCs w:val="15"/>
              </w:rPr>
            </w:pPr>
            <w:r>
              <w:rPr>
                <w:rFonts w:hint="eastAsia"/>
                <w:kern w:val="0"/>
                <w:sz w:val="15"/>
                <w:szCs w:val="15"/>
              </w:rPr>
              <w:t>放射治疗托架、放射治疗体位固定装置、放射治疗定位装置、乳腺放射治疗托架、头肩固定架、头颈固定架、乳腺照射固定架、头颅放射治疗定位装置</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通常由基层贴、胶粘剂、球体、保护层、固定层等组成。非无菌提供。</w:t>
            </w:r>
          </w:p>
        </w:tc>
        <w:tc>
          <w:tcPr>
            <w:tcW w:w="3682" w:type="dxa"/>
            <w:vAlign w:val="center"/>
          </w:tcPr>
          <w:p>
            <w:pPr>
              <w:widowControl/>
              <w:jc w:val="center"/>
              <w:rPr>
                <w:kern w:val="0"/>
                <w:sz w:val="15"/>
                <w:szCs w:val="15"/>
              </w:rPr>
            </w:pPr>
            <w:r>
              <w:rPr>
                <w:rFonts w:hint="eastAsia"/>
                <w:kern w:val="0"/>
                <w:sz w:val="15"/>
                <w:szCs w:val="15"/>
              </w:rPr>
              <w:t>用于放射治疗过程中被照射的病灶部位的定位。</w:t>
            </w:r>
          </w:p>
        </w:tc>
        <w:tc>
          <w:tcPr>
            <w:tcW w:w="3682" w:type="dxa"/>
            <w:vAlign w:val="center"/>
          </w:tcPr>
          <w:p>
            <w:pPr>
              <w:widowControl/>
              <w:jc w:val="center"/>
              <w:rPr>
                <w:kern w:val="0"/>
                <w:sz w:val="15"/>
                <w:szCs w:val="15"/>
              </w:rPr>
            </w:pPr>
            <w:r>
              <w:rPr>
                <w:rFonts w:hint="eastAsia"/>
                <w:kern w:val="0"/>
                <w:sz w:val="15"/>
                <w:szCs w:val="15"/>
              </w:rPr>
              <w:t>放射治疗定位球</w:t>
            </w:r>
          </w:p>
        </w:tc>
        <w:tc>
          <w:tcPr>
            <w:tcW w:w="624" w:type="dxa"/>
            <w:vAlign w:val="center"/>
          </w:tcPr>
          <w:p>
            <w:pPr>
              <w:widowControl/>
              <w:jc w:val="center"/>
              <w:rPr>
                <w:rFonts w:cs="宋体"/>
                <w:kern w:val="0"/>
                <w:sz w:val="15"/>
                <w:szCs w:val="15"/>
              </w:rPr>
            </w:pPr>
            <w:r>
              <w:rPr>
                <w:rFonts w:hint="eastAsia" w:cs="宋体"/>
                <w:kern w:val="0"/>
                <w:sz w:val="15"/>
                <w:szCs w:val="15"/>
              </w:rPr>
              <w:t>Ⅰ</w:t>
            </w:r>
          </w:p>
        </w:tc>
      </w:tr>
    </w:tbl>
    <w:p>
      <w:pPr>
        <w:jc w:val="left"/>
        <w:rPr>
          <w:szCs w:val="21"/>
        </w:rPr>
      </w:pPr>
    </w:p>
    <w:p/>
    <w:p/>
    <w:p>
      <w:pPr>
        <w:sectPr>
          <w:pgSz w:w="16840" w:h="11907" w:orient="landscape"/>
          <w:pgMar w:top="1134" w:right="1134" w:bottom="1134" w:left="1134" w:header="851" w:footer="964" w:gutter="0"/>
          <w:cols w:space="425" w:num="1"/>
          <w:docGrid w:linePitch="312" w:charSpace="0"/>
        </w:sectPr>
      </w:pPr>
    </w:p>
    <w:p>
      <w:pPr>
        <w:spacing w:line="312" w:lineRule="auto"/>
        <w:jc w:val="center"/>
        <w:rPr>
          <w:rFonts w:ascii="方正小标宋简体" w:eastAsia="方正小标宋简体"/>
          <w:bCs/>
          <w:sz w:val="30"/>
          <w:szCs w:val="30"/>
        </w:rPr>
      </w:pPr>
      <w:bookmarkStart w:id="24" w:name="_Toc483557206"/>
      <w:bookmarkStart w:id="25" w:name="_Toc479760501"/>
      <w:bookmarkStart w:id="26" w:name="_Toc470075246"/>
      <w:r>
        <w:rPr>
          <w:rFonts w:ascii="方正小标宋简体" w:eastAsia="方正小标宋简体"/>
          <w:bCs/>
          <w:sz w:val="30"/>
          <w:szCs w:val="30"/>
        </w:rPr>
        <w:t>06</w:t>
      </w:r>
      <w:r>
        <w:rPr>
          <w:rFonts w:hint="eastAsia" w:ascii="方正小标宋简体" w:eastAsia="方正小标宋简体"/>
          <w:bCs/>
          <w:sz w:val="30"/>
          <w:szCs w:val="30"/>
        </w:rPr>
        <w:t>医用成像器械说明</w:t>
      </w:r>
      <w:bookmarkEnd w:id="24"/>
      <w:bookmarkEnd w:id="25"/>
      <w:bookmarkEnd w:id="26"/>
    </w:p>
    <w:p>
      <w:pPr>
        <w:spacing w:line="312" w:lineRule="auto"/>
        <w:ind w:firstLine="480" w:firstLineChars="200"/>
        <w:rPr>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本子目录包括医用成像类医疗器械，主要有X射线、超声、放射性核素、核磁共振和光学等成像医疗器械，不包括眼科、妇产科等临床专科中的成像医疗器械。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本子目录根据成像原理划分为18个一级产品类别，根据预期临床用途、产品组成划分为93个二级产品类别，列举了360个品名举例。</w:t>
      </w:r>
    </w:p>
    <w:p>
      <w:pPr>
        <w:spacing w:line="360" w:lineRule="exact"/>
        <w:ind w:firstLine="480" w:firstLineChars="200"/>
        <w:rPr>
          <w:rFonts w:eastAsia="仿宋_GB2312"/>
          <w:sz w:val="24"/>
        </w:rPr>
      </w:pPr>
      <w:r>
        <w:rPr>
          <w:rFonts w:eastAsia="仿宋_GB2312"/>
          <w:sz w:val="24"/>
        </w:rPr>
        <w:t>本子目录主要对应2012版分类目录中的《〈6830医用X射线设备〉（X射线成像器械）》《6831医用X射线附属设备及部件》《6834医用射线防护用品、装置》《〈6823医用超声仪器及有关设备〉（超声成像器械）》，2002版《〈6828医用磁共振设备〉（核磁共振成像器械）》《〈6833医用核素设备〉（放射性核素成像器械）》《6821医用电子仪器设备》《〈6822医用光学器具、仪器及内窥镜设备〉（光学成像器械）》和《〈6824医用激光仪器设备〉（激光诊断仪器、干色激光打印机）》。</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4516"/>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rFonts w:hint="eastAsia"/>
                <w:bCs/>
                <w:sz w:val="18"/>
                <w:szCs w:val="18"/>
              </w:rPr>
              <w:t>一级产品类别</w:t>
            </w:r>
          </w:p>
        </w:tc>
        <w:tc>
          <w:tcPr>
            <w:tcW w:w="4516" w:type="dxa"/>
            <w:vAlign w:val="center"/>
          </w:tcPr>
          <w:p>
            <w:pPr>
              <w:spacing w:line="240" w:lineRule="exact"/>
              <w:jc w:val="center"/>
              <w:rPr>
                <w:bCs/>
                <w:sz w:val="18"/>
                <w:szCs w:val="18"/>
              </w:rPr>
            </w:pPr>
            <w:r>
              <w:rPr>
                <w:bCs/>
                <w:sz w:val="18"/>
                <w:szCs w:val="18"/>
              </w:rPr>
              <w:t>2002/2012</w:t>
            </w:r>
            <w:r>
              <w:rPr>
                <w:rFonts w:hint="eastAsia"/>
                <w:bCs/>
                <w:sz w:val="18"/>
                <w:szCs w:val="18"/>
              </w:rPr>
              <w:t>版产品类别</w:t>
            </w:r>
          </w:p>
        </w:tc>
        <w:tc>
          <w:tcPr>
            <w:tcW w:w="2274" w:type="dxa"/>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06-01</w:t>
            </w:r>
            <w:r>
              <w:rPr>
                <w:rFonts w:hint="eastAsia"/>
                <w:bCs/>
                <w:sz w:val="18"/>
                <w:szCs w:val="18"/>
              </w:rPr>
              <w:t>诊断</w:t>
            </w:r>
            <w:r>
              <w:rPr>
                <w:bCs/>
                <w:sz w:val="18"/>
                <w:szCs w:val="18"/>
              </w:rPr>
              <w:t>X</w:t>
            </w:r>
            <w:r>
              <w:rPr>
                <w:rFonts w:hint="eastAsia"/>
                <w:bCs/>
                <w:sz w:val="18"/>
                <w:szCs w:val="18"/>
              </w:rPr>
              <w:t>射线机</w:t>
            </w:r>
          </w:p>
        </w:tc>
        <w:tc>
          <w:tcPr>
            <w:tcW w:w="4516" w:type="dxa"/>
            <w:vAlign w:val="center"/>
          </w:tcPr>
          <w:p>
            <w:pPr>
              <w:widowControl/>
              <w:spacing w:line="240" w:lineRule="exact"/>
              <w:jc w:val="center"/>
              <w:rPr>
                <w:bCs/>
                <w:kern w:val="0"/>
                <w:sz w:val="18"/>
                <w:szCs w:val="18"/>
              </w:rPr>
            </w:pPr>
            <w:r>
              <w:rPr>
                <w:bCs/>
                <w:sz w:val="18"/>
                <w:szCs w:val="18"/>
              </w:rPr>
              <w:t>6830-2</w:t>
            </w:r>
            <w:r>
              <w:rPr>
                <w:rFonts w:hint="eastAsia"/>
                <w:bCs/>
                <w:sz w:val="18"/>
                <w:szCs w:val="18"/>
              </w:rPr>
              <w:t>医用</w:t>
            </w:r>
            <w:r>
              <w:rPr>
                <w:bCs/>
                <w:sz w:val="18"/>
                <w:szCs w:val="18"/>
              </w:rPr>
              <w:t>X</w:t>
            </w:r>
            <w:r>
              <w:rPr>
                <w:rFonts w:hint="eastAsia"/>
                <w:bCs/>
                <w:sz w:val="18"/>
                <w:szCs w:val="18"/>
              </w:rPr>
              <w:t>射线诊断设备（</w:t>
            </w:r>
            <w:r>
              <w:rPr>
                <w:bCs/>
                <w:sz w:val="18"/>
                <w:szCs w:val="18"/>
              </w:rPr>
              <w:t>2012</w:t>
            </w:r>
            <w:r>
              <w:rPr>
                <w:rFonts w:hint="eastAsia"/>
                <w:bCs/>
                <w:sz w:val="18"/>
                <w:szCs w:val="18"/>
              </w:rPr>
              <w:t>版）中的血管造影</w:t>
            </w:r>
            <w:r>
              <w:rPr>
                <w:bCs/>
                <w:sz w:val="18"/>
                <w:szCs w:val="18"/>
              </w:rPr>
              <w:t>X</w:t>
            </w:r>
            <w:r>
              <w:rPr>
                <w:rFonts w:hint="eastAsia"/>
                <w:bCs/>
                <w:sz w:val="18"/>
                <w:szCs w:val="18"/>
              </w:rPr>
              <w:t>射线设备，泌尿</w:t>
            </w:r>
            <w:r>
              <w:rPr>
                <w:bCs/>
                <w:sz w:val="18"/>
                <w:szCs w:val="18"/>
              </w:rPr>
              <w:t>X</w:t>
            </w:r>
            <w:r>
              <w:rPr>
                <w:rFonts w:hint="eastAsia"/>
                <w:bCs/>
                <w:sz w:val="18"/>
                <w:szCs w:val="18"/>
              </w:rPr>
              <w:t>射线设备，乳腺</w:t>
            </w:r>
            <w:r>
              <w:rPr>
                <w:bCs/>
                <w:sz w:val="18"/>
                <w:szCs w:val="18"/>
              </w:rPr>
              <w:t>X</w:t>
            </w:r>
            <w:r>
              <w:rPr>
                <w:rFonts w:hint="eastAsia"/>
                <w:bCs/>
                <w:sz w:val="18"/>
                <w:szCs w:val="18"/>
              </w:rPr>
              <w:t>射线摄影设备，口腔</w:t>
            </w:r>
            <w:r>
              <w:rPr>
                <w:bCs/>
                <w:sz w:val="18"/>
                <w:szCs w:val="18"/>
              </w:rPr>
              <w:t>X</w:t>
            </w:r>
            <w:r>
              <w:rPr>
                <w:rFonts w:hint="eastAsia"/>
                <w:bCs/>
                <w:sz w:val="18"/>
                <w:szCs w:val="18"/>
              </w:rPr>
              <w:t>射线设备，</w:t>
            </w:r>
            <w:r>
              <w:rPr>
                <w:bCs/>
                <w:sz w:val="18"/>
                <w:szCs w:val="18"/>
              </w:rPr>
              <w:t>X</w:t>
            </w:r>
            <w:r>
              <w:rPr>
                <w:rFonts w:hint="eastAsia"/>
                <w:bCs/>
                <w:sz w:val="18"/>
                <w:szCs w:val="18"/>
              </w:rPr>
              <w:t>射线摄影设备，</w:t>
            </w:r>
            <w:r>
              <w:rPr>
                <w:bCs/>
                <w:sz w:val="18"/>
                <w:szCs w:val="18"/>
              </w:rPr>
              <w:t>X</w:t>
            </w:r>
            <w:r>
              <w:rPr>
                <w:rFonts w:hint="eastAsia"/>
                <w:bCs/>
                <w:sz w:val="18"/>
                <w:szCs w:val="18"/>
              </w:rPr>
              <w:t>射线透视设备，</w:t>
            </w:r>
            <w:r>
              <w:rPr>
                <w:bCs/>
                <w:sz w:val="18"/>
                <w:szCs w:val="18"/>
              </w:rPr>
              <w:t>X</w:t>
            </w:r>
            <w:r>
              <w:rPr>
                <w:rFonts w:hint="eastAsia"/>
                <w:bCs/>
                <w:sz w:val="18"/>
                <w:szCs w:val="18"/>
              </w:rPr>
              <w:t>射线透视、摄影设备，移动式</w:t>
            </w:r>
            <w:r>
              <w:rPr>
                <w:bCs/>
                <w:sz w:val="18"/>
                <w:szCs w:val="18"/>
              </w:rPr>
              <w:t>X</w:t>
            </w:r>
            <w:r>
              <w:rPr>
                <w:rFonts w:hint="eastAsia"/>
                <w:bCs/>
                <w:sz w:val="18"/>
                <w:szCs w:val="18"/>
              </w:rPr>
              <w:t>射线机，携带式</w:t>
            </w:r>
            <w:r>
              <w:rPr>
                <w:bCs/>
                <w:sz w:val="18"/>
                <w:szCs w:val="18"/>
              </w:rPr>
              <w:t>X</w:t>
            </w:r>
            <w:r>
              <w:rPr>
                <w:rFonts w:hint="eastAsia"/>
                <w:bCs/>
                <w:sz w:val="18"/>
                <w:szCs w:val="18"/>
              </w:rPr>
              <w:t>射线机，胃肠</w:t>
            </w:r>
            <w:r>
              <w:rPr>
                <w:bCs/>
                <w:sz w:val="18"/>
                <w:szCs w:val="18"/>
              </w:rPr>
              <w:t>X</w:t>
            </w:r>
            <w:r>
              <w:rPr>
                <w:rFonts w:hint="eastAsia"/>
                <w:bCs/>
                <w:sz w:val="18"/>
                <w:szCs w:val="18"/>
              </w:rPr>
              <w:t>射线设备，</w:t>
            </w:r>
            <w:r>
              <w:rPr>
                <w:bCs/>
                <w:sz w:val="18"/>
                <w:szCs w:val="18"/>
              </w:rPr>
              <w:t>X</w:t>
            </w:r>
            <w:r>
              <w:rPr>
                <w:rFonts w:hint="eastAsia"/>
                <w:bCs/>
                <w:sz w:val="18"/>
                <w:szCs w:val="18"/>
              </w:rPr>
              <w:t>射线骨密度仪，车载</w:t>
            </w:r>
            <w:r>
              <w:rPr>
                <w:bCs/>
                <w:sz w:val="18"/>
                <w:szCs w:val="18"/>
              </w:rPr>
              <w:t>X</w:t>
            </w:r>
            <w:r>
              <w:rPr>
                <w:rFonts w:hint="eastAsia"/>
                <w:bCs/>
                <w:sz w:val="18"/>
                <w:szCs w:val="18"/>
              </w:rPr>
              <w:t>射线机。</w:t>
            </w:r>
          </w:p>
        </w:tc>
        <w:tc>
          <w:tcPr>
            <w:tcW w:w="2274" w:type="dxa"/>
            <w:vAlign w:val="center"/>
          </w:tcPr>
          <w:p>
            <w:pPr>
              <w:widowControl/>
              <w:spacing w:line="240" w:lineRule="exact"/>
              <w:jc w:val="center"/>
              <w:rPr>
                <w:bCs/>
                <w:sz w:val="18"/>
                <w:szCs w:val="18"/>
              </w:rPr>
            </w:pPr>
            <w:r>
              <w:rPr>
                <w:rFonts w:hint="eastAsia"/>
                <w:bCs/>
                <w:sz w:val="18"/>
                <w:szCs w:val="18"/>
              </w:rPr>
              <w:t>新增二级产品类别：肢体数字化体层摄影</w:t>
            </w:r>
            <w:r>
              <w:rPr>
                <w:bCs/>
                <w:sz w:val="18"/>
                <w:szCs w:val="18"/>
              </w:rPr>
              <w:t>X</w:t>
            </w:r>
            <w:r>
              <w:rPr>
                <w:rFonts w:hint="eastAsia"/>
                <w:bCs/>
                <w:sz w:val="18"/>
                <w:szCs w:val="18"/>
              </w:rPr>
              <w:t>射线机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06-02 X</w:t>
            </w:r>
            <w:r>
              <w:rPr>
                <w:rFonts w:hint="eastAsia"/>
                <w:bCs/>
                <w:sz w:val="18"/>
                <w:szCs w:val="18"/>
              </w:rPr>
              <w:t>射线计算机体层摄影设备（</w:t>
            </w:r>
            <w:r>
              <w:rPr>
                <w:bCs/>
                <w:sz w:val="18"/>
                <w:szCs w:val="18"/>
              </w:rPr>
              <w:t>CT</w:t>
            </w:r>
            <w:r>
              <w:rPr>
                <w:rFonts w:hint="eastAsia"/>
                <w:bCs/>
                <w:sz w:val="18"/>
                <w:szCs w:val="18"/>
              </w:rPr>
              <w:t>）</w:t>
            </w:r>
          </w:p>
        </w:tc>
        <w:tc>
          <w:tcPr>
            <w:tcW w:w="4516" w:type="dxa"/>
            <w:vAlign w:val="center"/>
          </w:tcPr>
          <w:p>
            <w:pPr>
              <w:spacing w:line="240" w:lineRule="exact"/>
              <w:jc w:val="center"/>
              <w:rPr>
                <w:bCs/>
                <w:sz w:val="18"/>
                <w:szCs w:val="18"/>
              </w:rPr>
            </w:pPr>
            <w:r>
              <w:rPr>
                <w:bCs/>
                <w:sz w:val="18"/>
                <w:szCs w:val="18"/>
              </w:rPr>
              <w:t>6830-3 X</w:t>
            </w:r>
            <w:r>
              <w:rPr>
                <w:rFonts w:hint="eastAsia"/>
                <w:bCs/>
                <w:sz w:val="18"/>
                <w:szCs w:val="18"/>
              </w:rPr>
              <w:t>射线计算机体层摄影设备（</w:t>
            </w:r>
            <w:r>
              <w:rPr>
                <w:bCs/>
                <w:sz w:val="18"/>
                <w:szCs w:val="18"/>
              </w:rPr>
              <w:t>2012</w:t>
            </w:r>
            <w:r>
              <w:rPr>
                <w:rFonts w:hint="eastAsia"/>
                <w:bCs/>
                <w:sz w:val="18"/>
                <w:szCs w:val="18"/>
              </w:rPr>
              <w:t>版）</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06-03 X</w:t>
            </w:r>
            <w:r>
              <w:rPr>
                <w:rFonts w:hint="eastAsia"/>
                <w:bCs/>
                <w:sz w:val="18"/>
                <w:szCs w:val="18"/>
              </w:rPr>
              <w:t>射线发生、限束装置</w:t>
            </w:r>
          </w:p>
        </w:tc>
        <w:tc>
          <w:tcPr>
            <w:tcW w:w="4516" w:type="dxa"/>
            <w:vAlign w:val="center"/>
          </w:tcPr>
          <w:p>
            <w:pPr>
              <w:spacing w:line="240" w:lineRule="exact"/>
              <w:jc w:val="center"/>
              <w:rPr>
                <w:bCs/>
                <w:sz w:val="18"/>
                <w:szCs w:val="18"/>
              </w:rPr>
            </w:pPr>
            <w:r>
              <w:rPr>
                <w:bCs/>
                <w:sz w:val="18"/>
                <w:szCs w:val="18"/>
              </w:rPr>
              <w:t xml:space="preserve">6831-1 </w:t>
            </w:r>
            <w:r>
              <w:fldChar w:fldCharType="begin"/>
            </w:r>
            <w:r>
              <w:instrText xml:space="preserve"> HYPERLINK "http://www.ylsw.net/sampleroom/sample_list.asp?class_id=281" </w:instrText>
            </w:r>
            <w:r>
              <w:fldChar w:fldCharType="separate"/>
            </w:r>
            <w:r>
              <w:rPr>
                <w:rFonts w:hint="eastAsia"/>
                <w:bCs/>
                <w:sz w:val="18"/>
                <w:szCs w:val="18"/>
              </w:rPr>
              <w:t>医用</w:t>
            </w:r>
            <w:r>
              <w:rPr>
                <w:bCs/>
                <w:sz w:val="18"/>
                <w:szCs w:val="18"/>
              </w:rPr>
              <w:t>X</w:t>
            </w:r>
            <w:r>
              <w:rPr>
                <w:rFonts w:hint="eastAsia"/>
                <w:bCs/>
                <w:sz w:val="18"/>
                <w:szCs w:val="18"/>
              </w:rPr>
              <w:t>射线发生装置</w:t>
            </w:r>
            <w:r>
              <w:rPr>
                <w:rFonts w:hint="eastAsia"/>
                <w:bCs/>
                <w:sz w:val="18"/>
                <w:szCs w:val="18"/>
              </w:rPr>
              <w:fldChar w:fldCharType="end"/>
            </w:r>
            <w:r>
              <w:rPr>
                <w:rFonts w:hint="eastAsia"/>
                <w:bCs/>
                <w:sz w:val="18"/>
                <w:szCs w:val="18"/>
              </w:rPr>
              <w:t>（</w:t>
            </w:r>
            <w:r>
              <w:rPr>
                <w:bCs/>
                <w:sz w:val="18"/>
                <w:szCs w:val="18"/>
              </w:rPr>
              <w:t>2012</w:t>
            </w:r>
            <w:r>
              <w:rPr>
                <w:rFonts w:hint="eastAsia"/>
                <w:bCs/>
                <w:sz w:val="18"/>
                <w:szCs w:val="18"/>
              </w:rPr>
              <w:t>版）</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06-04 X</w:t>
            </w:r>
            <w:r>
              <w:rPr>
                <w:rFonts w:hint="eastAsia"/>
                <w:bCs/>
                <w:sz w:val="18"/>
                <w:szCs w:val="18"/>
              </w:rPr>
              <w:t>射线影像接收处理装置</w:t>
            </w:r>
          </w:p>
        </w:tc>
        <w:tc>
          <w:tcPr>
            <w:tcW w:w="4516" w:type="dxa"/>
            <w:vAlign w:val="center"/>
          </w:tcPr>
          <w:p>
            <w:pPr>
              <w:spacing w:line="240" w:lineRule="exact"/>
              <w:jc w:val="center"/>
              <w:rPr>
                <w:bCs/>
                <w:sz w:val="18"/>
                <w:szCs w:val="18"/>
              </w:rPr>
            </w:pPr>
            <w:r>
              <w:rPr>
                <w:bCs/>
                <w:sz w:val="18"/>
                <w:szCs w:val="18"/>
              </w:rPr>
              <w:t>6831-2</w:t>
            </w:r>
            <w:r>
              <w:fldChar w:fldCharType="begin"/>
            </w:r>
            <w:r>
              <w:instrText xml:space="preserve"> HYPERLINK "http://www.ylsw.net/sampleroom/sample_list.asp?class_id=282" </w:instrText>
            </w:r>
            <w:r>
              <w:fldChar w:fldCharType="separate"/>
            </w:r>
            <w:r>
              <w:rPr>
                <w:rFonts w:hint="eastAsia"/>
                <w:bCs/>
                <w:sz w:val="18"/>
                <w:szCs w:val="18"/>
              </w:rPr>
              <w:t>医用</w:t>
            </w:r>
            <w:r>
              <w:rPr>
                <w:bCs/>
                <w:sz w:val="18"/>
                <w:szCs w:val="18"/>
              </w:rPr>
              <w:t>X</w:t>
            </w:r>
            <w:r>
              <w:rPr>
                <w:rFonts w:hint="eastAsia"/>
                <w:bCs/>
                <w:sz w:val="18"/>
                <w:szCs w:val="18"/>
              </w:rPr>
              <w:t>射线影像</w:t>
            </w:r>
            <w:r>
              <w:rPr>
                <w:rFonts w:hint="eastAsia"/>
                <w:bCs/>
                <w:sz w:val="18"/>
                <w:szCs w:val="18"/>
              </w:rPr>
              <w:fldChar w:fldCharType="end"/>
            </w:r>
            <w:r>
              <w:rPr>
                <w:rFonts w:hint="eastAsia"/>
                <w:bCs/>
                <w:sz w:val="18"/>
                <w:szCs w:val="18"/>
              </w:rPr>
              <w:t>接收装置（</w:t>
            </w:r>
            <w:r>
              <w:rPr>
                <w:bCs/>
                <w:sz w:val="18"/>
                <w:szCs w:val="18"/>
              </w:rPr>
              <w:t>2012</w:t>
            </w:r>
            <w:r>
              <w:rPr>
                <w:rFonts w:hint="eastAsia"/>
                <w:bCs/>
                <w:sz w:val="18"/>
                <w:szCs w:val="18"/>
              </w:rPr>
              <w:t>版）</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06-05 X</w:t>
            </w:r>
            <w:r>
              <w:rPr>
                <w:rFonts w:hint="eastAsia"/>
                <w:bCs/>
                <w:sz w:val="18"/>
                <w:szCs w:val="18"/>
              </w:rPr>
              <w:t>射线附属及</w:t>
            </w:r>
          </w:p>
          <w:p>
            <w:pPr>
              <w:spacing w:line="240" w:lineRule="exact"/>
              <w:jc w:val="center"/>
              <w:rPr>
                <w:bCs/>
                <w:sz w:val="18"/>
                <w:szCs w:val="18"/>
              </w:rPr>
            </w:pPr>
            <w:r>
              <w:rPr>
                <w:rFonts w:hint="eastAsia"/>
                <w:bCs/>
                <w:sz w:val="18"/>
                <w:szCs w:val="18"/>
              </w:rPr>
              <w:t>辅助设备</w:t>
            </w:r>
          </w:p>
        </w:tc>
        <w:tc>
          <w:tcPr>
            <w:tcW w:w="4516" w:type="dxa"/>
            <w:vAlign w:val="center"/>
          </w:tcPr>
          <w:p>
            <w:pPr>
              <w:spacing w:line="240" w:lineRule="exact"/>
              <w:jc w:val="center"/>
              <w:rPr>
                <w:bCs/>
                <w:sz w:val="18"/>
                <w:szCs w:val="18"/>
              </w:rPr>
            </w:pPr>
            <w:r>
              <w:rPr>
                <w:bCs/>
                <w:sz w:val="18"/>
                <w:szCs w:val="18"/>
              </w:rPr>
              <w:t>6831-4</w:t>
            </w:r>
            <w:r>
              <w:rPr>
                <w:rFonts w:hint="eastAsia"/>
                <w:bCs/>
                <w:sz w:val="18"/>
                <w:szCs w:val="18"/>
              </w:rPr>
              <w:t>附属设备（</w:t>
            </w:r>
            <w:r>
              <w:rPr>
                <w:bCs/>
                <w:sz w:val="18"/>
                <w:szCs w:val="18"/>
              </w:rPr>
              <w:t>2012</w:t>
            </w:r>
            <w:r>
              <w:rPr>
                <w:rFonts w:hint="eastAsia"/>
                <w:bCs/>
                <w:sz w:val="18"/>
                <w:szCs w:val="18"/>
              </w:rPr>
              <w:t>版）</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6831-5</w:t>
            </w:r>
            <w:r>
              <w:rPr>
                <w:rFonts w:hint="eastAsia"/>
                <w:bCs/>
                <w:sz w:val="18"/>
                <w:szCs w:val="18"/>
              </w:rPr>
              <w:t>附加装置（</w:t>
            </w:r>
            <w:r>
              <w:rPr>
                <w:bCs/>
                <w:sz w:val="18"/>
                <w:szCs w:val="18"/>
              </w:rPr>
              <w:t>2012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6831-6</w:t>
            </w:r>
            <w:r>
              <w:rPr>
                <w:rFonts w:hint="eastAsia"/>
                <w:bCs/>
                <w:sz w:val="18"/>
                <w:szCs w:val="18"/>
              </w:rPr>
              <w:t>其他（</w:t>
            </w:r>
            <w:r>
              <w:rPr>
                <w:bCs/>
                <w:sz w:val="18"/>
                <w:szCs w:val="18"/>
              </w:rPr>
              <w:t>2012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 xml:space="preserve">06-06 </w:t>
            </w:r>
            <w:r>
              <w:rPr>
                <w:rFonts w:hint="eastAsia"/>
                <w:bCs/>
                <w:sz w:val="18"/>
                <w:szCs w:val="18"/>
              </w:rPr>
              <w:t>医用射线防护设备</w:t>
            </w:r>
          </w:p>
        </w:tc>
        <w:tc>
          <w:tcPr>
            <w:tcW w:w="4516" w:type="dxa"/>
            <w:vAlign w:val="center"/>
          </w:tcPr>
          <w:p>
            <w:pPr>
              <w:spacing w:line="240" w:lineRule="exact"/>
              <w:jc w:val="center"/>
              <w:rPr>
                <w:bCs/>
                <w:sz w:val="18"/>
                <w:szCs w:val="18"/>
              </w:rPr>
            </w:pPr>
            <w:r>
              <w:rPr>
                <w:bCs/>
                <w:sz w:val="18"/>
                <w:szCs w:val="18"/>
              </w:rPr>
              <w:t>6834-1</w:t>
            </w:r>
            <w:r>
              <w:fldChar w:fldCharType="begin"/>
            </w:r>
            <w:r>
              <w:instrText xml:space="preserve"> HYPERLINK "http://www.ylsw.net/sampleroom/sample_list.asp?class_id=288" </w:instrText>
            </w:r>
            <w:r>
              <w:fldChar w:fldCharType="separate"/>
            </w:r>
            <w:r>
              <w:rPr>
                <w:rFonts w:hint="eastAsia"/>
                <w:bCs/>
                <w:sz w:val="18"/>
                <w:szCs w:val="18"/>
              </w:rPr>
              <w:t>医用射线防护用品</w:t>
            </w:r>
            <w:r>
              <w:rPr>
                <w:rFonts w:hint="eastAsia"/>
                <w:bCs/>
                <w:sz w:val="18"/>
                <w:szCs w:val="18"/>
              </w:rPr>
              <w:fldChar w:fldCharType="end"/>
            </w:r>
            <w:r>
              <w:rPr>
                <w:rFonts w:hint="eastAsia"/>
                <w:bCs/>
                <w:sz w:val="18"/>
                <w:szCs w:val="18"/>
              </w:rPr>
              <w:t>（</w:t>
            </w:r>
            <w:r>
              <w:rPr>
                <w:bCs/>
                <w:sz w:val="18"/>
                <w:szCs w:val="18"/>
              </w:rPr>
              <w:t>2012</w:t>
            </w:r>
            <w:r>
              <w:rPr>
                <w:rFonts w:hint="eastAsia"/>
                <w:bCs/>
                <w:sz w:val="18"/>
                <w:szCs w:val="18"/>
              </w:rPr>
              <w:t>版）</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6834-2</w:t>
            </w:r>
            <w:r>
              <w:fldChar w:fldCharType="begin"/>
            </w:r>
            <w:r>
              <w:instrText xml:space="preserve"> HYPERLINK "http://www.ylsw.net/sampleroom/sample_list.asp?class_id=289" </w:instrText>
            </w:r>
            <w:r>
              <w:fldChar w:fldCharType="separate"/>
            </w:r>
            <w:r>
              <w:rPr>
                <w:rFonts w:hint="eastAsia"/>
                <w:bCs/>
                <w:sz w:val="18"/>
                <w:szCs w:val="18"/>
              </w:rPr>
              <w:t>医用射线防护装置</w:t>
            </w:r>
            <w:r>
              <w:rPr>
                <w:rFonts w:hint="eastAsia"/>
                <w:bCs/>
                <w:sz w:val="18"/>
                <w:szCs w:val="18"/>
              </w:rPr>
              <w:fldChar w:fldCharType="end"/>
            </w:r>
            <w:r>
              <w:rPr>
                <w:rFonts w:hint="eastAsia"/>
                <w:bCs/>
                <w:sz w:val="18"/>
                <w:szCs w:val="18"/>
              </w:rPr>
              <w:t>（</w:t>
            </w:r>
            <w:r>
              <w:rPr>
                <w:bCs/>
                <w:sz w:val="18"/>
                <w:szCs w:val="18"/>
              </w:rPr>
              <w:t>2012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 xml:space="preserve">06-07 </w:t>
            </w:r>
            <w:r>
              <w:rPr>
                <w:rFonts w:hint="eastAsia"/>
                <w:bCs/>
                <w:sz w:val="18"/>
                <w:szCs w:val="18"/>
              </w:rPr>
              <w:t>超声影像诊断设备</w:t>
            </w:r>
          </w:p>
        </w:tc>
        <w:tc>
          <w:tcPr>
            <w:tcW w:w="4516" w:type="dxa"/>
            <w:vAlign w:val="center"/>
          </w:tcPr>
          <w:p>
            <w:pPr>
              <w:spacing w:line="240" w:lineRule="exact"/>
              <w:jc w:val="center"/>
              <w:rPr>
                <w:bCs/>
                <w:sz w:val="18"/>
                <w:szCs w:val="18"/>
              </w:rPr>
            </w:pPr>
            <w:r>
              <w:rPr>
                <w:bCs/>
                <w:sz w:val="18"/>
                <w:szCs w:val="18"/>
              </w:rPr>
              <w:t>6823-1</w:t>
            </w:r>
            <w:r>
              <w:rPr>
                <w:rFonts w:hint="eastAsia"/>
                <w:bCs/>
                <w:sz w:val="18"/>
                <w:szCs w:val="18"/>
              </w:rPr>
              <w:t>超声诊断设备（</w:t>
            </w:r>
            <w:r>
              <w:rPr>
                <w:bCs/>
                <w:sz w:val="18"/>
                <w:szCs w:val="18"/>
              </w:rPr>
              <w:t>2012</w:t>
            </w:r>
            <w:r>
              <w:rPr>
                <w:rFonts w:hint="eastAsia"/>
                <w:bCs/>
                <w:sz w:val="18"/>
                <w:szCs w:val="18"/>
              </w:rPr>
              <w:t>版）</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 xml:space="preserve">06-08 </w:t>
            </w:r>
            <w:r>
              <w:rPr>
                <w:rFonts w:hint="eastAsia"/>
                <w:bCs/>
                <w:sz w:val="18"/>
                <w:szCs w:val="18"/>
              </w:rPr>
              <w:t>超声影像诊断附属设备</w:t>
            </w:r>
          </w:p>
        </w:tc>
        <w:tc>
          <w:tcPr>
            <w:tcW w:w="4516" w:type="dxa"/>
            <w:vAlign w:val="center"/>
          </w:tcPr>
          <w:p>
            <w:pPr>
              <w:spacing w:line="240" w:lineRule="exact"/>
              <w:jc w:val="center"/>
              <w:rPr>
                <w:bCs/>
                <w:sz w:val="18"/>
                <w:szCs w:val="18"/>
              </w:rPr>
            </w:pPr>
            <w:r>
              <w:rPr>
                <w:bCs/>
                <w:sz w:val="18"/>
                <w:szCs w:val="18"/>
              </w:rPr>
              <w:t>6823-4</w:t>
            </w:r>
            <w:r>
              <w:rPr>
                <w:rFonts w:hint="eastAsia"/>
                <w:bCs/>
                <w:sz w:val="18"/>
                <w:szCs w:val="18"/>
              </w:rPr>
              <w:t>其他（</w:t>
            </w:r>
            <w:r>
              <w:rPr>
                <w:bCs/>
                <w:sz w:val="18"/>
                <w:szCs w:val="18"/>
              </w:rPr>
              <w:t>2012</w:t>
            </w:r>
            <w:r>
              <w:rPr>
                <w:rFonts w:hint="eastAsia"/>
                <w:bCs/>
                <w:sz w:val="18"/>
                <w:szCs w:val="18"/>
              </w:rPr>
              <w:t>版）中的超声耦合剂，超声探头，超声内窥镜专用水囊</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06-09</w:t>
            </w:r>
            <w:r>
              <w:rPr>
                <w:rFonts w:hint="eastAsia"/>
                <w:bCs/>
                <w:sz w:val="18"/>
                <w:szCs w:val="18"/>
              </w:rPr>
              <w:t>磁共振成像设备（</w:t>
            </w:r>
            <w:r>
              <w:rPr>
                <w:bCs/>
                <w:sz w:val="18"/>
                <w:szCs w:val="18"/>
              </w:rPr>
              <w:t>MRI</w:t>
            </w:r>
            <w:r>
              <w:rPr>
                <w:rFonts w:hint="eastAsia"/>
                <w:bCs/>
                <w:sz w:val="18"/>
                <w:szCs w:val="18"/>
              </w:rPr>
              <w:t>）</w:t>
            </w:r>
          </w:p>
        </w:tc>
        <w:tc>
          <w:tcPr>
            <w:tcW w:w="4516" w:type="dxa"/>
            <w:vAlign w:val="center"/>
          </w:tcPr>
          <w:p>
            <w:pPr>
              <w:spacing w:line="240" w:lineRule="exact"/>
              <w:jc w:val="center"/>
              <w:rPr>
                <w:bCs/>
                <w:sz w:val="18"/>
                <w:szCs w:val="18"/>
              </w:rPr>
            </w:pPr>
            <w:r>
              <w:rPr>
                <w:bCs/>
                <w:sz w:val="18"/>
                <w:szCs w:val="18"/>
              </w:rPr>
              <w:t>6828-1</w:t>
            </w:r>
            <w:r>
              <w:rPr>
                <w:rFonts w:hint="eastAsia"/>
                <w:bCs/>
                <w:sz w:val="18"/>
                <w:szCs w:val="18"/>
              </w:rPr>
              <w:t>医用磁共振成像设备（</w:t>
            </w:r>
            <w:r>
              <w:rPr>
                <w:bCs/>
                <w:sz w:val="18"/>
                <w:szCs w:val="18"/>
              </w:rPr>
              <w:t>2002</w:t>
            </w:r>
            <w:r>
              <w:rPr>
                <w:rFonts w:hint="eastAsia"/>
                <w:bCs/>
                <w:sz w:val="18"/>
                <w:szCs w:val="18"/>
              </w:rPr>
              <w:t>版）</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06-10</w:t>
            </w:r>
            <w:r>
              <w:rPr>
                <w:rFonts w:hint="eastAsia"/>
                <w:bCs/>
                <w:sz w:val="18"/>
                <w:szCs w:val="18"/>
              </w:rPr>
              <w:t>磁共振辅助设备</w:t>
            </w:r>
          </w:p>
        </w:tc>
        <w:tc>
          <w:tcPr>
            <w:tcW w:w="4516" w:type="dxa"/>
            <w:vAlign w:val="center"/>
          </w:tcPr>
          <w:p>
            <w:pPr>
              <w:spacing w:line="240" w:lineRule="exact"/>
              <w:jc w:val="center"/>
              <w:rPr>
                <w:bCs/>
                <w:sz w:val="18"/>
                <w:szCs w:val="18"/>
              </w:rPr>
            </w:pPr>
            <w:r>
              <w:rPr>
                <w:bCs/>
                <w:sz w:val="18"/>
                <w:szCs w:val="18"/>
              </w:rPr>
              <w:t>/</w:t>
            </w:r>
          </w:p>
        </w:tc>
        <w:tc>
          <w:tcPr>
            <w:tcW w:w="2274"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06-11</w:t>
            </w:r>
            <w:r>
              <w:rPr>
                <w:rFonts w:hint="eastAsia"/>
                <w:bCs/>
                <w:sz w:val="18"/>
                <w:szCs w:val="18"/>
              </w:rPr>
              <w:t>放射性核素成像</w:t>
            </w:r>
          </w:p>
          <w:p>
            <w:pPr>
              <w:spacing w:line="240" w:lineRule="exact"/>
              <w:jc w:val="center"/>
              <w:rPr>
                <w:bCs/>
                <w:sz w:val="18"/>
                <w:szCs w:val="18"/>
              </w:rPr>
            </w:pPr>
            <w:r>
              <w:rPr>
                <w:rFonts w:hint="eastAsia"/>
                <w:bCs/>
                <w:sz w:val="18"/>
                <w:szCs w:val="18"/>
              </w:rPr>
              <w:t>设备</w:t>
            </w:r>
          </w:p>
        </w:tc>
        <w:tc>
          <w:tcPr>
            <w:tcW w:w="4516" w:type="dxa"/>
            <w:vAlign w:val="center"/>
          </w:tcPr>
          <w:p>
            <w:pPr>
              <w:spacing w:line="240" w:lineRule="exact"/>
              <w:jc w:val="center"/>
              <w:rPr>
                <w:bCs/>
                <w:sz w:val="18"/>
                <w:szCs w:val="18"/>
              </w:rPr>
            </w:pPr>
            <w:r>
              <w:rPr>
                <w:bCs/>
                <w:sz w:val="18"/>
                <w:szCs w:val="18"/>
              </w:rPr>
              <w:t>6833-2</w:t>
            </w:r>
            <w:r>
              <w:rPr>
                <w:rFonts w:hint="eastAsia"/>
                <w:bCs/>
                <w:sz w:val="18"/>
                <w:szCs w:val="18"/>
              </w:rPr>
              <w:t>放射性核素诊断设备（</w:t>
            </w:r>
            <w:r>
              <w:rPr>
                <w:bCs/>
                <w:sz w:val="18"/>
                <w:szCs w:val="18"/>
              </w:rPr>
              <w:t>2002</w:t>
            </w:r>
            <w:r>
              <w:rPr>
                <w:rFonts w:hint="eastAsia"/>
                <w:bCs/>
                <w:sz w:val="18"/>
                <w:szCs w:val="18"/>
              </w:rPr>
              <w:t>版）</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06-12</w:t>
            </w:r>
            <w:r>
              <w:rPr>
                <w:rFonts w:hint="eastAsia"/>
                <w:bCs/>
                <w:sz w:val="18"/>
                <w:szCs w:val="18"/>
              </w:rPr>
              <w:t>放射性核素成像辅助设备</w:t>
            </w:r>
          </w:p>
        </w:tc>
        <w:tc>
          <w:tcPr>
            <w:tcW w:w="4516" w:type="dxa"/>
            <w:vAlign w:val="center"/>
          </w:tcPr>
          <w:p>
            <w:pPr>
              <w:spacing w:line="240" w:lineRule="exact"/>
              <w:jc w:val="center"/>
              <w:rPr>
                <w:bCs/>
                <w:sz w:val="18"/>
                <w:szCs w:val="18"/>
              </w:rPr>
            </w:pPr>
            <w:r>
              <w:rPr>
                <w:bCs/>
                <w:sz w:val="18"/>
                <w:szCs w:val="18"/>
              </w:rPr>
              <w:t>/</w:t>
            </w:r>
          </w:p>
        </w:tc>
        <w:tc>
          <w:tcPr>
            <w:tcW w:w="2274"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06-13</w:t>
            </w:r>
            <w:r>
              <w:rPr>
                <w:rFonts w:hint="eastAsia"/>
                <w:bCs/>
                <w:sz w:val="18"/>
                <w:szCs w:val="18"/>
              </w:rPr>
              <w:t>光学成像诊断设备</w:t>
            </w:r>
          </w:p>
        </w:tc>
        <w:tc>
          <w:tcPr>
            <w:tcW w:w="4516" w:type="dxa"/>
            <w:vAlign w:val="center"/>
          </w:tcPr>
          <w:p>
            <w:pPr>
              <w:spacing w:line="240" w:lineRule="exact"/>
              <w:jc w:val="center"/>
              <w:rPr>
                <w:bCs/>
                <w:sz w:val="18"/>
                <w:szCs w:val="18"/>
              </w:rPr>
            </w:pPr>
            <w:r>
              <w:rPr>
                <w:bCs/>
                <w:sz w:val="18"/>
                <w:szCs w:val="18"/>
              </w:rPr>
              <w:t>6821-15</w:t>
            </w:r>
            <w:r>
              <w:rPr>
                <w:rFonts w:hint="eastAsia"/>
                <w:bCs/>
                <w:sz w:val="18"/>
                <w:szCs w:val="18"/>
              </w:rPr>
              <w:t>光谱诊断设备（</w:t>
            </w:r>
            <w:r>
              <w:rPr>
                <w:bCs/>
                <w:sz w:val="18"/>
                <w:szCs w:val="18"/>
              </w:rPr>
              <w:t>2002</w:t>
            </w:r>
            <w:r>
              <w:rPr>
                <w:rFonts w:hint="eastAsia"/>
                <w:bCs/>
                <w:sz w:val="18"/>
                <w:szCs w:val="18"/>
              </w:rPr>
              <w:t>版）中的医用红外热像仪，红外线乳腺诊断仪</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6822-6</w:t>
            </w:r>
            <w:r>
              <w:rPr>
                <w:rFonts w:hint="eastAsia"/>
                <w:bCs/>
                <w:sz w:val="18"/>
                <w:szCs w:val="18"/>
              </w:rPr>
              <w:t>医用手术及诊断用显微设备（</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6822-7</w:t>
            </w:r>
            <w:r>
              <w:rPr>
                <w:rFonts w:hint="eastAsia"/>
                <w:bCs/>
                <w:sz w:val="18"/>
                <w:szCs w:val="18"/>
              </w:rPr>
              <w:t>医用放大镜（</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6824-2</w:t>
            </w:r>
            <w:r>
              <w:rPr>
                <w:rFonts w:hint="eastAsia"/>
                <w:bCs/>
                <w:sz w:val="18"/>
                <w:szCs w:val="18"/>
              </w:rPr>
              <w:t>激光诊断仪器（</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06-14</w:t>
            </w:r>
            <w:r>
              <w:rPr>
                <w:rFonts w:hint="eastAsia"/>
                <w:bCs/>
                <w:sz w:val="18"/>
                <w:szCs w:val="18"/>
              </w:rPr>
              <w:t>医用内窥镜</w:t>
            </w:r>
          </w:p>
        </w:tc>
        <w:tc>
          <w:tcPr>
            <w:tcW w:w="4516" w:type="dxa"/>
            <w:vAlign w:val="center"/>
          </w:tcPr>
          <w:p>
            <w:pPr>
              <w:spacing w:line="240" w:lineRule="exact"/>
              <w:jc w:val="center"/>
              <w:rPr>
                <w:bCs/>
                <w:sz w:val="18"/>
                <w:szCs w:val="18"/>
              </w:rPr>
            </w:pPr>
            <w:r>
              <w:rPr>
                <w:bCs/>
                <w:sz w:val="18"/>
                <w:szCs w:val="18"/>
              </w:rPr>
              <w:t>6822-2</w:t>
            </w:r>
            <w:r>
              <w:rPr>
                <w:rFonts w:hint="eastAsia"/>
                <w:bCs/>
                <w:sz w:val="18"/>
                <w:szCs w:val="18"/>
              </w:rPr>
              <w:t>心及血管、有创、腔内手术用内窥镜</w:t>
            </w:r>
          </w:p>
          <w:p>
            <w:pPr>
              <w:spacing w:line="240" w:lineRule="exact"/>
              <w:jc w:val="center"/>
              <w:rPr>
                <w:bCs/>
                <w:sz w:val="18"/>
                <w:szCs w:val="18"/>
              </w:rPr>
            </w:pPr>
            <w:r>
              <w:rPr>
                <w:rFonts w:hint="eastAsia"/>
                <w:bCs/>
                <w:sz w:val="18"/>
                <w:szCs w:val="18"/>
              </w:rPr>
              <w:t>（</w:t>
            </w:r>
            <w:r>
              <w:rPr>
                <w:bCs/>
                <w:sz w:val="18"/>
                <w:szCs w:val="18"/>
              </w:rPr>
              <w:t>2002</w:t>
            </w:r>
            <w:r>
              <w:rPr>
                <w:rFonts w:hint="eastAsia"/>
                <w:bCs/>
                <w:sz w:val="18"/>
                <w:szCs w:val="18"/>
              </w:rPr>
              <w:t>版）</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6822-3</w:t>
            </w:r>
            <w:r>
              <w:rPr>
                <w:rFonts w:hint="eastAsia"/>
                <w:bCs/>
                <w:sz w:val="18"/>
                <w:szCs w:val="18"/>
              </w:rPr>
              <w:t>电子内窥镜（</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6822-5</w:t>
            </w:r>
            <w:r>
              <w:rPr>
                <w:rFonts w:hint="eastAsia"/>
                <w:bCs/>
                <w:sz w:val="18"/>
                <w:szCs w:val="18"/>
              </w:rPr>
              <w:t>光学内窥镜及冷光源（</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06-15</w:t>
            </w:r>
            <w:r>
              <w:rPr>
                <w:rFonts w:hint="eastAsia"/>
                <w:bCs/>
                <w:sz w:val="18"/>
                <w:szCs w:val="18"/>
              </w:rPr>
              <w:t>内窥镜功能供给</w:t>
            </w:r>
          </w:p>
          <w:p>
            <w:pPr>
              <w:spacing w:line="240" w:lineRule="exact"/>
              <w:jc w:val="center"/>
              <w:rPr>
                <w:bCs/>
                <w:sz w:val="18"/>
                <w:szCs w:val="18"/>
              </w:rPr>
            </w:pPr>
            <w:r>
              <w:rPr>
                <w:rFonts w:hint="eastAsia"/>
                <w:bCs/>
                <w:sz w:val="18"/>
                <w:szCs w:val="18"/>
              </w:rPr>
              <w:t>装置</w:t>
            </w:r>
          </w:p>
        </w:tc>
        <w:tc>
          <w:tcPr>
            <w:tcW w:w="4516" w:type="dxa"/>
            <w:vAlign w:val="center"/>
          </w:tcPr>
          <w:p>
            <w:pPr>
              <w:spacing w:line="240" w:lineRule="exact"/>
              <w:jc w:val="center"/>
              <w:rPr>
                <w:bCs/>
                <w:sz w:val="18"/>
                <w:szCs w:val="18"/>
              </w:rPr>
            </w:pPr>
            <w:r>
              <w:rPr>
                <w:bCs/>
                <w:sz w:val="18"/>
                <w:szCs w:val="18"/>
              </w:rPr>
              <w:t>6822-5</w:t>
            </w:r>
            <w:r>
              <w:rPr>
                <w:rFonts w:hint="eastAsia"/>
                <w:bCs/>
                <w:sz w:val="18"/>
                <w:szCs w:val="18"/>
              </w:rPr>
              <w:t>光学内窥镜及冷光源（</w:t>
            </w:r>
            <w:r>
              <w:rPr>
                <w:bCs/>
                <w:sz w:val="18"/>
                <w:szCs w:val="18"/>
              </w:rPr>
              <w:t>2002</w:t>
            </w:r>
            <w:r>
              <w:rPr>
                <w:rFonts w:hint="eastAsia"/>
                <w:bCs/>
                <w:sz w:val="18"/>
                <w:szCs w:val="18"/>
              </w:rPr>
              <w:t>版）</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6822-8</w:t>
            </w:r>
            <w:r>
              <w:rPr>
                <w:rFonts w:hint="eastAsia"/>
                <w:bCs/>
                <w:sz w:val="18"/>
                <w:szCs w:val="18"/>
              </w:rPr>
              <w:t>医用光学仪器配件及附件（</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06-16</w:t>
            </w:r>
            <w:r>
              <w:rPr>
                <w:rFonts w:hint="eastAsia"/>
                <w:bCs/>
                <w:sz w:val="18"/>
                <w:szCs w:val="18"/>
              </w:rPr>
              <w:t>内窥镜辅助用品</w:t>
            </w:r>
          </w:p>
        </w:tc>
        <w:tc>
          <w:tcPr>
            <w:tcW w:w="4516" w:type="dxa"/>
            <w:vAlign w:val="center"/>
          </w:tcPr>
          <w:p>
            <w:pPr>
              <w:spacing w:line="240" w:lineRule="exact"/>
              <w:jc w:val="center"/>
              <w:rPr>
                <w:bCs/>
                <w:sz w:val="18"/>
                <w:szCs w:val="18"/>
              </w:rPr>
            </w:pPr>
            <w:r>
              <w:rPr>
                <w:bCs/>
                <w:sz w:val="18"/>
                <w:szCs w:val="18"/>
              </w:rPr>
              <w:t>/</w:t>
            </w:r>
          </w:p>
        </w:tc>
        <w:tc>
          <w:tcPr>
            <w:tcW w:w="2274"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06-17</w:t>
            </w:r>
            <w:r>
              <w:rPr>
                <w:rFonts w:hint="eastAsia"/>
                <w:bCs/>
                <w:sz w:val="18"/>
                <w:szCs w:val="18"/>
              </w:rPr>
              <w:t>组合功能融合成像器械</w:t>
            </w:r>
          </w:p>
        </w:tc>
        <w:tc>
          <w:tcPr>
            <w:tcW w:w="4516" w:type="dxa"/>
            <w:vAlign w:val="center"/>
          </w:tcPr>
          <w:p>
            <w:pPr>
              <w:spacing w:line="240" w:lineRule="exact"/>
              <w:jc w:val="center"/>
              <w:rPr>
                <w:bCs/>
                <w:sz w:val="18"/>
                <w:szCs w:val="18"/>
              </w:rPr>
            </w:pPr>
            <w:r>
              <w:rPr>
                <w:bCs/>
                <w:sz w:val="18"/>
                <w:szCs w:val="18"/>
              </w:rPr>
              <w:t>/</w:t>
            </w:r>
          </w:p>
        </w:tc>
        <w:tc>
          <w:tcPr>
            <w:tcW w:w="2274"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06-18</w:t>
            </w:r>
            <w:r>
              <w:rPr>
                <w:rFonts w:hint="eastAsia"/>
                <w:sz w:val="18"/>
                <w:szCs w:val="18"/>
              </w:rPr>
              <w:t>图像</w:t>
            </w:r>
            <w:r>
              <w:rPr>
                <w:rFonts w:hint="eastAsia"/>
                <w:kern w:val="0"/>
                <w:sz w:val="18"/>
                <w:szCs w:val="18"/>
              </w:rPr>
              <w:t>显示、处理、传输</w:t>
            </w:r>
            <w:r>
              <w:rPr>
                <w:rFonts w:hint="eastAsia"/>
                <w:sz w:val="18"/>
                <w:szCs w:val="18"/>
              </w:rPr>
              <w:t>及打印设备</w:t>
            </w:r>
          </w:p>
        </w:tc>
        <w:tc>
          <w:tcPr>
            <w:tcW w:w="4516" w:type="dxa"/>
            <w:vAlign w:val="center"/>
          </w:tcPr>
          <w:p>
            <w:pPr>
              <w:spacing w:line="240" w:lineRule="exact"/>
              <w:jc w:val="center"/>
              <w:rPr>
                <w:bCs/>
                <w:sz w:val="18"/>
                <w:szCs w:val="18"/>
              </w:rPr>
            </w:pPr>
            <w:r>
              <w:rPr>
                <w:bCs/>
                <w:sz w:val="18"/>
                <w:szCs w:val="18"/>
              </w:rPr>
              <w:t>6831-3</w:t>
            </w:r>
            <w:r>
              <w:rPr>
                <w:rFonts w:hint="eastAsia"/>
                <w:bCs/>
                <w:sz w:val="18"/>
                <w:szCs w:val="18"/>
              </w:rPr>
              <w:t>图像打印及后处理（</w:t>
            </w:r>
            <w:r>
              <w:rPr>
                <w:bCs/>
                <w:sz w:val="18"/>
                <w:szCs w:val="18"/>
              </w:rPr>
              <w:t>2012</w:t>
            </w:r>
            <w:r>
              <w:rPr>
                <w:rFonts w:hint="eastAsia"/>
                <w:bCs/>
                <w:sz w:val="18"/>
                <w:szCs w:val="18"/>
              </w:rPr>
              <w:t>版）</w:t>
            </w:r>
          </w:p>
        </w:tc>
        <w:tc>
          <w:tcPr>
            <w:tcW w:w="2274" w:type="dxa"/>
            <w:vMerge w:val="restart"/>
            <w:vAlign w:val="center"/>
          </w:tcPr>
          <w:p>
            <w:pPr>
              <w:spacing w:line="240" w:lineRule="exact"/>
              <w:jc w:val="center"/>
              <w:rPr>
                <w:bCs/>
                <w:sz w:val="18"/>
                <w:szCs w:val="18"/>
              </w:rPr>
            </w:pPr>
            <w:r>
              <w:rPr>
                <w:rFonts w:hint="eastAsia"/>
                <w:bCs/>
                <w:sz w:val="18"/>
                <w:szCs w:val="18"/>
              </w:rPr>
              <w:t>新增二级产品类别：取片机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Cs w:val="21"/>
              </w:rPr>
            </w:pPr>
          </w:p>
        </w:tc>
        <w:tc>
          <w:tcPr>
            <w:tcW w:w="4516" w:type="dxa"/>
            <w:vAlign w:val="center"/>
          </w:tcPr>
          <w:p>
            <w:pPr>
              <w:spacing w:line="240" w:lineRule="exact"/>
              <w:jc w:val="center"/>
              <w:rPr>
                <w:bCs/>
                <w:sz w:val="18"/>
                <w:szCs w:val="18"/>
              </w:rPr>
            </w:pPr>
            <w:r>
              <w:rPr>
                <w:bCs/>
                <w:sz w:val="18"/>
                <w:szCs w:val="18"/>
              </w:rPr>
              <w:t>6824-6</w:t>
            </w:r>
            <w:r>
              <w:rPr>
                <w:rFonts w:hint="eastAsia"/>
                <w:bCs/>
                <w:sz w:val="18"/>
                <w:szCs w:val="18"/>
              </w:rPr>
              <w:t>干色激光打印机（</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Cs w:val="21"/>
              </w:rPr>
            </w:pP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（一）本子目录的名称，原有“医用成像器械”和“医用影像器械”两种意见。经讨论认为“成像”能包括“无影”的光学类器械，因此，选用“医用成像器械”的名称。</w:t>
      </w:r>
    </w:p>
    <w:p>
      <w:pPr>
        <w:spacing w:line="360" w:lineRule="exact"/>
        <w:ind w:firstLine="480" w:firstLineChars="200"/>
        <w:rPr>
          <w:rFonts w:eastAsia="仿宋_GB2312"/>
          <w:sz w:val="24"/>
        </w:rPr>
      </w:pPr>
      <w:r>
        <w:rPr>
          <w:rFonts w:eastAsia="仿宋_GB2312"/>
          <w:sz w:val="24"/>
        </w:rPr>
        <w:t>（二）胃肠X射线检查用品中的胃肠道造影显像剂，管理类别由第三类降为第二类。</w:t>
      </w:r>
    </w:p>
    <w:p>
      <w:pPr>
        <w:spacing w:line="360" w:lineRule="exact"/>
        <w:ind w:firstLine="480" w:firstLineChars="200"/>
        <w:rPr>
          <w:rFonts w:eastAsia="仿宋_GB2312"/>
          <w:sz w:val="24"/>
        </w:rPr>
      </w:pPr>
      <w:r>
        <w:rPr>
          <w:rFonts w:eastAsia="仿宋_GB2312"/>
          <w:sz w:val="24"/>
        </w:rPr>
        <w:t>（三）胃肠超声显像粉，管理类别由第三类降为第二类。</w:t>
      </w:r>
    </w:p>
    <w:p>
      <w:pPr>
        <w:spacing w:line="360" w:lineRule="exact"/>
        <w:ind w:firstLine="480" w:firstLineChars="200"/>
        <w:rPr>
          <w:rFonts w:eastAsia="仿宋_GB2312"/>
          <w:sz w:val="24"/>
        </w:rPr>
      </w:pPr>
      <w:r>
        <w:rPr>
          <w:rFonts w:eastAsia="仿宋_GB2312"/>
          <w:sz w:val="24"/>
        </w:rPr>
        <w:t>（四）放射性核素扫描装置，管理类别由第三类降为第二类。</w:t>
      </w:r>
    </w:p>
    <w:p>
      <w:pPr>
        <w:spacing w:line="360" w:lineRule="exact"/>
        <w:ind w:firstLine="480" w:firstLineChars="200"/>
        <w:rPr>
          <w:rFonts w:eastAsia="仿宋_GB2312"/>
          <w:sz w:val="24"/>
        </w:rPr>
      </w:pPr>
      <w:r>
        <w:rPr>
          <w:rFonts w:eastAsia="仿宋_GB2312"/>
          <w:sz w:val="24"/>
        </w:rPr>
        <w:t>（五）内窥镜气囊控制器，</w:t>
      </w:r>
      <w:bookmarkStart w:id="27" w:name="OLE_LINK48"/>
      <w:r>
        <w:rPr>
          <w:rFonts w:eastAsia="仿宋_GB2312"/>
          <w:sz w:val="24"/>
        </w:rPr>
        <w:t>管理类别由第三类降为第二类。</w:t>
      </w:r>
      <w:bookmarkEnd w:id="27"/>
    </w:p>
    <w:p>
      <w:pPr>
        <w:spacing w:line="360" w:lineRule="exact"/>
        <w:ind w:firstLine="480" w:firstLineChars="200"/>
        <w:rPr>
          <w:rFonts w:eastAsia="仿宋_GB2312"/>
          <w:sz w:val="24"/>
        </w:rPr>
      </w:pPr>
      <w:r>
        <w:rPr>
          <w:rFonts w:eastAsia="仿宋_GB2312"/>
          <w:sz w:val="24"/>
        </w:rPr>
        <w:t>（六）带有LED光源的医用光学放大器具，管理类别由第二类降为第一类。</w:t>
      </w:r>
    </w:p>
    <w:p>
      <w:pPr>
        <w:spacing w:line="360" w:lineRule="exact"/>
        <w:ind w:firstLine="480" w:firstLineChars="200"/>
        <w:rPr>
          <w:rFonts w:eastAsia="仿宋_GB2312"/>
          <w:sz w:val="24"/>
        </w:rPr>
      </w:pPr>
      <w:r>
        <w:rPr>
          <w:rFonts w:eastAsia="仿宋_GB2312"/>
          <w:sz w:val="24"/>
        </w:rPr>
        <w:t>（七）单光子发射及X射线计算机断层成像系统（SPECT/CT）、正电子发射及X射线计算机断层成像系统（PET/CT）、正电子发射及磁共振成像系统（PET/MR）、超声电子内窥镜等产品，具备一种以上的成像功能，并进行图像融合。经过研讨，设置一级产品类别“06-17组合功能融合成像器械”。</w:t>
      </w:r>
    </w:p>
    <w:p>
      <w:pPr>
        <w:spacing w:line="360" w:lineRule="exact"/>
        <w:ind w:firstLine="480" w:firstLineChars="200"/>
        <w:rPr>
          <w:rFonts w:eastAsia="仿宋_GB2312"/>
          <w:sz w:val="24"/>
        </w:rPr>
      </w:pPr>
      <w:r>
        <w:rPr>
          <w:rFonts w:eastAsia="仿宋_GB2312"/>
          <w:sz w:val="24"/>
        </w:rPr>
        <w:t>（八）6831-3图像打印及后处理产品，在《6831</w:t>
      </w:r>
      <w:r>
        <w:fldChar w:fldCharType="begin"/>
      </w:r>
      <w:r>
        <w:instrText xml:space="preserve"> HYPERLINK "http://www.ylsw.net/sampleroom/sample_subclass.asp?class_id=14" </w:instrText>
      </w:r>
      <w:r>
        <w:fldChar w:fldCharType="separate"/>
      </w:r>
      <w:r>
        <w:rPr>
          <w:rFonts w:eastAsia="仿宋_GB2312"/>
          <w:sz w:val="24"/>
        </w:rPr>
        <w:t>医用X射线附属设备及部件</w:t>
      </w:r>
      <w:r>
        <w:rPr>
          <w:rFonts w:eastAsia="仿宋_GB2312"/>
          <w:sz w:val="24"/>
        </w:rPr>
        <w:fldChar w:fldCharType="end"/>
      </w:r>
      <w:r>
        <w:rPr>
          <w:rFonts w:eastAsia="仿宋_GB2312"/>
          <w:sz w:val="24"/>
        </w:rPr>
        <w:t>》子目录下。该子目录中设置一级产品类别“</w:t>
      </w:r>
      <w:r>
        <w:rPr>
          <w:rFonts w:eastAsia="仿宋_GB2312"/>
          <w:bCs/>
          <w:sz w:val="24"/>
        </w:rPr>
        <w:t>06-18</w:t>
      </w:r>
      <w:r>
        <w:rPr>
          <w:rFonts w:eastAsia="仿宋_GB2312"/>
          <w:sz w:val="24"/>
        </w:rPr>
        <w:t>图像</w:t>
      </w:r>
      <w:r>
        <w:rPr>
          <w:rFonts w:eastAsia="仿宋_GB2312"/>
          <w:kern w:val="0"/>
          <w:sz w:val="24"/>
        </w:rPr>
        <w:t>显示、处理、传输</w:t>
      </w:r>
      <w:r>
        <w:rPr>
          <w:rFonts w:eastAsia="仿宋_GB2312"/>
          <w:sz w:val="24"/>
        </w:rPr>
        <w:t>及打印设备”，适用于所有医用成像器械。</w:t>
      </w:r>
    </w:p>
    <w:p>
      <w:pPr>
        <w:spacing w:line="312" w:lineRule="auto"/>
        <w:rPr>
          <w:sz w:val="24"/>
        </w:rPr>
      </w:pPr>
    </w:p>
    <w:p>
      <w:pPr>
        <w:spacing w:line="360" w:lineRule="auto"/>
        <w:ind w:firstLine="480" w:firstLineChars="200"/>
        <w:rPr>
          <w:sz w:val="24"/>
        </w:rPr>
        <w:sectPr>
          <w:pgSz w:w="11907" w:h="16840"/>
          <w:pgMar w:top="1928" w:right="1531" w:bottom="1814" w:left="1531" w:header="851" w:footer="680" w:gutter="0"/>
          <w:cols w:space="425" w:num="1"/>
          <w:docGrid w:linePitch="312" w:charSpace="0"/>
        </w:sectPr>
      </w:pPr>
    </w:p>
    <w:p>
      <w:pPr>
        <w:spacing w:line="312" w:lineRule="auto"/>
        <w:jc w:val="center"/>
        <w:rPr>
          <w:b/>
          <w:bCs/>
          <w:sz w:val="30"/>
          <w:szCs w:val="30"/>
        </w:rPr>
      </w:pPr>
      <w:bookmarkStart w:id="28" w:name="_Toc479760502"/>
      <w:r>
        <w:rPr>
          <w:b/>
          <w:bCs/>
          <w:sz w:val="30"/>
          <w:szCs w:val="30"/>
        </w:rPr>
        <w:t>06</w:t>
      </w:r>
      <w:r>
        <w:rPr>
          <w:rFonts w:hint="eastAsia"/>
          <w:b/>
          <w:bCs/>
          <w:sz w:val="30"/>
          <w:szCs w:val="30"/>
        </w:rPr>
        <w:t>医用成像器械</w:t>
      </w:r>
      <w:bookmarkEnd w:id="28"/>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spacing w:val="-6"/>
                <w:kern w:val="0"/>
                <w:sz w:val="15"/>
                <w:szCs w:val="15"/>
              </w:rPr>
            </w:pPr>
            <w:bookmarkStart w:id="29" w:name="_Toc399576915"/>
            <w:bookmarkStart w:id="30" w:name="_Toc398047716"/>
            <w:bookmarkStart w:id="31" w:name="_Toc399576906"/>
            <w:r>
              <w:rPr>
                <w:rFonts w:hint="eastAsia"/>
                <w:b/>
                <w:bCs/>
                <w:spacing w:val="-6"/>
                <w:kern w:val="0"/>
                <w:sz w:val="15"/>
                <w:szCs w:val="15"/>
              </w:rPr>
              <w:t>序号</w:t>
            </w:r>
          </w:p>
        </w:tc>
        <w:tc>
          <w:tcPr>
            <w:tcW w:w="933" w:type="dxa"/>
            <w:vAlign w:val="center"/>
          </w:tcPr>
          <w:p>
            <w:pPr>
              <w:widowControl/>
              <w:jc w:val="center"/>
              <w:rPr>
                <w:b/>
                <w:bCs/>
                <w:kern w:val="0"/>
                <w:sz w:val="15"/>
                <w:szCs w:val="15"/>
              </w:rPr>
            </w:pPr>
            <w:r>
              <w:rPr>
                <w:rFonts w:hint="eastAsia"/>
                <w:b/>
                <w:bCs/>
                <w:kern w:val="0"/>
                <w:sz w:val="15"/>
                <w:szCs w:val="15"/>
              </w:rPr>
              <w:t>一级产品类别</w:t>
            </w:r>
          </w:p>
        </w:tc>
        <w:tc>
          <w:tcPr>
            <w:tcW w:w="933" w:type="dxa"/>
            <w:vAlign w:val="center"/>
          </w:tcPr>
          <w:p>
            <w:pPr>
              <w:widowControl/>
              <w:jc w:val="center"/>
              <w:rPr>
                <w:b/>
                <w:bCs/>
                <w:kern w:val="0"/>
                <w:sz w:val="15"/>
                <w:szCs w:val="15"/>
              </w:rPr>
            </w:pPr>
            <w:r>
              <w:rPr>
                <w:rFonts w:hint="eastAsia"/>
                <w:b/>
                <w:bCs/>
                <w:kern w:val="0"/>
                <w:sz w:val="15"/>
                <w:szCs w:val="15"/>
              </w:rPr>
              <w:t>二级产品类别</w:t>
            </w:r>
          </w:p>
        </w:tc>
        <w:tc>
          <w:tcPr>
            <w:tcW w:w="4289"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5"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sz w:val="15"/>
                <w:szCs w:val="15"/>
              </w:rPr>
              <w:t>01</w:t>
            </w:r>
          </w:p>
        </w:tc>
        <w:tc>
          <w:tcPr>
            <w:tcW w:w="933" w:type="dxa"/>
            <w:vMerge w:val="restart"/>
            <w:vAlign w:val="center"/>
          </w:tcPr>
          <w:p>
            <w:pPr>
              <w:widowControl/>
              <w:jc w:val="center"/>
              <w:rPr>
                <w:kern w:val="0"/>
                <w:sz w:val="15"/>
                <w:szCs w:val="15"/>
              </w:rPr>
            </w:pPr>
            <w:r>
              <w:rPr>
                <w:rFonts w:hint="eastAsia"/>
                <w:sz w:val="15"/>
                <w:szCs w:val="15"/>
              </w:rPr>
              <w:t>诊断</w:t>
            </w:r>
            <w:r>
              <w:rPr>
                <w:sz w:val="15"/>
                <w:szCs w:val="15"/>
              </w:rPr>
              <w:t>X</w:t>
            </w:r>
            <w:r>
              <w:rPr>
                <w:rFonts w:hint="eastAsia"/>
                <w:sz w:val="15"/>
                <w:szCs w:val="15"/>
              </w:rPr>
              <w:t>射线机</w:t>
            </w:r>
          </w:p>
        </w:tc>
        <w:tc>
          <w:tcPr>
            <w:tcW w:w="933" w:type="dxa"/>
            <w:vAlign w:val="center"/>
          </w:tcPr>
          <w:p>
            <w:pPr>
              <w:widowControl/>
              <w:jc w:val="center"/>
              <w:rPr>
                <w:kern w:val="0"/>
                <w:sz w:val="15"/>
                <w:szCs w:val="15"/>
              </w:rPr>
            </w:pPr>
            <w:r>
              <w:rPr>
                <w:sz w:val="15"/>
                <w:szCs w:val="15"/>
              </w:rPr>
              <w:t xml:space="preserve">01 </w:t>
            </w:r>
            <w:r>
              <w:rPr>
                <w:rFonts w:hint="eastAsia"/>
                <w:sz w:val="15"/>
                <w:szCs w:val="15"/>
              </w:rPr>
              <w:t>血管造影</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射线发生装置、数字化影像接收装置、图像信息分析、显示系统和导管床组成。</w:t>
            </w:r>
          </w:p>
        </w:tc>
        <w:tc>
          <w:tcPr>
            <w:tcW w:w="3673" w:type="dxa"/>
            <w:vAlign w:val="center"/>
          </w:tcPr>
          <w:p>
            <w:pPr>
              <w:widowControl/>
              <w:jc w:val="center"/>
              <w:rPr>
                <w:kern w:val="0"/>
                <w:sz w:val="15"/>
                <w:szCs w:val="15"/>
              </w:rPr>
            </w:pPr>
            <w:r>
              <w:rPr>
                <w:rFonts w:hint="eastAsia"/>
                <w:kern w:val="0"/>
                <w:sz w:val="15"/>
                <w:szCs w:val="15"/>
              </w:rPr>
              <w:t>用于对心、脑血管和周围血管等进行造影检查和介入治疗时获得影像供临床诊断用。</w:t>
            </w:r>
          </w:p>
        </w:tc>
        <w:tc>
          <w:tcPr>
            <w:tcW w:w="3673" w:type="dxa"/>
            <w:vAlign w:val="center"/>
          </w:tcPr>
          <w:p>
            <w:pPr>
              <w:widowControl/>
              <w:jc w:val="center"/>
              <w:rPr>
                <w:kern w:val="0"/>
                <w:sz w:val="15"/>
                <w:szCs w:val="15"/>
              </w:rPr>
            </w:pPr>
            <w:bookmarkStart w:id="32" w:name="RANGE!F4"/>
            <w:bookmarkEnd w:id="32"/>
            <w:r>
              <w:rPr>
                <w:rFonts w:hint="eastAsia"/>
                <w:kern w:val="0"/>
                <w:sz w:val="15"/>
                <w:szCs w:val="15"/>
              </w:rPr>
              <w:t>血管造影</w:t>
            </w:r>
            <w:r>
              <w:rPr>
                <w:kern w:val="0"/>
                <w:sz w:val="15"/>
                <w:szCs w:val="15"/>
              </w:rPr>
              <w:t>X</w:t>
            </w:r>
            <w:r>
              <w:rPr>
                <w:rFonts w:hint="eastAsia"/>
                <w:kern w:val="0"/>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jc w:val="center"/>
              <w:rPr>
                <w:kern w:val="0"/>
                <w:sz w:val="15"/>
                <w:szCs w:val="15"/>
              </w:rPr>
            </w:pPr>
            <w:r>
              <w:rPr>
                <w:sz w:val="15"/>
                <w:szCs w:val="15"/>
              </w:rPr>
              <w:t xml:space="preserve">02 </w:t>
            </w:r>
            <w:r>
              <w:rPr>
                <w:rFonts w:hint="eastAsia"/>
                <w:sz w:val="15"/>
                <w:szCs w:val="15"/>
              </w:rPr>
              <w:t>泌尿</w:t>
            </w:r>
            <w:r>
              <w:rPr>
                <w:sz w:val="15"/>
                <w:szCs w:val="15"/>
              </w:rPr>
              <w:t>X</w:t>
            </w:r>
            <w:r>
              <w:rPr>
                <w:rFonts w:hint="eastAsia"/>
                <w:sz w:val="15"/>
                <w:szCs w:val="15"/>
              </w:rPr>
              <w:t>射线机</w:t>
            </w:r>
          </w:p>
        </w:tc>
        <w:tc>
          <w:tcPr>
            <w:tcW w:w="4289" w:type="dxa"/>
            <w:vAlign w:val="center"/>
          </w:tcPr>
          <w:p>
            <w:pPr>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射线发生装置、图像显示系统、专用泌尿床组成。</w:t>
            </w:r>
            <w:r>
              <w:rPr>
                <w:kern w:val="0"/>
                <w:sz w:val="15"/>
                <w:szCs w:val="15"/>
              </w:rPr>
              <w:t>X</w:t>
            </w:r>
            <w:r>
              <w:rPr>
                <w:rFonts w:hint="eastAsia"/>
                <w:kern w:val="0"/>
                <w:sz w:val="15"/>
                <w:szCs w:val="15"/>
              </w:rPr>
              <w:t>射线透视摄影设备。</w:t>
            </w:r>
          </w:p>
        </w:tc>
        <w:tc>
          <w:tcPr>
            <w:tcW w:w="3673" w:type="dxa"/>
            <w:vAlign w:val="center"/>
          </w:tcPr>
          <w:p>
            <w:pPr>
              <w:jc w:val="center"/>
              <w:rPr>
                <w:kern w:val="0"/>
                <w:sz w:val="15"/>
                <w:szCs w:val="15"/>
              </w:rPr>
            </w:pPr>
            <w:r>
              <w:rPr>
                <w:rFonts w:hint="eastAsia"/>
                <w:kern w:val="0"/>
                <w:sz w:val="15"/>
                <w:szCs w:val="15"/>
              </w:rPr>
              <w:t>用于泌尿科、妇科、胃肠道等</w:t>
            </w:r>
            <w:r>
              <w:rPr>
                <w:kern w:val="0"/>
                <w:sz w:val="15"/>
                <w:szCs w:val="15"/>
              </w:rPr>
              <w:t>X</w:t>
            </w:r>
            <w:r>
              <w:rPr>
                <w:rFonts w:hint="eastAsia"/>
                <w:kern w:val="0"/>
                <w:sz w:val="15"/>
                <w:szCs w:val="15"/>
              </w:rPr>
              <w:t>射线透视和摄影，获得影像供临床诊断用。</w:t>
            </w:r>
          </w:p>
        </w:tc>
        <w:tc>
          <w:tcPr>
            <w:tcW w:w="3673" w:type="dxa"/>
            <w:vAlign w:val="center"/>
          </w:tcPr>
          <w:p>
            <w:pPr>
              <w:jc w:val="center"/>
              <w:rPr>
                <w:kern w:val="0"/>
                <w:sz w:val="15"/>
                <w:szCs w:val="15"/>
              </w:rPr>
            </w:pPr>
            <w:r>
              <w:rPr>
                <w:rFonts w:hint="eastAsia"/>
                <w:kern w:val="0"/>
                <w:sz w:val="15"/>
                <w:szCs w:val="15"/>
              </w:rPr>
              <w:t>泌尿</w:t>
            </w:r>
            <w:r>
              <w:rPr>
                <w:kern w:val="0"/>
                <w:sz w:val="15"/>
                <w:szCs w:val="15"/>
              </w:rPr>
              <w:t>X</w:t>
            </w:r>
            <w:r>
              <w:rPr>
                <w:rFonts w:hint="eastAsia"/>
                <w:kern w:val="0"/>
                <w:sz w:val="15"/>
                <w:szCs w:val="15"/>
              </w:rPr>
              <w:t>射线机</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sz w:val="15"/>
                <w:szCs w:val="15"/>
              </w:rPr>
              <w:t xml:space="preserve">03 </w:t>
            </w:r>
            <w:r>
              <w:rPr>
                <w:rFonts w:hint="eastAsia"/>
                <w:sz w:val="15"/>
                <w:szCs w:val="15"/>
              </w:rPr>
              <w:t>乳腺</w:t>
            </w:r>
            <w:r>
              <w:rPr>
                <w:sz w:val="15"/>
                <w:szCs w:val="15"/>
              </w:rPr>
              <w:t>X</w:t>
            </w:r>
            <w:r>
              <w:rPr>
                <w:rFonts w:hint="eastAsia"/>
                <w:sz w:val="15"/>
                <w:szCs w:val="15"/>
              </w:rPr>
              <w:t>射线机</w:t>
            </w:r>
          </w:p>
        </w:tc>
        <w:tc>
          <w:tcPr>
            <w:tcW w:w="4289" w:type="dxa"/>
            <w:vMerge w:val="restart"/>
            <w:vAlign w:val="center"/>
          </w:tcPr>
          <w:p>
            <w:pPr>
              <w:widowControl/>
              <w:jc w:val="center"/>
              <w:rPr>
                <w:kern w:val="0"/>
                <w:sz w:val="15"/>
                <w:szCs w:val="15"/>
              </w:rPr>
            </w:pPr>
            <w:r>
              <w:rPr>
                <w:rFonts w:hint="eastAsia"/>
                <w:kern w:val="0"/>
                <w:sz w:val="15"/>
                <w:szCs w:val="15"/>
              </w:rPr>
              <w:t>通常由机架、</w:t>
            </w:r>
            <w:r>
              <w:rPr>
                <w:kern w:val="0"/>
                <w:sz w:val="15"/>
                <w:szCs w:val="15"/>
              </w:rPr>
              <w:t>X</w:t>
            </w:r>
            <w:r>
              <w:rPr>
                <w:rFonts w:hint="eastAsia"/>
                <w:kern w:val="0"/>
                <w:sz w:val="15"/>
                <w:szCs w:val="15"/>
              </w:rPr>
              <w:t>射线发生装置、乳腺压迫器、影像接收装置组成。可能带有活检穿刺立体定位装置。数字化产品还带有工作站和显示系统。一般采用钼或铑等材料制</w:t>
            </w:r>
            <w:r>
              <w:rPr>
                <w:kern w:val="0"/>
                <w:sz w:val="15"/>
                <w:szCs w:val="15"/>
              </w:rPr>
              <w:t>X</w:t>
            </w:r>
            <w:r>
              <w:rPr>
                <w:rFonts w:hint="eastAsia"/>
                <w:kern w:val="0"/>
                <w:sz w:val="15"/>
                <w:szCs w:val="15"/>
              </w:rPr>
              <w:t>射线管靶面。使用较低的管电压形成低能量的</w:t>
            </w:r>
            <w:r>
              <w:rPr>
                <w:kern w:val="0"/>
                <w:sz w:val="15"/>
                <w:szCs w:val="15"/>
              </w:rPr>
              <w:t>X</w:t>
            </w:r>
            <w:r>
              <w:rPr>
                <w:rFonts w:hint="eastAsia"/>
                <w:kern w:val="0"/>
                <w:sz w:val="15"/>
                <w:szCs w:val="15"/>
              </w:rPr>
              <w:t>射线进行摄影。</w:t>
            </w:r>
          </w:p>
        </w:tc>
        <w:tc>
          <w:tcPr>
            <w:tcW w:w="3673" w:type="dxa"/>
            <w:vAlign w:val="center"/>
          </w:tcPr>
          <w:p>
            <w:pPr>
              <w:widowControl/>
              <w:jc w:val="center"/>
              <w:rPr>
                <w:kern w:val="0"/>
                <w:sz w:val="15"/>
                <w:szCs w:val="15"/>
              </w:rPr>
            </w:pPr>
            <w:r>
              <w:rPr>
                <w:rFonts w:hint="eastAsia"/>
                <w:kern w:val="0"/>
                <w:sz w:val="15"/>
                <w:szCs w:val="15"/>
              </w:rPr>
              <w:t>用于对人体乳腺组织摄影，带有活检穿刺立体定位和</w:t>
            </w:r>
            <w:r>
              <w:rPr>
                <w:kern w:val="0"/>
                <w:sz w:val="15"/>
                <w:szCs w:val="15"/>
              </w:rPr>
              <w:t>/</w:t>
            </w:r>
            <w:r>
              <w:rPr>
                <w:rFonts w:hint="eastAsia"/>
                <w:kern w:val="0"/>
                <w:sz w:val="15"/>
                <w:szCs w:val="15"/>
              </w:rPr>
              <w:t>或数字化体层成像功能，获得影像供临床诊断用。</w:t>
            </w:r>
          </w:p>
        </w:tc>
        <w:tc>
          <w:tcPr>
            <w:tcW w:w="3673" w:type="dxa"/>
            <w:vMerge w:val="restart"/>
            <w:vAlign w:val="center"/>
          </w:tcPr>
          <w:p>
            <w:pPr>
              <w:widowControl/>
              <w:jc w:val="center"/>
              <w:rPr>
                <w:kern w:val="0"/>
                <w:sz w:val="15"/>
                <w:szCs w:val="15"/>
              </w:rPr>
            </w:pPr>
            <w:r>
              <w:rPr>
                <w:rFonts w:hint="eastAsia"/>
                <w:kern w:val="0"/>
                <w:sz w:val="15"/>
                <w:szCs w:val="15"/>
              </w:rPr>
              <w:t>乳腺</w:t>
            </w:r>
            <w:r>
              <w:rPr>
                <w:kern w:val="0"/>
                <w:sz w:val="15"/>
                <w:szCs w:val="15"/>
              </w:rPr>
              <w:t>X</w:t>
            </w:r>
            <w:r>
              <w:rPr>
                <w:rFonts w:hint="eastAsia"/>
                <w:kern w:val="0"/>
                <w:sz w:val="15"/>
                <w:szCs w:val="15"/>
              </w:rPr>
              <w:t>射线机、数字化乳腺</w:t>
            </w:r>
            <w:r>
              <w:rPr>
                <w:kern w:val="0"/>
                <w:sz w:val="15"/>
                <w:szCs w:val="15"/>
              </w:rPr>
              <w:t>X</w:t>
            </w:r>
            <w:r>
              <w:rPr>
                <w:rFonts w:hint="eastAsia"/>
                <w:kern w:val="0"/>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sz w:val="15"/>
                <w:szCs w:val="15"/>
              </w:rPr>
            </w:pPr>
          </w:p>
        </w:tc>
        <w:tc>
          <w:tcPr>
            <w:tcW w:w="4289" w:type="dxa"/>
            <w:vMerge w:val="continue"/>
            <w:vAlign w:val="center"/>
          </w:tcPr>
          <w:p>
            <w:pPr>
              <w:jc w:val="center"/>
              <w:rPr>
                <w:kern w:val="0"/>
                <w:sz w:val="15"/>
                <w:szCs w:val="15"/>
              </w:rPr>
            </w:pPr>
          </w:p>
        </w:tc>
        <w:tc>
          <w:tcPr>
            <w:tcW w:w="3673" w:type="dxa"/>
            <w:vAlign w:val="center"/>
          </w:tcPr>
          <w:p>
            <w:pPr>
              <w:jc w:val="center"/>
              <w:rPr>
                <w:kern w:val="0"/>
                <w:sz w:val="15"/>
                <w:szCs w:val="15"/>
              </w:rPr>
            </w:pPr>
            <w:r>
              <w:rPr>
                <w:rFonts w:hint="eastAsia"/>
                <w:kern w:val="0"/>
                <w:sz w:val="15"/>
                <w:szCs w:val="15"/>
              </w:rPr>
              <w:t>用于对人体乳腺组织摄影，获得影像供临床诊断用。</w:t>
            </w:r>
          </w:p>
        </w:tc>
        <w:tc>
          <w:tcPr>
            <w:tcW w:w="3673" w:type="dxa"/>
            <w:vMerge w:val="continue"/>
            <w:vAlign w:val="center"/>
          </w:tcPr>
          <w:p>
            <w:pPr>
              <w:jc w:val="center"/>
              <w:rPr>
                <w:kern w:val="0"/>
                <w:sz w:val="15"/>
                <w:szCs w:val="15"/>
              </w:rPr>
            </w:pP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sz w:val="15"/>
                <w:szCs w:val="15"/>
              </w:rPr>
            </w:pPr>
          </w:p>
        </w:tc>
        <w:tc>
          <w:tcPr>
            <w:tcW w:w="4289" w:type="dxa"/>
            <w:vAlign w:val="center"/>
          </w:tcPr>
          <w:p>
            <w:pPr>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射线发生装置、影像接收器、影像处理和显示系统组成。</w:t>
            </w:r>
            <w:r>
              <w:rPr>
                <w:rFonts w:hint="eastAsia"/>
                <w:sz w:val="15"/>
                <w:szCs w:val="15"/>
              </w:rPr>
              <w:t>利用锥形束投照计算机重组体层成像（</w:t>
            </w:r>
            <w:r>
              <w:rPr>
                <w:sz w:val="15"/>
                <w:szCs w:val="15"/>
              </w:rPr>
              <w:t>CBCT</w:t>
            </w:r>
            <w:r>
              <w:rPr>
                <w:rFonts w:hint="eastAsia"/>
                <w:sz w:val="15"/>
                <w:szCs w:val="15"/>
              </w:rPr>
              <w:t>）原理成像。</w:t>
            </w:r>
          </w:p>
        </w:tc>
        <w:tc>
          <w:tcPr>
            <w:tcW w:w="3673" w:type="dxa"/>
            <w:vAlign w:val="center"/>
          </w:tcPr>
          <w:p>
            <w:pPr>
              <w:jc w:val="center"/>
              <w:rPr>
                <w:kern w:val="0"/>
                <w:sz w:val="15"/>
                <w:szCs w:val="15"/>
              </w:rPr>
            </w:pPr>
            <w:r>
              <w:rPr>
                <w:rFonts w:hint="eastAsia"/>
                <w:kern w:val="0"/>
                <w:sz w:val="15"/>
                <w:szCs w:val="15"/>
              </w:rPr>
              <w:t>用于对人体乳腺组织数字化体层成像，供临床诊断用。</w:t>
            </w:r>
          </w:p>
        </w:tc>
        <w:tc>
          <w:tcPr>
            <w:tcW w:w="3673" w:type="dxa"/>
            <w:vAlign w:val="center"/>
          </w:tcPr>
          <w:p>
            <w:pPr>
              <w:jc w:val="center"/>
              <w:rPr>
                <w:kern w:val="0"/>
                <w:sz w:val="15"/>
                <w:szCs w:val="15"/>
              </w:rPr>
            </w:pPr>
            <w:r>
              <w:rPr>
                <w:rFonts w:hint="eastAsia"/>
                <w:kern w:val="0"/>
                <w:sz w:val="15"/>
                <w:szCs w:val="15"/>
              </w:rPr>
              <w:t>乳腺数字化体层摄影</w:t>
            </w:r>
            <w:r>
              <w:rPr>
                <w:kern w:val="0"/>
                <w:sz w:val="15"/>
                <w:szCs w:val="15"/>
              </w:rPr>
              <w:t>X</w:t>
            </w:r>
            <w:r>
              <w:rPr>
                <w:rFonts w:hint="eastAsia"/>
                <w:kern w:val="0"/>
                <w:sz w:val="15"/>
                <w:szCs w:val="15"/>
              </w:rPr>
              <w:t>射线机、乳腺锥形束计算机体层摄影设备</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sz w:val="15"/>
                <w:szCs w:val="15"/>
              </w:rPr>
              <w:t xml:space="preserve">04 </w:t>
            </w:r>
            <w:r>
              <w:rPr>
                <w:rFonts w:hint="eastAsia"/>
                <w:sz w:val="15"/>
                <w:szCs w:val="15"/>
              </w:rPr>
              <w:t>口腔</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射线发生装置、狭缝光阑和口外影像接收器组成。</w:t>
            </w:r>
            <w:r>
              <w:rPr>
                <w:kern w:val="0"/>
                <w:sz w:val="15"/>
                <w:szCs w:val="15"/>
              </w:rPr>
              <w:t>X</w:t>
            </w:r>
            <w:r>
              <w:rPr>
                <w:rFonts w:hint="eastAsia"/>
                <w:kern w:val="0"/>
                <w:sz w:val="15"/>
                <w:szCs w:val="15"/>
              </w:rPr>
              <w:t>射线发生装置和口外影像接收器之间相对运动。</w:t>
            </w:r>
          </w:p>
        </w:tc>
        <w:tc>
          <w:tcPr>
            <w:tcW w:w="3673" w:type="dxa"/>
            <w:vAlign w:val="center"/>
          </w:tcPr>
          <w:p>
            <w:pPr>
              <w:widowControl/>
              <w:jc w:val="center"/>
              <w:rPr>
                <w:kern w:val="0"/>
                <w:sz w:val="15"/>
                <w:szCs w:val="15"/>
              </w:rPr>
            </w:pPr>
            <w:r>
              <w:rPr>
                <w:rFonts w:hint="eastAsia"/>
                <w:kern w:val="0"/>
                <w:sz w:val="15"/>
                <w:szCs w:val="15"/>
              </w:rPr>
              <w:t>用于口腔颌面部（包括如上下颌骨、上颌窦、颞下颌关节及牙齿部位）的曲面断层成像，可能带有头颅侧位成像功能，供临床诊断用。</w:t>
            </w:r>
          </w:p>
        </w:tc>
        <w:tc>
          <w:tcPr>
            <w:tcW w:w="3673" w:type="dxa"/>
            <w:vAlign w:val="center"/>
          </w:tcPr>
          <w:p>
            <w:pPr>
              <w:widowControl/>
              <w:jc w:val="center"/>
              <w:rPr>
                <w:kern w:val="0"/>
                <w:sz w:val="15"/>
                <w:szCs w:val="15"/>
              </w:rPr>
            </w:pPr>
            <w:r>
              <w:rPr>
                <w:rFonts w:hint="eastAsia"/>
                <w:kern w:val="0"/>
                <w:sz w:val="15"/>
                <w:szCs w:val="15"/>
              </w:rPr>
              <w:t>口腔全景</w:t>
            </w:r>
            <w:r>
              <w:rPr>
                <w:kern w:val="0"/>
                <w:sz w:val="15"/>
                <w:szCs w:val="15"/>
              </w:rPr>
              <w:t>X</w:t>
            </w:r>
            <w:r>
              <w:rPr>
                <w:rFonts w:hint="eastAsia"/>
                <w:kern w:val="0"/>
                <w:sz w:val="15"/>
                <w:szCs w:val="15"/>
              </w:rPr>
              <w:t>射线机、口腔颌面全景</w:t>
            </w:r>
            <w:r>
              <w:rPr>
                <w:kern w:val="0"/>
                <w:sz w:val="15"/>
                <w:szCs w:val="15"/>
              </w:rPr>
              <w:t>X</w:t>
            </w:r>
            <w:r>
              <w:rPr>
                <w:rFonts w:hint="eastAsia"/>
                <w:kern w:val="0"/>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射线发生装置、口外影像接收器、影像处理软件组成。成像时，</w:t>
            </w:r>
            <w:r>
              <w:rPr>
                <w:kern w:val="0"/>
                <w:sz w:val="15"/>
                <w:szCs w:val="15"/>
              </w:rPr>
              <w:t>X</w:t>
            </w:r>
            <w:r>
              <w:rPr>
                <w:rFonts w:hint="eastAsia"/>
                <w:kern w:val="0"/>
                <w:sz w:val="15"/>
                <w:szCs w:val="15"/>
              </w:rPr>
              <w:t>射线束围绕患者的颌面部运动获取平面图像，通过平面图像进行三维重建获得体层影像的口腔颌面部诊断</w:t>
            </w:r>
            <w:r>
              <w:rPr>
                <w:kern w:val="0"/>
                <w:sz w:val="15"/>
                <w:szCs w:val="15"/>
              </w:rPr>
              <w:t>X</w:t>
            </w:r>
            <w:r>
              <w:rPr>
                <w:rFonts w:hint="eastAsia"/>
                <w:kern w:val="0"/>
                <w:sz w:val="15"/>
                <w:szCs w:val="15"/>
              </w:rPr>
              <w:t>射线摄影系统。</w:t>
            </w:r>
          </w:p>
        </w:tc>
        <w:tc>
          <w:tcPr>
            <w:tcW w:w="3673" w:type="dxa"/>
            <w:vAlign w:val="center"/>
          </w:tcPr>
          <w:p>
            <w:pPr>
              <w:widowControl/>
              <w:jc w:val="center"/>
              <w:rPr>
                <w:kern w:val="0"/>
                <w:sz w:val="15"/>
                <w:szCs w:val="15"/>
              </w:rPr>
            </w:pPr>
            <w:r>
              <w:rPr>
                <w:rFonts w:hint="eastAsia"/>
                <w:kern w:val="0"/>
                <w:sz w:val="15"/>
                <w:szCs w:val="15"/>
              </w:rPr>
              <w:t>用于口腔颌面部的组织结构的数字化体层成像，可能带有口腔全景、头颅侧位成像功能，供临床诊断用。</w:t>
            </w:r>
          </w:p>
        </w:tc>
        <w:tc>
          <w:tcPr>
            <w:tcW w:w="3673" w:type="dxa"/>
            <w:vAlign w:val="center"/>
          </w:tcPr>
          <w:p>
            <w:pPr>
              <w:widowControl/>
              <w:jc w:val="center"/>
              <w:rPr>
                <w:kern w:val="0"/>
                <w:sz w:val="15"/>
                <w:szCs w:val="15"/>
              </w:rPr>
            </w:pPr>
            <w:r>
              <w:rPr>
                <w:rFonts w:hint="eastAsia"/>
                <w:sz w:val="15"/>
                <w:szCs w:val="15"/>
              </w:rPr>
              <w:t>口腔数字化体层摄影</w:t>
            </w:r>
            <w:r>
              <w:rPr>
                <w:kern w:val="0"/>
                <w:sz w:val="15"/>
                <w:szCs w:val="15"/>
              </w:rPr>
              <w:t>X</w:t>
            </w:r>
            <w:r>
              <w:rPr>
                <w:rFonts w:hint="eastAsia"/>
                <w:kern w:val="0"/>
                <w:sz w:val="15"/>
                <w:szCs w:val="15"/>
              </w:rPr>
              <w:t>射线机、口腔颌面锥形束计算机体层摄影设备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射线发生装置及其支撑部件组成。配合口内影像接收器使用。</w:t>
            </w:r>
          </w:p>
        </w:tc>
        <w:tc>
          <w:tcPr>
            <w:tcW w:w="3673" w:type="dxa"/>
            <w:vAlign w:val="center"/>
          </w:tcPr>
          <w:p>
            <w:pPr>
              <w:widowControl/>
              <w:jc w:val="center"/>
              <w:rPr>
                <w:kern w:val="0"/>
                <w:sz w:val="15"/>
                <w:szCs w:val="15"/>
              </w:rPr>
            </w:pPr>
            <w:r>
              <w:rPr>
                <w:rFonts w:hint="eastAsia"/>
                <w:kern w:val="0"/>
                <w:sz w:val="15"/>
                <w:szCs w:val="15"/>
              </w:rPr>
              <w:t>用于对牙齿进行</w:t>
            </w:r>
            <w:r>
              <w:rPr>
                <w:kern w:val="0"/>
                <w:sz w:val="15"/>
                <w:szCs w:val="15"/>
              </w:rPr>
              <w:t>X</w:t>
            </w:r>
            <w:r>
              <w:rPr>
                <w:rFonts w:hint="eastAsia"/>
                <w:kern w:val="0"/>
                <w:sz w:val="15"/>
                <w:szCs w:val="15"/>
              </w:rPr>
              <w:t>射线摄影，获得影像供临床诊断用。</w:t>
            </w:r>
          </w:p>
        </w:tc>
        <w:tc>
          <w:tcPr>
            <w:tcW w:w="3673" w:type="dxa"/>
            <w:vAlign w:val="center"/>
          </w:tcPr>
          <w:p>
            <w:pPr>
              <w:widowControl/>
              <w:jc w:val="center"/>
              <w:rPr>
                <w:kern w:val="0"/>
                <w:sz w:val="15"/>
                <w:szCs w:val="15"/>
              </w:rPr>
            </w:pPr>
            <w:r>
              <w:rPr>
                <w:rFonts w:hint="eastAsia"/>
                <w:kern w:val="0"/>
                <w:sz w:val="15"/>
                <w:szCs w:val="15"/>
              </w:rPr>
              <w:t>牙科</w:t>
            </w:r>
            <w:r>
              <w:rPr>
                <w:kern w:val="0"/>
                <w:sz w:val="15"/>
                <w:szCs w:val="15"/>
              </w:rPr>
              <w:t>X</w:t>
            </w:r>
            <w:r>
              <w:rPr>
                <w:rFonts w:hint="eastAsia"/>
                <w:kern w:val="0"/>
                <w:sz w:val="15"/>
                <w:szCs w:val="15"/>
              </w:rPr>
              <w:t>射线机、</w:t>
            </w:r>
            <w:r>
              <w:rPr>
                <w:rFonts w:hint="eastAsia"/>
                <w:sz w:val="15"/>
                <w:szCs w:val="15"/>
              </w:rPr>
              <w:t>数字化牙科</w:t>
            </w:r>
            <w:r>
              <w:rPr>
                <w:sz w:val="15"/>
                <w:szCs w:val="15"/>
              </w:rPr>
              <w:t>X</w:t>
            </w:r>
            <w:r>
              <w:rPr>
                <w:rFonts w:hint="eastAsia"/>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sz w:val="15"/>
                <w:szCs w:val="15"/>
              </w:rPr>
              <w:t xml:space="preserve">05 </w:t>
            </w:r>
            <w:r>
              <w:rPr>
                <w:rFonts w:hint="eastAsia"/>
                <w:sz w:val="15"/>
                <w:szCs w:val="15"/>
              </w:rPr>
              <w:t>透视摄影</w:t>
            </w:r>
            <w:r>
              <w:rPr>
                <w:sz w:val="15"/>
                <w:szCs w:val="15"/>
              </w:rPr>
              <w:t>X</w:t>
            </w:r>
            <w:r>
              <w:rPr>
                <w:rFonts w:hint="eastAsia"/>
                <w:sz w:val="15"/>
                <w:szCs w:val="15"/>
              </w:rPr>
              <w:t>射线机</w:t>
            </w:r>
          </w:p>
        </w:tc>
        <w:tc>
          <w:tcPr>
            <w:tcW w:w="4289" w:type="dxa"/>
            <w:vMerge w:val="restart"/>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射线发生装置、图像显示系统、患者支撑装置组成，有的配有专用胃肠床、压迫器、点片装置、体层摄影装置等，是用于辅助胃肠诊断，兼有摄影和透视功能的</w:t>
            </w:r>
            <w:r>
              <w:rPr>
                <w:kern w:val="0"/>
                <w:sz w:val="15"/>
                <w:szCs w:val="15"/>
              </w:rPr>
              <w:t>X</w:t>
            </w:r>
            <w:r>
              <w:rPr>
                <w:rFonts w:hint="eastAsia"/>
                <w:kern w:val="0"/>
                <w:sz w:val="15"/>
                <w:szCs w:val="15"/>
              </w:rPr>
              <w:t>射线设备。使用时一般通过透视动态图像锁定感兴趣区，而后用较大剂量摄影得到该区域清晰的静态图像。</w:t>
            </w:r>
          </w:p>
        </w:tc>
        <w:tc>
          <w:tcPr>
            <w:tcW w:w="3673" w:type="dxa"/>
            <w:vAlign w:val="center"/>
          </w:tcPr>
          <w:p>
            <w:pPr>
              <w:widowControl/>
              <w:jc w:val="center"/>
              <w:rPr>
                <w:kern w:val="0"/>
                <w:sz w:val="15"/>
                <w:szCs w:val="15"/>
              </w:rPr>
            </w:pPr>
            <w:r>
              <w:rPr>
                <w:rFonts w:hint="eastAsia"/>
                <w:kern w:val="0"/>
                <w:sz w:val="15"/>
                <w:szCs w:val="15"/>
              </w:rPr>
              <w:t>用于常规、胃肠道透视摄影检查，且带有</w:t>
            </w:r>
            <w:r>
              <w:rPr>
                <w:rFonts w:hint="eastAsia"/>
                <w:sz w:val="15"/>
                <w:szCs w:val="15"/>
              </w:rPr>
              <w:t>数字减影血管造影</w:t>
            </w:r>
            <w:r>
              <w:rPr>
                <w:rFonts w:hint="eastAsia"/>
                <w:kern w:val="0"/>
                <w:sz w:val="15"/>
                <w:szCs w:val="15"/>
              </w:rPr>
              <w:t>和</w:t>
            </w:r>
            <w:r>
              <w:rPr>
                <w:kern w:val="0"/>
                <w:sz w:val="15"/>
                <w:szCs w:val="15"/>
              </w:rPr>
              <w:t>/</w:t>
            </w:r>
            <w:r>
              <w:rPr>
                <w:rFonts w:hint="eastAsia"/>
                <w:kern w:val="0"/>
                <w:sz w:val="15"/>
                <w:szCs w:val="15"/>
              </w:rPr>
              <w:t>或</w:t>
            </w:r>
            <w:r>
              <w:rPr>
                <w:rFonts w:hint="eastAsia"/>
                <w:sz w:val="15"/>
                <w:szCs w:val="15"/>
              </w:rPr>
              <w:t>数字化体层摄影</w:t>
            </w:r>
            <w:r>
              <w:rPr>
                <w:rFonts w:hint="eastAsia"/>
                <w:kern w:val="0"/>
                <w:sz w:val="15"/>
                <w:szCs w:val="15"/>
              </w:rPr>
              <w:t>和</w:t>
            </w:r>
            <w:r>
              <w:rPr>
                <w:kern w:val="0"/>
                <w:sz w:val="15"/>
                <w:szCs w:val="15"/>
              </w:rPr>
              <w:t>/</w:t>
            </w:r>
            <w:r>
              <w:rPr>
                <w:rFonts w:hint="eastAsia"/>
                <w:kern w:val="0"/>
                <w:sz w:val="15"/>
                <w:szCs w:val="15"/>
              </w:rPr>
              <w:t>或</w:t>
            </w:r>
            <w:r>
              <w:rPr>
                <w:rFonts w:hint="eastAsia"/>
                <w:sz w:val="15"/>
                <w:szCs w:val="15"/>
              </w:rPr>
              <w:t>泌尿摄影功能</w:t>
            </w:r>
            <w:r>
              <w:rPr>
                <w:rFonts w:hint="eastAsia"/>
                <w:kern w:val="0"/>
                <w:sz w:val="15"/>
                <w:szCs w:val="15"/>
              </w:rPr>
              <w:t>，获得影像供临床诊断用。</w:t>
            </w:r>
          </w:p>
        </w:tc>
        <w:tc>
          <w:tcPr>
            <w:tcW w:w="3673" w:type="dxa"/>
            <w:vMerge w:val="restart"/>
            <w:vAlign w:val="center"/>
          </w:tcPr>
          <w:p>
            <w:pPr>
              <w:widowControl/>
              <w:jc w:val="center"/>
              <w:rPr>
                <w:kern w:val="0"/>
                <w:sz w:val="15"/>
                <w:szCs w:val="15"/>
              </w:rPr>
            </w:pPr>
            <w:r>
              <w:rPr>
                <w:rFonts w:hint="eastAsia"/>
                <w:kern w:val="0"/>
                <w:sz w:val="15"/>
                <w:szCs w:val="15"/>
              </w:rPr>
              <w:t>透视摄影</w:t>
            </w:r>
            <w:r>
              <w:rPr>
                <w:kern w:val="0"/>
                <w:sz w:val="15"/>
                <w:szCs w:val="15"/>
              </w:rPr>
              <w:t>X</w:t>
            </w:r>
            <w:r>
              <w:rPr>
                <w:rFonts w:hint="eastAsia"/>
                <w:kern w:val="0"/>
                <w:sz w:val="15"/>
                <w:szCs w:val="15"/>
              </w:rPr>
              <w:t>射线机、数字化透视摄影</w:t>
            </w:r>
            <w:r>
              <w:rPr>
                <w:kern w:val="0"/>
                <w:sz w:val="15"/>
                <w:szCs w:val="15"/>
              </w:rPr>
              <w:t>X</w:t>
            </w:r>
            <w:r>
              <w:rPr>
                <w:rFonts w:hint="eastAsia"/>
                <w:kern w:val="0"/>
                <w:sz w:val="15"/>
                <w:szCs w:val="15"/>
              </w:rPr>
              <w:t>射线机、胃肠</w:t>
            </w:r>
            <w:r>
              <w:rPr>
                <w:kern w:val="0"/>
                <w:sz w:val="15"/>
                <w:szCs w:val="15"/>
              </w:rPr>
              <w:t>X</w:t>
            </w:r>
            <w:r>
              <w:rPr>
                <w:rFonts w:hint="eastAsia"/>
                <w:kern w:val="0"/>
                <w:sz w:val="15"/>
                <w:szCs w:val="15"/>
              </w:rPr>
              <w:t>射线机、医用诊断</w:t>
            </w:r>
            <w:r>
              <w:rPr>
                <w:kern w:val="0"/>
                <w:sz w:val="15"/>
                <w:szCs w:val="15"/>
              </w:rPr>
              <w:t>X</w:t>
            </w:r>
            <w:r>
              <w:rPr>
                <w:rFonts w:hint="eastAsia"/>
                <w:kern w:val="0"/>
                <w:sz w:val="15"/>
                <w:szCs w:val="15"/>
              </w:rPr>
              <w:t>射线透视摄影系统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Merge w:val="continue"/>
            <w:vAlign w:val="center"/>
          </w:tcPr>
          <w:p>
            <w:pPr>
              <w:widowControl/>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用于常规、胃肠道</w:t>
            </w:r>
            <w:r>
              <w:rPr>
                <w:kern w:val="0"/>
                <w:sz w:val="15"/>
                <w:szCs w:val="15"/>
              </w:rPr>
              <w:t>X</w:t>
            </w:r>
            <w:r>
              <w:rPr>
                <w:rFonts w:hint="eastAsia"/>
                <w:kern w:val="0"/>
                <w:sz w:val="15"/>
                <w:szCs w:val="15"/>
              </w:rPr>
              <w:t>射线透视及摄影检查，获得影像供临床诊断用。</w:t>
            </w:r>
          </w:p>
        </w:tc>
        <w:tc>
          <w:tcPr>
            <w:tcW w:w="3673" w:type="dxa"/>
            <w:vMerge w:val="continue"/>
            <w:vAlign w:val="center"/>
          </w:tcPr>
          <w:p>
            <w:pPr>
              <w:widowControl/>
              <w:jc w:val="center"/>
              <w:rPr>
                <w:kern w:val="0"/>
                <w:sz w:val="15"/>
                <w:szCs w:val="15"/>
              </w:rPr>
            </w:pP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sz w:val="15"/>
                <w:szCs w:val="15"/>
              </w:rPr>
              <w:t xml:space="preserve">06 </w:t>
            </w:r>
            <w:r>
              <w:rPr>
                <w:rFonts w:hint="eastAsia"/>
                <w:sz w:val="15"/>
                <w:szCs w:val="15"/>
              </w:rPr>
              <w:t>移动式</w:t>
            </w:r>
            <w:r>
              <w:rPr>
                <w:sz w:val="15"/>
                <w:szCs w:val="15"/>
              </w:rPr>
              <w:t>C</w:t>
            </w:r>
            <w:r>
              <w:rPr>
                <w:rFonts w:hint="eastAsia"/>
                <w:sz w:val="15"/>
                <w:szCs w:val="15"/>
              </w:rPr>
              <w:t>形臂</w:t>
            </w:r>
            <w:r>
              <w:rPr>
                <w:sz w:val="15"/>
                <w:szCs w:val="15"/>
              </w:rPr>
              <w:t>X</w:t>
            </w:r>
            <w:r>
              <w:rPr>
                <w:rFonts w:hint="eastAsia"/>
                <w:sz w:val="15"/>
                <w:szCs w:val="15"/>
              </w:rPr>
              <w:t>射线机</w:t>
            </w:r>
          </w:p>
        </w:tc>
        <w:tc>
          <w:tcPr>
            <w:tcW w:w="4289" w:type="dxa"/>
            <w:vMerge w:val="restart"/>
            <w:vAlign w:val="center"/>
          </w:tcPr>
          <w:p>
            <w:pPr>
              <w:widowControl/>
              <w:jc w:val="center"/>
              <w:rPr>
                <w:kern w:val="0"/>
                <w:sz w:val="15"/>
                <w:szCs w:val="15"/>
              </w:rPr>
            </w:pPr>
            <w:r>
              <w:rPr>
                <w:rFonts w:hint="eastAsia"/>
                <w:kern w:val="0"/>
                <w:sz w:val="15"/>
                <w:szCs w:val="15"/>
              </w:rPr>
              <w:t>通常由</w:t>
            </w:r>
            <w:r>
              <w:rPr>
                <w:rFonts w:hint="eastAsia"/>
                <w:sz w:val="15"/>
                <w:szCs w:val="15"/>
              </w:rPr>
              <w:t>移动式</w:t>
            </w:r>
            <w:r>
              <w:rPr>
                <w:sz w:val="15"/>
                <w:szCs w:val="15"/>
              </w:rPr>
              <w:t>C</w:t>
            </w:r>
            <w:r>
              <w:rPr>
                <w:rFonts w:hint="eastAsia"/>
                <w:sz w:val="15"/>
                <w:szCs w:val="15"/>
              </w:rPr>
              <w:t>形臂支架、</w:t>
            </w:r>
            <w:r>
              <w:rPr>
                <w:kern w:val="0"/>
                <w:sz w:val="15"/>
                <w:szCs w:val="15"/>
              </w:rPr>
              <w:t>X</w:t>
            </w:r>
            <w:r>
              <w:rPr>
                <w:rFonts w:hint="eastAsia"/>
                <w:kern w:val="0"/>
                <w:sz w:val="15"/>
                <w:szCs w:val="15"/>
              </w:rPr>
              <w:t>射线发生装置、影像增强器电视系统或数字平板探测器成像系统等组成。</w:t>
            </w:r>
          </w:p>
        </w:tc>
        <w:tc>
          <w:tcPr>
            <w:tcW w:w="3673" w:type="dxa"/>
            <w:vAlign w:val="center"/>
          </w:tcPr>
          <w:p>
            <w:pPr>
              <w:widowControl/>
              <w:jc w:val="center"/>
              <w:rPr>
                <w:kern w:val="0"/>
                <w:sz w:val="15"/>
                <w:szCs w:val="15"/>
              </w:rPr>
            </w:pPr>
            <w:r>
              <w:rPr>
                <w:rFonts w:hint="eastAsia"/>
                <w:kern w:val="0"/>
                <w:sz w:val="15"/>
                <w:szCs w:val="15"/>
              </w:rPr>
              <w:t>用于外科手术透视及摄影，且带有数字化体层摄影和</w:t>
            </w:r>
            <w:r>
              <w:rPr>
                <w:kern w:val="0"/>
                <w:sz w:val="15"/>
                <w:szCs w:val="15"/>
              </w:rPr>
              <w:t>/</w:t>
            </w:r>
            <w:r>
              <w:rPr>
                <w:rFonts w:hint="eastAsia"/>
                <w:kern w:val="0"/>
                <w:sz w:val="15"/>
                <w:szCs w:val="15"/>
              </w:rPr>
              <w:t>或数字减影血管造影功能，获得影像供临床诊断用。</w:t>
            </w:r>
          </w:p>
        </w:tc>
        <w:tc>
          <w:tcPr>
            <w:tcW w:w="3673" w:type="dxa"/>
            <w:vMerge w:val="restart"/>
            <w:vAlign w:val="center"/>
          </w:tcPr>
          <w:p>
            <w:pPr>
              <w:widowControl/>
              <w:jc w:val="center"/>
              <w:rPr>
                <w:kern w:val="0"/>
                <w:sz w:val="15"/>
                <w:szCs w:val="15"/>
              </w:rPr>
            </w:pPr>
            <w:r>
              <w:rPr>
                <w:rFonts w:hint="eastAsia"/>
                <w:sz w:val="15"/>
                <w:szCs w:val="15"/>
              </w:rPr>
              <w:t>移动式</w:t>
            </w:r>
            <w:r>
              <w:rPr>
                <w:sz w:val="15"/>
                <w:szCs w:val="15"/>
              </w:rPr>
              <w:t>C</w:t>
            </w:r>
            <w:r>
              <w:rPr>
                <w:rFonts w:hint="eastAsia"/>
                <w:sz w:val="15"/>
                <w:szCs w:val="15"/>
              </w:rPr>
              <w:t>形臂</w:t>
            </w:r>
            <w:r>
              <w:rPr>
                <w:sz w:val="15"/>
                <w:szCs w:val="15"/>
              </w:rPr>
              <w:t>X</w:t>
            </w:r>
            <w:r>
              <w:rPr>
                <w:rFonts w:hint="eastAsia"/>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jc w:val="center"/>
              <w:rPr>
                <w:kern w:val="0"/>
                <w:sz w:val="15"/>
                <w:szCs w:val="15"/>
              </w:rPr>
            </w:pPr>
          </w:p>
        </w:tc>
        <w:tc>
          <w:tcPr>
            <w:tcW w:w="4289" w:type="dxa"/>
            <w:vMerge w:val="continue"/>
            <w:vAlign w:val="center"/>
          </w:tcPr>
          <w:p>
            <w:pPr>
              <w:jc w:val="center"/>
              <w:rPr>
                <w:kern w:val="0"/>
                <w:sz w:val="15"/>
                <w:szCs w:val="15"/>
              </w:rPr>
            </w:pPr>
          </w:p>
        </w:tc>
        <w:tc>
          <w:tcPr>
            <w:tcW w:w="3673" w:type="dxa"/>
            <w:vAlign w:val="center"/>
          </w:tcPr>
          <w:p>
            <w:pPr>
              <w:jc w:val="center"/>
              <w:rPr>
                <w:kern w:val="0"/>
                <w:sz w:val="15"/>
                <w:szCs w:val="15"/>
              </w:rPr>
            </w:pPr>
            <w:r>
              <w:rPr>
                <w:rFonts w:hint="eastAsia"/>
                <w:kern w:val="0"/>
                <w:sz w:val="15"/>
                <w:szCs w:val="15"/>
              </w:rPr>
              <w:t>用于外科手术透视及摄影，获得影像供临床诊断用。</w:t>
            </w:r>
          </w:p>
        </w:tc>
        <w:tc>
          <w:tcPr>
            <w:tcW w:w="3673" w:type="dxa"/>
            <w:vMerge w:val="continue"/>
            <w:vAlign w:val="center"/>
          </w:tcPr>
          <w:p>
            <w:pPr>
              <w:jc w:val="center"/>
              <w:rPr>
                <w:kern w:val="0"/>
                <w:sz w:val="15"/>
                <w:szCs w:val="15"/>
              </w:rPr>
            </w:pP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0" w:hRule="atLeas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sz w:val="15"/>
                <w:szCs w:val="15"/>
              </w:rPr>
              <w:t xml:space="preserve">07 </w:t>
            </w:r>
            <w:r>
              <w:rPr>
                <w:rFonts w:hint="eastAsia"/>
                <w:sz w:val="15"/>
                <w:szCs w:val="15"/>
              </w:rPr>
              <w:t>摄影</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射线发生装置和摄影</w:t>
            </w:r>
            <w:r>
              <w:rPr>
                <w:kern w:val="0"/>
                <w:sz w:val="15"/>
                <w:szCs w:val="15"/>
              </w:rPr>
              <w:t>X</w:t>
            </w:r>
            <w:r>
              <w:rPr>
                <w:rFonts w:hint="eastAsia"/>
                <w:kern w:val="0"/>
                <w:sz w:val="15"/>
                <w:szCs w:val="15"/>
              </w:rPr>
              <w:t>射线附属设备组成。数字化系统还带</w:t>
            </w:r>
            <w:r>
              <w:rPr>
                <w:sz w:val="15"/>
                <w:szCs w:val="15"/>
              </w:rPr>
              <w:t>X</w:t>
            </w:r>
            <w:r>
              <w:rPr>
                <w:rFonts w:hint="eastAsia"/>
                <w:sz w:val="15"/>
                <w:szCs w:val="15"/>
              </w:rPr>
              <w:t>射线探测器及其影像系统</w:t>
            </w:r>
            <w:r>
              <w:rPr>
                <w:rFonts w:hint="eastAsia"/>
                <w:kern w:val="0"/>
                <w:sz w:val="15"/>
                <w:szCs w:val="15"/>
              </w:rPr>
              <w:t>。利用从</w:t>
            </w:r>
            <w:r>
              <w:rPr>
                <w:kern w:val="0"/>
                <w:sz w:val="15"/>
                <w:szCs w:val="15"/>
              </w:rPr>
              <w:t>X</w:t>
            </w:r>
            <w:r>
              <w:rPr>
                <w:rFonts w:hint="eastAsia"/>
                <w:kern w:val="0"/>
                <w:sz w:val="15"/>
                <w:szCs w:val="15"/>
              </w:rPr>
              <w:t>射线管发射出的</w:t>
            </w:r>
            <w:r>
              <w:rPr>
                <w:kern w:val="0"/>
                <w:sz w:val="15"/>
                <w:szCs w:val="15"/>
              </w:rPr>
              <w:t>X</w:t>
            </w:r>
            <w:r>
              <w:rPr>
                <w:rFonts w:hint="eastAsia"/>
                <w:kern w:val="0"/>
                <w:sz w:val="15"/>
                <w:szCs w:val="15"/>
              </w:rPr>
              <w:t>射线穿过患者身体不同组织和器官时对射线衰减不同的原理，将穿过患者且携带足够信息的</w:t>
            </w:r>
            <w:r>
              <w:rPr>
                <w:kern w:val="0"/>
                <w:sz w:val="15"/>
                <w:szCs w:val="15"/>
              </w:rPr>
              <w:t>X</w:t>
            </w:r>
            <w:r>
              <w:rPr>
                <w:rFonts w:hint="eastAsia"/>
                <w:kern w:val="0"/>
                <w:sz w:val="15"/>
                <w:szCs w:val="15"/>
              </w:rPr>
              <w:t>射线投射到成像介质上所形成的影像，转化为可见的平面灰度影像的通用</w:t>
            </w:r>
            <w:r>
              <w:rPr>
                <w:kern w:val="0"/>
                <w:sz w:val="15"/>
                <w:szCs w:val="15"/>
              </w:rPr>
              <w:t>X</w:t>
            </w:r>
            <w:r>
              <w:rPr>
                <w:rFonts w:hint="eastAsia"/>
                <w:kern w:val="0"/>
                <w:sz w:val="15"/>
                <w:szCs w:val="15"/>
              </w:rPr>
              <w:t>射线设备。</w:t>
            </w:r>
          </w:p>
        </w:tc>
        <w:tc>
          <w:tcPr>
            <w:tcW w:w="3673" w:type="dxa"/>
            <w:vAlign w:val="center"/>
          </w:tcPr>
          <w:p>
            <w:pPr>
              <w:widowControl/>
              <w:jc w:val="center"/>
              <w:rPr>
                <w:kern w:val="0"/>
                <w:sz w:val="15"/>
                <w:szCs w:val="15"/>
              </w:rPr>
            </w:pPr>
            <w:r>
              <w:rPr>
                <w:rFonts w:hint="eastAsia"/>
                <w:kern w:val="0"/>
                <w:sz w:val="15"/>
                <w:szCs w:val="15"/>
              </w:rPr>
              <w:t>用于对患者的常规摄影，获得单幅影像供临床诊断用。</w:t>
            </w:r>
          </w:p>
        </w:tc>
        <w:tc>
          <w:tcPr>
            <w:tcW w:w="3673" w:type="dxa"/>
            <w:vAlign w:val="center"/>
          </w:tcPr>
          <w:p>
            <w:pPr>
              <w:widowControl/>
              <w:jc w:val="center"/>
              <w:rPr>
                <w:kern w:val="0"/>
                <w:sz w:val="15"/>
                <w:szCs w:val="15"/>
              </w:rPr>
            </w:pPr>
            <w:r>
              <w:rPr>
                <w:rFonts w:hint="eastAsia"/>
                <w:kern w:val="0"/>
                <w:sz w:val="15"/>
                <w:szCs w:val="15"/>
              </w:rPr>
              <w:t>摄影</w:t>
            </w:r>
            <w:r>
              <w:rPr>
                <w:kern w:val="0"/>
                <w:sz w:val="15"/>
                <w:szCs w:val="15"/>
              </w:rPr>
              <w:t>X</w:t>
            </w:r>
            <w:r>
              <w:rPr>
                <w:rFonts w:hint="eastAsia"/>
                <w:kern w:val="0"/>
                <w:sz w:val="15"/>
                <w:szCs w:val="15"/>
              </w:rPr>
              <w:t>射线机、</w:t>
            </w:r>
            <w:r>
              <w:rPr>
                <w:rFonts w:hint="eastAsia"/>
                <w:sz w:val="15"/>
                <w:szCs w:val="15"/>
              </w:rPr>
              <w:t>数字化摄影</w:t>
            </w:r>
            <w:r>
              <w:rPr>
                <w:kern w:val="0"/>
                <w:sz w:val="15"/>
                <w:szCs w:val="15"/>
              </w:rPr>
              <w:t>X</w:t>
            </w:r>
            <w:r>
              <w:rPr>
                <w:rFonts w:hint="eastAsia"/>
                <w:kern w:val="0"/>
                <w:sz w:val="15"/>
                <w:szCs w:val="15"/>
              </w:rPr>
              <w:t>射线机</w:t>
            </w:r>
            <w:r>
              <w:rPr>
                <w:rFonts w:hint="eastAsia"/>
                <w:sz w:val="15"/>
                <w:szCs w:val="15"/>
              </w:rPr>
              <w:t>、移动式摄影</w:t>
            </w:r>
            <w:r>
              <w:rPr>
                <w:sz w:val="15"/>
                <w:szCs w:val="15"/>
              </w:rPr>
              <w:t>X</w:t>
            </w:r>
            <w:r>
              <w:rPr>
                <w:rFonts w:hint="eastAsia"/>
                <w:sz w:val="15"/>
                <w:szCs w:val="15"/>
              </w:rPr>
              <w:t>射线机、数字化移动式摄影</w:t>
            </w:r>
            <w:r>
              <w:rPr>
                <w:sz w:val="15"/>
                <w:szCs w:val="15"/>
              </w:rPr>
              <w:t>X</w:t>
            </w:r>
            <w:r>
              <w:rPr>
                <w:rFonts w:hint="eastAsia"/>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sz w:val="15"/>
                <w:szCs w:val="15"/>
              </w:rPr>
              <w:t xml:space="preserve">08 </w:t>
            </w:r>
            <w:r>
              <w:rPr>
                <w:rFonts w:hint="eastAsia"/>
                <w:sz w:val="15"/>
                <w:szCs w:val="15"/>
              </w:rPr>
              <w:t>透视</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射线发生装置、荧光屏或电视系统或动态探测器等影像接收装置组成，可能带有患者支撑装置等。利用人体不同组织和器官对射线衰减不同的原理，通过对</w:t>
            </w:r>
            <w:r>
              <w:rPr>
                <w:kern w:val="0"/>
                <w:sz w:val="15"/>
                <w:szCs w:val="15"/>
              </w:rPr>
              <w:t>X</w:t>
            </w:r>
            <w:r>
              <w:rPr>
                <w:rFonts w:hint="eastAsia"/>
                <w:kern w:val="0"/>
                <w:sz w:val="15"/>
                <w:szCs w:val="15"/>
              </w:rPr>
              <w:t>射线源的连续加载，在成像介质上转化为动态影像的通用</w:t>
            </w:r>
            <w:r>
              <w:rPr>
                <w:kern w:val="0"/>
                <w:sz w:val="15"/>
                <w:szCs w:val="15"/>
              </w:rPr>
              <w:t>X</w:t>
            </w:r>
            <w:r>
              <w:rPr>
                <w:rFonts w:hint="eastAsia"/>
                <w:kern w:val="0"/>
                <w:sz w:val="15"/>
                <w:szCs w:val="15"/>
              </w:rPr>
              <w:t>射线设备。</w:t>
            </w:r>
          </w:p>
        </w:tc>
        <w:tc>
          <w:tcPr>
            <w:tcW w:w="3673" w:type="dxa"/>
            <w:vAlign w:val="center"/>
          </w:tcPr>
          <w:p>
            <w:pPr>
              <w:widowControl/>
              <w:jc w:val="center"/>
              <w:rPr>
                <w:kern w:val="0"/>
                <w:sz w:val="15"/>
                <w:szCs w:val="15"/>
              </w:rPr>
            </w:pPr>
            <w:r>
              <w:rPr>
                <w:rFonts w:hint="eastAsia"/>
                <w:kern w:val="0"/>
                <w:sz w:val="15"/>
                <w:szCs w:val="15"/>
              </w:rPr>
              <w:t>用于对患者的常规透视，获得连续影像供临床诊断用。</w:t>
            </w:r>
          </w:p>
        </w:tc>
        <w:tc>
          <w:tcPr>
            <w:tcW w:w="3673" w:type="dxa"/>
            <w:vAlign w:val="center"/>
          </w:tcPr>
          <w:p>
            <w:pPr>
              <w:widowControl/>
              <w:jc w:val="center"/>
              <w:rPr>
                <w:kern w:val="0"/>
                <w:sz w:val="15"/>
                <w:szCs w:val="15"/>
              </w:rPr>
            </w:pPr>
            <w:r>
              <w:rPr>
                <w:rFonts w:hint="eastAsia"/>
                <w:kern w:val="0"/>
                <w:sz w:val="15"/>
                <w:szCs w:val="15"/>
              </w:rPr>
              <w:t>透视</w:t>
            </w:r>
            <w:r>
              <w:rPr>
                <w:kern w:val="0"/>
                <w:sz w:val="15"/>
                <w:szCs w:val="15"/>
              </w:rPr>
              <w:t>X</w:t>
            </w:r>
            <w:r>
              <w:rPr>
                <w:rFonts w:hint="eastAsia"/>
                <w:kern w:val="0"/>
                <w:sz w:val="15"/>
                <w:szCs w:val="15"/>
              </w:rPr>
              <w:t>射线机、数字化透视</w:t>
            </w:r>
            <w:r>
              <w:rPr>
                <w:kern w:val="0"/>
                <w:sz w:val="15"/>
                <w:szCs w:val="15"/>
              </w:rPr>
              <w:t>X</w:t>
            </w:r>
            <w:r>
              <w:rPr>
                <w:rFonts w:hint="eastAsia"/>
                <w:kern w:val="0"/>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kern w:val="0"/>
                <w:sz w:val="15"/>
                <w:szCs w:val="15"/>
              </w:rPr>
            </w:pPr>
            <w:r>
              <w:rPr>
                <w:sz w:val="15"/>
                <w:szCs w:val="15"/>
              </w:rPr>
              <w:t>09 X</w:t>
            </w:r>
            <w:r>
              <w:rPr>
                <w:rFonts w:hint="eastAsia"/>
                <w:sz w:val="15"/>
                <w:szCs w:val="15"/>
              </w:rPr>
              <w:t>射线骨密度仪</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射线发生装置、探测器、信息分析和显示系统组成，还可能带有患者支撑装置。根据不同密度的骨骼和组织对</w:t>
            </w:r>
            <w:r>
              <w:rPr>
                <w:kern w:val="0"/>
                <w:sz w:val="15"/>
                <w:szCs w:val="15"/>
              </w:rPr>
              <w:t>X</w:t>
            </w:r>
            <w:r>
              <w:rPr>
                <w:rFonts w:hint="eastAsia"/>
                <w:kern w:val="0"/>
                <w:sz w:val="15"/>
                <w:szCs w:val="15"/>
              </w:rPr>
              <w:t>射线的吸收程度不同，将接收到的带有人体信息的数字信号输入计算机进行分析得出骨密度的结果。</w:t>
            </w:r>
          </w:p>
        </w:tc>
        <w:tc>
          <w:tcPr>
            <w:tcW w:w="3673" w:type="dxa"/>
            <w:vAlign w:val="center"/>
          </w:tcPr>
          <w:p>
            <w:pPr>
              <w:widowControl/>
              <w:jc w:val="center"/>
              <w:rPr>
                <w:kern w:val="0"/>
                <w:sz w:val="15"/>
                <w:szCs w:val="15"/>
              </w:rPr>
            </w:pPr>
            <w:r>
              <w:rPr>
                <w:rFonts w:hint="eastAsia"/>
                <w:kern w:val="0"/>
                <w:sz w:val="15"/>
                <w:szCs w:val="15"/>
              </w:rPr>
              <w:t>用于通过对人体的</w:t>
            </w:r>
            <w:r>
              <w:rPr>
                <w:kern w:val="0"/>
                <w:sz w:val="15"/>
                <w:szCs w:val="15"/>
              </w:rPr>
              <w:t>X</w:t>
            </w:r>
            <w:r>
              <w:rPr>
                <w:rFonts w:hint="eastAsia"/>
                <w:kern w:val="0"/>
                <w:sz w:val="15"/>
                <w:szCs w:val="15"/>
              </w:rPr>
              <w:t>射线衰减测量，评估患者骨骼及邻近组织的骨密度和矿物质含量，供临床诊断用。</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射线骨密度仪、双能</w:t>
            </w:r>
            <w:r>
              <w:rPr>
                <w:kern w:val="0"/>
                <w:sz w:val="15"/>
                <w:szCs w:val="15"/>
              </w:rPr>
              <w:t>X</w:t>
            </w:r>
            <w:r>
              <w:rPr>
                <w:rFonts w:hint="eastAsia"/>
                <w:kern w:val="0"/>
                <w:sz w:val="15"/>
                <w:szCs w:val="15"/>
              </w:rPr>
              <w:t>射线骨密度仪</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2"/>
          <w:szCs w:val="2"/>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sz w:val="15"/>
                <w:szCs w:val="15"/>
              </w:rPr>
            </w:pPr>
            <w:r>
              <w:rPr>
                <w:rFonts w:hint="eastAsia"/>
                <w:b/>
                <w:bCs/>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sz w:val="15"/>
                <w:szCs w:val="15"/>
              </w:rPr>
              <w:t>01</w:t>
            </w:r>
          </w:p>
        </w:tc>
        <w:tc>
          <w:tcPr>
            <w:tcW w:w="933" w:type="dxa"/>
            <w:vMerge w:val="restart"/>
            <w:vAlign w:val="center"/>
          </w:tcPr>
          <w:p>
            <w:pPr>
              <w:jc w:val="center"/>
              <w:rPr>
                <w:kern w:val="0"/>
                <w:sz w:val="15"/>
                <w:szCs w:val="15"/>
              </w:rPr>
            </w:pPr>
            <w:r>
              <w:rPr>
                <w:rFonts w:hint="eastAsia"/>
                <w:sz w:val="15"/>
                <w:szCs w:val="15"/>
              </w:rPr>
              <w:t>诊断</w:t>
            </w:r>
            <w:r>
              <w:rPr>
                <w:sz w:val="15"/>
                <w:szCs w:val="15"/>
              </w:rPr>
              <w:t>X</w:t>
            </w:r>
            <w:r>
              <w:rPr>
                <w:rFonts w:hint="eastAsia"/>
                <w:sz w:val="15"/>
                <w:szCs w:val="15"/>
              </w:rPr>
              <w:t>射线机</w:t>
            </w:r>
          </w:p>
        </w:tc>
        <w:tc>
          <w:tcPr>
            <w:tcW w:w="933" w:type="dxa"/>
            <w:vAlign w:val="center"/>
          </w:tcPr>
          <w:p>
            <w:pPr>
              <w:widowControl/>
              <w:jc w:val="center"/>
              <w:rPr>
                <w:kern w:val="0"/>
                <w:sz w:val="15"/>
                <w:szCs w:val="15"/>
              </w:rPr>
            </w:pPr>
            <w:r>
              <w:rPr>
                <w:sz w:val="15"/>
                <w:szCs w:val="15"/>
              </w:rPr>
              <w:t xml:space="preserve">10 </w:t>
            </w:r>
            <w:r>
              <w:rPr>
                <w:rFonts w:hint="eastAsia"/>
                <w:sz w:val="15"/>
                <w:szCs w:val="15"/>
              </w:rPr>
              <w:t>车载</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安装在可移动运输工具上的</w:t>
            </w:r>
            <w:r>
              <w:rPr>
                <w:kern w:val="0"/>
                <w:sz w:val="15"/>
                <w:szCs w:val="15"/>
              </w:rPr>
              <w:t>X</w:t>
            </w:r>
            <w:r>
              <w:rPr>
                <w:rFonts w:hint="eastAsia"/>
                <w:kern w:val="0"/>
                <w:sz w:val="15"/>
                <w:szCs w:val="15"/>
              </w:rPr>
              <w:t>射线机，有透视和</w:t>
            </w:r>
            <w:r>
              <w:rPr>
                <w:kern w:val="0"/>
                <w:sz w:val="15"/>
                <w:szCs w:val="15"/>
              </w:rPr>
              <w:t>/</w:t>
            </w:r>
            <w:r>
              <w:rPr>
                <w:rFonts w:hint="eastAsia"/>
                <w:kern w:val="0"/>
                <w:sz w:val="15"/>
                <w:szCs w:val="15"/>
              </w:rPr>
              <w:t>或摄影功能。</w:t>
            </w:r>
          </w:p>
        </w:tc>
        <w:tc>
          <w:tcPr>
            <w:tcW w:w="3673" w:type="dxa"/>
            <w:vAlign w:val="center"/>
          </w:tcPr>
          <w:p>
            <w:pPr>
              <w:widowControl/>
              <w:jc w:val="center"/>
              <w:rPr>
                <w:kern w:val="0"/>
                <w:sz w:val="15"/>
                <w:szCs w:val="15"/>
              </w:rPr>
            </w:pPr>
            <w:r>
              <w:rPr>
                <w:rFonts w:hint="eastAsia"/>
                <w:kern w:val="0"/>
                <w:sz w:val="15"/>
                <w:szCs w:val="15"/>
              </w:rPr>
              <w:t>用于机动条件下，在远离医院的现场开展</w:t>
            </w:r>
            <w:r>
              <w:rPr>
                <w:kern w:val="0"/>
                <w:sz w:val="15"/>
                <w:szCs w:val="15"/>
              </w:rPr>
              <w:t>X</w:t>
            </w:r>
            <w:r>
              <w:rPr>
                <w:rFonts w:hint="eastAsia"/>
                <w:kern w:val="0"/>
                <w:sz w:val="15"/>
                <w:szCs w:val="15"/>
              </w:rPr>
              <w:t>射线透视、摄影诊断检查。</w:t>
            </w:r>
          </w:p>
        </w:tc>
        <w:tc>
          <w:tcPr>
            <w:tcW w:w="3673" w:type="dxa"/>
            <w:vAlign w:val="center"/>
          </w:tcPr>
          <w:p>
            <w:pPr>
              <w:widowControl/>
              <w:jc w:val="center"/>
              <w:rPr>
                <w:kern w:val="0"/>
                <w:sz w:val="15"/>
                <w:szCs w:val="15"/>
              </w:rPr>
            </w:pPr>
            <w:r>
              <w:rPr>
                <w:rFonts w:hint="eastAsia"/>
                <w:kern w:val="0"/>
                <w:sz w:val="15"/>
                <w:szCs w:val="15"/>
              </w:rPr>
              <w:t>车载</w:t>
            </w:r>
            <w:r>
              <w:rPr>
                <w:kern w:val="0"/>
                <w:sz w:val="15"/>
                <w:szCs w:val="15"/>
              </w:rPr>
              <w:t>X</w:t>
            </w:r>
            <w:r>
              <w:rPr>
                <w:rFonts w:hint="eastAsia"/>
                <w:kern w:val="0"/>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sz w:val="15"/>
                <w:szCs w:val="15"/>
              </w:rPr>
              <w:t xml:space="preserve">11 </w:t>
            </w:r>
            <w:r>
              <w:rPr>
                <w:rFonts w:hint="eastAsia"/>
                <w:sz w:val="15"/>
                <w:szCs w:val="15"/>
              </w:rPr>
              <w:t>携带式</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射线源组件、影像接收装置等组成。在使用时或使用的间隔期间，可由一个人或几个人携着从一个地方移到另一个地方的</w:t>
            </w:r>
            <w:r>
              <w:rPr>
                <w:kern w:val="0"/>
                <w:sz w:val="15"/>
                <w:szCs w:val="15"/>
              </w:rPr>
              <w:t>X</w:t>
            </w:r>
            <w:r>
              <w:rPr>
                <w:rFonts w:hint="eastAsia"/>
                <w:kern w:val="0"/>
                <w:sz w:val="15"/>
                <w:szCs w:val="15"/>
              </w:rPr>
              <w:t>射线机。</w:t>
            </w:r>
          </w:p>
        </w:tc>
        <w:tc>
          <w:tcPr>
            <w:tcW w:w="3673" w:type="dxa"/>
            <w:vAlign w:val="center"/>
          </w:tcPr>
          <w:p>
            <w:pPr>
              <w:widowControl/>
              <w:jc w:val="center"/>
              <w:rPr>
                <w:kern w:val="0"/>
                <w:sz w:val="15"/>
                <w:szCs w:val="15"/>
              </w:rPr>
            </w:pPr>
            <w:r>
              <w:rPr>
                <w:rFonts w:hint="eastAsia"/>
                <w:kern w:val="0"/>
                <w:sz w:val="15"/>
                <w:szCs w:val="15"/>
              </w:rPr>
              <w:t>用于对四肢或其他衰减度较小的身体部位组织进行</w:t>
            </w:r>
            <w:r>
              <w:rPr>
                <w:kern w:val="0"/>
                <w:sz w:val="15"/>
                <w:szCs w:val="15"/>
              </w:rPr>
              <w:t>X</w:t>
            </w:r>
            <w:r>
              <w:rPr>
                <w:rFonts w:hint="eastAsia"/>
                <w:kern w:val="0"/>
                <w:sz w:val="15"/>
                <w:szCs w:val="15"/>
              </w:rPr>
              <w:t>射线成像，供临床诊断用。</w:t>
            </w:r>
          </w:p>
        </w:tc>
        <w:tc>
          <w:tcPr>
            <w:tcW w:w="3673" w:type="dxa"/>
            <w:vAlign w:val="center"/>
          </w:tcPr>
          <w:p>
            <w:pPr>
              <w:widowControl/>
              <w:jc w:val="center"/>
              <w:rPr>
                <w:kern w:val="0"/>
                <w:sz w:val="15"/>
                <w:szCs w:val="15"/>
              </w:rPr>
            </w:pPr>
            <w:r>
              <w:rPr>
                <w:rFonts w:hint="eastAsia"/>
                <w:sz w:val="15"/>
                <w:szCs w:val="15"/>
              </w:rPr>
              <w:t>携带</w:t>
            </w:r>
            <w:r>
              <w:rPr>
                <w:rFonts w:hint="eastAsia"/>
                <w:kern w:val="0"/>
                <w:sz w:val="15"/>
                <w:szCs w:val="15"/>
              </w:rPr>
              <w:t>式</w:t>
            </w:r>
            <w:r>
              <w:rPr>
                <w:kern w:val="0"/>
                <w:sz w:val="15"/>
                <w:szCs w:val="15"/>
              </w:rPr>
              <w:t>X</w:t>
            </w:r>
            <w:r>
              <w:rPr>
                <w:rFonts w:hint="eastAsia"/>
                <w:kern w:val="0"/>
                <w:sz w:val="15"/>
                <w:szCs w:val="15"/>
              </w:rPr>
              <w:t>射线机、微型</w:t>
            </w:r>
            <w:r>
              <w:rPr>
                <w:kern w:val="0"/>
                <w:sz w:val="15"/>
                <w:szCs w:val="15"/>
              </w:rPr>
              <w:t>X</w:t>
            </w:r>
            <w:r>
              <w:rPr>
                <w:rFonts w:hint="eastAsia"/>
                <w:kern w:val="0"/>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sz w:val="15"/>
                <w:szCs w:val="15"/>
              </w:rPr>
              <w:t xml:space="preserve">12 </w:t>
            </w:r>
            <w:r>
              <w:rPr>
                <w:rFonts w:hint="eastAsia"/>
                <w:sz w:val="15"/>
                <w:szCs w:val="15"/>
              </w:rPr>
              <w:t>肢体数字化体层摄影</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射线发生装置、影像接收器、影像处理和显示系统组成。</w:t>
            </w:r>
            <w:r>
              <w:rPr>
                <w:rFonts w:hint="eastAsia"/>
                <w:sz w:val="15"/>
                <w:szCs w:val="15"/>
              </w:rPr>
              <w:t>利用锥形束投照计算机重组体层成像（</w:t>
            </w:r>
            <w:r>
              <w:rPr>
                <w:sz w:val="15"/>
                <w:szCs w:val="15"/>
              </w:rPr>
              <w:t>CBCT</w:t>
            </w:r>
            <w:r>
              <w:rPr>
                <w:rFonts w:hint="eastAsia"/>
                <w:sz w:val="15"/>
                <w:szCs w:val="15"/>
              </w:rPr>
              <w:t>）原理成像。</w:t>
            </w:r>
          </w:p>
        </w:tc>
        <w:tc>
          <w:tcPr>
            <w:tcW w:w="3673" w:type="dxa"/>
            <w:vAlign w:val="center"/>
          </w:tcPr>
          <w:p>
            <w:pPr>
              <w:widowControl/>
              <w:jc w:val="center"/>
              <w:rPr>
                <w:kern w:val="0"/>
                <w:sz w:val="15"/>
                <w:szCs w:val="15"/>
              </w:rPr>
            </w:pPr>
            <w:r>
              <w:rPr>
                <w:rFonts w:hint="eastAsia"/>
                <w:kern w:val="0"/>
                <w:sz w:val="15"/>
                <w:szCs w:val="15"/>
              </w:rPr>
              <w:t>用于四肢部位组织结构的数字化体层成像，供临床诊断用。</w:t>
            </w:r>
          </w:p>
        </w:tc>
        <w:tc>
          <w:tcPr>
            <w:tcW w:w="3673" w:type="dxa"/>
            <w:vAlign w:val="center"/>
          </w:tcPr>
          <w:p>
            <w:pPr>
              <w:widowControl/>
              <w:jc w:val="center"/>
              <w:rPr>
                <w:kern w:val="0"/>
                <w:sz w:val="15"/>
                <w:szCs w:val="15"/>
              </w:rPr>
            </w:pPr>
            <w:r>
              <w:rPr>
                <w:rFonts w:hint="eastAsia"/>
                <w:sz w:val="15"/>
                <w:szCs w:val="15"/>
              </w:rPr>
              <w:t>肢体数字化体层摄影</w:t>
            </w:r>
            <w:r>
              <w:rPr>
                <w:sz w:val="15"/>
                <w:szCs w:val="15"/>
              </w:rPr>
              <w:t>X</w:t>
            </w:r>
            <w:r>
              <w:rPr>
                <w:rFonts w:hint="eastAsia"/>
                <w:sz w:val="15"/>
                <w:szCs w:val="15"/>
              </w:rPr>
              <w:t>射线机、</w:t>
            </w:r>
            <w:r>
              <w:rPr>
                <w:rFonts w:hint="eastAsia"/>
                <w:kern w:val="0"/>
                <w:sz w:val="15"/>
                <w:szCs w:val="15"/>
              </w:rPr>
              <w:t>肢体锥形束计算机体层摄影设备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jc w:val="center"/>
              <w:rPr>
                <w:kern w:val="0"/>
                <w:sz w:val="15"/>
                <w:szCs w:val="15"/>
              </w:rPr>
            </w:pPr>
            <w:r>
              <w:rPr>
                <w:sz w:val="15"/>
                <w:szCs w:val="15"/>
              </w:rPr>
              <w:t>02</w:t>
            </w:r>
          </w:p>
        </w:tc>
        <w:tc>
          <w:tcPr>
            <w:tcW w:w="933" w:type="dxa"/>
            <w:vAlign w:val="center"/>
          </w:tcPr>
          <w:p>
            <w:pPr>
              <w:widowControl/>
              <w:jc w:val="center"/>
              <w:rPr>
                <w:kern w:val="0"/>
                <w:sz w:val="15"/>
                <w:szCs w:val="15"/>
              </w:rPr>
            </w:pPr>
            <w:r>
              <w:rPr>
                <w:sz w:val="15"/>
                <w:szCs w:val="15"/>
              </w:rPr>
              <w:t>X</w:t>
            </w:r>
            <w:r>
              <w:rPr>
                <w:rFonts w:hint="eastAsia"/>
                <w:sz w:val="15"/>
                <w:szCs w:val="15"/>
              </w:rPr>
              <w:t>射线计算机体层摄影设备（</w:t>
            </w:r>
            <w:r>
              <w:rPr>
                <w:sz w:val="15"/>
                <w:szCs w:val="15"/>
              </w:rPr>
              <w:t>CT</w:t>
            </w:r>
            <w:r>
              <w:rPr>
                <w:rFonts w:hint="eastAsia"/>
                <w:sz w:val="15"/>
                <w:szCs w:val="15"/>
              </w:rPr>
              <w:t>）</w:t>
            </w:r>
          </w:p>
        </w:tc>
        <w:tc>
          <w:tcPr>
            <w:tcW w:w="933" w:type="dxa"/>
            <w:vAlign w:val="center"/>
          </w:tcPr>
          <w:p>
            <w:pPr>
              <w:widowControl/>
              <w:jc w:val="center"/>
              <w:rPr>
                <w:kern w:val="0"/>
                <w:sz w:val="15"/>
                <w:szCs w:val="15"/>
              </w:rPr>
            </w:pPr>
            <w:r>
              <w:rPr>
                <w:sz w:val="15"/>
                <w:szCs w:val="15"/>
              </w:rPr>
              <w:t>01 X</w:t>
            </w:r>
            <w:r>
              <w:rPr>
                <w:rFonts w:hint="eastAsia"/>
                <w:sz w:val="15"/>
                <w:szCs w:val="15"/>
              </w:rPr>
              <w:t>射线计算机体层摄影设备（</w:t>
            </w:r>
            <w:r>
              <w:rPr>
                <w:sz w:val="15"/>
                <w:szCs w:val="15"/>
              </w:rPr>
              <w:t>CT</w:t>
            </w:r>
            <w:r>
              <w:rPr>
                <w:rFonts w:hint="eastAsia"/>
                <w:sz w:val="15"/>
                <w:szCs w:val="15"/>
              </w:rPr>
              <w:t>）</w:t>
            </w:r>
          </w:p>
        </w:tc>
        <w:tc>
          <w:tcPr>
            <w:tcW w:w="4289" w:type="dxa"/>
            <w:vAlign w:val="center"/>
          </w:tcPr>
          <w:p>
            <w:pPr>
              <w:widowControl/>
              <w:jc w:val="center"/>
              <w:rPr>
                <w:kern w:val="0"/>
                <w:sz w:val="15"/>
                <w:szCs w:val="15"/>
              </w:rPr>
            </w:pPr>
            <w:r>
              <w:rPr>
                <w:rFonts w:hint="eastAsia"/>
                <w:kern w:val="0"/>
                <w:sz w:val="15"/>
                <w:szCs w:val="15"/>
              </w:rPr>
              <w:t>通常由扫描架、</w:t>
            </w:r>
            <w:r>
              <w:rPr>
                <w:kern w:val="0"/>
                <w:sz w:val="15"/>
                <w:szCs w:val="15"/>
              </w:rPr>
              <w:t>X</w:t>
            </w:r>
            <w:r>
              <w:rPr>
                <w:rFonts w:hint="eastAsia"/>
                <w:kern w:val="0"/>
                <w:sz w:val="15"/>
                <w:szCs w:val="15"/>
              </w:rPr>
              <w:t>射线发生装置、探测器、图像处理系统和患者支撑装置组成。</w:t>
            </w:r>
          </w:p>
        </w:tc>
        <w:tc>
          <w:tcPr>
            <w:tcW w:w="3673" w:type="dxa"/>
            <w:vAlign w:val="center"/>
          </w:tcPr>
          <w:p>
            <w:pPr>
              <w:widowControl/>
              <w:jc w:val="center"/>
              <w:rPr>
                <w:kern w:val="0"/>
                <w:sz w:val="15"/>
                <w:szCs w:val="15"/>
              </w:rPr>
            </w:pPr>
            <w:r>
              <w:rPr>
                <w:rFonts w:hint="eastAsia"/>
                <w:kern w:val="0"/>
                <w:sz w:val="15"/>
                <w:szCs w:val="15"/>
              </w:rPr>
              <w:t>用于对从多方向穿过患者的</w:t>
            </w:r>
            <w:r>
              <w:rPr>
                <w:kern w:val="0"/>
                <w:sz w:val="15"/>
                <w:szCs w:val="15"/>
              </w:rPr>
              <w:t>X</w:t>
            </w:r>
            <w:r>
              <w:rPr>
                <w:rFonts w:hint="eastAsia"/>
                <w:kern w:val="0"/>
                <w:sz w:val="15"/>
                <w:szCs w:val="15"/>
              </w:rPr>
              <w:t>射线信号进行计算机处理，为诊断提供重建影像，或为放射治疗计划提供图像数据。</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射线计算机体层摄影设备、头部</w:t>
            </w:r>
            <w:r>
              <w:rPr>
                <w:kern w:val="0"/>
                <w:sz w:val="15"/>
                <w:szCs w:val="15"/>
              </w:rPr>
              <w:t>X</w:t>
            </w:r>
            <w:r>
              <w:rPr>
                <w:rFonts w:hint="eastAsia"/>
                <w:kern w:val="0"/>
                <w:sz w:val="15"/>
                <w:szCs w:val="15"/>
              </w:rPr>
              <w:t>射线计算机体层摄影设备、移动式</w:t>
            </w:r>
            <w:r>
              <w:rPr>
                <w:kern w:val="0"/>
                <w:sz w:val="15"/>
                <w:szCs w:val="15"/>
              </w:rPr>
              <w:t>X</w:t>
            </w:r>
            <w:r>
              <w:rPr>
                <w:rFonts w:hint="eastAsia"/>
                <w:kern w:val="0"/>
                <w:sz w:val="15"/>
                <w:szCs w:val="15"/>
              </w:rPr>
              <w:t>射线计算机体层摄影设备、车载</w:t>
            </w:r>
            <w:r>
              <w:rPr>
                <w:kern w:val="0"/>
                <w:sz w:val="15"/>
                <w:szCs w:val="15"/>
              </w:rPr>
              <w:t>X</w:t>
            </w:r>
            <w:r>
              <w:rPr>
                <w:rFonts w:hint="eastAsia"/>
                <w:kern w:val="0"/>
                <w:sz w:val="15"/>
                <w:szCs w:val="15"/>
              </w:rPr>
              <w:t>射线计算机体层摄影设备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sz w:val="15"/>
                <w:szCs w:val="15"/>
              </w:rPr>
              <w:t>03</w:t>
            </w:r>
          </w:p>
        </w:tc>
        <w:tc>
          <w:tcPr>
            <w:tcW w:w="933" w:type="dxa"/>
            <w:vMerge w:val="restart"/>
            <w:vAlign w:val="center"/>
          </w:tcPr>
          <w:p>
            <w:pPr>
              <w:jc w:val="center"/>
              <w:rPr>
                <w:kern w:val="0"/>
                <w:sz w:val="15"/>
                <w:szCs w:val="15"/>
              </w:rPr>
            </w:pPr>
            <w:r>
              <w:rPr>
                <w:sz w:val="15"/>
                <w:szCs w:val="15"/>
              </w:rPr>
              <w:t>X</w:t>
            </w:r>
            <w:r>
              <w:rPr>
                <w:rFonts w:hint="eastAsia"/>
                <w:sz w:val="15"/>
                <w:szCs w:val="15"/>
              </w:rPr>
              <w:t>射线发生、限束装置</w:t>
            </w:r>
          </w:p>
        </w:tc>
        <w:tc>
          <w:tcPr>
            <w:tcW w:w="933" w:type="dxa"/>
            <w:vAlign w:val="center"/>
          </w:tcPr>
          <w:p>
            <w:pPr>
              <w:widowControl/>
              <w:ind w:left="-92" w:leftChars="-44" w:right="-126" w:rightChars="-60"/>
              <w:jc w:val="center"/>
              <w:rPr>
                <w:kern w:val="0"/>
                <w:sz w:val="15"/>
                <w:szCs w:val="15"/>
              </w:rPr>
            </w:pPr>
            <w:r>
              <w:rPr>
                <w:sz w:val="15"/>
                <w:szCs w:val="15"/>
              </w:rPr>
              <w:t xml:space="preserve">01 X </w:t>
            </w:r>
            <w:r>
              <w:rPr>
                <w:rFonts w:hint="eastAsia"/>
                <w:sz w:val="15"/>
                <w:szCs w:val="15"/>
              </w:rPr>
              <w:t>射线高压发生器</w:t>
            </w:r>
          </w:p>
        </w:tc>
        <w:tc>
          <w:tcPr>
            <w:tcW w:w="4289" w:type="dxa"/>
            <w:vAlign w:val="center"/>
          </w:tcPr>
          <w:p>
            <w:pPr>
              <w:widowControl/>
              <w:jc w:val="center"/>
              <w:rPr>
                <w:kern w:val="0"/>
                <w:sz w:val="15"/>
                <w:szCs w:val="15"/>
              </w:rPr>
            </w:pPr>
            <w:r>
              <w:rPr>
                <w:rFonts w:hint="eastAsia"/>
                <w:kern w:val="0"/>
                <w:sz w:val="15"/>
                <w:szCs w:val="15"/>
              </w:rPr>
              <w:t>通常由高压变压器组件和高压控制器组成。</w:t>
            </w:r>
            <w:r>
              <w:rPr>
                <w:kern w:val="0"/>
                <w:sz w:val="15"/>
                <w:szCs w:val="15"/>
              </w:rPr>
              <w:t>X</w:t>
            </w:r>
            <w:r>
              <w:rPr>
                <w:rFonts w:hint="eastAsia"/>
                <w:kern w:val="0"/>
                <w:sz w:val="15"/>
                <w:szCs w:val="15"/>
              </w:rPr>
              <w:t>射线机的主要部件，控制和产生供</w:t>
            </w:r>
            <w:r>
              <w:rPr>
                <w:kern w:val="0"/>
                <w:sz w:val="15"/>
                <w:szCs w:val="15"/>
              </w:rPr>
              <w:t>X</w:t>
            </w:r>
            <w:r>
              <w:rPr>
                <w:rFonts w:hint="eastAsia"/>
                <w:kern w:val="0"/>
                <w:sz w:val="15"/>
                <w:szCs w:val="15"/>
              </w:rPr>
              <w:t>射线管工作的电能。</w:t>
            </w:r>
          </w:p>
        </w:tc>
        <w:tc>
          <w:tcPr>
            <w:tcW w:w="3673" w:type="dxa"/>
            <w:vAlign w:val="center"/>
          </w:tcPr>
          <w:p>
            <w:pPr>
              <w:widowControl/>
              <w:jc w:val="center"/>
              <w:rPr>
                <w:kern w:val="0"/>
                <w:sz w:val="15"/>
                <w:szCs w:val="15"/>
              </w:rPr>
            </w:pPr>
            <w:r>
              <w:rPr>
                <w:rFonts w:hint="eastAsia"/>
                <w:kern w:val="0"/>
                <w:sz w:val="15"/>
                <w:szCs w:val="15"/>
              </w:rPr>
              <w:t>装配于诊断</w:t>
            </w:r>
            <w:r>
              <w:rPr>
                <w:kern w:val="0"/>
                <w:sz w:val="15"/>
                <w:szCs w:val="15"/>
              </w:rPr>
              <w:t>X</w:t>
            </w:r>
            <w:r>
              <w:rPr>
                <w:rFonts w:hint="eastAsia"/>
                <w:kern w:val="0"/>
                <w:sz w:val="15"/>
                <w:szCs w:val="15"/>
              </w:rPr>
              <w:t>射线机，为</w:t>
            </w:r>
            <w:r>
              <w:rPr>
                <w:kern w:val="0"/>
                <w:sz w:val="15"/>
                <w:szCs w:val="15"/>
              </w:rPr>
              <w:t>X</w:t>
            </w:r>
            <w:r>
              <w:rPr>
                <w:rFonts w:hint="eastAsia"/>
                <w:kern w:val="0"/>
                <w:sz w:val="15"/>
                <w:szCs w:val="15"/>
              </w:rPr>
              <w:t>射线管组件提供电能，以产生</w:t>
            </w:r>
            <w:r>
              <w:rPr>
                <w:kern w:val="0"/>
                <w:sz w:val="15"/>
                <w:szCs w:val="15"/>
              </w:rPr>
              <w:t>X</w:t>
            </w:r>
            <w:r>
              <w:rPr>
                <w:rFonts w:hint="eastAsia"/>
                <w:kern w:val="0"/>
                <w:sz w:val="15"/>
                <w:szCs w:val="15"/>
              </w:rPr>
              <w:t>射线。</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射线高压发生器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kern w:val="0"/>
                <w:sz w:val="15"/>
                <w:szCs w:val="15"/>
              </w:rPr>
            </w:pPr>
            <w:r>
              <w:rPr>
                <w:sz w:val="15"/>
                <w:szCs w:val="15"/>
              </w:rPr>
              <w:t>02 X</w:t>
            </w:r>
            <w:r>
              <w:rPr>
                <w:rFonts w:hint="eastAsia"/>
                <w:sz w:val="15"/>
                <w:szCs w:val="15"/>
              </w:rPr>
              <w:t>射线管</w:t>
            </w:r>
          </w:p>
        </w:tc>
        <w:tc>
          <w:tcPr>
            <w:tcW w:w="4289" w:type="dxa"/>
            <w:vAlign w:val="center"/>
          </w:tcPr>
          <w:p>
            <w:pPr>
              <w:widowControl/>
              <w:jc w:val="center"/>
              <w:rPr>
                <w:kern w:val="0"/>
                <w:sz w:val="15"/>
                <w:szCs w:val="15"/>
              </w:rPr>
            </w:pPr>
            <w:r>
              <w:rPr>
                <w:kern w:val="0"/>
                <w:sz w:val="15"/>
                <w:szCs w:val="15"/>
              </w:rPr>
              <w:t>X</w:t>
            </w:r>
            <w:r>
              <w:rPr>
                <w:rFonts w:hint="eastAsia"/>
                <w:kern w:val="0"/>
                <w:sz w:val="15"/>
                <w:szCs w:val="15"/>
              </w:rPr>
              <w:t>射线机的主要部件，通过施加在</w:t>
            </w:r>
            <w:r>
              <w:rPr>
                <w:kern w:val="0"/>
                <w:sz w:val="15"/>
                <w:szCs w:val="15"/>
              </w:rPr>
              <w:t>X</w:t>
            </w:r>
            <w:r>
              <w:rPr>
                <w:rFonts w:hint="eastAsia"/>
                <w:kern w:val="0"/>
                <w:sz w:val="15"/>
                <w:szCs w:val="15"/>
              </w:rPr>
              <w:t>射线管阴极和阳极之间的高电压，使阴极表面上的游离电子撞击阳极，产生</w:t>
            </w:r>
            <w:r>
              <w:rPr>
                <w:kern w:val="0"/>
                <w:sz w:val="15"/>
                <w:szCs w:val="15"/>
              </w:rPr>
              <w:t>X</w:t>
            </w:r>
            <w:r>
              <w:rPr>
                <w:rFonts w:hint="eastAsia"/>
                <w:kern w:val="0"/>
                <w:sz w:val="15"/>
                <w:szCs w:val="15"/>
              </w:rPr>
              <w:t>射线。通过控制加载时间和电压电流，达到不同的医疗诊断目的。</w:t>
            </w:r>
          </w:p>
        </w:tc>
        <w:tc>
          <w:tcPr>
            <w:tcW w:w="3673" w:type="dxa"/>
            <w:vAlign w:val="center"/>
          </w:tcPr>
          <w:p>
            <w:pPr>
              <w:widowControl/>
              <w:jc w:val="center"/>
              <w:rPr>
                <w:kern w:val="0"/>
                <w:sz w:val="15"/>
                <w:szCs w:val="15"/>
              </w:rPr>
            </w:pPr>
            <w:r>
              <w:rPr>
                <w:rFonts w:hint="eastAsia"/>
                <w:kern w:val="0"/>
                <w:sz w:val="15"/>
                <w:szCs w:val="15"/>
              </w:rPr>
              <w:t>装配于</w:t>
            </w:r>
            <w:r>
              <w:rPr>
                <w:kern w:val="0"/>
                <w:sz w:val="15"/>
                <w:szCs w:val="15"/>
              </w:rPr>
              <w:t>X</w:t>
            </w:r>
            <w:r>
              <w:rPr>
                <w:rFonts w:hint="eastAsia"/>
                <w:kern w:val="0"/>
                <w:sz w:val="15"/>
                <w:szCs w:val="15"/>
              </w:rPr>
              <w:t>射线管套内使用。</w:t>
            </w:r>
          </w:p>
        </w:tc>
        <w:tc>
          <w:tcPr>
            <w:tcW w:w="3673" w:type="dxa"/>
            <w:vAlign w:val="center"/>
          </w:tcPr>
          <w:p>
            <w:pPr>
              <w:widowControl/>
              <w:jc w:val="center"/>
              <w:rPr>
                <w:kern w:val="0"/>
                <w:sz w:val="15"/>
                <w:szCs w:val="15"/>
              </w:rPr>
            </w:pPr>
            <w:r>
              <w:rPr>
                <w:rFonts w:hint="eastAsia"/>
                <w:kern w:val="0"/>
                <w:sz w:val="15"/>
                <w:szCs w:val="15"/>
              </w:rPr>
              <w:t>固定阳极</w:t>
            </w:r>
            <w:r>
              <w:rPr>
                <w:kern w:val="0"/>
                <w:sz w:val="15"/>
                <w:szCs w:val="15"/>
              </w:rPr>
              <w:t>X</w:t>
            </w:r>
            <w:r>
              <w:rPr>
                <w:rFonts w:hint="eastAsia"/>
                <w:kern w:val="0"/>
                <w:sz w:val="15"/>
                <w:szCs w:val="15"/>
              </w:rPr>
              <w:t>射线管、旋转阳极</w:t>
            </w:r>
            <w:r>
              <w:rPr>
                <w:kern w:val="0"/>
                <w:sz w:val="15"/>
                <w:szCs w:val="15"/>
              </w:rPr>
              <w:t>X</w:t>
            </w:r>
            <w:r>
              <w:rPr>
                <w:rFonts w:hint="eastAsia"/>
                <w:kern w:val="0"/>
                <w:sz w:val="15"/>
                <w:szCs w:val="15"/>
              </w:rPr>
              <w:t>射线管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sz w:val="15"/>
                <w:szCs w:val="15"/>
              </w:rPr>
            </w:pPr>
            <w:r>
              <w:rPr>
                <w:sz w:val="15"/>
                <w:szCs w:val="15"/>
              </w:rPr>
              <w:t>03 X</w:t>
            </w:r>
            <w:r>
              <w:rPr>
                <w:rFonts w:hint="eastAsia"/>
                <w:sz w:val="15"/>
                <w:szCs w:val="15"/>
              </w:rPr>
              <w:t>射线管组件</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射线管及管套组成。管套内装满高压绝缘油并密封，实现绝缘和热交换的目的。</w:t>
            </w:r>
          </w:p>
        </w:tc>
        <w:tc>
          <w:tcPr>
            <w:tcW w:w="3673" w:type="dxa"/>
            <w:vAlign w:val="center"/>
          </w:tcPr>
          <w:p>
            <w:pPr>
              <w:widowControl/>
              <w:jc w:val="center"/>
              <w:rPr>
                <w:kern w:val="0"/>
                <w:sz w:val="15"/>
                <w:szCs w:val="15"/>
              </w:rPr>
            </w:pPr>
            <w:r>
              <w:rPr>
                <w:rFonts w:hint="eastAsia"/>
                <w:kern w:val="0"/>
                <w:sz w:val="15"/>
                <w:szCs w:val="15"/>
              </w:rPr>
              <w:t>装配于诊断</w:t>
            </w:r>
            <w:r>
              <w:rPr>
                <w:kern w:val="0"/>
                <w:sz w:val="15"/>
                <w:szCs w:val="15"/>
              </w:rPr>
              <w:t>X</w:t>
            </w:r>
            <w:r>
              <w:rPr>
                <w:rFonts w:hint="eastAsia"/>
                <w:kern w:val="0"/>
                <w:sz w:val="15"/>
                <w:szCs w:val="15"/>
              </w:rPr>
              <w:t>射线机，将来自于高压发生器的高压加在</w:t>
            </w:r>
            <w:r>
              <w:rPr>
                <w:kern w:val="0"/>
                <w:sz w:val="15"/>
                <w:szCs w:val="15"/>
              </w:rPr>
              <w:t>X</w:t>
            </w:r>
            <w:r>
              <w:rPr>
                <w:rFonts w:hint="eastAsia"/>
                <w:kern w:val="0"/>
                <w:sz w:val="15"/>
                <w:szCs w:val="15"/>
              </w:rPr>
              <w:t>射线管组件上，产生</w:t>
            </w:r>
            <w:r>
              <w:rPr>
                <w:kern w:val="0"/>
                <w:sz w:val="15"/>
                <w:szCs w:val="15"/>
              </w:rPr>
              <w:t>X</w:t>
            </w:r>
            <w:r>
              <w:rPr>
                <w:rFonts w:hint="eastAsia"/>
                <w:kern w:val="0"/>
                <w:sz w:val="15"/>
                <w:szCs w:val="15"/>
              </w:rPr>
              <w:t>射线。</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射线管组件、医用诊断</w:t>
            </w:r>
            <w:r>
              <w:rPr>
                <w:kern w:val="0"/>
                <w:sz w:val="15"/>
                <w:szCs w:val="15"/>
              </w:rPr>
              <w:t>X</w:t>
            </w:r>
            <w:r>
              <w:rPr>
                <w:rFonts w:hint="eastAsia"/>
                <w:kern w:val="0"/>
                <w:sz w:val="15"/>
                <w:szCs w:val="15"/>
              </w:rPr>
              <w:t>射线管组件</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04</w:t>
            </w:r>
            <w:r>
              <w:rPr>
                <w:rFonts w:hint="eastAsia"/>
                <w:sz w:val="15"/>
                <w:szCs w:val="15"/>
              </w:rPr>
              <w:t>限束</w:t>
            </w:r>
          </w:p>
          <w:p>
            <w:pPr>
              <w:jc w:val="center"/>
              <w:rPr>
                <w:kern w:val="0"/>
                <w:sz w:val="15"/>
                <w:szCs w:val="15"/>
              </w:rPr>
            </w:pPr>
            <w:r>
              <w:rPr>
                <w:rFonts w:hint="eastAsia"/>
                <w:sz w:val="15"/>
                <w:szCs w:val="15"/>
              </w:rPr>
              <w:t>装置</w:t>
            </w:r>
          </w:p>
        </w:tc>
        <w:tc>
          <w:tcPr>
            <w:tcW w:w="4289" w:type="dxa"/>
            <w:vAlign w:val="center"/>
          </w:tcPr>
          <w:p>
            <w:pPr>
              <w:jc w:val="center"/>
              <w:rPr>
                <w:kern w:val="0"/>
                <w:sz w:val="15"/>
                <w:szCs w:val="15"/>
              </w:rPr>
            </w:pPr>
            <w:r>
              <w:rPr>
                <w:rFonts w:hint="eastAsia"/>
                <w:kern w:val="0"/>
                <w:sz w:val="15"/>
                <w:szCs w:val="15"/>
              </w:rPr>
              <w:t>通过限制</w:t>
            </w:r>
            <w:r>
              <w:rPr>
                <w:kern w:val="0"/>
                <w:sz w:val="15"/>
                <w:szCs w:val="15"/>
              </w:rPr>
              <w:t>X</w:t>
            </w:r>
            <w:r>
              <w:rPr>
                <w:rFonts w:hint="eastAsia"/>
                <w:kern w:val="0"/>
                <w:sz w:val="15"/>
                <w:szCs w:val="15"/>
              </w:rPr>
              <w:t>射线初级线束的几何形状以限制设备的辐射野。</w:t>
            </w:r>
          </w:p>
        </w:tc>
        <w:tc>
          <w:tcPr>
            <w:tcW w:w="3673" w:type="dxa"/>
            <w:vAlign w:val="center"/>
          </w:tcPr>
          <w:p>
            <w:pPr>
              <w:jc w:val="center"/>
              <w:rPr>
                <w:kern w:val="0"/>
                <w:sz w:val="15"/>
                <w:szCs w:val="15"/>
              </w:rPr>
            </w:pPr>
            <w:r>
              <w:rPr>
                <w:rFonts w:hint="eastAsia"/>
                <w:kern w:val="0"/>
                <w:sz w:val="15"/>
                <w:szCs w:val="15"/>
              </w:rPr>
              <w:t>装配于</w:t>
            </w:r>
            <w:r>
              <w:rPr>
                <w:kern w:val="0"/>
                <w:sz w:val="15"/>
                <w:szCs w:val="15"/>
              </w:rPr>
              <w:t>X</w:t>
            </w:r>
            <w:r>
              <w:rPr>
                <w:rFonts w:hint="eastAsia"/>
                <w:kern w:val="0"/>
                <w:sz w:val="15"/>
                <w:szCs w:val="15"/>
              </w:rPr>
              <w:t>射线管组件的出线口处，限制</w:t>
            </w:r>
            <w:r>
              <w:rPr>
                <w:kern w:val="0"/>
                <w:sz w:val="15"/>
                <w:szCs w:val="15"/>
              </w:rPr>
              <w:t>X</w:t>
            </w:r>
            <w:r>
              <w:rPr>
                <w:rFonts w:hint="eastAsia"/>
                <w:kern w:val="0"/>
                <w:sz w:val="15"/>
                <w:szCs w:val="15"/>
              </w:rPr>
              <w:t>射线的辐射野。</w:t>
            </w:r>
          </w:p>
        </w:tc>
        <w:tc>
          <w:tcPr>
            <w:tcW w:w="3673" w:type="dxa"/>
            <w:vAlign w:val="center"/>
          </w:tcPr>
          <w:p>
            <w:pPr>
              <w:jc w:val="center"/>
              <w:rPr>
                <w:kern w:val="0"/>
                <w:sz w:val="15"/>
                <w:szCs w:val="15"/>
              </w:rPr>
            </w:pPr>
            <w:r>
              <w:rPr>
                <w:kern w:val="0"/>
                <w:sz w:val="15"/>
                <w:szCs w:val="15"/>
              </w:rPr>
              <w:t>X</w:t>
            </w:r>
            <w:r>
              <w:rPr>
                <w:rFonts w:hint="eastAsia"/>
                <w:kern w:val="0"/>
                <w:sz w:val="15"/>
                <w:szCs w:val="15"/>
              </w:rPr>
              <w:t>射线限束器</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sz w:val="15"/>
                <w:szCs w:val="15"/>
              </w:rPr>
              <w:t>04</w:t>
            </w:r>
          </w:p>
        </w:tc>
        <w:tc>
          <w:tcPr>
            <w:tcW w:w="933" w:type="dxa"/>
            <w:vMerge w:val="restart"/>
            <w:vAlign w:val="center"/>
          </w:tcPr>
          <w:p>
            <w:pPr>
              <w:jc w:val="center"/>
              <w:rPr>
                <w:sz w:val="15"/>
                <w:szCs w:val="15"/>
              </w:rPr>
            </w:pPr>
            <w:r>
              <w:rPr>
                <w:sz w:val="15"/>
                <w:szCs w:val="15"/>
              </w:rPr>
              <w:t>X</w:t>
            </w:r>
            <w:r>
              <w:rPr>
                <w:rFonts w:hint="eastAsia"/>
                <w:sz w:val="15"/>
                <w:szCs w:val="15"/>
              </w:rPr>
              <w:t>射线影像接收处理装置</w:t>
            </w:r>
          </w:p>
        </w:tc>
        <w:tc>
          <w:tcPr>
            <w:tcW w:w="933" w:type="dxa"/>
            <w:vAlign w:val="center"/>
          </w:tcPr>
          <w:p>
            <w:pPr>
              <w:jc w:val="center"/>
              <w:rPr>
                <w:sz w:val="15"/>
                <w:szCs w:val="15"/>
              </w:rPr>
            </w:pPr>
            <w:r>
              <w:rPr>
                <w:sz w:val="15"/>
                <w:szCs w:val="15"/>
              </w:rPr>
              <w:t>01 X</w:t>
            </w:r>
            <w:r>
              <w:rPr>
                <w:rFonts w:hint="eastAsia"/>
                <w:sz w:val="15"/>
                <w:szCs w:val="15"/>
              </w:rPr>
              <w:t>射线影像增强器、</w:t>
            </w:r>
            <w:r>
              <w:rPr>
                <w:sz w:val="15"/>
                <w:szCs w:val="15"/>
              </w:rPr>
              <w:t>X</w:t>
            </w:r>
            <w:r>
              <w:rPr>
                <w:rFonts w:hint="eastAsia"/>
                <w:sz w:val="15"/>
                <w:szCs w:val="15"/>
              </w:rPr>
              <w:t>射线影像增强器电视系统</w:t>
            </w:r>
          </w:p>
        </w:tc>
        <w:tc>
          <w:tcPr>
            <w:tcW w:w="4289" w:type="dxa"/>
            <w:vAlign w:val="center"/>
          </w:tcPr>
          <w:p>
            <w:pPr>
              <w:jc w:val="center"/>
              <w:rPr>
                <w:kern w:val="0"/>
                <w:sz w:val="15"/>
                <w:szCs w:val="15"/>
              </w:rPr>
            </w:pPr>
            <w:r>
              <w:rPr>
                <w:kern w:val="0"/>
                <w:sz w:val="15"/>
                <w:szCs w:val="15"/>
              </w:rPr>
              <w:t>X</w:t>
            </w:r>
            <w:r>
              <w:rPr>
                <w:rFonts w:hint="eastAsia"/>
                <w:kern w:val="0"/>
                <w:sz w:val="15"/>
                <w:szCs w:val="15"/>
              </w:rPr>
              <w:t>射线影像增强器电视系统通常由</w:t>
            </w:r>
            <w:r>
              <w:rPr>
                <w:kern w:val="0"/>
                <w:sz w:val="15"/>
                <w:szCs w:val="15"/>
              </w:rPr>
              <w:t>X</w:t>
            </w:r>
            <w:r>
              <w:rPr>
                <w:rFonts w:hint="eastAsia"/>
                <w:kern w:val="0"/>
                <w:sz w:val="15"/>
                <w:szCs w:val="15"/>
              </w:rPr>
              <w:t>射线影像增强器、光学系统、摄像机信号处理系统及影像显示装置组成，将</w:t>
            </w:r>
            <w:r>
              <w:rPr>
                <w:kern w:val="0"/>
                <w:sz w:val="15"/>
                <w:szCs w:val="15"/>
              </w:rPr>
              <w:t>X</w:t>
            </w:r>
            <w:r>
              <w:rPr>
                <w:rFonts w:hint="eastAsia"/>
                <w:kern w:val="0"/>
                <w:sz w:val="15"/>
                <w:szCs w:val="15"/>
              </w:rPr>
              <w:t>射线图像转换成相应的可见光影像的系统。影像增强器是将携带患者信息的</w:t>
            </w:r>
            <w:r>
              <w:rPr>
                <w:kern w:val="0"/>
                <w:sz w:val="15"/>
                <w:szCs w:val="15"/>
              </w:rPr>
              <w:t>X</w:t>
            </w:r>
            <w:r>
              <w:rPr>
                <w:rFonts w:hint="eastAsia"/>
                <w:kern w:val="0"/>
                <w:sz w:val="15"/>
                <w:szCs w:val="15"/>
              </w:rPr>
              <w:t>射线信号转换为可见光图像的光电真空管。</w:t>
            </w:r>
          </w:p>
        </w:tc>
        <w:tc>
          <w:tcPr>
            <w:tcW w:w="3673" w:type="dxa"/>
            <w:vAlign w:val="center"/>
          </w:tcPr>
          <w:p>
            <w:pPr>
              <w:jc w:val="center"/>
              <w:rPr>
                <w:kern w:val="0"/>
                <w:sz w:val="15"/>
                <w:szCs w:val="15"/>
              </w:rPr>
            </w:pPr>
            <w:r>
              <w:rPr>
                <w:rFonts w:hint="eastAsia"/>
                <w:kern w:val="0"/>
                <w:sz w:val="15"/>
                <w:szCs w:val="15"/>
              </w:rPr>
              <w:t>装配于诊断</w:t>
            </w:r>
            <w:r>
              <w:rPr>
                <w:kern w:val="0"/>
                <w:sz w:val="15"/>
                <w:szCs w:val="15"/>
              </w:rPr>
              <w:t>X</w:t>
            </w:r>
            <w:r>
              <w:rPr>
                <w:rFonts w:hint="eastAsia"/>
                <w:kern w:val="0"/>
                <w:sz w:val="15"/>
                <w:szCs w:val="15"/>
              </w:rPr>
              <w:t>射线机，用于将</w:t>
            </w:r>
            <w:r>
              <w:rPr>
                <w:kern w:val="0"/>
                <w:sz w:val="15"/>
                <w:szCs w:val="15"/>
              </w:rPr>
              <w:t>X</w:t>
            </w:r>
            <w:r>
              <w:rPr>
                <w:rFonts w:hint="eastAsia"/>
                <w:kern w:val="0"/>
                <w:sz w:val="15"/>
                <w:szCs w:val="15"/>
              </w:rPr>
              <w:t>射线图像转换成可见光图像。</w:t>
            </w:r>
          </w:p>
        </w:tc>
        <w:tc>
          <w:tcPr>
            <w:tcW w:w="3673" w:type="dxa"/>
            <w:vAlign w:val="center"/>
          </w:tcPr>
          <w:p>
            <w:pPr>
              <w:jc w:val="center"/>
              <w:rPr>
                <w:kern w:val="0"/>
                <w:sz w:val="15"/>
                <w:szCs w:val="15"/>
              </w:rPr>
            </w:pPr>
            <w:r>
              <w:rPr>
                <w:kern w:val="0"/>
                <w:sz w:val="15"/>
                <w:szCs w:val="15"/>
              </w:rPr>
              <w:t>X</w:t>
            </w:r>
            <w:r>
              <w:rPr>
                <w:rFonts w:hint="eastAsia"/>
                <w:kern w:val="0"/>
                <w:sz w:val="15"/>
                <w:szCs w:val="15"/>
              </w:rPr>
              <w:t>射线影像增强器、</w:t>
            </w:r>
            <w:r>
              <w:rPr>
                <w:kern w:val="0"/>
                <w:sz w:val="15"/>
                <w:szCs w:val="15"/>
              </w:rPr>
              <w:t>X</w:t>
            </w:r>
            <w:r>
              <w:rPr>
                <w:rFonts w:hint="eastAsia"/>
                <w:kern w:val="0"/>
                <w:sz w:val="15"/>
                <w:szCs w:val="15"/>
              </w:rPr>
              <w:t>射线影像增强器电视系统</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02 X</w:t>
            </w:r>
            <w:r>
              <w:rPr>
                <w:rFonts w:hint="eastAsia"/>
                <w:sz w:val="15"/>
                <w:szCs w:val="15"/>
              </w:rPr>
              <w:t>射线探测器、</w:t>
            </w:r>
            <w:r>
              <w:rPr>
                <w:sz w:val="15"/>
                <w:szCs w:val="15"/>
              </w:rPr>
              <w:t>X</w:t>
            </w:r>
            <w:r>
              <w:rPr>
                <w:rFonts w:hint="eastAsia"/>
                <w:sz w:val="15"/>
                <w:szCs w:val="15"/>
              </w:rPr>
              <w:t>射线探测器及其影像系统</w:t>
            </w:r>
          </w:p>
        </w:tc>
        <w:tc>
          <w:tcPr>
            <w:tcW w:w="4289" w:type="dxa"/>
            <w:vAlign w:val="center"/>
          </w:tcPr>
          <w:p>
            <w:pPr>
              <w:jc w:val="center"/>
              <w:rPr>
                <w:kern w:val="0"/>
                <w:sz w:val="15"/>
                <w:szCs w:val="15"/>
              </w:rPr>
            </w:pPr>
            <w:r>
              <w:rPr>
                <w:kern w:val="0"/>
                <w:sz w:val="15"/>
                <w:szCs w:val="15"/>
              </w:rPr>
              <w:t>X</w:t>
            </w:r>
            <w:r>
              <w:rPr>
                <w:rFonts w:hint="eastAsia"/>
                <w:kern w:val="0"/>
                <w:sz w:val="15"/>
                <w:szCs w:val="15"/>
              </w:rPr>
              <w:t>射线探测器（包括平板探测器或光电耦合器（CCD）探测器等）采用特定的光电转换介质将穿过人体的</w:t>
            </w:r>
            <w:r>
              <w:rPr>
                <w:kern w:val="0"/>
                <w:sz w:val="15"/>
                <w:szCs w:val="15"/>
              </w:rPr>
              <w:t>X</w:t>
            </w:r>
            <w:r>
              <w:rPr>
                <w:rFonts w:hint="eastAsia"/>
                <w:kern w:val="0"/>
                <w:sz w:val="15"/>
                <w:szCs w:val="15"/>
              </w:rPr>
              <w:t>射线信号转化为数字信号。影像系统一般包括图像传输，处理和显示系统。</w:t>
            </w:r>
          </w:p>
        </w:tc>
        <w:tc>
          <w:tcPr>
            <w:tcW w:w="3673" w:type="dxa"/>
            <w:vAlign w:val="center"/>
          </w:tcPr>
          <w:p>
            <w:pPr>
              <w:jc w:val="center"/>
              <w:rPr>
                <w:kern w:val="0"/>
                <w:sz w:val="15"/>
                <w:szCs w:val="15"/>
              </w:rPr>
            </w:pPr>
            <w:r>
              <w:rPr>
                <w:rFonts w:hint="eastAsia"/>
                <w:kern w:val="0"/>
                <w:sz w:val="15"/>
                <w:szCs w:val="15"/>
              </w:rPr>
              <w:t>装配于或配合诊断</w:t>
            </w:r>
            <w:r>
              <w:rPr>
                <w:kern w:val="0"/>
                <w:sz w:val="15"/>
                <w:szCs w:val="15"/>
              </w:rPr>
              <w:t>X</w:t>
            </w:r>
            <w:r>
              <w:rPr>
                <w:rFonts w:hint="eastAsia"/>
                <w:kern w:val="0"/>
                <w:sz w:val="15"/>
                <w:szCs w:val="15"/>
              </w:rPr>
              <w:t>射线机，用于将</w:t>
            </w:r>
            <w:r>
              <w:rPr>
                <w:kern w:val="0"/>
                <w:sz w:val="15"/>
                <w:szCs w:val="15"/>
              </w:rPr>
              <w:t>X</w:t>
            </w:r>
            <w:r>
              <w:rPr>
                <w:rFonts w:hint="eastAsia"/>
                <w:kern w:val="0"/>
                <w:sz w:val="15"/>
                <w:szCs w:val="15"/>
              </w:rPr>
              <w:t>射线信号转化为数字信号。</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射线平板探测器、</w:t>
            </w:r>
            <w:r>
              <w:rPr>
                <w:kern w:val="0"/>
                <w:sz w:val="15"/>
                <w:szCs w:val="15"/>
              </w:rPr>
              <w:t>X</w:t>
            </w:r>
            <w:r>
              <w:rPr>
                <w:rFonts w:hint="eastAsia"/>
                <w:kern w:val="0"/>
                <w:sz w:val="15"/>
                <w:szCs w:val="15"/>
              </w:rPr>
              <w:t>射线</w:t>
            </w:r>
            <w:r>
              <w:rPr>
                <w:kern w:val="0"/>
                <w:sz w:val="15"/>
                <w:szCs w:val="15"/>
              </w:rPr>
              <w:t>CCD</w:t>
            </w:r>
            <w:r>
              <w:rPr>
                <w:rFonts w:hint="eastAsia"/>
                <w:kern w:val="0"/>
                <w:sz w:val="15"/>
                <w:szCs w:val="15"/>
              </w:rPr>
              <w:t>探测器、</w:t>
            </w:r>
            <w:r>
              <w:rPr>
                <w:kern w:val="0"/>
                <w:sz w:val="15"/>
                <w:szCs w:val="15"/>
              </w:rPr>
              <w:t>X</w:t>
            </w:r>
            <w:r>
              <w:rPr>
                <w:rFonts w:hint="eastAsia"/>
                <w:kern w:val="0"/>
                <w:sz w:val="15"/>
                <w:szCs w:val="15"/>
              </w:rPr>
              <w:t>射线动态平板探测器、数字化</w:t>
            </w:r>
            <w:r>
              <w:rPr>
                <w:kern w:val="0"/>
                <w:sz w:val="15"/>
                <w:szCs w:val="15"/>
              </w:rPr>
              <w:t>X</w:t>
            </w:r>
            <w:r>
              <w:rPr>
                <w:rFonts w:hint="eastAsia"/>
                <w:kern w:val="0"/>
                <w:sz w:val="15"/>
                <w:szCs w:val="15"/>
              </w:rPr>
              <w:t>射线成像系统、牙科数字化</w:t>
            </w:r>
            <w:r>
              <w:rPr>
                <w:kern w:val="0"/>
                <w:sz w:val="15"/>
                <w:szCs w:val="15"/>
              </w:rPr>
              <w:t>X</w:t>
            </w:r>
            <w:r>
              <w:rPr>
                <w:rFonts w:hint="eastAsia"/>
                <w:kern w:val="0"/>
                <w:sz w:val="15"/>
                <w:szCs w:val="15"/>
              </w:rPr>
              <w:t>射线成像系统、口腔数字化</w:t>
            </w:r>
            <w:r>
              <w:rPr>
                <w:kern w:val="0"/>
                <w:sz w:val="15"/>
                <w:szCs w:val="15"/>
              </w:rPr>
              <w:t>X</w:t>
            </w:r>
            <w:r>
              <w:rPr>
                <w:rFonts w:hint="eastAsia"/>
                <w:kern w:val="0"/>
                <w:sz w:val="15"/>
                <w:szCs w:val="15"/>
              </w:rPr>
              <w:t>射线成像系统、</w:t>
            </w:r>
            <w:r>
              <w:rPr>
                <w:kern w:val="0"/>
                <w:sz w:val="15"/>
                <w:szCs w:val="15"/>
              </w:rPr>
              <w:t>X</w:t>
            </w:r>
            <w:r>
              <w:rPr>
                <w:rFonts w:hint="eastAsia"/>
                <w:kern w:val="0"/>
                <w:sz w:val="15"/>
                <w:szCs w:val="15"/>
              </w:rPr>
              <w:t>射线平板探测器及其影像系统</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03 X</w:t>
            </w:r>
            <w:r>
              <w:rPr>
                <w:rFonts w:hint="eastAsia"/>
                <w:sz w:val="15"/>
                <w:szCs w:val="15"/>
              </w:rPr>
              <w:t>射线摄影用影像板成像装置（</w:t>
            </w:r>
            <w:r>
              <w:rPr>
                <w:sz w:val="15"/>
                <w:szCs w:val="15"/>
              </w:rPr>
              <w:t>CR</w:t>
            </w:r>
            <w:r>
              <w:rPr>
                <w:rFonts w:hint="eastAsia"/>
                <w:sz w:val="15"/>
                <w:szCs w:val="15"/>
              </w:rPr>
              <w:t>）</w:t>
            </w:r>
          </w:p>
        </w:tc>
        <w:tc>
          <w:tcPr>
            <w:tcW w:w="4289" w:type="dxa"/>
            <w:vAlign w:val="center"/>
          </w:tcPr>
          <w:p>
            <w:pPr>
              <w:widowControl/>
              <w:jc w:val="center"/>
              <w:rPr>
                <w:kern w:val="0"/>
                <w:sz w:val="15"/>
                <w:szCs w:val="15"/>
              </w:rPr>
            </w:pPr>
            <w:r>
              <w:rPr>
                <w:rFonts w:hint="eastAsia"/>
                <w:kern w:val="0"/>
                <w:sz w:val="15"/>
                <w:szCs w:val="15"/>
              </w:rPr>
              <w:t>通常由影像板、激光扫描装置等组成。采用影像板对来自人体的</w:t>
            </w:r>
            <w:r>
              <w:rPr>
                <w:kern w:val="0"/>
                <w:sz w:val="15"/>
                <w:szCs w:val="15"/>
              </w:rPr>
              <w:t>X</w:t>
            </w:r>
            <w:r>
              <w:rPr>
                <w:rFonts w:hint="eastAsia"/>
                <w:kern w:val="0"/>
                <w:sz w:val="15"/>
                <w:szCs w:val="15"/>
              </w:rPr>
              <w:t>射线信息进行收集并形成潜影，通过激光扫描读取存储在影像板中的信息并送入计算机进行存储、处理和显示。</w:t>
            </w:r>
          </w:p>
        </w:tc>
        <w:tc>
          <w:tcPr>
            <w:tcW w:w="3673" w:type="dxa"/>
            <w:vAlign w:val="center"/>
          </w:tcPr>
          <w:p>
            <w:pPr>
              <w:widowControl/>
              <w:jc w:val="center"/>
              <w:rPr>
                <w:kern w:val="0"/>
                <w:sz w:val="15"/>
                <w:szCs w:val="15"/>
              </w:rPr>
            </w:pPr>
            <w:r>
              <w:rPr>
                <w:rFonts w:hint="eastAsia"/>
                <w:kern w:val="0"/>
                <w:sz w:val="15"/>
                <w:szCs w:val="15"/>
              </w:rPr>
              <w:t>配合诊断</w:t>
            </w:r>
            <w:r>
              <w:rPr>
                <w:kern w:val="0"/>
                <w:sz w:val="15"/>
                <w:szCs w:val="15"/>
              </w:rPr>
              <w:t>X</w:t>
            </w:r>
            <w:r>
              <w:rPr>
                <w:rFonts w:hint="eastAsia"/>
                <w:kern w:val="0"/>
                <w:sz w:val="15"/>
                <w:szCs w:val="15"/>
              </w:rPr>
              <w:t>射线机，用于实现数字化图像的显示、存储和传输等。</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射线摄影用影像板成像装置、影像板扫描仪、牙科影像板扫描仪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04 X</w:t>
            </w:r>
            <w:r>
              <w:rPr>
                <w:rFonts w:hint="eastAsia"/>
                <w:sz w:val="15"/>
                <w:szCs w:val="15"/>
              </w:rPr>
              <w:t>射线感光胶片</w:t>
            </w:r>
          </w:p>
        </w:tc>
        <w:tc>
          <w:tcPr>
            <w:tcW w:w="4289" w:type="dxa"/>
            <w:vAlign w:val="center"/>
          </w:tcPr>
          <w:p>
            <w:pPr>
              <w:jc w:val="center"/>
              <w:rPr>
                <w:kern w:val="0"/>
                <w:sz w:val="15"/>
                <w:szCs w:val="15"/>
              </w:rPr>
            </w:pPr>
            <w:r>
              <w:rPr>
                <w:rFonts w:hint="eastAsia"/>
                <w:kern w:val="0"/>
                <w:sz w:val="15"/>
                <w:szCs w:val="15"/>
              </w:rPr>
              <w:t>片基上敷感光材料涂层，</w:t>
            </w:r>
            <w:r>
              <w:rPr>
                <w:kern w:val="0"/>
                <w:sz w:val="15"/>
                <w:szCs w:val="15"/>
              </w:rPr>
              <w:t>X</w:t>
            </w:r>
            <w:r>
              <w:rPr>
                <w:rFonts w:hint="eastAsia"/>
                <w:kern w:val="0"/>
                <w:sz w:val="15"/>
                <w:szCs w:val="15"/>
              </w:rPr>
              <w:t>射线照射后，经显影、定影冲洗过程，得到</w:t>
            </w:r>
            <w:r>
              <w:rPr>
                <w:kern w:val="0"/>
                <w:sz w:val="15"/>
                <w:szCs w:val="15"/>
              </w:rPr>
              <w:t>X</w:t>
            </w:r>
            <w:r>
              <w:rPr>
                <w:rFonts w:hint="eastAsia"/>
                <w:kern w:val="0"/>
                <w:sz w:val="15"/>
                <w:szCs w:val="15"/>
              </w:rPr>
              <w:t>射线摄影图像。</w:t>
            </w:r>
          </w:p>
        </w:tc>
        <w:tc>
          <w:tcPr>
            <w:tcW w:w="3673" w:type="dxa"/>
            <w:vAlign w:val="center"/>
          </w:tcPr>
          <w:p>
            <w:pPr>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射线直接摄影。</w:t>
            </w:r>
          </w:p>
        </w:tc>
        <w:tc>
          <w:tcPr>
            <w:tcW w:w="3673" w:type="dxa"/>
            <w:vAlign w:val="center"/>
          </w:tcPr>
          <w:p>
            <w:pPr>
              <w:jc w:val="center"/>
              <w:rPr>
                <w:kern w:val="0"/>
                <w:sz w:val="15"/>
                <w:szCs w:val="15"/>
              </w:rPr>
            </w:pPr>
            <w:r>
              <w:rPr>
                <w:kern w:val="0"/>
                <w:sz w:val="15"/>
                <w:szCs w:val="15"/>
              </w:rPr>
              <w:t>X</w:t>
            </w:r>
            <w:r>
              <w:rPr>
                <w:rFonts w:hint="eastAsia"/>
                <w:kern w:val="0"/>
                <w:sz w:val="15"/>
                <w:szCs w:val="15"/>
              </w:rPr>
              <w:t>射线胶片、牙科</w:t>
            </w:r>
            <w:r>
              <w:rPr>
                <w:kern w:val="0"/>
                <w:sz w:val="15"/>
                <w:szCs w:val="15"/>
              </w:rPr>
              <w:t>X</w:t>
            </w:r>
            <w:r>
              <w:rPr>
                <w:rFonts w:hint="eastAsia"/>
                <w:kern w:val="0"/>
                <w:sz w:val="15"/>
                <w:szCs w:val="15"/>
              </w:rPr>
              <w:t>射线胶片、</w:t>
            </w:r>
            <w:r>
              <w:rPr>
                <w:kern w:val="0"/>
                <w:sz w:val="15"/>
                <w:szCs w:val="15"/>
              </w:rPr>
              <w:t>X</w:t>
            </w:r>
            <w:r>
              <w:rPr>
                <w:rFonts w:hint="eastAsia"/>
                <w:kern w:val="0"/>
                <w:sz w:val="15"/>
                <w:szCs w:val="15"/>
              </w:rPr>
              <w:t>射线感蓝胶片、</w:t>
            </w:r>
            <w:r>
              <w:rPr>
                <w:kern w:val="0"/>
                <w:sz w:val="15"/>
                <w:szCs w:val="15"/>
              </w:rPr>
              <w:t>X</w:t>
            </w:r>
            <w:r>
              <w:rPr>
                <w:rFonts w:hint="eastAsia"/>
                <w:kern w:val="0"/>
                <w:sz w:val="15"/>
                <w:szCs w:val="15"/>
              </w:rPr>
              <w:t>射线感绿胶片</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05</w:t>
            </w:r>
            <w:r>
              <w:rPr>
                <w:rFonts w:hint="eastAsia"/>
                <w:sz w:val="15"/>
                <w:szCs w:val="15"/>
              </w:rPr>
              <w:t>医用增感屏</w:t>
            </w:r>
          </w:p>
        </w:tc>
        <w:tc>
          <w:tcPr>
            <w:tcW w:w="4289" w:type="dxa"/>
            <w:vAlign w:val="center"/>
          </w:tcPr>
          <w:p>
            <w:pPr>
              <w:jc w:val="center"/>
              <w:rPr>
                <w:kern w:val="0"/>
                <w:sz w:val="15"/>
                <w:szCs w:val="15"/>
              </w:rPr>
            </w:pPr>
            <w:r>
              <w:rPr>
                <w:rFonts w:hint="eastAsia"/>
                <w:kern w:val="0"/>
                <w:sz w:val="15"/>
                <w:szCs w:val="15"/>
              </w:rPr>
              <w:t>利用</w:t>
            </w:r>
            <w:r>
              <w:rPr>
                <w:kern w:val="0"/>
                <w:sz w:val="15"/>
                <w:szCs w:val="15"/>
              </w:rPr>
              <w:t>X</w:t>
            </w:r>
            <w:r>
              <w:rPr>
                <w:rFonts w:hint="eastAsia"/>
                <w:kern w:val="0"/>
                <w:sz w:val="15"/>
                <w:szCs w:val="15"/>
              </w:rPr>
              <w:t>射线激发屏中的荧光体发出荧光，增强胶片的感光作用，从而可以大大减少</w:t>
            </w:r>
            <w:r>
              <w:rPr>
                <w:kern w:val="0"/>
                <w:sz w:val="15"/>
                <w:szCs w:val="15"/>
              </w:rPr>
              <w:t>X</w:t>
            </w:r>
            <w:r>
              <w:rPr>
                <w:rFonts w:hint="eastAsia"/>
                <w:kern w:val="0"/>
                <w:sz w:val="15"/>
                <w:szCs w:val="15"/>
              </w:rPr>
              <w:t>射线曝光剂量。</w:t>
            </w:r>
          </w:p>
        </w:tc>
        <w:tc>
          <w:tcPr>
            <w:tcW w:w="3673" w:type="dxa"/>
            <w:vAlign w:val="center"/>
          </w:tcPr>
          <w:p>
            <w:pPr>
              <w:jc w:val="center"/>
              <w:rPr>
                <w:kern w:val="0"/>
                <w:sz w:val="15"/>
                <w:szCs w:val="15"/>
              </w:rPr>
            </w:pPr>
            <w:r>
              <w:rPr>
                <w:rFonts w:hint="eastAsia"/>
                <w:kern w:val="0"/>
                <w:sz w:val="15"/>
                <w:szCs w:val="15"/>
              </w:rPr>
              <w:t>一般在直接</w:t>
            </w:r>
            <w:r>
              <w:rPr>
                <w:kern w:val="0"/>
                <w:sz w:val="15"/>
                <w:szCs w:val="15"/>
              </w:rPr>
              <w:t>X</w:t>
            </w:r>
            <w:r>
              <w:rPr>
                <w:rFonts w:hint="eastAsia"/>
                <w:kern w:val="0"/>
                <w:sz w:val="15"/>
                <w:szCs w:val="15"/>
              </w:rPr>
              <w:t>射线摄影中使用，多置于摄影暗盒中。</w:t>
            </w:r>
          </w:p>
        </w:tc>
        <w:tc>
          <w:tcPr>
            <w:tcW w:w="3673" w:type="dxa"/>
            <w:vAlign w:val="center"/>
          </w:tcPr>
          <w:p>
            <w:pPr>
              <w:jc w:val="center"/>
              <w:rPr>
                <w:kern w:val="0"/>
                <w:sz w:val="15"/>
                <w:szCs w:val="15"/>
              </w:rPr>
            </w:pPr>
            <w:r>
              <w:rPr>
                <w:rFonts w:hint="eastAsia"/>
                <w:kern w:val="0"/>
                <w:sz w:val="15"/>
                <w:szCs w:val="15"/>
              </w:rPr>
              <w:t>医用增感屏、钨酸钙中速增感屏、硫氧化钆高速增感屏、</w:t>
            </w:r>
            <w:r>
              <w:rPr>
                <w:rFonts w:hint="eastAsia"/>
                <w:sz w:val="15"/>
                <w:szCs w:val="15"/>
              </w:rPr>
              <w:t>氟氯化钡铕高速增感屏</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06</w:t>
            </w:r>
            <w:r>
              <w:rPr>
                <w:rFonts w:hint="eastAsia"/>
                <w:sz w:val="15"/>
                <w:szCs w:val="15"/>
              </w:rPr>
              <w:t>透视荧光屏</w:t>
            </w:r>
          </w:p>
        </w:tc>
        <w:tc>
          <w:tcPr>
            <w:tcW w:w="4289" w:type="dxa"/>
            <w:vAlign w:val="center"/>
          </w:tcPr>
          <w:p>
            <w:pPr>
              <w:jc w:val="center"/>
              <w:rPr>
                <w:kern w:val="0"/>
                <w:sz w:val="15"/>
                <w:szCs w:val="15"/>
              </w:rPr>
            </w:pPr>
            <w:r>
              <w:rPr>
                <w:rFonts w:hint="eastAsia"/>
                <w:kern w:val="0"/>
                <w:sz w:val="15"/>
                <w:szCs w:val="15"/>
              </w:rPr>
              <w:t>通常由高纯度硫化物荧光物质和支承体（纸基）组成。将</w:t>
            </w:r>
            <w:r>
              <w:rPr>
                <w:kern w:val="0"/>
                <w:sz w:val="15"/>
                <w:szCs w:val="15"/>
              </w:rPr>
              <w:t>X</w:t>
            </w:r>
            <w:r>
              <w:rPr>
                <w:rFonts w:hint="eastAsia"/>
                <w:kern w:val="0"/>
                <w:sz w:val="15"/>
                <w:szCs w:val="15"/>
              </w:rPr>
              <w:t>射线信号直接转化成可见光信号。</w:t>
            </w:r>
          </w:p>
        </w:tc>
        <w:tc>
          <w:tcPr>
            <w:tcW w:w="3673" w:type="dxa"/>
            <w:vAlign w:val="center"/>
          </w:tcPr>
          <w:p>
            <w:pPr>
              <w:jc w:val="center"/>
              <w:rPr>
                <w:kern w:val="0"/>
                <w:sz w:val="15"/>
                <w:szCs w:val="15"/>
              </w:rPr>
            </w:pPr>
            <w:r>
              <w:rPr>
                <w:rFonts w:hint="eastAsia"/>
                <w:kern w:val="0"/>
                <w:sz w:val="15"/>
                <w:szCs w:val="15"/>
              </w:rPr>
              <w:t>用于常规</w:t>
            </w:r>
            <w:r>
              <w:rPr>
                <w:kern w:val="0"/>
                <w:sz w:val="15"/>
                <w:szCs w:val="15"/>
              </w:rPr>
              <w:t>X</w:t>
            </w:r>
            <w:r>
              <w:rPr>
                <w:rFonts w:hint="eastAsia"/>
                <w:kern w:val="0"/>
                <w:sz w:val="15"/>
                <w:szCs w:val="15"/>
              </w:rPr>
              <w:t>射线透视检查。</w:t>
            </w:r>
          </w:p>
        </w:tc>
        <w:tc>
          <w:tcPr>
            <w:tcW w:w="3673" w:type="dxa"/>
            <w:vAlign w:val="center"/>
          </w:tcPr>
          <w:p>
            <w:pPr>
              <w:jc w:val="center"/>
              <w:rPr>
                <w:kern w:val="0"/>
                <w:sz w:val="15"/>
                <w:szCs w:val="15"/>
              </w:rPr>
            </w:pPr>
            <w:r>
              <w:rPr>
                <w:kern w:val="0"/>
                <w:sz w:val="15"/>
                <w:szCs w:val="15"/>
              </w:rPr>
              <w:t>X</w:t>
            </w:r>
            <w:r>
              <w:rPr>
                <w:rFonts w:hint="eastAsia"/>
                <w:kern w:val="0"/>
                <w:sz w:val="15"/>
                <w:szCs w:val="15"/>
              </w:rPr>
              <w:t>射线透视荧光屏</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07</w:t>
            </w:r>
            <w:r>
              <w:rPr>
                <w:rFonts w:hint="eastAsia"/>
                <w:sz w:val="15"/>
                <w:szCs w:val="15"/>
              </w:rPr>
              <w:t>影像板</w:t>
            </w:r>
          </w:p>
        </w:tc>
        <w:tc>
          <w:tcPr>
            <w:tcW w:w="4289" w:type="dxa"/>
            <w:vAlign w:val="center"/>
          </w:tcPr>
          <w:p>
            <w:pPr>
              <w:jc w:val="center"/>
              <w:rPr>
                <w:kern w:val="0"/>
                <w:sz w:val="15"/>
                <w:szCs w:val="15"/>
              </w:rPr>
            </w:pPr>
            <w:r>
              <w:rPr>
                <w:rFonts w:hint="eastAsia"/>
                <w:kern w:val="0"/>
                <w:sz w:val="15"/>
                <w:szCs w:val="15"/>
              </w:rPr>
              <w:t>受到</w:t>
            </w:r>
            <w:r>
              <w:rPr>
                <w:kern w:val="0"/>
                <w:sz w:val="15"/>
                <w:szCs w:val="15"/>
              </w:rPr>
              <w:t>X</w:t>
            </w:r>
            <w:r>
              <w:rPr>
                <w:rFonts w:hint="eastAsia"/>
                <w:kern w:val="0"/>
                <w:sz w:val="15"/>
                <w:szCs w:val="15"/>
              </w:rPr>
              <w:t>射线照射后形成潜影，再经过扫描转化成数字信号，进入计算机进行图像处理。</w:t>
            </w:r>
          </w:p>
        </w:tc>
        <w:tc>
          <w:tcPr>
            <w:tcW w:w="3673" w:type="dxa"/>
            <w:vAlign w:val="center"/>
          </w:tcPr>
          <w:p>
            <w:pPr>
              <w:jc w:val="center"/>
              <w:rPr>
                <w:kern w:val="0"/>
                <w:sz w:val="15"/>
                <w:szCs w:val="15"/>
              </w:rPr>
            </w:pPr>
            <w:r>
              <w:rPr>
                <w:rFonts w:hint="eastAsia"/>
                <w:kern w:val="0"/>
                <w:sz w:val="15"/>
                <w:szCs w:val="15"/>
              </w:rPr>
              <w:t>装配于传统</w:t>
            </w:r>
            <w:r>
              <w:rPr>
                <w:kern w:val="0"/>
                <w:sz w:val="15"/>
                <w:szCs w:val="15"/>
              </w:rPr>
              <w:t>X</w:t>
            </w:r>
            <w:r>
              <w:rPr>
                <w:rFonts w:hint="eastAsia"/>
                <w:kern w:val="0"/>
                <w:sz w:val="15"/>
                <w:szCs w:val="15"/>
              </w:rPr>
              <w:t>射线（胶片采集）诊断系统，配合</w:t>
            </w:r>
            <w:r>
              <w:rPr>
                <w:kern w:val="0"/>
                <w:sz w:val="15"/>
                <w:szCs w:val="15"/>
              </w:rPr>
              <w:t xml:space="preserve"> X</w:t>
            </w:r>
            <w:r>
              <w:rPr>
                <w:rFonts w:hint="eastAsia"/>
                <w:kern w:val="0"/>
                <w:sz w:val="15"/>
                <w:szCs w:val="15"/>
              </w:rPr>
              <w:t>射线摄影用影像板成像装置（</w:t>
            </w:r>
            <w:r>
              <w:rPr>
                <w:kern w:val="0"/>
                <w:sz w:val="15"/>
                <w:szCs w:val="15"/>
              </w:rPr>
              <w:t>CR</w:t>
            </w:r>
            <w:r>
              <w:rPr>
                <w:rFonts w:hint="eastAsia"/>
                <w:kern w:val="0"/>
                <w:sz w:val="15"/>
                <w:szCs w:val="15"/>
              </w:rPr>
              <w:t>）使用。</w:t>
            </w:r>
          </w:p>
        </w:tc>
        <w:tc>
          <w:tcPr>
            <w:tcW w:w="3673" w:type="dxa"/>
            <w:vAlign w:val="center"/>
          </w:tcPr>
          <w:p>
            <w:pPr>
              <w:jc w:val="center"/>
              <w:rPr>
                <w:kern w:val="0"/>
                <w:sz w:val="15"/>
                <w:szCs w:val="15"/>
              </w:rPr>
            </w:pPr>
            <w:r>
              <w:rPr>
                <w:rFonts w:hint="eastAsia"/>
                <w:kern w:val="0"/>
                <w:sz w:val="15"/>
                <w:szCs w:val="15"/>
              </w:rPr>
              <w:t>影像板、牙科影像板、影像板及暗盒、</w:t>
            </w:r>
            <w:r>
              <w:rPr>
                <w:kern w:val="0"/>
                <w:sz w:val="15"/>
                <w:szCs w:val="15"/>
              </w:rPr>
              <w:t>IP</w:t>
            </w:r>
            <w:r>
              <w:rPr>
                <w:rFonts w:hint="eastAsia"/>
                <w:kern w:val="0"/>
                <w:sz w:val="15"/>
                <w:szCs w:val="15"/>
              </w:rPr>
              <w:t>板</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sz w:val="15"/>
                <w:szCs w:val="15"/>
              </w:rPr>
              <w:t>05</w:t>
            </w:r>
          </w:p>
        </w:tc>
        <w:tc>
          <w:tcPr>
            <w:tcW w:w="933" w:type="dxa"/>
            <w:vMerge w:val="restart"/>
            <w:vAlign w:val="center"/>
          </w:tcPr>
          <w:p>
            <w:pPr>
              <w:jc w:val="center"/>
              <w:rPr>
                <w:sz w:val="15"/>
                <w:szCs w:val="15"/>
              </w:rPr>
            </w:pPr>
            <w:r>
              <w:rPr>
                <w:sz w:val="15"/>
                <w:szCs w:val="15"/>
              </w:rPr>
              <w:t>X</w:t>
            </w:r>
            <w:r>
              <w:rPr>
                <w:rFonts w:hint="eastAsia"/>
                <w:sz w:val="15"/>
                <w:szCs w:val="15"/>
              </w:rPr>
              <w:t>射线附属及辅助设备</w:t>
            </w:r>
          </w:p>
        </w:tc>
        <w:tc>
          <w:tcPr>
            <w:tcW w:w="933" w:type="dxa"/>
            <w:vAlign w:val="center"/>
          </w:tcPr>
          <w:p>
            <w:pPr>
              <w:widowControl/>
              <w:jc w:val="center"/>
              <w:rPr>
                <w:sz w:val="15"/>
                <w:szCs w:val="15"/>
              </w:rPr>
            </w:pPr>
            <w:r>
              <w:rPr>
                <w:sz w:val="15"/>
                <w:szCs w:val="15"/>
              </w:rPr>
              <w:t xml:space="preserve">01 </w:t>
            </w:r>
            <w:r>
              <w:rPr>
                <w:rFonts w:hint="eastAsia"/>
                <w:sz w:val="15"/>
                <w:szCs w:val="15"/>
              </w:rPr>
              <w:t>透视摄</w:t>
            </w:r>
          </w:p>
          <w:p>
            <w:pPr>
              <w:widowControl/>
              <w:jc w:val="center"/>
              <w:rPr>
                <w:kern w:val="0"/>
                <w:sz w:val="15"/>
                <w:szCs w:val="15"/>
              </w:rPr>
            </w:pPr>
            <w:r>
              <w:rPr>
                <w:rFonts w:hint="eastAsia"/>
                <w:sz w:val="15"/>
                <w:szCs w:val="15"/>
              </w:rPr>
              <w:t>影床</w:t>
            </w:r>
          </w:p>
        </w:tc>
        <w:tc>
          <w:tcPr>
            <w:tcW w:w="4289" w:type="dxa"/>
            <w:vAlign w:val="center"/>
          </w:tcPr>
          <w:p>
            <w:pPr>
              <w:widowControl/>
              <w:jc w:val="center"/>
              <w:rPr>
                <w:kern w:val="0"/>
                <w:sz w:val="15"/>
                <w:szCs w:val="15"/>
              </w:rPr>
            </w:pPr>
            <w:r>
              <w:rPr>
                <w:rFonts w:hint="eastAsia"/>
                <w:kern w:val="0"/>
                <w:sz w:val="15"/>
                <w:szCs w:val="15"/>
              </w:rPr>
              <w:t>通常由床体、点片装置、遥控操作装置和</w:t>
            </w:r>
            <w:r>
              <w:rPr>
                <w:kern w:val="0"/>
                <w:sz w:val="15"/>
                <w:szCs w:val="15"/>
              </w:rPr>
              <w:t>/</w:t>
            </w:r>
            <w:r>
              <w:rPr>
                <w:rFonts w:hint="eastAsia"/>
                <w:kern w:val="0"/>
                <w:sz w:val="15"/>
                <w:szCs w:val="15"/>
              </w:rPr>
              <w:t>或近台操作装置等组成。</w:t>
            </w:r>
          </w:p>
        </w:tc>
        <w:tc>
          <w:tcPr>
            <w:tcW w:w="3673" w:type="dxa"/>
            <w:vAlign w:val="center"/>
          </w:tcPr>
          <w:p>
            <w:pPr>
              <w:widowControl/>
              <w:jc w:val="center"/>
              <w:rPr>
                <w:kern w:val="0"/>
                <w:sz w:val="15"/>
                <w:szCs w:val="15"/>
              </w:rPr>
            </w:pPr>
            <w:r>
              <w:rPr>
                <w:rFonts w:hint="eastAsia"/>
                <w:kern w:val="0"/>
                <w:sz w:val="15"/>
                <w:szCs w:val="15"/>
              </w:rPr>
              <w:t>用于胃肠</w:t>
            </w:r>
            <w:r>
              <w:rPr>
                <w:kern w:val="0"/>
                <w:sz w:val="15"/>
                <w:szCs w:val="15"/>
              </w:rPr>
              <w:t>X</w:t>
            </w:r>
            <w:r>
              <w:rPr>
                <w:rFonts w:hint="eastAsia"/>
                <w:kern w:val="0"/>
                <w:sz w:val="15"/>
                <w:szCs w:val="15"/>
              </w:rPr>
              <w:t>射线检查，配合胃肠</w:t>
            </w:r>
            <w:r>
              <w:rPr>
                <w:kern w:val="0"/>
                <w:sz w:val="15"/>
                <w:szCs w:val="15"/>
              </w:rPr>
              <w:t>X</w:t>
            </w:r>
            <w:r>
              <w:rPr>
                <w:rFonts w:hint="eastAsia"/>
                <w:kern w:val="0"/>
                <w:sz w:val="15"/>
                <w:szCs w:val="15"/>
              </w:rPr>
              <w:t>射线机使用。</w:t>
            </w:r>
          </w:p>
        </w:tc>
        <w:tc>
          <w:tcPr>
            <w:tcW w:w="3673" w:type="dxa"/>
            <w:vAlign w:val="center"/>
          </w:tcPr>
          <w:p>
            <w:pPr>
              <w:widowControl/>
              <w:jc w:val="center"/>
              <w:rPr>
                <w:kern w:val="0"/>
                <w:sz w:val="15"/>
                <w:szCs w:val="15"/>
              </w:rPr>
            </w:pPr>
            <w:r>
              <w:rPr>
                <w:rFonts w:hint="eastAsia"/>
                <w:sz w:val="15"/>
                <w:szCs w:val="15"/>
              </w:rPr>
              <w:t>透视摄影床、</w:t>
            </w:r>
            <w:r>
              <w:rPr>
                <w:kern w:val="0"/>
                <w:sz w:val="15"/>
                <w:szCs w:val="15"/>
              </w:rPr>
              <w:t>X</w:t>
            </w:r>
            <w:r>
              <w:rPr>
                <w:rFonts w:hint="eastAsia"/>
                <w:kern w:val="0"/>
                <w:sz w:val="15"/>
                <w:szCs w:val="15"/>
              </w:rPr>
              <w:t>射线胃肠诊断床</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kern w:val="0"/>
                <w:sz w:val="15"/>
                <w:szCs w:val="15"/>
              </w:rPr>
            </w:pPr>
            <w:r>
              <w:rPr>
                <w:sz w:val="15"/>
                <w:szCs w:val="15"/>
              </w:rPr>
              <w:t>02</w:t>
            </w:r>
            <w:r>
              <w:rPr>
                <w:rFonts w:hint="eastAsia"/>
                <w:sz w:val="15"/>
                <w:szCs w:val="15"/>
              </w:rPr>
              <w:t>导管床</w:t>
            </w:r>
          </w:p>
        </w:tc>
        <w:tc>
          <w:tcPr>
            <w:tcW w:w="4289" w:type="dxa"/>
            <w:vAlign w:val="center"/>
          </w:tcPr>
          <w:p>
            <w:pPr>
              <w:widowControl/>
              <w:jc w:val="center"/>
              <w:rPr>
                <w:kern w:val="0"/>
                <w:sz w:val="15"/>
                <w:szCs w:val="15"/>
              </w:rPr>
            </w:pPr>
            <w:r>
              <w:rPr>
                <w:rFonts w:hint="eastAsia"/>
                <w:kern w:val="0"/>
                <w:sz w:val="15"/>
                <w:szCs w:val="15"/>
              </w:rPr>
              <w:t>通常为单臂支撑，床面板一般采用碳纤维等材料。在与</w:t>
            </w:r>
            <w:r>
              <w:rPr>
                <w:kern w:val="0"/>
                <w:sz w:val="15"/>
                <w:szCs w:val="15"/>
              </w:rPr>
              <w:t xml:space="preserve"> C</w:t>
            </w:r>
            <w:r>
              <w:rPr>
                <w:rFonts w:hint="eastAsia"/>
                <w:kern w:val="0"/>
                <w:sz w:val="15"/>
                <w:szCs w:val="15"/>
              </w:rPr>
              <w:t>臂、</w:t>
            </w:r>
            <w:r>
              <w:rPr>
                <w:kern w:val="0"/>
                <w:sz w:val="15"/>
                <w:szCs w:val="15"/>
              </w:rPr>
              <w:t>U</w:t>
            </w:r>
            <w:r>
              <w:rPr>
                <w:rFonts w:hint="eastAsia"/>
                <w:kern w:val="0"/>
                <w:sz w:val="15"/>
                <w:szCs w:val="15"/>
              </w:rPr>
              <w:t>臂等介入手术</w:t>
            </w:r>
            <w:r>
              <w:rPr>
                <w:kern w:val="0"/>
                <w:sz w:val="15"/>
                <w:szCs w:val="15"/>
              </w:rPr>
              <w:t>X</w:t>
            </w:r>
            <w:r>
              <w:rPr>
                <w:rFonts w:hint="eastAsia"/>
                <w:kern w:val="0"/>
                <w:sz w:val="15"/>
                <w:szCs w:val="15"/>
              </w:rPr>
              <w:t>射线设备组合进行多方向摄影时，视野不受妨碍。</w:t>
            </w:r>
          </w:p>
        </w:tc>
        <w:tc>
          <w:tcPr>
            <w:tcW w:w="3673" w:type="dxa"/>
            <w:vAlign w:val="center"/>
          </w:tcPr>
          <w:p>
            <w:pPr>
              <w:widowControl/>
              <w:jc w:val="center"/>
              <w:rPr>
                <w:kern w:val="0"/>
                <w:sz w:val="15"/>
                <w:szCs w:val="15"/>
              </w:rPr>
            </w:pPr>
            <w:r>
              <w:rPr>
                <w:rFonts w:hint="eastAsia"/>
                <w:kern w:val="0"/>
                <w:sz w:val="15"/>
                <w:szCs w:val="15"/>
              </w:rPr>
              <w:t>用于普通介入治疗和数字减影血管造影（</w:t>
            </w:r>
            <w:r>
              <w:rPr>
                <w:kern w:val="0"/>
                <w:sz w:val="15"/>
                <w:szCs w:val="15"/>
              </w:rPr>
              <w:t>DSA</w:t>
            </w:r>
            <w:r>
              <w:rPr>
                <w:rFonts w:hint="eastAsia"/>
                <w:kern w:val="0"/>
                <w:sz w:val="15"/>
                <w:szCs w:val="15"/>
              </w:rPr>
              <w:t>），配合血管造影</w:t>
            </w:r>
            <w:r>
              <w:rPr>
                <w:kern w:val="0"/>
                <w:sz w:val="15"/>
                <w:szCs w:val="15"/>
              </w:rPr>
              <w:t>X</w:t>
            </w:r>
            <w:r>
              <w:rPr>
                <w:rFonts w:hint="eastAsia"/>
                <w:kern w:val="0"/>
                <w:sz w:val="15"/>
                <w:szCs w:val="15"/>
              </w:rPr>
              <w:t>射线设备使用。</w:t>
            </w:r>
          </w:p>
        </w:tc>
        <w:tc>
          <w:tcPr>
            <w:tcW w:w="3673" w:type="dxa"/>
            <w:vAlign w:val="center"/>
          </w:tcPr>
          <w:p>
            <w:pPr>
              <w:widowControl/>
              <w:jc w:val="center"/>
              <w:rPr>
                <w:kern w:val="0"/>
                <w:sz w:val="15"/>
                <w:szCs w:val="15"/>
              </w:rPr>
            </w:pPr>
            <w:r>
              <w:rPr>
                <w:rFonts w:hint="eastAsia"/>
                <w:kern w:val="0"/>
                <w:sz w:val="15"/>
                <w:szCs w:val="15"/>
              </w:rPr>
              <w:t>导管床、介入手术台</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restart"/>
            <w:vAlign w:val="center"/>
          </w:tcPr>
          <w:p>
            <w:pPr>
              <w:widowControl/>
              <w:jc w:val="center"/>
              <w:rPr>
                <w:kern w:val="0"/>
                <w:sz w:val="15"/>
                <w:szCs w:val="15"/>
              </w:rPr>
            </w:pPr>
            <w:r>
              <w:rPr>
                <w:sz w:val="15"/>
                <w:szCs w:val="15"/>
              </w:rPr>
              <w:t>03 X</w:t>
            </w:r>
            <w:r>
              <w:rPr>
                <w:rFonts w:hint="eastAsia"/>
                <w:sz w:val="15"/>
                <w:szCs w:val="15"/>
              </w:rPr>
              <w:t>射线摄影患者支撑装置</w:t>
            </w:r>
          </w:p>
        </w:tc>
        <w:tc>
          <w:tcPr>
            <w:tcW w:w="4289" w:type="dxa"/>
            <w:vAlign w:val="center"/>
          </w:tcPr>
          <w:p>
            <w:pPr>
              <w:widowControl/>
              <w:jc w:val="center"/>
              <w:rPr>
                <w:kern w:val="0"/>
                <w:sz w:val="15"/>
                <w:szCs w:val="15"/>
              </w:rPr>
            </w:pPr>
            <w:r>
              <w:rPr>
                <w:rFonts w:hint="eastAsia"/>
                <w:kern w:val="0"/>
                <w:sz w:val="15"/>
                <w:szCs w:val="15"/>
              </w:rPr>
              <w:t>患者支撑装置。可电动平移、转动等。</w:t>
            </w:r>
          </w:p>
        </w:tc>
        <w:tc>
          <w:tcPr>
            <w:tcW w:w="3673" w:type="dxa"/>
            <w:vMerge w:val="restart"/>
            <w:vAlign w:val="center"/>
          </w:tcPr>
          <w:p>
            <w:pPr>
              <w:widowControl/>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射线摄影成像中对患者的支撑。</w:t>
            </w:r>
          </w:p>
        </w:tc>
        <w:tc>
          <w:tcPr>
            <w:tcW w:w="3673" w:type="dxa"/>
            <w:vAlign w:val="center"/>
          </w:tcPr>
          <w:p>
            <w:pPr>
              <w:widowControl/>
              <w:jc w:val="center"/>
              <w:rPr>
                <w:kern w:val="0"/>
                <w:sz w:val="15"/>
                <w:szCs w:val="15"/>
              </w:rPr>
            </w:pPr>
            <w:r>
              <w:rPr>
                <w:rFonts w:hint="eastAsia"/>
                <w:kern w:val="0"/>
                <w:sz w:val="15"/>
                <w:szCs w:val="15"/>
              </w:rPr>
              <w:t>电动摄影平床</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Align w:val="center"/>
          </w:tcPr>
          <w:p>
            <w:pPr>
              <w:jc w:val="center"/>
              <w:rPr>
                <w:sz w:val="15"/>
                <w:szCs w:val="15"/>
              </w:rPr>
            </w:pPr>
            <w:r>
              <w:rPr>
                <w:rFonts w:hint="eastAsia"/>
                <w:kern w:val="0"/>
                <w:sz w:val="15"/>
                <w:szCs w:val="15"/>
              </w:rPr>
              <w:t>患者支撑装置。只可手动平移、转动等。</w:t>
            </w:r>
          </w:p>
        </w:tc>
        <w:tc>
          <w:tcPr>
            <w:tcW w:w="3673" w:type="dxa"/>
            <w:vMerge w:val="continue"/>
            <w:vAlign w:val="center"/>
          </w:tcPr>
          <w:p>
            <w:pPr>
              <w:jc w:val="center"/>
              <w:rPr>
                <w:sz w:val="15"/>
                <w:szCs w:val="15"/>
              </w:rPr>
            </w:pPr>
          </w:p>
        </w:tc>
        <w:tc>
          <w:tcPr>
            <w:tcW w:w="3673" w:type="dxa"/>
            <w:vAlign w:val="center"/>
          </w:tcPr>
          <w:p>
            <w:pPr>
              <w:jc w:val="center"/>
              <w:rPr>
                <w:kern w:val="0"/>
                <w:sz w:val="15"/>
                <w:szCs w:val="15"/>
              </w:rPr>
            </w:pPr>
            <w:r>
              <w:rPr>
                <w:rFonts w:hint="eastAsia"/>
                <w:kern w:val="0"/>
                <w:sz w:val="15"/>
                <w:szCs w:val="15"/>
              </w:rPr>
              <w:t>摄影平床、</w:t>
            </w:r>
            <w:r>
              <w:rPr>
                <w:kern w:val="0"/>
                <w:sz w:val="15"/>
                <w:szCs w:val="15"/>
              </w:rPr>
              <w:t>X</w:t>
            </w:r>
            <w:r>
              <w:rPr>
                <w:rFonts w:hint="eastAsia"/>
                <w:kern w:val="0"/>
                <w:sz w:val="15"/>
                <w:szCs w:val="15"/>
              </w:rPr>
              <w:t>射线摄影床、移动式</w:t>
            </w:r>
            <w:r>
              <w:rPr>
                <w:kern w:val="0"/>
                <w:sz w:val="15"/>
                <w:szCs w:val="15"/>
              </w:rPr>
              <w:t>X</w:t>
            </w:r>
            <w:r>
              <w:rPr>
                <w:rFonts w:hint="eastAsia"/>
                <w:kern w:val="0"/>
                <w:sz w:val="15"/>
                <w:szCs w:val="15"/>
              </w:rPr>
              <w:t>射线检查支架</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restart"/>
            <w:vAlign w:val="center"/>
          </w:tcPr>
          <w:p>
            <w:pPr>
              <w:widowControl/>
              <w:jc w:val="center"/>
              <w:rPr>
                <w:sz w:val="15"/>
                <w:szCs w:val="15"/>
              </w:rPr>
            </w:pPr>
            <w:r>
              <w:rPr>
                <w:sz w:val="15"/>
                <w:szCs w:val="15"/>
              </w:rPr>
              <w:t>04</w:t>
            </w:r>
            <w:r>
              <w:rPr>
                <w:rFonts w:hint="eastAsia"/>
                <w:sz w:val="15"/>
                <w:szCs w:val="15"/>
              </w:rPr>
              <w:t>悬吊、</w:t>
            </w:r>
          </w:p>
          <w:p>
            <w:pPr>
              <w:jc w:val="center"/>
              <w:rPr>
                <w:kern w:val="0"/>
                <w:sz w:val="15"/>
                <w:szCs w:val="15"/>
              </w:rPr>
            </w:pPr>
            <w:r>
              <w:rPr>
                <w:rFonts w:hint="eastAsia"/>
                <w:sz w:val="15"/>
                <w:szCs w:val="15"/>
              </w:rPr>
              <w:t>支撑装置</w:t>
            </w:r>
          </w:p>
        </w:tc>
        <w:tc>
          <w:tcPr>
            <w:tcW w:w="4289" w:type="dxa"/>
            <w:vAlign w:val="center"/>
          </w:tcPr>
          <w:p>
            <w:pPr>
              <w:widowControl/>
              <w:jc w:val="center"/>
              <w:rPr>
                <w:kern w:val="0"/>
                <w:sz w:val="15"/>
                <w:szCs w:val="15"/>
              </w:rPr>
            </w:pPr>
            <w:r>
              <w:rPr>
                <w:rFonts w:hint="eastAsia"/>
                <w:kern w:val="0"/>
                <w:sz w:val="15"/>
                <w:szCs w:val="15"/>
              </w:rPr>
              <w:t>通常由基座、立柱、支撑臂或悬吊架及导轨等部件组成。可电动平移，转动等。</w:t>
            </w:r>
          </w:p>
        </w:tc>
        <w:tc>
          <w:tcPr>
            <w:tcW w:w="3673" w:type="dxa"/>
            <w:vMerge w:val="restart"/>
            <w:vAlign w:val="center"/>
          </w:tcPr>
          <w:p>
            <w:pPr>
              <w:widowControl/>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射线源组件、影像接收装置等部件的悬吊、支撑。</w:t>
            </w:r>
          </w:p>
        </w:tc>
        <w:tc>
          <w:tcPr>
            <w:tcW w:w="3673" w:type="dxa"/>
            <w:vAlign w:val="center"/>
          </w:tcPr>
          <w:p>
            <w:pPr>
              <w:widowControl/>
              <w:jc w:val="center"/>
              <w:rPr>
                <w:kern w:val="0"/>
                <w:sz w:val="15"/>
                <w:szCs w:val="15"/>
              </w:rPr>
            </w:pPr>
            <w:r>
              <w:rPr>
                <w:rFonts w:hint="eastAsia"/>
                <w:kern w:val="0"/>
                <w:sz w:val="15"/>
                <w:szCs w:val="15"/>
              </w:rPr>
              <w:t>立式摄影架、电动立式摄影架</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Align w:val="center"/>
          </w:tcPr>
          <w:p>
            <w:pPr>
              <w:jc w:val="center"/>
              <w:rPr>
                <w:sz w:val="15"/>
                <w:szCs w:val="15"/>
              </w:rPr>
            </w:pPr>
            <w:r>
              <w:rPr>
                <w:rFonts w:hint="eastAsia"/>
                <w:kern w:val="0"/>
                <w:sz w:val="15"/>
                <w:szCs w:val="15"/>
              </w:rPr>
              <w:t>通常由基座、立柱、支撑臂或悬吊架及导轨等部件组成。只可手动平移，转动等。</w:t>
            </w:r>
          </w:p>
        </w:tc>
        <w:tc>
          <w:tcPr>
            <w:tcW w:w="3673" w:type="dxa"/>
            <w:vMerge w:val="continue"/>
            <w:vAlign w:val="center"/>
          </w:tcPr>
          <w:p>
            <w:pPr>
              <w:jc w:val="center"/>
              <w:rPr>
                <w:sz w:val="15"/>
                <w:szCs w:val="15"/>
              </w:rPr>
            </w:pPr>
          </w:p>
        </w:tc>
        <w:tc>
          <w:tcPr>
            <w:tcW w:w="3673" w:type="dxa"/>
            <w:vAlign w:val="center"/>
          </w:tcPr>
          <w:p>
            <w:pPr>
              <w:jc w:val="center"/>
              <w:rPr>
                <w:sz w:val="15"/>
                <w:szCs w:val="15"/>
              </w:rPr>
            </w:pPr>
            <w:r>
              <w:rPr>
                <w:rFonts w:hint="eastAsia"/>
                <w:kern w:val="0"/>
                <w:sz w:val="15"/>
                <w:szCs w:val="15"/>
              </w:rPr>
              <w:t>立式摄影架</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Align w:val="center"/>
          </w:tcPr>
          <w:p>
            <w:pPr>
              <w:jc w:val="center"/>
              <w:rPr>
                <w:kern w:val="0"/>
                <w:sz w:val="15"/>
                <w:szCs w:val="15"/>
              </w:rPr>
            </w:pPr>
            <w:r>
              <w:rPr>
                <w:rFonts w:hint="eastAsia"/>
                <w:kern w:val="0"/>
                <w:sz w:val="15"/>
                <w:szCs w:val="15"/>
              </w:rPr>
              <w:t>通常由固定架组成。可能带有套袋，套袋非无菌提供。</w:t>
            </w:r>
          </w:p>
        </w:tc>
        <w:tc>
          <w:tcPr>
            <w:tcW w:w="3673" w:type="dxa"/>
            <w:vAlign w:val="center"/>
          </w:tcPr>
          <w:p>
            <w:pPr>
              <w:jc w:val="center"/>
              <w:rPr>
                <w:sz w:val="15"/>
                <w:szCs w:val="15"/>
              </w:rPr>
            </w:pPr>
            <w:r>
              <w:rPr>
                <w:rFonts w:hint="eastAsia"/>
                <w:sz w:val="15"/>
                <w:szCs w:val="15"/>
              </w:rPr>
              <w:t>用于医疗机构作口腔科</w:t>
            </w:r>
            <w:r>
              <w:rPr>
                <w:sz w:val="15"/>
                <w:szCs w:val="15"/>
              </w:rPr>
              <w:t>X</w:t>
            </w:r>
            <w:r>
              <w:rPr>
                <w:rFonts w:hint="eastAsia"/>
                <w:sz w:val="15"/>
                <w:szCs w:val="15"/>
              </w:rPr>
              <w:t>射线胶片摄影时夹持、固定牙片或数码影像采集器使用。</w:t>
            </w:r>
          </w:p>
        </w:tc>
        <w:tc>
          <w:tcPr>
            <w:tcW w:w="3673" w:type="dxa"/>
            <w:vAlign w:val="center"/>
          </w:tcPr>
          <w:p>
            <w:pPr>
              <w:jc w:val="center"/>
              <w:rPr>
                <w:sz w:val="15"/>
                <w:szCs w:val="15"/>
              </w:rPr>
            </w:pPr>
            <w:r>
              <w:rPr>
                <w:rFonts w:hint="eastAsia"/>
                <w:sz w:val="15"/>
                <w:szCs w:val="15"/>
              </w:rPr>
              <w:t>口腔</w:t>
            </w:r>
            <w:r>
              <w:rPr>
                <w:sz w:val="15"/>
                <w:szCs w:val="15"/>
              </w:rPr>
              <w:t>X</w:t>
            </w:r>
            <w:r>
              <w:rPr>
                <w:rFonts w:hint="eastAsia"/>
                <w:sz w:val="15"/>
                <w:szCs w:val="15"/>
              </w:rPr>
              <w:t>射线摄影固定支架、口腔</w:t>
            </w:r>
            <w:r>
              <w:rPr>
                <w:sz w:val="15"/>
                <w:szCs w:val="15"/>
              </w:rPr>
              <w:t>X</w:t>
            </w:r>
            <w:r>
              <w:rPr>
                <w:rFonts w:hint="eastAsia"/>
                <w:sz w:val="15"/>
                <w:szCs w:val="15"/>
              </w:rPr>
              <w:t>射线摄片架</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restart"/>
            <w:vAlign w:val="center"/>
          </w:tcPr>
          <w:p>
            <w:pPr>
              <w:widowControl/>
              <w:jc w:val="center"/>
              <w:rPr>
                <w:kern w:val="0"/>
                <w:sz w:val="15"/>
                <w:szCs w:val="15"/>
              </w:rPr>
            </w:pPr>
            <w:r>
              <w:rPr>
                <w:sz w:val="15"/>
                <w:szCs w:val="15"/>
              </w:rPr>
              <w:t>05</w:t>
            </w:r>
            <w:r>
              <w:rPr>
                <w:rFonts w:hint="eastAsia"/>
                <w:sz w:val="15"/>
                <w:szCs w:val="15"/>
              </w:rPr>
              <w:t>造影剂注射装置</w:t>
            </w:r>
          </w:p>
        </w:tc>
        <w:tc>
          <w:tcPr>
            <w:tcW w:w="4289" w:type="dxa"/>
            <w:vAlign w:val="center"/>
          </w:tcPr>
          <w:p>
            <w:pPr>
              <w:widowControl/>
              <w:jc w:val="center"/>
              <w:rPr>
                <w:kern w:val="0"/>
                <w:sz w:val="15"/>
                <w:szCs w:val="15"/>
              </w:rPr>
            </w:pPr>
            <w:r>
              <w:rPr>
                <w:rFonts w:hint="eastAsia"/>
                <w:kern w:val="0"/>
                <w:sz w:val="15"/>
                <w:szCs w:val="15"/>
              </w:rPr>
              <w:t>通常由外套、活塞和活塞密封圈组成，附件包括连接管、吸药管等。</w:t>
            </w:r>
          </w:p>
        </w:tc>
        <w:tc>
          <w:tcPr>
            <w:tcW w:w="3673" w:type="dxa"/>
            <w:vAlign w:val="center"/>
          </w:tcPr>
          <w:p>
            <w:pPr>
              <w:widowControl/>
              <w:jc w:val="center"/>
              <w:rPr>
                <w:kern w:val="0"/>
                <w:sz w:val="15"/>
                <w:szCs w:val="15"/>
              </w:rPr>
            </w:pPr>
            <w:r>
              <w:rPr>
                <w:rFonts w:hint="eastAsia"/>
                <w:kern w:val="0"/>
                <w:sz w:val="15"/>
                <w:szCs w:val="15"/>
              </w:rPr>
              <w:t>与高压注射器配套使用。</w:t>
            </w:r>
          </w:p>
        </w:tc>
        <w:tc>
          <w:tcPr>
            <w:tcW w:w="3673" w:type="dxa"/>
            <w:vAlign w:val="center"/>
          </w:tcPr>
          <w:p>
            <w:pPr>
              <w:widowControl/>
              <w:jc w:val="center"/>
              <w:rPr>
                <w:kern w:val="0"/>
                <w:sz w:val="15"/>
                <w:szCs w:val="15"/>
              </w:rPr>
            </w:pPr>
            <w:r>
              <w:rPr>
                <w:rFonts w:hint="eastAsia"/>
                <w:kern w:val="0"/>
                <w:sz w:val="15"/>
                <w:szCs w:val="15"/>
              </w:rPr>
              <w:t>高压注射器针筒、造影剂高压注射器针筒、一次性使用高压注射器针筒、高压注射连接管</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widowControl/>
              <w:jc w:val="center"/>
              <w:rPr>
                <w:sz w:val="15"/>
                <w:szCs w:val="15"/>
              </w:rPr>
            </w:pPr>
          </w:p>
        </w:tc>
        <w:tc>
          <w:tcPr>
            <w:tcW w:w="4289" w:type="dxa"/>
            <w:vAlign w:val="center"/>
          </w:tcPr>
          <w:p>
            <w:pPr>
              <w:widowControl/>
              <w:jc w:val="center"/>
              <w:rPr>
                <w:kern w:val="0"/>
                <w:sz w:val="15"/>
                <w:szCs w:val="15"/>
              </w:rPr>
            </w:pPr>
            <w:r>
              <w:rPr>
                <w:rFonts w:hint="eastAsia"/>
                <w:kern w:val="0"/>
                <w:sz w:val="15"/>
                <w:szCs w:val="15"/>
              </w:rPr>
              <w:t>通常由注射机头，控制部分等组成。通过向人体血管内注入造影剂获得清晰的血管影像。</w:t>
            </w:r>
          </w:p>
        </w:tc>
        <w:tc>
          <w:tcPr>
            <w:tcW w:w="3673" w:type="dxa"/>
            <w:vAlign w:val="center"/>
          </w:tcPr>
          <w:p>
            <w:pPr>
              <w:widowControl/>
              <w:jc w:val="center"/>
              <w:rPr>
                <w:kern w:val="0"/>
                <w:sz w:val="15"/>
                <w:szCs w:val="15"/>
              </w:rPr>
            </w:pPr>
            <w:r>
              <w:rPr>
                <w:rFonts w:hint="eastAsia"/>
                <w:kern w:val="0"/>
                <w:sz w:val="15"/>
                <w:szCs w:val="15"/>
              </w:rPr>
              <w:t>与高压注射器针筒及附件配套使用。用于</w:t>
            </w:r>
            <w:r>
              <w:rPr>
                <w:kern w:val="0"/>
                <w:sz w:val="15"/>
                <w:szCs w:val="15"/>
              </w:rPr>
              <w:t>X</w:t>
            </w:r>
            <w:r>
              <w:rPr>
                <w:rFonts w:hint="eastAsia"/>
                <w:kern w:val="0"/>
                <w:sz w:val="15"/>
                <w:szCs w:val="15"/>
              </w:rPr>
              <w:t>射线造影、</w:t>
            </w:r>
            <w:r>
              <w:rPr>
                <w:kern w:val="0"/>
                <w:sz w:val="15"/>
                <w:szCs w:val="15"/>
              </w:rPr>
              <w:t>CT</w:t>
            </w:r>
            <w:r>
              <w:rPr>
                <w:rFonts w:hint="eastAsia"/>
                <w:kern w:val="0"/>
                <w:sz w:val="15"/>
                <w:szCs w:val="15"/>
              </w:rPr>
              <w:t>成像时，造影剂的注入。</w:t>
            </w:r>
          </w:p>
        </w:tc>
        <w:tc>
          <w:tcPr>
            <w:tcW w:w="3673" w:type="dxa"/>
            <w:vAlign w:val="center"/>
          </w:tcPr>
          <w:p>
            <w:pPr>
              <w:widowControl/>
              <w:jc w:val="center"/>
              <w:rPr>
                <w:sz w:val="15"/>
                <w:szCs w:val="15"/>
              </w:rPr>
            </w:pPr>
            <w:r>
              <w:rPr>
                <w:rFonts w:hint="eastAsia"/>
                <w:kern w:val="0"/>
                <w:sz w:val="15"/>
                <w:szCs w:val="15"/>
              </w:rPr>
              <w:t>高压注射器、造影剂高压注射器</w:t>
            </w:r>
            <w:r>
              <w:rPr>
                <w:rFonts w:hint="eastAsia"/>
                <w:sz w:val="15"/>
                <w:szCs w:val="15"/>
              </w:rPr>
              <w:t>、输卵管造影通液给药系统、椎间盘造影注射器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kern w:val="0"/>
                <w:sz w:val="15"/>
                <w:szCs w:val="15"/>
              </w:rPr>
            </w:pPr>
            <w:r>
              <w:rPr>
                <w:sz w:val="15"/>
                <w:szCs w:val="15"/>
              </w:rPr>
              <w:t>06</w:t>
            </w:r>
            <w:r>
              <w:rPr>
                <w:rFonts w:hint="eastAsia"/>
                <w:sz w:val="15"/>
                <w:szCs w:val="15"/>
              </w:rPr>
              <w:t>防散射滤线栅</w:t>
            </w:r>
          </w:p>
        </w:tc>
        <w:tc>
          <w:tcPr>
            <w:tcW w:w="4289" w:type="dxa"/>
            <w:vAlign w:val="center"/>
          </w:tcPr>
          <w:p>
            <w:pPr>
              <w:widowControl/>
              <w:jc w:val="center"/>
              <w:rPr>
                <w:kern w:val="0"/>
                <w:sz w:val="15"/>
                <w:szCs w:val="15"/>
              </w:rPr>
            </w:pPr>
            <w:r>
              <w:rPr>
                <w:rFonts w:hint="eastAsia"/>
                <w:kern w:val="0"/>
                <w:sz w:val="15"/>
                <w:szCs w:val="15"/>
              </w:rPr>
              <w:t>通常由铅条、介质等组成。放置于影像接收面之前，以减少辐射到影像接收面上的散射辐射，从而改善</w:t>
            </w:r>
            <w:r>
              <w:rPr>
                <w:kern w:val="0"/>
                <w:sz w:val="15"/>
                <w:szCs w:val="15"/>
              </w:rPr>
              <w:t>X</w:t>
            </w:r>
            <w:r>
              <w:rPr>
                <w:rFonts w:hint="eastAsia"/>
                <w:kern w:val="0"/>
                <w:sz w:val="15"/>
                <w:szCs w:val="15"/>
              </w:rPr>
              <w:t>射线影像对比度的一种装置。</w:t>
            </w:r>
          </w:p>
        </w:tc>
        <w:tc>
          <w:tcPr>
            <w:tcW w:w="3673" w:type="dxa"/>
            <w:vAlign w:val="center"/>
          </w:tcPr>
          <w:p>
            <w:pPr>
              <w:widowControl/>
              <w:jc w:val="center"/>
              <w:rPr>
                <w:kern w:val="0"/>
                <w:sz w:val="15"/>
                <w:szCs w:val="15"/>
              </w:rPr>
            </w:pPr>
            <w:r>
              <w:rPr>
                <w:rFonts w:hint="eastAsia"/>
                <w:kern w:val="0"/>
                <w:sz w:val="15"/>
                <w:szCs w:val="15"/>
              </w:rPr>
              <w:t>配合</w:t>
            </w:r>
            <w:r>
              <w:rPr>
                <w:kern w:val="0"/>
                <w:sz w:val="15"/>
                <w:szCs w:val="15"/>
              </w:rPr>
              <w:t>X</w:t>
            </w:r>
            <w:r>
              <w:rPr>
                <w:rFonts w:hint="eastAsia"/>
                <w:kern w:val="0"/>
                <w:sz w:val="15"/>
                <w:szCs w:val="15"/>
              </w:rPr>
              <w:t>射线机使用，用于增加</w:t>
            </w:r>
            <w:r>
              <w:rPr>
                <w:kern w:val="0"/>
                <w:sz w:val="15"/>
                <w:szCs w:val="15"/>
              </w:rPr>
              <w:t>X</w:t>
            </w:r>
            <w:r>
              <w:rPr>
                <w:rFonts w:hint="eastAsia"/>
                <w:kern w:val="0"/>
                <w:sz w:val="15"/>
                <w:szCs w:val="15"/>
              </w:rPr>
              <w:t>射线影像的对比度。</w:t>
            </w:r>
          </w:p>
        </w:tc>
        <w:tc>
          <w:tcPr>
            <w:tcW w:w="3673" w:type="dxa"/>
            <w:vAlign w:val="center"/>
          </w:tcPr>
          <w:p>
            <w:pPr>
              <w:widowControl/>
              <w:jc w:val="center"/>
              <w:rPr>
                <w:kern w:val="0"/>
                <w:sz w:val="15"/>
                <w:szCs w:val="15"/>
              </w:rPr>
            </w:pPr>
            <w:r>
              <w:rPr>
                <w:rFonts w:hint="eastAsia"/>
                <w:kern w:val="0"/>
                <w:sz w:val="15"/>
                <w:szCs w:val="15"/>
              </w:rPr>
              <w:t>防散射滤线栅、乳腺防散射滤线栅</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restart"/>
            <w:vAlign w:val="center"/>
          </w:tcPr>
          <w:p>
            <w:pPr>
              <w:widowControl/>
              <w:jc w:val="center"/>
              <w:rPr>
                <w:sz w:val="15"/>
                <w:szCs w:val="15"/>
              </w:rPr>
            </w:pPr>
            <w:r>
              <w:rPr>
                <w:sz w:val="15"/>
                <w:szCs w:val="15"/>
              </w:rPr>
              <w:t>07 X</w:t>
            </w:r>
            <w:r>
              <w:rPr>
                <w:rFonts w:hint="eastAsia"/>
                <w:sz w:val="15"/>
                <w:szCs w:val="15"/>
              </w:rPr>
              <w:t>射线</w:t>
            </w:r>
          </w:p>
          <w:p>
            <w:pPr>
              <w:widowControl/>
              <w:jc w:val="center"/>
              <w:rPr>
                <w:kern w:val="0"/>
                <w:sz w:val="15"/>
                <w:szCs w:val="15"/>
              </w:rPr>
            </w:pPr>
            <w:r>
              <w:rPr>
                <w:rFonts w:hint="eastAsia"/>
                <w:sz w:val="15"/>
                <w:szCs w:val="15"/>
              </w:rPr>
              <w:t>摄影暗盒</w:t>
            </w:r>
          </w:p>
        </w:tc>
        <w:tc>
          <w:tcPr>
            <w:tcW w:w="4289" w:type="dxa"/>
            <w:vAlign w:val="center"/>
          </w:tcPr>
          <w:p>
            <w:pPr>
              <w:widowControl/>
              <w:jc w:val="center"/>
              <w:rPr>
                <w:kern w:val="0"/>
                <w:sz w:val="15"/>
                <w:szCs w:val="15"/>
              </w:rPr>
            </w:pPr>
            <w:r>
              <w:rPr>
                <w:rFonts w:hint="eastAsia"/>
                <w:kern w:val="0"/>
                <w:sz w:val="15"/>
                <w:szCs w:val="15"/>
              </w:rPr>
              <w:t>承装</w:t>
            </w:r>
            <w:r>
              <w:rPr>
                <w:kern w:val="0"/>
                <w:sz w:val="15"/>
                <w:szCs w:val="15"/>
              </w:rPr>
              <w:t>X</w:t>
            </w:r>
            <w:r>
              <w:rPr>
                <w:rFonts w:hint="eastAsia"/>
                <w:kern w:val="0"/>
                <w:sz w:val="15"/>
                <w:szCs w:val="15"/>
              </w:rPr>
              <w:t>射线摄影胶片等的装置，带有滤线栅，按照不同应用分为不同尺寸。</w:t>
            </w:r>
          </w:p>
        </w:tc>
        <w:tc>
          <w:tcPr>
            <w:tcW w:w="3673" w:type="dxa"/>
            <w:vMerge w:val="restart"/>
            <w:vAlign w:val="center"/>
          </w:tcPr>
          <w:p>
            <w:pPr>
              <w:widowControl/>
              <w:jc w:val="center"/>
              <w:rPr>
                <w:kern w:val="0"/>
                <w:sz w:val="15"/>
                <w:szCs w:val="15"/>
              </w:rPr>
            </w:pPr>
            <w:r>
              <w:rPr>
                <w:rFonts w:hint="eastAsia"/>
                <w:kern w:val="0"/>
                <w:sz w:val="15"/>
                <w:szCs w:val="15"/>
              </w:rPr>
              <w:t>用于承装</w:t>
            </w:r>
            <w:r>
              <w:rPr>
                <w:kern w:val="0"/>
                <w:sz w:val="15"/>
                <w:szCs w:val="15"/>
              </w:rPr>
              <w:t>X</w:t>
            </w:r>
            <w:r>
              <w:rPr>
                <w:rFonts w:hint="eastAsia"/>
                <w:kern w:val="0"/>
                <w:sz w:val="15"/>
                <w:szCs w:val="15"/>
              </w:rPr>
              <w:t>射线摄影胶片。</w:t>
            </w:r>
          </w:p>
        </w:tc>
        <w:tc>
          <w:tcPr>
            <w:tcW w:w="3673" w:type="dxa"/>
            <w:vMerge w:val="restart"/>
            <w:vAlign w:val="center"/>
          </w:tcPr>
          <w:p>
            <w:pPr>
              <w:widowControl/>
              <w:jc w:val="center"/>
              <w:rPr>
                <w:kern w:val="0"/>
                <w:sz w:val="15"/>
                <w:szCs w:val="15"/>
              </w:rPr>
            </w:pPr>
            <w:r>
              <w:rPr>
                <w:rFonts w:hint="eastAsia"/>
                <w:kern w:val="0"/>
                <w:sz w:val="15"/>
                <w:szCs w:val="15"/>
              </w:rPr>
              <w:t>暗盒、</w:t>
            </w:r>
            <w:r>
              <w:rPr>
                <w:sz w:val="15"/>
                <w:szCs w:val="15"/>
              </w:rPr>
              <w:t>X</w:t>
            </w:r>
            <w:r>
              <w:rPr>
                <w:rFonts w:hint="eastAsia"/>
                <w:sz w:val="15"/>
                <w:szCs w:val="15"/>
              </w:rPr>
              <w:t>射线摄影暗盒</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widowControl/>
              <w:jc w:val="center"/>
              <w:rPr>
                <w:sz w:val="15"/>
                <w:szCs w:val="15"/>
              </w:rPr>
            </w:pPr>
          </w:p>
        </w:tc>
        <w:tc>
          <w:tcPr>
            <w:tcW w:w="4289" w:type="dxa"/>
            <w:vAlign w:val="center"/>
          </w:tcPr>
          <w:p>
            <w:pPr>
              <w:jc w:val="center"/>
              <w:rPr>
                <w:kern w:val="0"/>
                <w:sz w:val="15"/>
                <w:szCs w:val="15"/>
              </w:rPr>
            </w:pPr>
            <w:r>
              <w:rPr>
                <w:rFonts w:hint="eastAsia"/>
                <w:kern w:val="0"/>
                <w:sz w:val="15"/>
                <w:szCs w:val="15"/>
              </w:rPr>
              <w:t>承装</w:t>
            </w:r>
            <w:r>
              <w:rPr>
                <w:kern w:val="0"/>
                <w:sz w:val="15"/>
                <w:szCs w:val="15"/>
              </w:rPr>
              <w:t>X</w:t>
            </w:r>
            <w:r>
              <w:rPr>
                <w:rFonts w:hint="eastAsia"/>
                <w:kern w:val="0"/>
                <w:sz w:val="15"/>
                <w:szCs w:val="15"/>
              </w:rPr>
              <w:t>射线摄影胶片等的装置，按照不同应用分为不同尺寸。</w:t>
            </w:r>
          </w:p>
        </w:tc>
        <w:tc>
          <w:tcPr>
            <w:tcW w:w="3673" w:type="dxa"/>
            <w:vMerge w:val="continue"/>
            <w:vAlign w:val="center"/>
          </w:tcPr>
          <w:p>
            <w:pPr>
              <w:jc w:val="center"/>
              <w:rPr>
                <w:kern w:val="0"/>
                <w:sz w:val="15"/>
                <w:szCs w:val="15"/>
              </w:rPr>
            </w:pPr>
          </w:p>
        </w:tc>
        <w:tc>
          <w:tcPr>
            <w:tcW w:w="3673" w:type="dxa"/>
            <w:vMerge w:val="continue"/>
            <w:vAlign w:val="center"/>
          </w:tcPr>
          <w:p>
            <w:pPr>
              <w:jc w:val="center"/>
              <w:rPr>
                <w:kern w:val="0"/>
                <w:sz w:val="15"/>
                <w:szCs w:val="15"/>
              </w:rPr>
            </w:pP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sz w:val="15"/>
                <w:szCs w:val="15"/>
              </w:rPr>
            </w:pPr>
            <w:r>
              <w:rPr>
                <w:sz w:val="15"/>
                <w:szCs w:val="15"/>
              </w:rPr>
              <w:t>08 X</w:t>
            </w:r>
            <w:r>
              <w:rPr>
                <w:rFonts w:hint="eastAsia"/>
                <w:sz w:val="15"/>
                <w:szCs w:val="15"/>
              </w:rPr>
              <w:t>射线胶片显影剂、定影剂</w:t>
            </w:r>
          </w:p>
        </w:tc>
        <w:tc>
          <w:tcPr>
            <w:tcW w:w="4289" w:type="dxa"/>
            <w:vAlign w:val="center"/>
          </w:tcPr>
          <w:p>
            <w:pPr>
              <w:widowControl/>
              <w:jc w:val="center"/>
              <w:rPr>
                <w:kern w:val="0"/>
                <w:sz w:val="15"/>
                <w:szCs w:val="15"/>
              </w:rPr>
            </w:pPr>
            <w:r>
              <w:rPr>
                <w:rFonts w:hint="eastAsia"/>
                <w:kern w:val="0"/>
                <w:sz w:val="15"/>
                <w:szCs w:val="15"/>
              </w:rPr>
              <w:t>使胶片经曝光后产生的潜影显现成可见影像的药剂。</w:t>
            </w:r>
          </w:p>
        </w:tc>
        <w:tc>
          <w:tcPr>
            <w:tcW w:w="3673" w:type="dxa"/>
            <w:vAlign w:val="center"/>
          </w:tcPr>
          <w:p>
            <w:pPr>
              <w:widowControl/>
              <w:jc w:val="center"/>
              <w:rPr>
                <w:kern w:val="0"/>
                <w:sz w:val="15"/>
                <w:szCs w:val="15"/>
              </w:rPr>
            </w:pPr>
            <w:r>
              <w:rPr>
                <w:rFonts w:hint="eastAsia"/>
                <w:kern w:val="0"/>
                <w:sz w:val="15"/>
                <w:szCs w:val="15"/>
              </w:rPr>
              <w:t>用于曝光后载有患者信息的</w:t>
            </w:r>
            <w:r>
              <w:rPr>
                <w:kern w:val="0"/>
                <w:sz w:val="15"/>
                <w:szCs w:val="15"/>
              </w:rPr>
              <w:t>X</w:t>
            </w:r>
            <w:r>
              <w:rPr>
                <w:rFonts w:hint="eastAsia"/>
                <w:kern w:val="0"/>
                <w:sz w:val="15"/>
                <w:szCs w:val="15"/>
              </w:rPr>
              <w:t>射线胶片的显影和定影。</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射线胶片显影液、定影液</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sz w:val="15"/>
                <w:szCs w:val="15"/>
              </w:rPr>
            </w:pPr>
            <w:r>
              <w:rPr>
                <w:sz w:val="15"/>
                <w:szCs w:val="15"/>
              </w:rPr>
              <w:t>09</w:t>
            </w:r>
            <w:r>
              <w:rPr>
                <w:rFonts w:hint="eastAsia"/>
                <w:sz w:val="15"/>
                <w:szCs w:val="15"/>
              </w:rPr>
              <w:t>胶片观察装置</w:t>
            </w:r>
          </w:p>
        </w:tc>
        <w:tc>
          <w:tcPr>
            <w:tcW w:w="4289" w:type="dxa"/>
            <w:vAlign w:val="center"/>
          </w:tcPr>
          <w:p>
            <w:pPr>
              <w:widowControl/>
              <w:jc w:val="center"/>
              <w:rPr>
                <w:kern w:val="0"/>
                <w:sz w:val="15"/>
                <w:szCs w:val="15"/>
              </w:rPr>
            </w:pPr>
            <w:r>
              <w:rPr>
                <w:rFonts w:hint="eastAsia"/>
                <w:kern w:val="0"/>
                <w:sz w:val="15"/>
                <w:szCs w:val="15"/>
              </w:rPr>
              <w:t>通常由光源、观察屏、箱体及必要的附件组成，分为单联、双联、多联等。通过将胶片放置在具有一定亮度的观察屏上的方式，提高观片的清晰度。</w:t>
            </w:r>
          </w:p>
        </w:tc>
        <w:tc>
          <w:tcPr>
            <w:tcW w:w="3673" w:type="dxa"/>
            <w:vAlign w:val="center"/>
          </w:tcPr>
          <w:p>
            <w:pPr>
              <w:widowControl/>
              <w:jc w:val="center"/>
              <w:rPr>
                <w:kern w:val="0"/>
                <w:sz w:val="15"/>
                <w:szCs w:val="15"/>
              </w:rPr>
            </w:pPr>
            <w:r>
              <w:rPr>
                <w:rFonts w:hint="eastAsia"/>
                <w:kern w:val="0"/>
                <w:sz w:val="15"/>
                <w:szCs w:val="15"/>
              </w:rPr>
              <w:t>用于观察医用诊断胶片。</w:t>
            </w:r>
          </w:p>
        </w:tc>
        <w:tc>
          <w:tcPr>
            <w:tcW w:w="3673" w:type="dxa"/>
            <w:vAlign w:val="center"/>
          </w:tcPr>
          <w:p>
            <w:pPr>
              <w:widowControl/>
              <w:jc w:val="center"/>
              <w:rPr>
                <w:kern w:val="0"/>
                <w:sz w:val="15"/>
                <w:szCs w:val="15"/>
              </w:rPr>
            </w:pPr>
            <w:r>
              <w:rPr>
                <w:rFonts w:hint="eastAsia"/>
                <w:kern w:val="0"/>
                <w:sz w:val="15"/>
                <w:szCs w:val="15"/>
              </w:rPr>
              <w:t>医用观片灯、</w:t>
            </w:r>
            <w:r>
              <w:rPr>
                <w:kern w:val="0"/>
                <w:sz w:val="15"/>
                <w:szCs w:val="15"/>
              </w:rPr>
              <w:t>X</w:t>
            </w:r>
            <w:r>
              <w:rPr>
                <w:rFonts w:hint="eastAsia"/>
                <w:kern w:val="0"/>
                <w:sz w:val="15"/>
                <w:szCs w:val="15"/>
              </w:rPr>
              <w:t>射线胶片观片灯</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kern w:val="0"/>
                <w:sz w:val="15"/>
                <w:szCs w:val="15"/>
              </w:rPr>
            </w:pPr>
            <w:r>
              <w:rPr>
                <w:sz w:val="15"/>
                <w:szCs w:val="15"/>
              </w:rPr>
              <w:t>10 X</w:t>
            </w:r>
            <w:r>
              <w:rPr>
                <w:rFonts w:hint="eastAsia"/>
                <w:sz w:val="15"/>
                <w:szCs w:val="15"/>
              </w:rPr>
              <w:t>射线胶片自动洗片机</w:t>
            </w:r>
          </w:p>
        </w:tc>
        <w:tc>
          <w:tcPr>
            <w:tcW w:w="4289" w:type="dxa"/>
            <w:vAlign w:val="center"/>
          </w:tcPr>
          <w:p>
            <w:pPr>
              <w:widowControl/>
              <w:jc w:val="center"/>
              <w:rPr>
                <w:kern w:val="0"/>
                <w:sz w:val="15"/>
                <w:szCs w:val="15"/>
              </w:rPr>
            </w:pPr>
            <w:r>
              <w:rPr>
                <w:rFonts w:hint="eastAsia"/>
                <w:kern w:val="0"/>
                <w:sz w:val="15"/>
                <w:szCs w:val="15"/>
              </w:rPr>
              <w:t>可以自动完成从胶片传送、药液循环、药液补充、药液温度控制、显影时间控制，到水洗干燥等一系列使胶片显示可见影像的环节。</w:t>
            </w:r>
          </w:p>
        </w:tc>
        <w:tc>
          <w:tcPr>
            <w:tcW w:w="3673" w:type="dxa"/>
            <w:vAlign w:val="center"/>
          </w:tcPr>
          <w:p>
            <w:pPr>
              <w:widowControl/>
              <w:jc w:val="center"/>
              <w:rPr>
                <w:kern w:val="0"/>
                <w:sz w:val="15"/>
                <w:szCs w:val="15"/>
              </w:rPr>
            </w:pPr>
            <w:r>
              <w:rPr>
                <w:rFonts w:hint="eastAsia"/>
                <w:kern w:val="0"/>
                <w:sz w:val="15"/>
                <w:szCs w:val="15"/>
              </w:rPr>
              <w:t>用于冲洗</w:t>
            </w:r>
            <w:r>
              <w:rPr>
                <w:kern w:val="0"/>
                <w:sz w:val="15"/>
                <w:szCs w:val="15"/>
              </w:rPr>
              <w:t>X</w:t>
            </w:r>
            <w:r>
              <w:rPr>
                <w:rFonts w:hint="eastAsia"/>
                <w:kern w:val="0"/>
                <w:sz w:val="15"/>
                <w:szCs w:val="15"/>
              </w:rPr>
              <w:t>射线胶片。</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射线胶片洗片机、医用</w:t>
            </w:r>
            <w:r>
              <w:rPr>
                <w:kern w:val="0"/>
                <w:sz w:val="15"/>
                <w:szCs w:val="15"/>
              </w:rPr>
              <w:t>X</w:t>
            </w:r>
            <w:r>
              <w:rPr>
                <w:rFonts w:hint="eastAsia"/>
                <w:kern w:val="0"/>
                <w:sz w:val="15"/>
                <w:szCs w:val="15"/>
              </w:rPr>
              <w:t>射线胶片冲洗机</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kern w:val="0"/>
                <w:sz w:val="15"/>
                <w:szCs w:val="15"/>
              </w:rPr>
            </w:pPr>
            <w:r>
              <w:rPr>
                <w:sz w:val="15"/>
                <w:szCs w:val="15"/>
              </w:rPr>
              <w:t xml:space="preserve">11 </w:t>
            </w:r>
            <w:r>
              <w:rPr>
                <w:rFonts w:hint="eastAsia"/>
                <w:sz w:val="15"/>
                <w:szCs w:val="15"/>
              </w:rPr>
              <w:t>患者体位固定装置</w:t>
            </w:r>
          </w:p>
        </w:tc>
        <w:tc>
          <w:tcPr>
            <w:tcW w:w="4289" w:type="dxa"/>
            <w:vAlign w:val="center"/>
          </w:tcPr>
          <w:p>
            <w:pPr>
              <w:widowControl/>
              <w:jc w:val="center"/>
              <w:rPr>
                <w:kern w:val="0"/>
                <w:sz w:val="15"/>
                <w:szCs w:val="15"/>
              </w:rPr>
            </w:pPr>
            <w:r>
              <w:rPr>
                <w:rFonts w:hint="eastAsia"/>
                <w:kern w:val="0"/>
                <w:sz w:val="15"/>
                <w:szCs w:val="15"/>
              </w:rPr>
              <w:t>在放射诊断中用于固定患者体位的装置。</w:t>
            </w:r>
          </w:p>
        </w:tc>
        <w:tc>
          <w:tcPr>
            <w:tcW w:w="3673" w:type="dxa"/>
            <w:vAlign w:val="center"/>
          </w:tcPr>
          <w:p>
            <w:pPr>
              <w:widowControl/>
              <w:jc w:val="center"/>
              <w:rPr>
                <w:kern w:val="0"/>
                <w:sz w:val="15"/>
                <w:szCs w:val="15"/>
              </w:rPr>
            </w:pPr>
            <w:r>
              <w:rPr>
                <w:rFonts w:hint="eastAsia"/>
                <w:kern w:val="0"/>
                <w:sz w:val="15"/>
                <w:szCs w:val="15"/>
              </w:rPr>
              <w:t>用于放射诊断中患者体位的固定。</w:t>
            </w:r>
          </w:p>
        </w:tc>
        <w:tc>
          <w:tcPr>
            <w:tcW w:w="3673" w:type="dxa"/>
            <w:vAlign w:val="center"/>
          </w:tcPr>
          <w:p>
            <w:pPr>
              <w:widowControl/>
              <w:jc w:val="center"/>
              <w:rPr>
                <w:kern w:val="0"/>
                <w:sz w:val="15"/>
                <w:szCs w:val="15"/>
              </w:rPr>
            </w:pPr>
            <w:r>
              <w:rPr>
                <w:rFonts w:hint="eastAsia"/>
                <w:kern w:val="0"/>
                <w:sz w:val="15"/>
                <w:szCs w:val="15"/>
              </w:rPr>
              <w:t>患者体位固定带、固定架、固定板、真空固定垫</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restart"/>
            <w:vAlign w:val="center"/>
          </w:tcPr>
          <w:p>
            <w:pPr>
              <w:jc w:val="center"/>
              <w:rPr>
                <w:sz w:val="15"/>
                <w:szCs w:val="15"/>
              </w:rPr>
            </w:pPr>
            <w:r>
              <w:rPr>
                <w:sz w:val="15"/>
                <w:szCs w:val="15"/>
              </w:rPr>
              <w:t xml:space="preserve">12 </w:t>
            </w:r>
            <w:r>
              <w:rPr>
                <w:rFonts w:hint="eastAsia"/>
                <w:sz w:val="15"/>
                <w:szCs w:val="15"/>
              </w:rPr>
              <w:t>穿刺定位引导装置</w:t>
            </w:r>
          </w:p>
        </w:tc>
        <w:tc>
          <w:tcPr>
            <w:tcW w:w="4289" w:type="dxa"/>
            <w:vAlign w:val="center"/>
          </w:tcPr>
          <w:p>
            <w:pPr>
              <w:jc w:val="center"/>
              <w:rPr>
                <w:kern w:val="0"/>
                <w:sz w:val="15"/>
                <w:szCs w:val="15"/>
              </w:rPr>
            </w:pPr>
            <w:r>
              <w:rPr>
                <w:rFonts w:hint="eastAsia"/>
                <w:kern w:val="0"/>
                <w:sz w:val="15"/>
                <w:szCs w:val="15"/>
              </w:rPr>
              <w:t>通常由运动模块和控制软件组成。</w:t>
            </w:r>
          </w:p>
        </w:tc>
        <w:tc>
          <w:tcPr>
            <w:tcW w:w="3673" w:type="dxa"/>
            <w:vAlign w:val="center"/>
          </w:tcPr>
          <w:p>
            <w:pPr>
              <w:jc w:val="center"/>
              <w:rPr>
                <w:kern w:val="0"/>
                <w:sz w:val="15"/>
                <w:szCs w:val="15"/>
              </w:rPr>
            </w:pPr>
            <w:r>
              <w:rPr>
                <w:rFonts w:hint="eastAsia"/>
                <w:kern w:val="0"/>
                <w:sz w:val="15"/>
                <w:szCs w:val="15"/>
              </w:rPr>
              <w:t>配合乳腺</w:t>
            </w:r>
            <w:r>
              <w:rPr>
                <w:kern w:val="0"/>
                <w:sz w:val="15"/>
                <w:szCs w:val="15"/>
              </w:rPr>
              <w:t>X</w:t>
            </w:r>
            <w:r>
              <w:rPr>
                <w:rFonts w:hint="eastAsia"/>
                <w:kern w:val="0"/>
                <w:sz w:val="15"/>
                <w:szCs w:val="15"/>
              </w:rPr>
              <w:t>射线摄影系统使用，用于对乳腺病灶进行定位引导穿刺。</w:t>
            </w:r>
          </w:p>
        </w:tc>
        <w:tc>
          <w:tcPr>
            <w:tcW w:w="3673" w:type="dxa"/>
            <w:vAlign w:val="center"/>
          </w:tcPr>
          <w:p>
            <w:pPr>
              <w:jc w:val="center"/>
              <w:rPr>
                <w:kern w:val="0"/>
                <w:sz w:val="15"/>
                <w:szCs w:val="15"/>
              </w:rPr>
            </w:pPr>
            <w:r>
              <w:rPr>
                <w:rFonts w:hint="eastAsia"/>
                <w:sz w:val="15"/>
                <w:szCs w:val="15"/>
              </w:rPr>
              <w:t>乳腺摄影立体定位装置、</w:t>
            </w:r>
            <w:r>
              <w:rPr>
                <w:rFonts w:hint="eastAsia"/>
                <w:kern w:val="0"/>
                <w:sz w:val="15"/>
                <w:szCs w:val="15"/>
              </w:rPr>
              <w:t>乳腺活检定位装置</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Align w:val="center"/>
          </w:tcPr>
          <w:p>
            <w:pPr>
              <w:jc w:val="center"/>
              <w:rPr>
                <w:kern w:val="0"/>
                <w:sz w:val="15"/>
                <w:szCs w:val="15"/>
              </w:rPr>
            </w:pPr>
            <w:r>
              <w:rPr>
                <w:rFonts w:hint="eastAsia"/>
                <w:kern w:val="0"/>
                <w:sz w:val="15"/>
                <w:szCs w:val="15"/>
              </w:rPr>
              <w:t>通常由运动模块、控制部分、计算机系统组成。依据</w:t>
            </w:r>
            <w:r>
              <w:rPr>
                <w:kern w:val="0"/>
                <w:sz w:val="15"/>
                <w:szCs w:val="15"/>
              </w:rPr>
              <w:t>CT</w:t>
            </w:r>
            <w:r>
              <w:rPr>
                <w:rFonts w:hint="eastAsia"/>
                <w:kern w:val="0"/>
                <w:sz w:val="15"/>
                <w:szCs w:val="15"/>
              </w:rPr>
              <w:t>图像信息，由临床医师确认入针角度。</w:t>
            </w:r>
          </w:p>
        </w:tc>
        <w:tc>
          <w:tcPr>
            <w:tcW w:w="3673" w:type="dxa"/>
            <w:vAlign w:val="center"/>
          </w:tcPr>
          <w:p>
            <w:pPr>
              <w:jc w:val="center"/>
              <w:rPr>
                <w:kern w:val="0"/>
                <w:sz w:val="15"/>
                <w:szCs w:val="15"/>
              </w:rPr>
            </w:pPr>
            <w:r>
              <w:rPr>
                <w:rFonts w:hint="eastAsia"/>
                <w:kern w:val="0"/>
                <w:sz w:val="15"/>
                <w:szCs w:val="15"/>
              </w:rPr>
              <w:t>用于</w:t>
            </w:r>
            <w:r>
              <w:rPr>
                <w:kern w:val="0"/>
                <w:sz w:val="15"/>
                <w:szCs w:val="15"/>
              </w:rPr>
              <w:t>CT</w:t>
            </w:r>
            <w:r>
              <w:rPr>
                <w:rFonts w:hint="eastAsia"/>
                <w:kern w:val="0"/>
                <w:sz w:val="15"/>
                <w:szCs w:val="15"/>
              </w:rPr>
              <w:t>等成像系统下定位引导穿刺。</w:t>
            </w:r>
          </w:p>
        </w:tc>
        <w:tc>
          <w:tcPr>
            <w:tcW w:w="3673" w:type="dxa"/>
            <w:vAlign w:val="center"/>
          </w:tcPr>
          <w:p>
            <w:pPr>
              <w:jc w:val="center"/>
              <w:rPr>
                <w:sz w:val="15"/>
                <w:szCs w:val="15"/>
              </w:rPr>
            </w:pPr>
            <w:r>
              <w:rPr>
                <w:rFonts w:hint="eastAsia"/>
                <w:sz w:val="15"/>
                <w:szCs w:val="15"/>
              </w:rPr>
              <w:t>数控穿刺引导仪、自动穿刺引导仪</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Align w:val="center"/>
          </w:tcPr>
          <w:p>
            <w:pPr>
              <w:jc w:val="center"/>
              <w:rPr>
                <w:kern w:val="0"/>
                <w:sz w:val="15"/>
                <w:szCs w:val="15"/>
              </w:rPr>
            </w:pPr>
            <w:r>
              <w:rPr>
                <w:rFonts w:hint="eastAsia"/>
                <w:kern w:val="0"/>
                <w:sz w:val="15"/>
                <w:szCs w:val="15"/>
              </w:rPr>
              <w:t>通常由定位座、旋转件、固定穿刺针装置等组成。</w:t>
            </w:r>
          </w:p>
        </w:tc>
        <w:tc>
          <w:tcPr>
            <w:tcW w:w="3673" w:type="dxa"/>
            <w:vAlign w:val="center"/>
          </w:tcPr>
          <w:p>
            <w:pPr>
              <w:jc w:val="center"/>
              <w:rPr>
                <w:kern w:val="0"/>
                <w:sz w:val="15"/>
                <w:szCs w:val="15"/>
              </w:rPr>
            </w:pPr>
            <w:r>
              <w:rPr>
                <w:rFonts w:hint="eastAsia"/>
                <w:kern w:val="0"/>
                <w:sz w:val="15"/>
                <w:szCs w:val="15"/>
              </w:rPr>
              <w:t>用于</w:t>
            </w:r>
            <w:r>
              <w:rPr>
                <w:kern w:val="0"/>
                <w:sz w:val="15"/>
                <w:szCs w:val="15"/>
              </w:rPr>
              <w:t>CT</w:t>
            </w:r>
            <w:r>
              <w:rPr>
                <w:rFonts w:hint="eastAsia"/>
                <w:kern w:val="0"/>
                <w:sz w:val="15"/>
                <w:szCs w:val="15"/>
              </w:rPr>
              <w:t>等成像系统下定位引导穿刺。</w:t>
            </w:r>
          </w:p>
        </w:tc>
        <w:tc>
          <w:tcPr>
            <w:tcW w:w="3673" w:type="dxa"/>
            <w:vAlign w:val="center"/>
          </w:tcPr>
          <w:p>
            <w:pPr>
              <w:jc w:val="center"/>
              <w:rPr>
                <w:kern w:val="0"/>
                <w:sz w:val="15"/>
                <w:szCs w:val="15"/>
              </w:rPr>
            </w:pPr>
            <w:r>
              <w:rPr>
                <w:rFonts w:hint="eastAsia"/>
                <w:kern w:val="0"/>
                <w:sz w:val="15"/>
                <w:szCs w:val="15"/>
              </w:rPr>
              <w:t>经皮穿刺角度定位器、</w:t>
            </w:r>
            <w:r>
              <w:rPr>
                <w:rFonts w:hint="eastAsia"/>
                <w:sz w:val="15"/>
                <w:szCs w:val="15"/>
              </w:rPr>
              <w:t>一次性使用穿刺导入固定器</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Align w:val="center"/>
          </w:tcPr>
          <w:p>
            <w:pPr>
              <w:jc w:val="center"/>
              <w:rPr>
                <w:kern w:val="0"/>
                <w:sz w:val="15"/>
                <w:szCs w:val="15"/>
              </w:rPr>
            </w:pPr>
            <w:r>
              <w:rPr>
                <w:rFonts w:hint="eastAsia"/>
                <w:kern w:val="0"/>
                <w:sz w:val="15"/>
                <w:szCs w:val="15"/>
              </w:rPr>
              <w:t>具有刻度数值的立体定位装置，依靠水平仪等确定平面，利用量角器等刻度数值，达到角度定位目的。非无菌提供。</w:t>
            </w:r>
          </w:p>
        </w:tc>
        <w:tc>
          <w:tcPr>
            <w:tcW w:w="3673" w:type="dxa"/>
            <w:vAlign w:val="center"/>
          </w:tcPr>
          <w:p>
            <w:pPr>
              <w:jc w:val="center"/>
              <w:rPr>
                <w:kern w:val="0"/>
                <w:sz w:val="15"/>
                <w:szCs w:val="15"/>
              </w:rPr>
            </w:pPr>
            <w:r>
              <w:rPr>
                <w:rFonts w:hint="eastAsia"/>
                <w:kern w:val="0"/>
                <w:sz w:val="15"/>
                <w:szCs w:val="15"/>
              </w:rPr>
              <w:t>用于临床辅助引导靶点定位穿刺。</w:t>
            </w:r>
          </w:p>
        </w:tc>
        <w:tc>
          <w:tcPr>
            <w:tcW w:w="3673" w:type="dxa"/>
            <w:vAlign w:val="center"/>
          </w:tcPr>
          <w:p>
            <w:pPr>
              <w:jc w:val="center"/>
              <w:rPr>
                <w:kern w:val="0"/>
                <w:sz w:val="15"/>
                <w:szCs w:val="15"/>
              </w:rPr>
            </w:pPr>
            <w:r>
              <w:rPr>
                <w:rFonts w:hint="eastAsia"/>
                <w:kern w:val="0"/>
                <w:sz w:val="15"/>
                <w:szCs w:val="15"/>
              </w:rPr>
              <w:t>一次性使用导向器</w:t>
            </w:r>
            <w:r>
              <w:rPr>
                <w:rFonts w:hint="eastAsia"/>
                <w:sz w:val="15"/>
                <w:szCs w:val="15"/>
              </w:rPr>
              <w:t>、</w:t>
            </w:r>
            <w:r>
              <w:rPr>
                <w:rFonts w:hint="eastAsia"/>
                <w:kern w:val="0"/>
                <w:sz w:val="15"/>
                <w:szCs w:val="15"/>
              </w:rPr>
              <w:t>一次性使用</w:t>
            </w:r>
            <w:r>
              <w:rPr>
                <w:kern w:val="0"/>
                <w:sz w:val="15"/>
                <w:szCs w:val="15"/>
              </w:rPr>
              <w:t>CT</w:t>
            </w:r>
            <w:r>
              <w:rPr>
                <w:rFonts w:hint="eastAsia"/>
                <w:kern w:val="0"/>
                <w:sz w:val="15"/>
                <w:szCs w:val="15"/>
              </w:rPr>
              <w:t>定位穿刺角度引导器</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sz w:val="15"/>
                <w:szCs w:val="15"/>
              </w:rPr>
              <w:t>05</w:t>
            </w:r>
          </w:p>
        </w:tc>
        <w:tc>
          <w:tcPr>
            <w:tcW w:w="933" w:type="dxa"/>
            <w:vMerge w:val="restart"/>
            <w:vAlign w:val="center"/>
          </w:tcPr>
          <w:p>
            <w:pPr>
              <w:jc w:val="center"/>
              <w:rPr>
                <w:sz w:val="15"/>
                <w:szCs w:val="15"/>
              </w:rPr>
            </w:pPr>
            <w:r>
              <w:rPr>
                <w:sz w:val="15"/>
                <w:szCs w:val="15"/>
              </w:rPr>
              <w:t>X</w:t>
            </w:r>
            <w:r>
              <w:rPr>
                <w:rFonts w:hint="eastAsia"/>
                <w:sz w:val="15"/>
                <w:szCs w:val="15"/>
              </w:rPr>
              <w:t>射线附属及辅助设备</w:t>
            </w:r>
          </w:p>
        </w:tc>
        <w:tc>
          <w:tcPr>
            <w:tcW w:w="933" w:type="dxa"/>
            <w:vAlign w:val="center"/>
          </w:tcPr>
          <w:p>
            <w:pPr>
              <w:jc w:val="center"/>
              <w:rPr>
                <w:sz w:val="15"/>
                <w:szCs w:val="15"/>
              </w:rPr>
            </w:pPr>
            <w:r>
              <w:rPr>
                <w:sz w:val="15"/>
                <w:szCs w:val="15"/>
              </w:rPr>
              <w:t xml:space="preserve">12 </w:t>
            </w:r>
            <w:r>
              <w:rPr>
                <w:rFonts w:hint="eastAsia"/>
                <w:sz w:val="15"/>
                <w:szCs w:val="15"/>
              </w:rPr>
              <w:t>穿刺定位引导装置</w:t>
            </w:r>
          </w:p>
        </w:tc>
        <w:tc>
          <w:tcPr>
            <w:tcW w:w="4289" w:type="dxa"/>
            <w:vAlign w:val="center"/>
          </w:tcPr>
          <w:p>
            <w:pPr>
              <w:jc w:val="center"/>
              <w:rPr>
                <w:kern w:val="0"/>
                <w:sz w:val="15"/>
                <w:szCs w:val="15"/>
              </w:rPr>
            </w:pPr>
            <w:r>
              <w:rPr>
                <w:rFonts w:hint="eastAsia"/>
                <w:kern w:val="0"/>
                <w:sz w:val="15"/>
                <w:szCs w:val="15"/>
              </w:rPr>
              <w:t>通常由粘接部分和显影部分组成。非无菌提供。</w:t>
            </w:r>
          </w:p>
        </w:tc>
        <w:tc>
          <w:tcPr>
            <w:tcW w:w="3673" w:type="dxa"/>
            <w:vAlign w:val="center"/>
          </w:tcPr>
          <w:p>
            <w:pPr>
              <w:jc w:val="center"/>
              <w:rPr>
                <w:kern w:val="0"/>
                <w:sz w:val="15"/>
                <w:szCs w:val="15"/>
              </w:rPr>
            </w:pPr>
            <w:r>
              <w:rPr>
                <w:rFonts w:hint="eastAsia"/>
                <w:kern w:val="0"/>
                <w:sz w:val="15"/>
                <w:szCs w:val="15"/>
              </w:rPr>
              <w:t>用于医用成像器械成像时，体外定位使用。</w:t>
            </w:r>
          </w:p>
        </w:tc>
        <w:tc>
          <w:tcPr>
            <w:tcW w:w="3673" w:type="dxa"/>
            <w:vAlign w:val="center"/>
          </w:tcPr>
          <w:p>
            <w:pPr>
              <w:jc w:val="center"/>
              <w:rPr>
                <w:kern w:val="0"/>
                <w:sz w:val="15"/>
                <w:szCs w:val="15"/>
              </w:rPr>
            </w:pPr>
            <w:r>
              <w:rPr>
                <w:rFonts w:hint="eastAsia"/>
                <w:kern w:val="0"/>
                <w:sz w:val="15"/>
                <w:szCs w:val="15"/>
              </w:rPr>
              <w:t>医学图像体外定位贴、X线摄片乳头定位贴、一次性使用影像定位材料</w:t>
            </w:r>
          </w:p>
        </w:tc>
        <w:tc>
          <w:tcPr>
            <w:tcW w:w="615" w:type="dxa"/>
            <w:vAlign w:val="center"/>
          </w:tcPr>
          <w:p>
            <w:pPr>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 xml:space="preserve">13 </w:t>
            </w:r>
            <w:r>
              <w:rPr>
                <w:rFonts w:hint="eastAsia"/>
                <w:sz w:val="15"/>
                <w:szCs w:val="15"/>
              </w:rPr>
              <w:t>静脉尿路造影腹压器</w:t>
            </w:r>
          </w:p>
        </w:tc>
        <w:tc>
          <w:tcPr>
            <w:tcW w:w="4289" w:type="dxa"/>
            <w:vAlign w:val="center"/>
          </w:tcPr>
          <w:p>
            <w:pPr>
              <w:jc w:val="center"/>
              <w:rPr>
                <w:kern w:val="0"/>
                <w:sz w:val="15"/>
                <w:szCs w:val="15"/>
              </w:rPr>
            </w:pPr>
            <w:r>
              <w:rPr>
                <w:rFonts w:hint="eastAsia"/>
                <w:kern w:val="0"/>
                <w:sz w:val="15"/>
                <w:szCs w:val="15"/>
              </w:rPr>
              <w:t>通常由压迫装置、捆绑收紧装置等组成。</w:t>
            </w:r>
          </w:p>
        </w:tc>
        <w:tc>
          <w:tcPr>
            <w:tcW w:w="3673" w:type="dxa"/>
            <w:vAlign w:val="center"/>
          </w:tcPr>
          <w:p>
            <w:pPr>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射线静脉尿路造影时体外压迫，阻止造影剂通过输尿管流到膀胱。</w:t>
            </w:r>
          </w:p>
        </w:tc>
        <w:tc>
          <w:tcPr>
            <w:tcW w:w="3673" w:type="dxa"/>
            <w:vAlign w:val="center"/>
          </w:tcPr>
          <w:p>
            <w:pPr>
              <w:jc w:val="center"/>
              <w:rPr>
                <w:kern w:val="0"/>
                <w:sz w:val="15"/>
                <w:szCs w:val="15"/>
              </w:rPr>
            </w:pPr>
            <w:r>
              <w:rPr>
                <w:rFonts w:hint="eastAsia"/>
                <w:kern w:val="0"/>
                <w:sz w:val="15"/>
                <w:szCs w:val="15"/>
              </w:rPr>
              <w:t>静脉尿路造影腹压器、静脉尿路造影腹压带</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restart"/>
            <w:vAlign w:val="center"/>
          </w:tcPr>
          <w:p>
            <w:pPr>
              <w:widowControl/>
              <w:jc w:val="center"/>
              <w:rPr>
                <w:kern w:val="0"/>
                <w:sz w:val="15"/>
                <w:szCs w:val="15"/>
              </w:rPr>
            </w:pPr>
            <w:r>
              <w:rPr>
                <w:sz w:val="15"/>
                <w:szCs w:val="15"/>
              </w:rPr>
              <w:t xml:space="preserve">14 </w:t>
            </w:r>
            <w:r>
              <w:rPr>
                <w:rFonts w:hint="eastAsia"/>
                <w:sz w:val="15"/>
                <w:szCs w:val="15"/>
              </w:rPr>
              <w:t>胃肠</w:t>
            </w:r>
            <w:r>
              <w:rPr>
                <w:sz w:val="15"/>
                <w:szCs w:val="15"/>
              </w:rPr>
              <w:t>X</w:t>
            </w:r>
            <w:r>
              <w:rPr>
                <w:rFonts w:hint="eastAsia"/>
                <w:sz w:val="15"/>
                <w:szCs w:val="15"/>
              </w:rPr>
              <w:t>射线检查用品</w:t>
            </w:r>
          </w:p>
        </w:tc>
        <w:tc>
          <w:tcPr>
            <w:tcW w:w="4289" w:type="dxa"/>
            <w:vAlign w:val="center"/>
          </w:tcPr>
          <w:p>
            <w:pPr>
              <w:jc w:val="center"/>
              <w:rPr>
                <w:kern w:val="0"/>
                <w:sz w:val="15"/>
                <w:szCs w:val="15"/>
              </w:rPr>
            </w:pPr>
            <w:r>
              <w:rPr>
                <w:rFonts w:hint="eastAsia"/>
                <w:sz w:val="15"/>
                <w:szCs w:val="15"/>
              </w:rPr>
              <w:t>通常由胶囊及内容标记物组成。胶囊一般由羟丙甲纤维素制成，内容标记物主要由添加硫酸钡的聚氯乙烯材料等制成。非无菌提供。</w:t>
            </w:r>
          </w:p>
        </w:tc>
        <w:tc>
          <w:tcPr>
            <w:tcW w:w="3673" w:type="dxa"/>
            <w:vAlign w:val="center"/>
          </w:tcPr>
          <w:p>
            <w:pPr>
              <w:widowControl/>
              <w:jc w:val="center"/>
              <w:rPr>
                <w:kern w:val="0"/>
                <w:sz w:val="15"/>
                <w:szCs w:val="15"/>
              </w:rPr>
            </w:pPr>
            <w:r>
              <w:rPr>
                <w:rFonts w:hint="eastAsia"/>
                <w:kern w:val="0"/>
                <w:sz w:val="15"/>
                <w:szCs w:val="15"/>
              </w:rPr>
              <w:t>用于对胃肠功能性紊乱等疾病进行诊断或疗效评估。</w:t>
            </w:r>
          </w:p>
        </w:tc>
        <w:tc>
          <w:tcPr>
            <w:tcW w:w="3673" w:type="dxa"/>
            <w:vAlign w:val="center"/>
          </w:tcPr>
          <w:p>
            <w:pPr>
              <w:widowControl/>
              <w:jc w:val="center"/>
              <w:rPr>
                <w:kern w:val="0"/>
                <w:sz w:val="15"/>
                <w:szCs w:val="15"/>
              </w:rPr>
            </w:pPr>
            <w:r>
              <w:rPr>
                <w:rFonts w:hint="eastAsia"/>
                <w:kern w:val="0"/>
                <w:sz w:val="15"/>
                <w:szCs w:val="15"/>
              </w:rPr>
              <w:t>胃肠动力标记物胶囊</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widowControl/>
              <w:jc w:val="center"/>
              <w:rPr>
                <w:sz w:val="15"/>
                <w:szCs w:val="15"/>
              </w:rPr>
            </w:pPr>
          </w:p>
        </w:tc>
        <w:tc>
          <w:tcPr>
            <w:tcW w:w="4289" w:type="dxa"/>
            <w:vAlign w:val="center"/>
          </w:tcPr>
          <w:p>
            <w:pPr>
              <w:jc w:val="center"/>
              <w:rPr>
                <w:kern w:val="0"/>
                <w:sz w:val="15"/>
                <w:szCs w:val="15"/>
              </w:rPr>
            </w:pPr>
            <w:r>
              <w:rPr>
                <w:rFonts w:hint="eastAsia"/>
                <w:sz w:val="15"/>
                <w:szCs w:val="15"/>
              </w:rPr>
              <w:t>无色透明，均匀液体，无结块。成分通常为食用级液体石蜡、添加剂、纯化水等。</w:t>
            </w:r>
            <w:r>
              <w:rPr>
                <w:sz w:val="15"/>
                <w:szCs w:val="15"/>
              </w:rPr>
              <w:t>CT</w:t>
            </w:r>
            <w:r>
              <w:rPr>
                <w:rFonts w:hint="eastAsia"/>
                <w:sz w:val="15"/>
                <w:szCs w:val="15"/>
              </w:rPr>
              <w:t>值一般为</w:t>
            </w:r>
            <w:r>
              <w:rPr>
                <w:sz w:val="15"/>
                <w:szCs w:val="15"/>
              </w:rPr>
              <w:t>200HU±50HU</w:t>
            </w:r>
            <w:r>
              <w:rPr>
                <w:rFonts w:hint="eastAsia"/>
                <w:sz w:val="15"/>
                <w:szCs w:val="15"/>
              </w:rPr>
              <w:t>。</w:t>
            </w:r>
          </w:p>
        </w:tc>
        <w:tc>
          <w:tcPr>
            <w:tcW w:w="3673" w:type="dxa"/>
            <w:vAlign w:val="center"/>
          </w:tcPr>
          <w:p>
            <w:pPr>
              <w:jc w:val="center"/>
              <w:rPr>
                <w:kern w:val="0"/>
                <w:sz w:val="15"/>
                <w:szCs w:val="15"/>
              </w:rPr>
            </w:pPr>
            <w:r>
              <w:rPr>
                <w:rFonts w:hint="eastAsia"/>
                <w:sz w:val="15"/>
                <w:szCs w:val="15"/>
              </w:rPr>
              <w:t>用于</w:t>
            </w:r>
            <w:r>
              <w:rPr>
                <w:sz w:val="15"/>
                <w:szCs w:val="15"/>
              </w:rPr>
              <w:t>CT</w:t>
            </w:r>
            <w:r>
              <w:rPr>
                <w:rFonts w:hint="eastAsia"/>
                <w:sz w:val="15"/>
                <w:szCs w:val="15"/>
              </w:rPr>
              <w:t>胃肠道造影显像。</w:t>
            </w:r>
          </w:p>
        </w:tc>
        <w:tc>
          <w:tcPr>
            <w:tcW w:w="3673" w:type="dxa"/>
            <w:vAlign w:val="center"/>
          </w:tcPr>
          <w:p>
            <w:pPr>
              <w:jc w:val="center"/>
              <w:rPr>
                <w:kern w:val="0"/>
                <w:sz w:val="15"/>
                <w:szCs w:val="15"/>
              </w:rPr>
            </w:pPr>
            <w:r>
              <w:rPr>
                <w:rFonts w:hint="eastAsia"/>
                <w:kern w:val="0"/>
                <w:sz w:val="15"/>
                <w:szCs w:val="15"/>
              </w:rPr>
              <w:t>胃肠道造影显像剂</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widowControl/>
              <w:jc w:val="center"/>
              <w:rPr>
                <w:sz w:val="15"/>
                <w:szCs w:val="15"/>
              </w:rPr>
            </w:pPr>
          </w:p>
        </w:tc>
        <w:tc>
          <w:tcPr>
            <w:tcW w:w="4289" w:type="dxa"/>
            <w:vAlign w:val="center"/>
          </w:tcPr>
          <w:p>
            <w:pPr>
              <w:jc w:val="center"/>
              <w:rPr>
                <w:sz w:val="15"/>
                <w:szCs w:val="15"/>
              </w:rPr>
            </w:pPr>
            <w:r>
              <w:rPr>
                <w:rFonts w:hint="eastAsia"/>
                <w:sz w:val="15"/>
                <w:szCs w:val="15"/>
              </w:rPr>
              <w:t>通常由结肠充气机主机和充气管路和气囊充气装置等附件组成。向结肠内注入二氧化碳气体，保持结肠处于充盈状态，并使之维持在指定气压。</w:t>
            </w:r>
          </w:p>
        </w:tc>
        <w:tc>
          <w:tcPr>
            <w:tcW w:w="3673" w:type="dxa"/>
            <w:vAlign w:val="center"/>
          </w:tcPr>
          <w:p>
            <w:pPr>
              <w:jc w:val="center"/>
              <w:rPr>
                <w:sz w:val="15"/>
                <w:szCs w:val="15"/>
              </w:rPr>
            </w:pPr>
            <w:r>
              <w:rPr>
                <w:rFonts w:hint="eastAsia"/>
                <w:sz w:val="15"/>
                <w:szCs w:val="15"/>
              </w:rPr>
              <w:t>配合</w:t>
            </w:r>
            <w:r>
              <w:rPr>
                <w:sz w:val="15"/>
                <w:szCs w:val="15"/>
              </w:rPr>
              <w:t>X</w:t>
            </w:r>
            <w:r>
              <w:rPr>
                <w:rFonts w:hint="eastAsia"/>
                <w:sz w:val="15"/>
                <w:szCs w:val="15"/>
              </w:rPr>
              <w:t>射线机、</w:t>
            </w:r>
            <w:r>
              <w:rPr>
                <w:sz w:val="15"/>
                <w:szCs w:val="15"/>
              </w:rPr>
              <w:t>CT</w:t>
            </w:r>
            <w:r>
              <w:rPr>
                <w:rFonts w:hint="eastAsia"/>
                <w:sz w:val="15"/>
                <w:szCs w:val="15"/>
              </w:rPr>
              <w:t>等使用，向结肠内注入二氧化碳气体</w:t>
            </w:r>
            <w:r>
              <w:rPr>
                <w:rFonts w:hint="eastAsia"/>
                <w:kern w:val="0"/>
                <w:sz w:val="15"/>
                <w:szCs w:val="15"/>
              </w:rPr>
              <w:t>。</w:t>
            </w:r>
          </w:p>
        </w:tc>
        <w:tc>
          <w:tcPr>
            <w:tcW w:w="3673" w:type="dxa"/>
            <w:vAlign w:val="center"/>
          </w:tcPr>
          <w:p>
            <w:pPr>
              <w:jc w:val="center"/>
              <w:rPr>
                <w:kern w:val="0"/>
                <w:sz w:val="15"/>
                <w:szCs w:val="15"/>
              </w:rPr>
            </w:pPr>
            <w:r>
              <w:rPr>
                <w:rFonts w:hint="eastAsia"/>
                <w:kern w:val="0"/>
                <w:sz w:val="15"/>
                <w:szCs w:val="15"/>
              </w:rPr>
              <w:t>结肠充气机</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672" w:type="dxa"/>
            <w:vMerge w:val="restart"/>
            <w:vAlign w:val="center"/>
          </w:tcPr>
          <w:p>
            <w:pPr>
              <w:jc w:val="center"/>
              <w:rPr>
                <w:sz w:val="15"/>
                <w:szCs w:val="15"/>
              </w:rPr>
            </w:pPr>
            <w:r>
              <w:rPr>
                <w:sz w:val="15"/>
                <w:szCs w:val="15"/>
              </w:rPr>
              <w:t>06</w:t>
            </w:r>
          </w:p>
        </w:tc>
        <w:tc>
          <w:tcPr>
            <w:tcW w:w="933" w:type="dxa"/>
            <w:vMerge w:val="restart"/>
            <w:vAlign w:val="center"/>
          </w:tcPr>
          <w:p>
            <w:pPr>
              <w:jc w:val="center"/>
              <w:rPr>
                <w:sz w:val="15"/>
                <w:szCs w:val="15"/>
              </w:rPr>
            </w:pPr>
            <w:r>
              <w:rPr>
                <w:rFonts w:hint="eastAsia"/>
                <w:sz w:val="15"/>
                <w:szCs w:val="15"/>
              </w:rPr>
              <w:t>医用射线防护设备</w:t>
            </w:r>
          </w:p>
        </w:tc>
        <w:tc>
          <w:tcPr>
            <w:tcW w:w="933" w:type="dxa"/>
            <w:vMerge w:val="restart"/>
            <w:vAlign w:val="center"/>
          </w:tcPr>
          <w:p>
            <w:pPr>
              <w:widowControl/>
              <w:adjustRightInd w:val="0"/>
              <w:jc w:val="center"/>
              <w:rPr>
                <w:kern w:val="0"/>
                <w:sz w:val="15"/>
                <w:szCs w:val="15"/>
              </w:rPr>
            </w:pPr>
            <w:r>
              <w:rPr>
                <w:sz w:val="15"/>
                <w:szCs w:val="15"/>
              </w:rPr>
              <w:t xml:space="preserve">01 </w:t>
            </w:r>
            <w:r>
              <w:rPr>
                <w:rFonts w:hint="eastAsia"/>
                <w:sz w:val="15"/>
                <w:szCs w:val="15"/>
              </w:rPr>
              <w:t>医用射线防护用具</w:t>
            </w:r>
          </w:p>
        </w:tc>
        <w:tc>
          <w:tcPr>
            <w:tcW w:w="4289" w:type="dxa"/>
            <w:vMerge w:val="restart"/>
            <w:vAlign w:val="center"/>
          </w:tcPr>
          <w:p>
            <w:pPr>
              <w:widowControl/>
              <w:jc w:val="center"/>
              <w:rPr>
                <w:kern w:val="0"/>
                <w:sz w:val="15"/>
                <w:szCs w:val="15"/>
              </w:rPr>
            </w:pPr>
            <w:r>
              <w:rPr>
                <w:rFonts w:hint="eastAsia"/>
                <w:kern w:val="0"/>
                <w:sz w:val="15"/>
                <w:szCs w:val="15"/>
              </w:rPr>
              <w:t>通常由薄厚均匀柔软的铅橡胶、铅橡塑、铅玻璃或其它含重金属元素的防护材料片组成。</w:t>
            </w:r>
          </w:p>
        </w:tc>
        <w:tc>
          <w:tcPr>
            <w:tcW w:w="3673" w:type="dxa"/>
            <w:vAlign w:val="center"/>
          </w:tcPr>
          <w:p>
            <w:pPr>
              <w:widowControl/>
              <w:jc w:val="center"/>
              <w:rPr>
                <w:kern w:val="0"/>
                <w:sz w:val="15"/>
                <w:szCs w:val="15"/>
              </w:rPr>
            </w:pPr>
            <w:r>
              <w:rPr>
                <w:rFonts w:hint="eastAsia"/>
                <w:kern w:val="0"/>
                <w:sz w:val="15"/>
                <w:szCs w:val="15"/>
              </w:rPr>
              <w:t>用于进行放射治疗时对人体的防护。</w:t>
            </w:r>
          </w:p>
        </w:tc>
        <w:tc>
          <w:tcPr>
            <w:tcW w:w="3673" w:type="dxa"/>
            <w:vMerge w:val="restart"/>
            <w:vAlign w:val="center"/>
          </w:tcPr>
          <w:p>
            <w:pPr>
              <w:jc w:val="center"/>
              <w:rPr>
                <w:kern w:val="0"/>
                <w:sz w:val="15"/>
                <w:szCs w:val="15"/>
              </w:rPr>
            </w:pPr>
            <w:r>
              <w:rPr>
                <w:rFonts w:hint="eastAsia"/>
                <w:kern w:val="0"/>
                <w:sz w:val="15"/>
                <w:szCs w:val="15"/>
              </w:rPr>
              <w:t>医用射线防护服、医用射线防护手套、医用射线防护裙、防辐射衣、防辐射帽、防辐射裙、防辐射围领、医用射线防护眼镜、医用射线防护帘、医用射线性腺防护帘、防护玻璃板、医用射线防护面罩</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widowControl/>
              <w:adjustRightInd w:val="0"/>
              <w:jc w:val="center"/>
              <w:rPr>
                <w:sz w:val="15"/>
                <w:szCs w:val="15"/>
              </w:rPr>
            </w:pPr>
          </w:p>
        </w:tc>
        <w:tc>
          <w:tcPr>
            <w:tcW w:w="4289" w:type="dxa"/>
            <w:vMerge w:val="continue"/>
            <w:vAlign w:val="center"/>
          </w:tcPr>
          <w:p>
            <w:pPr>
              <w:widowControl/>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用于进行放射诊断时对人体的防护。</w:t>
            </w:r>
          </w:p>
        </w:tc>
        <w:tc>
          <w:tcPr>
            <w:tcW w:w="3673" w:type="dxa"/>
            <w:vMerge w:val="continue"/>
            <w:vAlign w:val="center"/>
          </w:tcPr>
          <w:p>
            <w:pPr>
              <w:jc w:val="center"/>
              <w:rPr>
                <w:kern w:val="0"/>
                <w:sz w:val="15"/>
                <w:szCs w:val="15"/>
              </w:rPr>
            </w:pP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adjustRightInd w:val="0"/>
              <w:jc w:val="center"/>
              <w:rPr>
                <w:kern w:val="0"/>
                <w:sz w:val="15"/>
                <w:szCs w:val="15"/>
              </w:rPr>
            </w:pPr>
            <w:r>
              <w:rPr>
                <w:sz w:val="15"/>
                <w:szCs w:val="15"/>
              </w:rPr>
              <w:t xml:space="preserve">02 </w:t>
            </w:r>
            <w:r>
              <w:rPr>
                <w:rFonts w:hint="eastAsia"/>
                <w:sz w:val="15"/>
                <w:szCs w:val="15"/>
              </w:rPr>
              <w:t>医用射线防护装置</w:t>
            </w:r>
          </w:p>
        </w:tc>
        <w:tc>
          <w:tcPr>
            <w:tcW w:w="4289" w:type="dxa"/>
            <w:vAlign w:val="center"/>
          </w:tcPr>
          <w:p>
            <w:pPr>
              <w:jc w:val="center"/>
              <w:rPr>
                <w:kern w:val="0"/>
                <w:sz w:val="15"/>
                <w:szCs w:val="15"/>
              </w:rPr>
            </w:pPr>
            <w:r>
              <w:rPr>
                <w:rFonts w:hint="eastAsia"/>
                <w:kern w:val="0"/>
                <w:sz w:val="15"/>
                <w:szCs w:val="15"/>
              </w:rPr>
              <w:t>通常由含铅等重金属元素的防护材料和悬挂、支撑机械装置组成。</w:t>
            </w:r>
          </w:p>
        </w:tc>
        <w:tc>
          <w:tcPr>
            <w:tcW w:w="3673" w:type="dxa"/>
            <w:vAlign w:val="center"/>
          </w:tcPr>
          <w:p>
            <w:pPr>
              <w:jc w:val="center"/>
              <w:rPr>
                <w:kern w:val="0"/>
                <w:sz w:val="15"/>
                <w:szCs w:val="15"/>
              </w:rPr>
            </w:pPr>
            <w:r>
              <w:rPr>
                <w:rFonts w:hint="eastAsia"/>
                <w:kern w:val="0"/>
                <w:sz w:val="15"/>
                <w:szCs w:val="15"/>
              </w:rPr>
              <w:t>用于进行放射诊断时对人体的防护。</w:t>
            </w:r>
          </w:p>
        </w:tc>
        <w:tc>
          <w:tcPr>
            <w:tcW w:w="3673" w:type="dxa"/>
            <w:vAlign w:val="center"/>
          </w:tcPr>
          <w:p>
            <w:pPr>
              <w:widowControl/>
              <w:jc w:val="center"/>
              <w:rPr>
                <w:kern w:val="0"/>
                <w:sz w:val="15"/>
                <w:szCs w:val="15"/>
              </w:rPr>
            </w:pPr>
            <w:r>
              <w:rPr>
                <w:rFonts w:hint="eastAsia"/>
                <w:kern w:val="0"/>
                <w:sz w:val="15"/>
                <w:szCs w:val="15"/>
              </w:rPr>
              <w:t>射线防护椅、射线防护屏风、铅屏风、</w:t>
            </w:r>
            <w:r>
              <w:rPr>
                <w:kern w:val="0"/>
                <w:sz w:val="15"/>
                <w:szCs w:val="15"/>
              </w:rPr>
              <w:t>X</w:t>
            </w:r>
            <w:r>
              <w:rPr>
                <w:rFonts w:hint="eastAsia"/>
                <w:kern w:val="0"/>
                <w:sz w:val="15"/>
                <w:szCs w:val="15"/>
              </w:rPr>
              <w:t>射线防护装置、医用</w:t>
            </w:r>
            <w:r>
              <w:rPr>
                <w:kern w:val="0"/>
                <w:sz w:val="15"/>
                <w:szCs w:val="15"/>
              </w:rPr>
              <w:t>X</w:t>
            </w:r>
            <w:r>
              <w:rPr>
                <w:rFonts w:hint="eastAsia"/>
                <w:kern w:val="0"/>
                <w:sz w:val="15"/>
                <w:szCs w:val="15"/>
              </w:rPr>
              <w:t>射线立式摄片架防护装置、医用射线防护悬吊屏风、医用射线防护系统、</w:t>
            </w:r>
            <w:r>
              <w:rPr>
                <w:kern w:val="0"/>
                <w:sz w:val="15"/>
                <w:szCs w:val="15"/>
              </w:rPr>
              <w:t>X</w:t>
            </w:r>
            <w:r>
              <w:rPr>
                <w:rFonts w:hint="eastAsia"/>
                <w:kern w:val="0"/>
                <w:sz w:val="15"/>
                <w:szCs w:val="15"/>
              </w:rPr>
              <w:t>射线防护舱</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07</w:t>
            </w:r>
          </w:p>
        </w:tc>
        <w:tc>
          <w:tcPr>
            <w:tcW w:w="933" w:type="dxa"/>
            <w:vMerge w:val="restart"/>
            <w:vAlign w:val="center"/>
          </w:tcPr>
          <w:p>
            <w:pPr>
              <w:jc w:val="center"/>
              <w:rPr>
                <w:sz w:val="15"/>
                <w:szCs w:val="15"/>
              </w:rPr>
            </w:pPr>
            <w:r>
              <w:rPr>
                <w:rFonts w:hint="eastAsia"/>
                <w:kern w:val="0"/>
                <w:sz w:val="15"/>
                <w:szCs w:val="15"/>
              </w:rPr>
              <w:t>超声影像诊断设备</w:t>
            </w:r>
          </w:p>
        </w:tc>
        <w:tc>
          <w:tcPr>
            <w:tcW w:w="933" w:type="dxa"/>
            <w:vMerge w:val="restart"/>
            <w:vAlign w:val="center"/>
          </w:tcPr>
          <w:p>
            <w:pPr>
              <w:jc w:val="center"/>
              <w:rPr>
                <w:sz w:val="15"/>
                <w:szCs w:val="15"/>
              </w:rPr>
            </w:pPr>
            <w:r>
              <w:rPr>
                <w:sz w:val="15"/>
                <w:szCs w:val="15"/>
              </w:rPr>
              <w:t xml:space="preserve">01 </w:t>
            </w:r>
            <w:r>
              <w:rPr>
                <w:rFonts w:hint="eastAsia"/>
                <w:sz w:val="15"/>
                <w:szCs w:val="15"/>
              </w:rPr>
              <w:t>超声脉冲回波成像设备</w:t>
            </w:r>
          </w:p>
        </w:tc>
        <w:tc>
          <w:tcPr>
            <w:tcW w:w="4289" w:type="dxa"/>
            <w:vMerge w:val="restart"/>
            <w:vAlign w:val="center"/>
          </w:tcPr>
          <w:p>
            <w:pPr>
              <w:jc w:val="center"/>
              <w:rPr>
                <w:sz w:val="15"/>
                <w:szCs w:val="15"/>
              </w:rPr>
            </w:pPr>
            <w:r>
              <w:rPr>
                <w:rFonts w:hint="eastAsia"/>
                <w:kern w:val="0"/>
                <w:sz w:val="15"/>
                <w:szCs w:val="15"/>
              </w:rPr>
              <w:t>通常由探头（相控阵、线阵、凸阵、机械扇扫、三维探头、内窥镜探头等）、超声波发射</w:t>
            </w:r>
            <w:r>
              <w:rPr>
                <w:kern w:val="0"/>
                <w:sz w:val="15"/>
                <w:szCs w:val="15"/>
              </w:rPr>
              <w:t>/</w:t>
            </w:r>
            <w:r>
              <w:rPr>
                <w:rFonts w:hint="eastAsia"/>
                <w:kern w:val="0"/>
                <w:sz w:val="15"/>
                <w:szCs w:val="15"/>
              </w:rPr>
              <w:t>接收电路、信号处理和图像显示等部分组成的设备。利用超声脉冲回波原理，完成人体器官组织的成像。</w:t>
            </w:r>
          </w:p>
        </w:tc>
        <w:tc>
          <w:tcPr>
            <w:tcW w:w="3673" w:type="dxa"/>
            <w:vAlign w:val="center"/>
          </w:tcPr>
          <w:p>
            <w:pPr>
              <w:widowControl/>
              <w:jc w:val="center"/>
              <w:rPr>
                <w:kern w:val="0"/>
                <w:sz w:val="15"/>
                <w:szCs w:val="15"/>
              </w:rPr>
            </w:pPr>
            <w:bookmarkStart w:id="33" w:name="RANGE!E3"/>
            <w:bookmarkEnd w:id="33"/>
            <w:r>
              <w:rPr>
                <w:rFonts w:hint="eastAsia"/>
                <w:kern w:val="0"/>
                <w:sz w:val="15"/>
                <w:szCs w:val="15"/>
              </w:rPr>
              <w:t>运用超声成像原理，对人体组织（如腹部等）或器官（如心脏等）进行成像供诊断使用。其中探头可经食道、血管内、术中经人体内部组织，和</w:t>
            </w:r>
            <w:r>
              <w:rPr>
                <w:kern w:val="0"/>
                <w:sz w:val="15"/>
                <w:szCs w:val="15"/>
              </w:rPr>
              <w:t>/</w:t>
            </w:r>
            <w:r>
              <w:rPr>
                <w:rFonts w:hint="eastAsia"/>
                <w:kern w:val="0"/>
                <w:sz w:val="15"/>
                <w:szCs w:val="15"/>
              </w:rPr>
              <w:t>或用于超声导航等领域。</w:t>
            </w:r>
          </w:p>
        </w:tc>
        <w:tc>
          <w:tcPr>
            <w:tcW w:w="3673" w:type="dxa"/>
            <w:vAlign w:val="center"/>
          </w:tcPr>
          <w:p>
            <w:pPr>
              <w:jc w:val="center"/>
              <w:rPr>
                <w:sz w:val="15"/>
                <w:szCs w:val="15"/>
              </w:rPr>
            </w:pPr>
            <w:r>
              <w:rPr>
                <w:rFonts w:hint="eastAsia"/>
                <w:sz w:val="15"/>
                <w:szCs w:val="15"/>
              </w:rPr>
              <w:t>超声诊断系统、超声诊断仪、内镜超声诊断仪、血管内超声诊断系统、血管内超声诊断仪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Merge w:val="continue"/>
            <w:vAlign w:val="center"/>
          </w:tcPr>
          <w:p>
            <w:pPr>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运用超声成像原理，对人体组织（如腹部等）或器官（如心脏等）进行成像供诊断使用。其中探头经体表、直肠和阴道。</w:t>
            </w:r>
          </w:p>
        </w:tc>
        <w:tc>
          <w:tcPr>
            <w:tcW w:w="3673" w:type="dxa"/>
            <w:vAlign w:val="center"/>
          </w:tcPr>
          <w:p>
            <w:pPr>
              <w:jc w:val="center"/>
              <w:rPr>
                <w:kern w:val="0"/>
                <w:sz w:val="15"/>
                <w:szCs w:val="15"/>
              </w:rPr>
            </w:pPr>
            <w:r>
              <w:rPr>
                <w:rFonts w:hint="eastAsia"/>
                <w:sz w:val="15"/>
                <w:szCs w:val="15"/>
              </w:rPr>
              <w:t>超声诊断系统、超声诊断仪、鼻窦超声诊断仪、便携式超声诊断仪、超声膀胱扫描仪、皮肤超声诊断系统、全数字超声诊断系统、全数字超声诊断仪、推车式超声诊断仪、医用超声影像处理器、掌上超声诊断仪</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sz w:val="15"/>
                <w:szCs w:val="15"/>
              </w:rPr>
            </w:pPr>
            <w:r>
              <w:rPr>
                <w:sz w:val="15"/>
                <w:szCs w:val="15"/>
              </w:rPr>
              <w:t>02</w:t>
            </w:r>
            <w:r>
              <w:rPr>
                <w:rFonts w:hint="eastAsia"/>
                <w:sz w:val="15"/>
                <w:szCs w:val="15"/>
              </w:rPr>
              <w:t>超声回波多普勒成像设备</w:t>
            </w:r>
          </w:p>
        </w:tc>
        <w:tc>
          <w:tcPr>
            <w:tcW w:w="4289" w:type="dxa"/>
            <w:vMerge w:val="restart"/>
            <w:vAlign w:val="center"/>
          </w:tcPr>
          <w:p>
            <w:pPr>
              <w:widowControl/>
              <w:jc w:val="center"/>
              <w:rPr>
                <w:kern w:val="0"/>
                <w:sz w:val="15"/>
                <w:szCs w:val="15"/>
              </w:rPr>
            </w:pPr>
            <w:r>
              <w:rPr>
                <w:rFonts w:hint="eastAsia"/>
                <w:kern w:val="0"/>
                <w:sz w:val="15"/>
                <w:szCs w:val="15"/>
              </w:rPr>
              <w:t>通常由探头（相控阵、线阵、凸阵、机械扇扫、三维探头、内窥镜探头等）、超声波发射</w:t>
            </w:r>
            <w:r>
              <w:rPr>
                <w:kern w:val="0"/>
                <w:sz w:val="15"/>
                <w:szCs w:val="15"/>
              </w:rPr>
              <w:t>/</w:t>
            </w:r>
            <w:r>
              <w:rPr>
                <w:rFonts w:hint="eastAsia"/>
                <w:kern w:val="0"/>
                <w:sz w:val="15"/>
                <w:szCs w:val="15"/>
              </w:rPr>
              <w:t>接收电路、信号处理和图像显示等部分组成。利用超声多普勒技术和超声回波原理，同时进行采集血流运动、组织运动信息和人体器官组织成像的设备。</w:t>
            </w:r>
          </w:p>
        </w:tc>
        <w:tc>
          <w:tcPr>
            <w:tcW w:w="3673" w:type="dxa"/>
            <w:vAlign w:val="center"/>
          </w:tcPr>
          <w:p>
            <w:pPr>
              <w:widowControl/>
              <w:jc w:val="center"/>
              <w:rPr>
                <w:kern w:val="0"/>
                <w:sz w:val="15"/>
                <w:szCs w:val="15"/>
              </w:rPr>
            </w:pPr>
            <w:r>
              <w:rPr>
                <w:rFonts w:hint="eastAsia"/>
                <w:kern w:val="0"/>
                <w:sz w:val="15"/>
                <w:szCs w:val="15"/>
              </w:rPr>
              <w:t>用于超声成像、测量与血流运动信息采集供临床超声诊断检查使用。其中探头可经食道、血管内、术中经人体内部组织，和</w:t>
            </w:r>
            <w:r>
              <w:rPr>
                <w:kern w:val="0"/>
                <w:sz w:val="15"/>
                <w:szCs w:val="15"/>
              </w:rPr>
              <w:t>/</w:t>
            </w:r>
            <w:r>
              <w:rPr>
                <w:rFonts w:hint="eastAsia"/>
                <w:kern w:val="0"/>
                <w:sz w:val="15"/>
                <w:szCs w:val="15"/>
              </w:rPr>
              <w:t>或用于超声导航等领域。</w:t>
            </w:r>
          </w:p>
        </w:tc>
        <w:tc>
          <w:tcPr>
            <w:tcW w:w="3673" w:type="dxa"/>
            <w:vMerge w:val="restart"/>
            <w:vAlign w:val="center"/>
          </w:tcPr>
          <w:p>
            <w:pPr>
              <w:jc w:val="center"/>
              <w:rPr>
                <w:sz w:val="15"/>
                <w:szCs w:val="15"/>
              </w:rPr>
            </w:pPr>
            <w:r>
              <w:rPr>
                <w:rFonts w:hint="eastAsia"/>
                <w:sz w:val="15"/>
                <w:szCs w:val="15"/>
              </w:rPr>
              <w:t>彩色超声诊断系统、彩色超声诊断仪、彩色多普勒超声诊断系统、全数字彩色超声诊断仪、彩色多普勒超声诊断仪、便携式彩色超声诊断仪、便携式彩色多普勒超声诊断系统、全数字彩色超声诊断系统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Merge w:val="continue"/>
            <w:vAlign w:val="center"/>
          </w:tcPr>
          <w:p>
            <w:pPr>
              <w:jc w:val="center"/>
              <w:rPr>
                <w:kern w:val="0"/>
                <w:sz w:val="15"/>
                <w:szCs w:val="15"/>
              </w:rPr>
            </w:pPr>
          </w:p>
        </w:tc>
        <w:tc>
          <w:tcPr>
            <w:tcW w:w="3673" w:type="dxa"/>
            <w:vAlign w:val="center"/>
          </w:tcPr>
          <w:p>
            <w:pPr>
              <w:jc w:val="center"/>
              <w:rPr>
                <w:sz w:val="15"/>
                <w:szCs w:val="15"/>
              </w:rPr>
            </w:pPr>
            <w:r>
              <w:rPr>
                <w:rFonts w:hint="eastAsia"/>
                <w:kern w:val="0"/>
                <w:sz w:val="15"/>
                <w:szCs w:val="15"/>
              </w:rPr>
              <w:t>用于超声成像与血流运动信息采集，对人体组织（如腹部等）或器官（如心脏等）进行成像供诊断使用。其中探头经体表、直肠和阴道。</w:t>
            </w:r>
          </w:p>
        </w:tc>
        <w:tc>
          <w:tcPr>
            <w:tcW w:w="3673" w:type="dxa"/>
            <w:vMerge w:val="continue"/>
            <w:vAlign w:val="center"/>
          </w:tcPr>
          <w:p>
            <w:pPr>
              <w:jc w:val="center"/>
              <w:rPr>
                <w:kern w:val="0"/>
                <w:sz w:val="15"/>
                <w:szCs w:val="15"/>
              </w:rPr>
            </w:pP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sz w:val="15"/>
                <w:szCs w:val="15"/>
              </w:rPr>
              <w:t>08</w:t>
            </w:r>
          </w:p>
        </w:tc>
        <w:tc>
          <w:tcPr>
            <w:tcW w:w="933" w:type="dxa"/>
            <w:vMerge w:val="restart"/>
            <w:vAlign w:val="center"/>
          </w:tcPr>
          <w:p>
            <w:pPr>
              <w:jc w:val="center"/>
              <w:rPr>
                <w:kern w:val="0"/>
                <w:sz w:val="15"/>
                <w:szCs w:val="15"/>
              </w:rPr>
            </w:pPr>
            <w:r>
              <w:rPr>
                <w:rFonts w:hint="eastAsia"/>
                <w:sz w:val="15"/>
                <w:szCs w:val="15"/>
              </w:rPr>
              <w:t>超声影像诊断附属设备</w:t>
            </w:r>
          </w:p>
        </w:tc>
        <w:tc>
          <w:tcPr>
            <w:tcW w:w="933" w:type="dxa"/>
            <w:vMerge w:val="restart"/>
            <w:vAlign w:val="center"/>
          </w:tcPr>
          <w:p>
            <w:pPr>
              <w:jc w:val="center"/>
              <w:rPr>
                <w:sz w:val="15"/>
                <w:szCs w:val="15"/>
              </w:rPr>
            </w:pPr>
            <w:r>
              <w:rPr>
                <w:sz w:val="15"/>
                <w:szCs w:val="15"/>
              </w:rPr>
              <w:t xml:space="preserve">01 </w:t>
            </w:r>
            <w:r>
              <w:rPr>
                <w:rFonts w:hint="eastAsia"/>
                <w:sz w:val="15"/>
                <w:szCs w:val="15"/>
              </w:rPr>
              <w:t>超声耦合剂</w:t>
            </w:r>
          </w:p>
        </w:tc>
        <w:tc>
          <w:tcPr>
            <w:tcW w:w="4289" w:type="dxa"/>
            <w:vMerge w:val="restart"/>
            <w:vAlign w:val="center"/>
          </w:tcPr>
          <w:p>
            <w:pPr>
              <w:widowControl/>
              <w:jc w:val="center"/>
              <w:rPr>
                <w:kern w:val="0"/>
                <w:sz w:val="15"/>
                <w:szCs w:val="15"/>
              </w:rPr>
            </w:pPr>
            <w:r>
              <w:rPr>
                <w:rFonts w:hint="eastAsia"/>
                <w:kern w:val="0"/>
                <w:sz w:val="15"/>
                <w:szCs w:val="15"/>
              </w:rPr>
              <w:t>超声诊断或治疗操作中，充填或涂敷于皮肤</w:t>
            </w:r>
            <w:r>
              <w:rPr>
                <w:kern w:val="0"/>
                <w:sz w:val="15"/>
                <w:szCs w:val="15"/>
              </w:rPr>
              <w:t>-</w:t>
            </w:r>
            <w:r>
              <w:rPr>
                <w:rFonts w:hint="eastAsia"/>
                <w:kern w:val="0"/>
                <w:sz w:val="15"/>
                <w:szCs w:val="15"/>
              </w:rPr>
              <w:t>黏膜与探头（或治疗头）辐射面之间，用于透射声波的中介媒质。</w:t>
            </w:r>
          </w:p>
        </w:tc>
        <w:tc>
          <w:tcPr>
            <w:tcW w:w="3673" w:type="dxa"/>
            <w:vAlign w:val="center"/>
          </w:tcPr>
          <w:p>
            <w:pPr>
              <w:jc w:val="center"/>
              <w:rPr>
                <w:dstrike/>
                <w:kern w:val="0"/>
                <w:sz w:val="15"/>
                <w:szCs w:val="15"/>
              </w:rPr>
            </w:pPr>
            <w:r>
              <w:rPr>
                <w:rFonts w:hint="eastAsia"/>
                <w:kern w:val="0"/>
                <w:sz w:val="15"/>
                <w:szCs w:val="15"/>
              </w:rPr>
              <w:t>用于改善探头与患者之间的超声耦合效果。包括术中超声、穿刺活检等侵入性操作，经直肠、经阴道、经食管等接触粘膜的操作，及对非完好皮肤和新生儿进行的操作。</w:t>
            </w:r>
          </w:p>
        </w:tc>
        <w:tc>
          <w:tcPr>
            <w:tcW w:w="3673" w:type="dxa"/>
            <w:vAlign w:val="center"/>
          </w:tcPr>
          <w:p>
            <w:pPr>
              <w:widowControl/>
              <w:jc w:val="center"/>
              <w:rPr>
                <w:kern w:val="0"/>
                <w:sz w:val="15"/>
                <w:szCs w:val="15"/>
              </w:rPr>
            </w:pPr>
            <w:r>
              <w:rPr>
                <w:rFonts w:hint="eastAsia"/>
                <w:kern w:val="0"/>
                <w:sz w:val="15"/>
                <w:szCs w:val="15"/>
              </w:rPr>
              <w:t>医用超声耦合剂、超声耦合剂</w:t>
            </w:r>
          </w:p>
        </w:tc>
        <w:tc>
          <w:tcPr>
            <w:tcW w:w="615" w:type="dxa"/>
            <w:vAlign w:val="center"/>
          </w:tcPr>
          <w:p>
            <w:pPr>
              <w:jc w:val="center"/>
              <w:rPr>
                <w:dstrike/>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Merge w:val="continue"/>
            <w:vAlign w:val="center"/>
          </w:tcPr>
          <w:p>
            <w:pPr>
              <w:widowControl/>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改善探头与患者之间的超声耦合效果，用于完好皮肤上。</w:t>
            </w:r>
          </w:p>
        </w:tc>
        <w:tc>
          <w:tcPr>
            <w:tcW w:w="3673" w:type="dxa"/>
            <w:vAlign w:val="center"/>
          </w:tcPr>
          <w:p>
            <w:pPr>
              <w:jc w:val="center"/>
              <w:rPr>
                <w:kern w:val="0"/>
                <w:sz w:val="15"/>
                <w:szCs w:val="15"/>
              </w:rPr>
            </w:pPr>
            <w:r>
              <w:rPr>
                <w:rFonts w:hint="eastAsia"/>
                <w:kern w:val="0"/>
                <w:sz w:val="15"/>
                <w:szCs w:val="15"/>
              </w:rPr>
              <w:t>医用超声耦合剂、超声耦合剂</w:t>
            </w:r>
          </w:p>
        </w:tc>
        <w:tc>
          <w:tcPr>
            <w:tcW w:w="615" w:type="dxa"/>
            <w:vAlign w:val="center"/>
          </w:tcPr>
          <w:p>
            <w:pPr>
              <w:jc w:val="center"/>
              <w:rPr>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 xml:space="preserve">02 </w:t>
            </w:r>
            <w:r>
              <w:rPr>
                <w:rFonts w:hint="eastAsia"/>
                <w:sz w:val="15"/>
                <w:szCs w:val="15"/>
              </w:rPr>
              <w:t>超声耦合垫</w:t>
            </w:r>
          </w:p>
        </w:tc>
        <w:tc>
          <w:tcPr>
            <w:tcW w:w="4289" w:type="dxa"/>
            <w:vAlign w:val="center"/>
          </w:tcPr>
          <w:p>
            <w:pPr>
              <w:jc w:val="center"/>
              <w:rPr>
                <w:kern w:val="0"/>
                <w:sz w:val="15"/>
                <w:szCs w:val="15"/>
              </w:rPr>
            </w:pPr>
            <w:r>
              <w:rPr>
                <w:rFonts w:hint="eastAsia"/>
                <w:kern w:val="0"/>
                <w:sz w:val="15"/>
                <w:szCs w:val="15"/>
              </w:rPr>
              <w:t>通常由水基凝胶块及其外包装组成。</w:t>
            </w:r>
          </w:p>
        </w:tc>
        <w:tc>
          <w:tcPr>
            <w:tcW w:w="3673" w:type="dxa"/>
            <w:vAlign w:val="center"/>
          </w:tcPr>
          <w:p>
            <w:pPr>
              <w:widowControl/>
              <w:jc w:val="center"/>
              <w:rPr>
                <w:kern w:val="0"/>
                <w:sz w:val="15"/>
                <w:szCs w:val="15"/>
              </w:rPr>
            </w:pPr>
            <w:r>
              <w:rPr>
                <w:rFonts w:hint="eastAsia"/>
                <w:kern w:val="0"/>
                <w:sz w:val="15"/>
                <w:szCs w:val="15"/>
              </w:rPr>
              <w:t>用于改善探头与患者之间的超声耦合效果。包括术中超声、穿刺活检等侵入性操作，经直肠、经阴道、经食管等接触粘膜的操作，及对非完好皮肤和新生儿进行的操作。</w:t>
            </w:r>
          </w:p>
        </w:tc>
        <w:tc>
          <w:tcPr>
            <w:tcW w:w="3673" w:type="dxa"/>
            <w:vAlign w:val="center"/>
          </w:tcPr>
          <w:p>
            <w:pPr>
              <w:widowControl/>
              <w:jc w:val="center"/>
              <w:rPr>
                <w:kern w:val="0"/>
                <w:sz w:val="15"/>
                <w:szCs w:val="15"/>
              </w:rPr>
            </w:pPr>
            <w:r>
              <w:rPr>
                <w:rFonts w:hint="eastAsia"/>
                <w:kern w:val="0"/>
                <w:sz w:val="15"/>
                <w:szCs w:val="15"/>
              </w:rPr>
              <w:t>超声贴片、一次性使用治疗超声垫片</w:t>
            </w:r>
          </w:p>
        </w:tc>
        <w:tc>
          <w:tcPr>
            <w:tcW w:w="615"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672" w:type="dxa"/>
            <w:vMerge w:val="restart"/>
            <w:vAlign w:val="center"/>
          </w:tcPr>
          <w:p>
            <w:pPr>
              <w:jc w:val="center"/>
              <w:rPr>
                <w:sz w:val="15"/>
                <w:szCs w:val="15"/>
              </w:rPr>
            </w:pPr>
            <w:r>
              <w:rPr>
                <w:sz w:val="15"/>
                <w:szCs w:val="15"/>
              </w:rPr>
              <w:t>08</w:t>
            </w:r>
          </w:p>
        </w:tc>
        <w:tc>
          <w:tcPr>
            <w:tcW w:w="933" w:type="dxa"/>
            <w:vMerge w:val="restart"/>
            <w:vAlign w:val="center"/>
          </w:tcPr>
          <w:p>
            <w:pPr>
              <w:jc w:val="center"/>
              <w:rPr>
                <w:kern w:val="0"/>
                <w:sz w:val="15"/>
                <w:szCs w:val="15"/>
              </w:rPr>
            </w:pPr>
            <w:r>
              <w:rPr>
                <w:rFonts w:hint="eastAsia"/>
                <w:sz w:val="15"/>
                <w:szCs w:val="15"/>
              </w:rPr>
              <w:t>超声影像诊断附属设备</w:t>
            </w:r>
          </w:p>
        </w:tc>
        <w:tc>
          <w:tcPr>
            <w:tcW w:w="933" w:type="dxa"/>
            <w:vAlign w:val="center"/>
          </w:tcPr>
          <w:p>
            <w:pPr>
              <w:jc w:val="center"/>
              <w:rPr>
                <w:sz w:val="15"/>
                <w:szCs w:val="15"/>
              </w:rPr>
            </w:pPr>
            <w:r>
              <w:rPr>
                <w:sz w:val="15"/>
                <w:szCs w:val="15"/>
              </w:rPr>
              <w:t>02</w:t>
            </w:r>
            <w:r>
              <w:rPr>
                <w:rFonts w:hint="eastAsia"/>
                <w:sz w:val="15"/>
                <w:szCs w:val="15"/>
              </w:rPr>
              <w:t>超声耦合垫</w:t>
            </w:r>
          </w:p>
        </w:tc>
        <w:tc>
          <w:tcPr>
            <w:tcW w:w="4289" w:type="dxa"/>
            <w:vAlign w:val="center"/>
          </w:tcPr>
          <w:p>
            <w:pPr>
              <w:jc w:val="center"/>
              <w:rPr>
                <w:kern w:val="0"/>
                <w:sz w:val="15"/>
                <w:szCs w:val="15"/>
              </w:rPr>
            </w:pPr>
            <w:r>
              <w:rPr>
                <w:rFonts w:hint="eastAsia"/>
                <w:kern w:val="0"/>
                <w:sz w:val="15"/>
                <w:szCs w:val="15"/>
              </w:rPr>
              <w:t>通常由水基凝胶块及其外包装组成。</w:t>
            </w:r>
          </w:p>
        </w:tc>
        <w:tc>
          <w:tcPr>
            <w:tcW w:w="3673" w:type="dxa"/>
            <w:vAlign w:val="center"/>
          </w:tcPr>
          <w:p>
            <w:pPr>
              <w:widowControl/>
              <w:jc w:val="center"/>
              <w:rPr>
                <w:kern w:val="0"/>
                <w:sz w:val="15"/>
                <w:szCs w:val="15"/>
              </w:rPr>
            </w:pPr>
            <w:r>
              <w:rPr>
                <w:rFonts w:hint="eastAsia"/>
                <w:kern w:val="0"/>
                <w:sz w:val="15"/>
                <w:szCs w:val="15"/>
              </w:rPr>
              <w:t>改善探头与患者之间的超声耦合效果。用于完好皮肤上。</w:t>
            </w:r>
          </w:p>
        </w:tc>
        <w:tc>
          <w:tcPr>
            <w:tcW w:w="3673" w:type="dxa"/>
            <w:vAlign w:val="center"/>
          </w:tcPr>
          <w:p>
            <w:pPr>
              <w:widowControl/>
              <w:jc w:val="center"/>
              <w:rPr>
                <w:kern w:val="0"/>
                <w:sz w:val="15"/>
                <w:szCs w:val="15"/>
              </w:rPr>
            </w:pPr>
            <w:r>
              <w:rPr>
                <w:rFonts w:hint="eastAsia"/>
                <w:kern w:val="0"/>
                <w:sz w:val="15"/>
                <w:szCs w:val="15"/>
              </w:rPr>
              <w:t>超声贴片、一次性使用治疗超声垫片</w:t>
            </w:r>
          </w:p>
        </w:tc>
        <w:tc>
          <w:tcPr>
            <w:tcW w:w="615" w:type="dxa"/>
            <w:vAlign w:val="center"/>
          </w:tcPr>
          <w:p>
            <w:pPr>
              <w:jc w:val="center"/>
              <w:rPr>
                <w:sz w:val="15"/>
                <w:szCs w:val="15"/>
              </w:rPr>
            </w:pPr>
            <w:r>
              <w:rPr>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03</w:t>
            </w:r>
            <w:r>
              <w:rPr>
                <w:rFonts w:hint="eastAsia"/>
                <w:sz w:val="15"/>
                <w:szCs w:val="15"/>
              </w:rPr>
              <w:t>超声水囊</w:t>
            </w:r>
          </w:p>
        </w:tc>
        <w:tc>
          <w:tcPr>
            <w:tcW w:w="4289" w:type="dxa"/>
            <w:vAlign w:val="center"/>
          </w:tcPr>
          <w:p>
            <w:pPr>
              <w:widowControl/>
              <w:jc w:val="center"/>
              <w:rPr>
                <w:kern w:val="0"/>
                <w:sz w:val="15"/>
                <w:szCs w:val="15"/>
              </w:rPr>
            </w:pPr>
            <w:r>
              <w:rPr>
                <w:rFonts w:hint="eastAsia"/>
                <w:kern w:val="0"/>
                <w:sz w:val="15"/>
                <w:szCs w:val="15"/>
              </w:rPr>
              <w:t>通常为全乳胶材料（或类似特性材料），包含脱气水。</w:t>
            </w:r>
          </w:p>
        </w:tc>
        <w:tc>
          <w:tcPr>
            <w:tcW w:w="3673" w:type="dxa"/>
            <w:vAlign w:val="center"/>
          </w:tcPr>
          <w:p>
            <w:pPr>
              <w:widowControl/>
              <w:jc w:val="center"/>
              <w:rPr>
                <w:kern w:val="0"/>
                <w:sz w:val="15"/>
                <w:szCs w:val="15"/>
              </w:rPr>
            </w:pPr>
            <w:r>
              <w:rPr>
                <w:rFonts w:hint="eastAsia"/>
                <w:kern w:val="0"/>
                <w:sz w:val="15"/>
                <w:szCs w:val="15"/>
              </w:rPr>
              <w:t>使用时将水囊套入超声探头，用于提高对人体浅表部位检查的清晰度，便于手术中检查和直肠内检查。</w:t>
            </w:r>
          </w:p>
        </w:tc>
        <w:tc>
          <w:tcPr>
            <w:tcW w:w="3673" w:type="dxa"/>
            <w:vAlign w:val="center"/>
          </w:tcPr>
          <w:p>
            <w:pPr>
              <w:jc w:val="center"/>
              <w:rPr>
                <w:sz w:val="15"/>
                <w:szCs w:val="15"/>
              </w:rPr>
            </w:pPr>
            <w:r>
              <w:rPr>
                <w:rFonts w:hint="eastAsia"/>
                <w:sz w:val="15"/>
                <w:szCs w:val="15"/>
              </w:rPr>
              <w:t>超声水囊、超声内窥镜专用水囊、内镜超声探头用附件</w:t>
            </w:r>
            <w:r>
              <w:rPr>
                <w:sz w:val="15"/>
                <w:szCs w:val="15"/>
              </w:rPr>
              <w:t>-</w:t>
            </w:r>
            <w:r>
              <w:rPr>
                <w:rFonts w:hint="eastAsia"/>
                <w:sz w:val="15"/>
                <w:szCs w:val="15"/>
              </w:rPr>
              <w:t>水囊</w:t>
            </w:r>
          </w:p>
        </w:tc>
        <w:tc>
          <w:tcPr>
            <w:tcW w:w="615"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sz w:val="15"/>
                <w:szCs w:val="15"/>
              </w:rPr>
            </w:pPr>
            <w:r>
              <w:rPr>
                <w:sz w:val="15"/>
                <w:szCs w:val="15"/>
              </w:rPr>
              <w:t xml:space="preserve">04 </w:t>
            </w:r>
            <w:r>
              <w:rPr>
                <w:rFonts w:hint="eastAsia"/>
                <w:sz w:val="15"/>
                <w:szCs w:val="15"/>
              </w:rPr>
              <w:t>超声探头</w:t>
            </w:r>
          </w:p>
        </w:tc>
        <w:tc>
          <w:tcPr>
            <w:tcW w:w="4289" w:type="dxa"/>
            <w:vMerge w:val="restart"/>
            <w:vAlign w:val="center"/>
          </w:tcPr>
          <w:p>
            <w:pPr>
              <w:jc w:val="center"/>
              <w:rPr>
                <w:sz w:val="15"/>
                <w:szCs w:val="15"/>
              </w:rPr>
            </w:pPr>
            <w:r>
              <w:rPr>
                <w:rFonts w:hint="eastAsia"/>
                <w:sz w:val="15"/>
                <w:szCs w:val="15"/>
              </w:rPr>
              <w:t>通常由超声换能器和</w:t>
            </w:r>
            <w:r>
              <w:rPr>
                <w:sz w:val="15"/>
                <w:szCs w:val="15"/>
              </w:rPr>
              <w:t>/</w:t>
            </w:r>
            <w:r>
              <w:rPr>
                <w:rFonts w:hint="eastAsia"/>
                <w:sz w:val="15"/>
                <w:szCs w:val="15"/>
              </w:rPr>
              <w:t>或超声换能器阵元组，及不可缺少的部分诸如声透镜、壳体、电缆线等构成的组件。探头通常是可以和与超声设备主机相分离的，又称为超声换能器组件。超声探头通常按照预期用途和</w:t>
            </w:r>
            <w:r>
              <w:rPr>
                <w:sz w:val="15"/>
                <w:szCs w:val="15"/>
              </w:rPr>
              <w:t>/</w:t>
            </w:r>
            <w:r>
              <w:rPr>
                <w:rFonts w:hint="eastAsia"/>
                <w:sz w:val="15"/>
                <w:szCs w:val="15"/>
              </w:rPr>
              <w:t>或结构形式进行分类。</w:t>
            </w:r>
          </w:p>
        </w:tc>
        <w:tc>
          <w:tcPr>
            <w:tcW w:w="3673" w:type="dxa"/>
            <w:vAlign w:val="center"/>
          </w:tcPr>
          <w:p>
            <w:pPr>
              <w:widowControl/>
              <w:jc w:val="center"/>
              <w:rPr>
                <w:kern w:val="0"/>
                <w:sz w:val="15"/>
                <w:szCs w:val="15"/>
              </w:rPr>
            </w:pPr>
            <w:r>
              <w:rPr>
                <w:rFonts w:hint="eastAsia"/>
                <w:kern w:val="0"/>
                <w:sz w:val="15"/>
                <w:szCs w:val="15"/>
              </w:rPr>
              <w:t>配合超声影像设备使用，经食道、血管内、术中经人体内部组织使用，和</w:t>
            </w:r>
            <w:r>
              <w:rPr>
                <w:kern w:val="0"/>
                <w:sz w:val="15"/>
                <w:szCs w:val="15"/>
              </w:rPr>
              <w:t>/</w:t>
            </w:r>
            <w:r>
              <w:rPr>
                <w:rFonts w:hint="eastAsia"/>
                <w:kern w:val="0"/>
                <w:sz w:val="15"/>
                <w:szCs w:val="15"/>
              </w:rPr>
              <w:t>或用于手术导航领域，实现人体组织成像功能。</w:t>
            </w:r>
          </w:p>
        </w:tc>
        <w:tc>
          <w:tcPr>
            <w:tcW w:w="3673" w:type="dxa"/>
            <w:vAlign w:val="center"/>
          </w:tcPr>
          <w:p>
            <w:pPr>
              <w:widowControl/>
              <w:jc w:val="center"/>
              <w:rPr>
                <w:sz w:val="15"/>
                <w:szCs w:val="15"/>
              </w:rPr>
            </w:pPr>
            <w:r>
              <w:rPr>
                <w:rFonts w:hint="eastAsia"/>
                <w:kern w:val="0"/>
                <w:sz w:val="15"/>
                <w:szCs w:val="15"/>
              </w:rPr>
              <w:t>术中电子线阵超声探头、术中电子相控阵超声探头、经食道电子相控阵超声探头、内镜用超声探头</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Merge w:val="continue"/>
            <w:vAlign w:val="center"/>
          </w:tcPr>
          <w:p>
            <w:pPr>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配合超声影像设备使用，经体表、阴道和直肠使用，实现人体组织成像功能。</w:t>
            </w:r>
          </w:p>
        </w:tc>
        <w:tc>
          <w:tcPr>
            <w:tcW w:w="3673" w:type="dxa"/>
            <w:vAlign w:val="center"/>
          </w:tcPr>
          <w:p>
            <w:pPr>
              <w:widowControl/>
              <w:jc w:val="center"/>
              <w:rPr>
                <w:kern w:val="0"/>
                <w:sz w:val="15"/>
                <w:szCs w:val="15"/>
              </w:rPr>
            </w:pPr>
            <w:r>
              <w:rPr>
                <w:rFonts w:hint="eastAsia"/>
                <w:kern w:val="0"/>
                <w:sz w:val="15"/>
                <w:szCs w:val="15"/>
              </w:rPr>
              <w:t>电子凸阵扇扫超声探头、电子相控阵超声探头、线阵超声探头、凸阵超声探头、电子凸阵超声探头、电子线阵超声探头、直肠镜用多普勒超声探头、医用超声探头、超声探头</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sz w:val="15"/>
                <w:szCs w:val="15"/>
              </w:rPr>
            </w:pPr>
            <w:r>
              <w:rPr>
                <w:sz w:val="15"/>
                <w:szCs w:val="15"/>
              </w:rPr>
              <w:t>05</w:t>
            </w:r>
            <w:r>
              <w:rPr>
                <w:rFonts w:hint="eastAsia"/>
                <w:sz w:val="15"/>
                <w:szCs w:val="15"/>
              </w:rPr>
              <w:t>超声探头穿刺架</w:t>
            </w:r>
          </w:p>
        </w:tc>
        <w:tc>
          <w:tcPr>
            <w:tcW w:w="4289" w:type="dxa"/>
            <w:vAlign w:val="center"/>
          </w:tcPr>
          <w:p>
            <w:pPr>
              <w:jc w:val="center"/>
              <w:rPr>
                <w:sz w:val="15"/>
                <w:szCs w:val="15"/>
              </w:rPr>
            </w:pPr>
            <w:r>
              <w:rPr>
                <w:rFonts w:hint="eastAsia"/>
                <w:kern w:val="0"/>
                <w:sz w:val="15"/>
                <w:szCs w:val="15"/>
              </w:rPr>
              <w:t>通常安装在超声探头上，在超声的引导下将穿刺针引导到人体的目标位置。无菌提供。</w:t>
            </w:r>
          </w:p>
        </w:tc>
        <w:tc>
          <w:tcPr>
            <w:tcW w:w="3673" w:type="dxa"/>
            <w:vAlign w:val="center"/>
          </w:tcPr>
          <w:p>
            <w:pPr>
              <w:jc w:val="center"/>
              <w:rPr>
                <w:dstrike/>
                <w:sz w:val="15"/>
                <w:szCs w:val="15"/>
              </w:rPr>
            </w:pPr>
            <w:r>
              <w:rPr>
                <w:rFonts w:hint="eastAsia"/>
                <w:kern w:val="0"/>
                <w:sz w:val="15"/>
                <w:szCs w:val="15"/>
              </w:rPr>
              <w:t>配合腔内或体外超声探头使用，用于使用超声诊断设备实现细胞学检测、组织学检测、囊肿抽吸和治疗等。</w:t>
            </w:r>
          </w:p>
        </w:tc>
        <w:tc>
          <w:tcPr>
            <w:tcW w:w="3673" w:type="dxa"/>
            <w:vAlign w:val="center"/>
          </w:tcPr>
          <w:p>
            <w:pPr>
              <w:jc w:val="center"/>
              <w:rPr>
                <w:dstrike/>
                <w:sz w:val="15"/>
                <w:szCs w:val="15"/>
              </w:rPr>
            </w:pPr>
            <w:r>
              <w:rPr>
                <w:rFonts w:hint="eastAsia"/>
                <w:sz w:val="15"/>
                <w:szCs w:val="15"/>
              </w:rPr>
              <w:t>超声探头穿刺架</w:t>
            </w:r>
          </w:p>
        </w:tc>
        <w:tc>
          <w:tcPr>
            <w:tcW w:w="615" w:type="dxa"/>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Align w:val="center"/>
          </w:tcPr>
          <w:p>
            <w:pPr>
              <w:jc w:val="center"/>
              <w:rPr>
                <w:kern w:val="0"/>
                <w:sz w:val="15"/>
                <w:szCs w:val="15"/>
              </w:rPr>
            </w:pPr>
            <w:r>
              <w:rPr>
                <w:rFonts w:hint="eastAsia"/>
                <w:kern w:val="0"/>
                <w:sz w:val="15"/>
                <w:szCs w:val="15"/>
              </w:rPr>
              <w:t>通常安装在超声探头上，在超声的引导下将穿刺针引导到人体的目标位置。非无菌提供。</w:t>
            </w:r>
          </w:p>
        </w:tc>
        <w:tc>
          <w:tcPr>
            <w:tcW w:w="3673" w:type="dxa"/>
            <w:vAlign w:val="center"/>
          </w:tcPr>
          <w:p>
            <w:pPr>
              <w:jc w:val="center"/>
              <w:rPr>
                <w:sz w:val="15"/>
                <w:szCs w:val="15"/>
              </w:rPr>
            </w:pPr>
            <w:r>
              <w:rPr>
                <w:rFonts w:hint="eastAsia"/>
                <w:kern w:val="0"/>
                <w:sz w:val="15"/>
                <w:szCs w:val="15"/>
              </w:rPr>
              <w:t>配合腔内或体外超声探头使用，用于使用超声诊断设备实现细胞学检测、组织学检测、囊肿抽吸和治疗等。</w:t>
            </w:r>
          </w:p>
        </w:tc>
        <w:tc>
          <w:tcPr>
            <w:tcW w:w="3673" w:type="dxa"/>
            <w:vAlign w:val="center"/>
          </w:tcPr>
          <w:p>
            <w:pPr>
              <w:jc w:val="center"/>
              <w:rPr>
                <w:sz w:val="15"/>
                <w:szCs w:val="15"/>
              </w:rPr>
            </w:pPr>
            <w:r>
              <w:rPr>
                <w:rFonts w:hint="eastAsia"/>
                <w:sz w:val="15"/>
                <w:szCs w:val="15"/>
              </w:rPr>
              <w:t>超声探头穿刺架</w:t>
            </w:r>
          </w:p>
        </w:tc>
        <w:tc>
          <w:tcPr>
            <w:tcW w:w="615" w:type="dxa"/>
            <w:vAlign w:val="center"/>
          </w:tcPr>
          <w:p>
            <w:pPr>
              <w:widowControl/>
              <w:jc w:val="center"/>
              <w:rPr>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06</w:t>
            </w:r>
            <w:r>
              <w:rPr>
                <w:rFonts w:hint="eastAsia"/>
                <w:sz w:val="15"/>
                <w:szCs w:val="15"/>
              </w:rPr>
              <w:t>胃肠超声显像粉</w:t>
            </w:r>
          </w:p>
        </w:tc>
        <w:tc>
          <w:tcPr>
            <w:tcW w:w="4289" w:type="dxa"/>
            <w:vAlign w:val="center"/>
          </w:tcPr>
          <w:p>
            <w:pPr>
              <w:widowControl/>
              <w:jc w:val="center"/>
              <w:rPr>
                <w:kern w:val="0"/>
                <w:sz w:val="15"/>
                <w:szCs w:val="15"/>
              </w:rPr>
            </w:pPr>
            <w:r>
              <w:rPr>
                <w:rFonts w:hint="eastAsia"/>
                <w:kern w:val="0"/>
                <w:sz w:val="15"/>
                <w:szCs w:val="15"/>
              </w:rPr>
              <w:t>通常由可食用的主料和配料组成。提高受检脏器（胃肠）超声影像的清晰度。</w:t>
            </w:r>
          </w:p>
        </w:tc>
        <w:tc>
          <w:tcPr>
            <w:tcW w:w="3673" w:type="dxa"/>
            <w:vAlign w:val="center"/>
          </w:tcPr>
          <w:p>
            <w:pPr>
              <w:widowControl/>
              <w:jc w:val="center"/>
              <w:rPr>
                <w:kern w:val="0"/>
                <w:sz w:val="15"/>
                <w:szCs w:val="15"/>
              </w:rPr>
            </w:pPr>
            <w:r>
              <w:rPr>
                <w:rFonts w:hint="eastAsia"/>
                <w:kern w:val="0"/>
                <w:sz w:val="15"/>
                <w:szCs w:val="15"/>
              </w:rPr>
              <w:t>用于辅助对人体胃肠及其周围器官的超声诊断。</w:t>
            </w:r>
          </w:p>
        </w:tc>
        <w:tc>
          <w:tcPr>
            <w:tcW w:w="3673" w:type="dxa"/>
            <w:vAlign w:val="center"/>
          </w:tcPr>
          <w:p>
            <w:pPr>
              <w:widowControl/>
              <w:jc w:val="center"/>
              <w:rPr>
                <w:kern w:val="0"/>
                <w:sz w:val="15"/>
                <w:szCs w:val="15"/>
              </w:rPr>
            </w:pPr>
            <w:r>
              <w:rPr>
                <w:rFonts w:hint="eastAsia"/>
                <w:kern w:val="0"/>
                <w:sz w:val="15"/>
                <w:szCs w:val="15"/>
              </w:rPr>
              <w:t>速溶胃肠超声助显剂</w:t>
            </w:r>
          </w:p>
        </w:tc>
        <w:tc>
          <w:tcPr>
            <w:tcW w:w="615"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672" w:type="dxa"/>
            <w:vMerge w:val="restart"/>
            <w:vAlign w:val="center"/>
          </w:tcPr>
          <w:p>
            <w:pPr>
              <w:jc w:val="center"/>
              <w:rPr>
                <w:sz w:val="15"/>
                <w:szCs w:val="15"/>
              </w:rPr>
            </w:pPr>
            <w:r>
              <w:rPr>
                <w:kern w:val="0"/>
                <w:sz w:val="15"/>
                <w:szCs w:val="15"/>
              </w:rPr>
              <w:t>09</w:t>
            </w:r>
          </w:p>
        </w:tc>
        <w:tc>
          <w:tcPr>
            <w:tcW w:w="933" w:type="dxa"/>
            <w:vMerge w:val="restart"/>
            <w:vAlign w:val="center"/>
          </w:tcPr>
          <w:p>
            <w:pPr>
              <w:jc w:val="center"/>
              <w:rPr>
                <w:kern w:val="0"/>
                <w:sz w:val="15"/>
                <w:szCs w:val="15"/>
              </w:rPr>
            </w:pPr>
            <w:r>
              <w:rPr>
                <w:rFonts w:hint="eastAsia"/>
                <w:kern w:val="0"/>
                <w:sz w:val="15"/>
                <w:szCs w:val="15"/>
              </w:rPr>
              <w:t>磁共振成像设备（</w:t>
            </w:r>
            <w:r>
              <w:rPr>
                <w:kern w:val="0"/>
                <w:sz w:val="15"/>
                <w:szCs w:val="15"/>
              </w:rPr>
              <w:t>MRI</w:t>
            </w:r>
            <w:r>
              <w:rPr>
                <w:rFonts w:hint="eastAsia"/>
                <w:kern w:val="0"/>
                <w:sz w:val="15"/>
                <w:szCs w:val="15"/>
              </w:rPr>
              <w:t>）</w:t>
            </w:r>
          </w:p>
        </w:tc>
        <w:tc>
          <w:tcPr>
            <w:tcW w:w="933" w:type="dxa"/>
            <w:vAlign w:val="center"/>
          </w:tcPr>
          <w:p>
            <w:pPr>
              <w:widowControl/>
              <w:adjustRightInd w:val="0"/>
              <w:jc w:val="center"/>
              <w:rPr>
                <w:kern w:val="0"/>
                <w:sz w:val="15"/>
                <w:szCs w:val="15"/>
              </w:rPr>
            </w:pPr>
            <w:r>
              <w:rPr>
                <w:kern w:val="0"/>
                <w:sz w:val="15"/>
                <w:szCs w:val="15"/>
              </w:rPr>
              <w:t>01</w:t>
            </w:r>
            <w:r>
              <w:rPr>
                <w:rFonts w:hint="eastAsia"/>
                <w:kern w:val="0"/>
                <w:sz w:val="15"/>
                <w:szCs w:val="15"/>
              </w:rPr>
              <w:t>永磁型磁共振成像系统</w:t>
            </w:r>
          </w:p>
        </w:tc>
        <w:tc>
          <w:tcPr>
            <w:tcW w:w="4289" w:type="dxa"/>
            <w:vAlign w:val="center"/>
          </w:tcPr>
          <w:p>
            <w:pPr>
              <w:widowControl/>
              <w:adjustRightInd w:val="0"/>
              <w:jc w:val="center"/>
              <w:rPr>
                <w:kern w:val="0"/>
                <w:sz w:val="15"/>
                <w:szCs w:val="15"/>
              </w:rPr>
            </w:pPr>
            <w:r>
              <w:rPr>
                <w:rFonts w:hint="eastAsia"/>
                <w:kern w:val="0"/>
                <w:sz w:val="15"/>
                <w:szCs w:val="15"/>
              </w:rPr>
              <w:t>通常由永磁型磁体、梯度系统、射频系统、射频线圈、谱仪、工作站计算机系统、患者支撑装置等组成。</w:t>
            </w:r>
          </w:p>
        </w:tc>
        <w:tc>
          <w:tcPr>
            <w:tcW w:w="3673" w:type="dxa"/>
            <w:vMerge w:val="restart"/>
            <w:vAlign w:val="center"/>
          </w:tcPr>
          <w:p>
            <w:pPr>
              <w:widowControl/>
              <w:adjustRightInd w:val="0"/>
              <w:jc w:val="center"/>
              <w:rPr>
                <w:kern w:val="0"/>
                <w:sz w:val="15"/>
                <w:szCs w:val="15"/>
              </w:rPr>
            </w:pPr>
            <w:r>
              <w:rPr>
                <w:rFonts w:hint="eastAsia"/>
                <w:kern w:val="0"/>
                <w:sz w:val="15"/>
                <w:szCs w:val="15"/>
              </w:rPr>
              <w:t>用于临床诊断磁共振成像。</w:t>
            </w:r>
          </w:p>
        </w:tc>
        <w:tc>
          <w:tcPr>
            <w:tcW w:w="3673" w:type="dxa"/>
            <w:vAlign w:val="center"/>
          </w:tcPr>
          <w:p>
            <w:pPr>
              <w:widowControl/>
              <w:adjustRightInd w:val="0"/>
              <w:jc w:val="center"/>
              <w:rPr>
                <w:kern w:val="0"/>
                <w:sz w:val="15"/>
                <w:szCs w:val="15"/>
              </w:rPr>
            </w:pPr>
            <w:r>
              <w:rPr>
                <w:rFonts w:hint="eastAsia"/>
                <w:kern w:val="0"/>
                <w:sz w:val="15"/>
                <w:szCs w:val="15"/>
              </w:rPr>
              <w:t>永磁型磁共振成像系统、医用磁共振成像系统</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kern w:val="0"/>
                <w:sz w:val="15"/>
                <w:szCs w:val="15"/>
              </w:rPr>
              <w:t>02</w:t>
            </w:r>
            <w:r>
              <w:rPr>
                <w:rFonts w:hint="eastAsia"/>
                <w:kern w:val="0"/>
                <w:sz w:val="15"/>
                <w:szCs w:val="15"/>
              </w:rPr>
              <w:t>常导型磁共振成像系统</w:t>
            </w:r>
          </w:p>
        </w:tc>
        <w:tc>
          <w:tcPr>
            <w:tcW w:w="4289" w:type="dxa"/>
            <w:vAlign w:val="center"/>
          </w:tcPr>
          <w:p>
            <w:pPr>
              <w:widowControl/>
              <w:adjustRightInd w:val="0"/>
              <w:jc w:val="center"/>
              <w:rPr>
                <w:kern w:val="0"/>
                <w:sz w:val="15"/>
                <w:szCs w:val="15"/>
              </w:rPr>
            </w:pPr>
            <w:r>
              <w:rPr>
                <w:rFonts w:hint="eastAsia"/>
                <w:kern w:val="0"/>
                <w:sz w:val="15"/>
                <w:szCs w:val="15"/>
              </w:rPr>
              <w:t>通常由常导型磁体、梯度系统、射频系统、射频线圈、谱仪、工作站计算机系统、患者支撑装置等组成。</w:t>
            </w:r>
          </w:p>
        </w:tc>
        <w:tc>
          <w:tcPr>
            <w:tcW w:w="3673" w:type="dxa"/>
            <w:vMerge w:val="continue"/>
            <w:vAlign w:val="center"/>
          </w:tcPr>
          <w:p>
            <w:pPr>
              <w:jc w:val="center"/>
              <w:rPr>
                <w:kern w:val="0"/>
                <w:sz w:val="15"/>
                <w:szCs w:val="15"/>
              </w:rPr>
            </w:pPr>
          </w:p>
        </w:tc>
        <w:tc>
          <w:tcPr>
            <w:tcW w:w="3673" w:type="dxa"/>
            <w:vAlign w:val="center"/>
          </w:tcPr>
          <w:p>
            <w:pPr>
              <w:jc w:val="center"/>
              <w:rPr>
                <w:kern w:val="0"/>
                <w:sz w:val="15"/>
                <w:szCs w:val="15"/>
              </w:rPr>
            </w:pPr>
            <w:r>
              <w:rPr>
                <w:rFonts w:hint="eastAsia"/>
                <w:kern w:val="0"/>
                <w:sz w:val="15"/>
                <w:szCs w:val="15"/>
              </w:rPr>
              <w:t>常导型磁共振成像系统、医用磁共振成像系统</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kern w:val="0"/>
                <w:sz w:val="15"/>
                <w:szCs w:val="15"/>
              </w:rPr>
              <w:t>03</w:t>
            </w:r>
            <w:r>
              <w:rPr>
                <w:rFonts w:hint="eastAsia"/>
                <w:kern w:val="0"/>
                <w:sz w:val="15"/>
                <w:szCs w:val="15"/>
              </w:rPr>
              <w:t>超导型磁共振成像系统</w:t>
            </w:r>
          </w:p>
        </w:tc>
        <w:tc>
          <w:tcPr>
            <w:tcW w:w="4289" w:type="dxa"/>
            <w:vAlign w:val="center"/>
          </w:tcPr>
          <w:p>
            <w:pPr>
              <w:widowControl/>
              <w:adjustRightInd w:val="0"/>
              <w:jc w:val="center"/>
              <w:rPr>
                <w:kern w:val="0"/>
                <w:sz w:val="15"/>
                <w:szCs w:val="15"/>
              </w:rPr>
            </w:pPr>
            <w:r>
              <w:rPr>
                <w:rFonts w:hint="eastAsia"/>
                <w:kern w:val="0"/>
                <w:sz w:val="15"/>
                <w:szCs w:val="15"/>
              </w:rPr>
              <w:t>通常由超导型磁体、梯度系统、射频系统、射频线圈、谱仪、工作站计算机系统、患者支撑装置等组成。</w:t>
            </w:r>
          </w:p>
        </w:tc>
        <w:tc>
          <w:tcPr>
            <w:tcW w:w="3673" w:type="dxa"/>
            <w:vMerge w:val="continue"/>
            <w:vAlign w:val="center"/>
          </w:tcPr>
          <w:p>
            <w:pPr>
              <w:adjustRightInd w:val="0"/>
              <w:jc w:val="center"/>
              <w:rPr>
                <w:kern w:val="0"/>
                <w:sz w:val="15"/>
                <w:szCs w:val="15"/>
              </w:rPr>
            </w:pPr>
          </w:p>
        </w:tc>
        <w:tc>
          <w:tcPr>
            <w:tcW w:w="3673" w:type="dxa"/>
            <w:vAlign w:val="center"/>
          </w:tcPr>
          <w:p>
            <w:pPr>
              <w:jc w:val="center"/>
              <w:rPr>
                <w:kern w:val="0"/>
                <w:sz w:val="15"/>
                <w:szCs w:val="15"/>
              </w:rPr>
            </w:pPr>
            <w:r>
              <w:rPr>
                <w:rFonts w:hint="eastAsia"/>
                <w:kern w:val="0"/>
                <w:sz w:val="15"/>
                <w:szCs w:val="15"/>
              </w:rPr>
              <w:t>超导型磁共振成像系统、医用磁共振成像系统</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672" w:type="dxa"/>
            <w:vMerge w:val="restart"/>
            <w:vAlign w:val="center"/>
          </w:tcPr>
          <w:p>
            <w:pPr>
              <w:jc w:val="center"/>
              <w:rPr>
                <w:kern w:val="0"/>
                <w:sz w:val="15"/>
                <w:szCs w:val="15"/>
              </w:rPr>
            </w:pPr>
            <w:r>
              <w:rPr>
                <w:kern w:val="0"/>
                <w:sz w:val="15"/>
                <w:szCs w:val="15"/>
              </w:rPr>
              <w:t>10</w:t>
            </w:r>
          </w:p>
        </w:tc>
        <w:tc>
          <w:tcPr>
            <w:tcW w:w="933" w:type="dxa"/>
            <w:vMerge w:val="restart"/>
            <w:vAlign w:val="center"/>
          </w:tcPr>
          <w:p>
            <w:pPr>
              <w:jc w:val="center"/>
              <w:rPr>
                <w:kern w:val="0"/>
                <w:sz w:val="15"/>
                <w:szCs w:val="15"/>
              </w:rPr>
            </w:pPr>
            <w:r>
              <w:rPr>
                <w:rFonts w:hint="eastAsia"/>
                <w:kern w:val="0"/>
                <w:sz w:val="15"/>
                <w:szCs w:val="15"/>
              </w:rPr>
              <w:t>磁共振辅助设备</w:t>
            </w:r>
          </w:p>
        </w:tc>
        <w:tc>
          <w:tcPr>
            <w:tcW w:w="933" w:type="dxa"/>
            <w:vMerge w:val="restart"/>
            <w:vAlign w:val="center"/>
          </w:tcPr>
          <w:p>
            <w:pPr>
              <w:adjustRightInd w:val="0"/>
              <w:jc w:val="center"/>
              <w:rPr>
                <w:kern w:val="0"/>
                <w:sz w:val="15"/>
                <w:szCs w:val="15"/>
              </w:rPr>
            </w:pPr>
            <w:r>
              <w:rPr>
                <w:kern w:val="0"/>
                <w:sz w:val="15"/>
                <w:szCs w:val="15"/>
              </w:rPr>
              <w:t>01</w:t>
            </w:r>
            <w:r>
              <w:rPr>
                <w:rFonts w:hint="eastAsia"/>
                <w:kern w:val="0"/>
                <w:sz w:val="15"/>
                <w:szCs w:val="15"/>
              </w:rPr>
              <w:t>磁共振造影注射装置</w:t>
            </w:r>
          </w:p>
        </w:tc>
        <w:tc>
          <w:tcPr>
            <w:tcW w:w="4289" w:type="dxa"/>
            <w:vAlign w:val="center"/>
          </w:tcPr>
          <w:p>
            <w:pPr>
              <w:widowControl/>
              <w:adjustRightInd w:val="0"/>
              <w:jc w:val="center"/>
              <w:rPr>
                <w:kern w:val="0"/>
                <w:sz w:val="15"/>
                <w:szCs w:val="15"/>
              </w:rPr>
            </w:pPr>
            <w:r>
              <w:rPr>
                <w:rFonts w:hint="eastAsia"/>
                <w:kern w:val="0"/>
                <w:sz w:val="15"/>
                <w:szCs w:val="15"/>
              </w:rPr>
              <w:t>通常由外套、活塞和活塞密封圈组成，附件包括连接管、吸药管等。</w:t>
            </w:r>
          </w:p>
        </w:tc>
        <w:tc>
          <w:tcPr>
            <w:tcW w:w="3673" w:type="dxa"/>
            <w:vAlign w:val="center"/>
          </w:tcPr>
          <w:p>
            <w:pPr>
              <w:widowControl/>
              <w:adjustRightInd w:val="0"/>
              <w:jc w:val="center"/>
              <w:rPr>
                <w:kern w:val="0"/>
                <w:sz w:val="15"/>
                <w:szCs w:val="15"/>
              </w:rPr>
            </w:pPr>
            <w:r>
              <w:rPr>
                <w:rFonts w:hint="eastAsia"/>
                <w:kern w:val="0"/>
                <w:sz w:val="15"/>
                <w:szCs w:val="15"/>
              </w:rPr>
              <w:t>与磁共振高压注射器配套使用。</w:t>
            </w:r>
          </w:p>
        </w:tc>
        <w:tc>
          <w:tcPr>
            <w:tcW w:w="3673" w:type="dxa"/>
            <w:vAlign w:val="center"/>
          </w:tcPr>
          <w:p>
            <w:pPr>
              <w:widowControl/>
              <w:adjustRightInd w:val="0"/>
              <w:jc w:val="center"/>
              <w:rPr>
                <w:kern w:val="0"/>
                <w:sz w:val="15"/>
                <w:szCs w:val="15"/>
              </w:rPr>
            </w:pPr>
            <w:r>
              <w:rPr>
                <w:rFonts w:hint="eastAsia"/>
                <w:kern w:val="0"/>
                <w:sz w:val="15"/>
                <w:szCs w:val="15"/>
              </w:rPr>
              <w:t>磁共振高压注射器针筒、磁共振造影剂高压注射器针筒、一次性使用磁共振高压注射器针筒、磁共振用高压注射连接管</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adjustRightInd w:val="0"/>
              <w:jc w:val="center"/>
              <w:rPr>
                <w:kern w:val="0"/>
                <w:sz w:val="15"/>
                <w:szCs w:val="15"/>
              </w:rPr>
            </w:pPr>
          </w:p>
        </w:tc>
        <w:tc>
          <w:tcPr>
            <w:tcW w:w="4289" w:type="dxa"/>
            <w:vAlign w:val="center"/>
          </w:tcPr>
          <w:p>
            <w:pPr>
              <w:widowControl/>
              <w:adjustRightInd w:val="0"/>
              <w:jc w:val="center"/>
              <w:rPr>
                <w:kern w:val="0"/>
                <w:sz w:val="15"/>
                <w:szCs w:val="15"/>
              </w:rPr>
            </w:pPr>
            <w:r>
              <w:rPr>
                <w:rFonts w:hint="eastAsia"/>
                <w:kern w:val="0"/>
                <w:sz w:val="15"/>
                <w:szCs w:val="15"/>
              </w:rPr>
              <w:t>通常由操作室组件和扫描室组件组成。扫描室组件由非铁磁材料制成，导线经过射频屏蔽。不包含配套使用的针筒。</w:t>
            </w:r>
          </w:p>
        </w:tc>
        <w:tc>
          <w:tcPr>
            <w:tcW w:w="3673" w:type="dxa"/>
            <w:vAlign w:val="center"/>
          </w:tcPr>
          <w:p>
            <w:pPr>
              <w:widowControl/>
              <w:adjustRightInd w:val="0"/>
              <w:jc w:val="center"/>
              <w:rPr>
                <w:kern w:val="0"/>
                <w:sz w:val="15"/>
                <w:szCs w:val="15"/>
              </w:rPr>
            </w:pPr>
            <w:r>
              <w:rPr>
                <w:rFonts w:hint="eastAsia"/>
                <w:kern w:val="0"/>
                <w:sz w:val="15"/>
                <w:szCs w:val="15"/>
              </w:rPr>
              <w:t>用于静脉注射磁共振造影剂和</w:t>
            </w:r>
            <w:r>
              <w:rPr>
                <w:kern w:val="0"/>
                <w:sz w:val="15"/>
                <w:szCs w:val="15"/>
              </w:rPr>
              <w:t>/</w:t>
            </w:r>
            <w:r>
              <w:rPr>
                <w:rFonts w:hint="eastAsia"/>
                <w:kern w:val="0"/>
                <w:sz w:val="15"/>
                <w:szCs w:val="15"/>
              </w:rPr>
              <w:t>或在人体血管内注射常用的冲刷液，以满足磁共振扫描诊断需要。</w:t>
            </w:r>
          </w:p>
        </w:tc>
        <w:tc>
          <w:tcPr>
            <w:tcW w:w="3673" w:type="dxa"/>
            <w:vAlign w:val="center"/>
          </w:tcPr>
          <w:p>
            <w:pPr>
              <w:widowControl/>
              <w:adjustRightInd w:val="0"/>
              <w:jc w:val="center"/>
              <w:rPr>
                <w:kern w:val="0"/>
                <w:sz w:val="15"/>
                <w:szCs w:val="15"/>
              </w:rPr>
            </w:pPr>
            <w:r>
              <w:rPr>
                <w:rFonts w:hint="eastAsia"/>
                <w:kern w:val="0"/>
                <w:sz w:val="15"/>
                <w:szCs w:val="15"/>
              </w:rPr>
              <w:t>磁共振高压造影注射系统、磁共振高压造影注射器</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adjustRightInd w:val="0"/>
              <w:jc w:val="center"/>
              <w:rPr>
                <w:kern w:val="0"/>
                <w:sz w:val="15"/>
                <w:szCs w:val="15"/>
              </w:rPr>
            </w:pPr>
            <w:r>
              <w:rPr>
                <w:kern w:val="0"/>
                <w:sz w:val="15"/>
                <w:szCs w:val="15"/>
              </w:rPr>
              <w:t>02</w:t>
            </w:r>
            <w:r>
              <w:rPr>
                <w:rFonts w:hint="eastAsia"/>
                <w:kern w:val="0"/>
                <w:sz w:val="15"/>
                <w:szCs w:val="15"/>
              </w:rPr>
              <w:t>磁共振辅助刺激系统</w:t>
            </w:r>
          </w:p>
        </w:tc>
        <w:tc>
          <w:tcPr>
            <w:tcW w:w="4289" w:type="dxa"/>
            <w:vAlign w:val="center"/>
          </w:tcPr>
          <w:p>
            <w:pPr>
              <w:widowControl/>
              <w:adjustRightInd w:val="0"/>
              <w:jc w:val="center"/>
              <w:rPr>
                <w:kern w:val="0"/>
                <w:sz w:val="15"/>
                <w:szCs w:val="15"/>
              </w:rPr>
            </w:pPr>
            <w:r>
              <w:rPr>
                <w:rFonts w:hint="eastAsia"/>
                <w:kern w:val="0"/>
                <w:sz w:val="15"/>
                <w:szCs w:val="15"/>
              </w:rPr>
              <w:t>通常由在控制室使用的计算机、操作员显示器、光纤介质转换器等部件和在磁共振扫描室内使用的患者界面显示器、电源、光缆、按钮响应单元、耳机等部件组成。</w:t>
            </w:r>
          </w:p>
        </w:tc>
        <w:tc>
          <w:tcPr>
            <w:tcW w:w="3673" w:type="dxa"/>
            <w:vAlign w:val="center"/>
          </w:tcPr>
          <w:p>
            <w:pPr>
              <w:widowControl/>
              <w:adjustRightInd w:val="0"/>
              <w:jc w:val="center"/>
              <w:rPr>
                <w:kern w:val="0"/>
                <w:sz w:val="15"/>
                <w:szCs w:val="15"/>
              </w:rPr>
            </w:pPr>
            <w:r>
              <w:rPr>
                <w:rFonts w:hint="eastAsia"/>
                <w:kern w:val="0"/>
                <w:sz w:val="15"/>
                <w:szCs w:val="15"/>
              </w:rPr>
              <w:t>配合磁共振成像系统使用。用于在大脑扫描时，通过播放文本、图片、幻灯片、声音、</w:t>
            </w:r>
            <w:r>
              <w:rPr>
                <w:kern w:val="0"/>
                <w:sz w:val="15"/>
                <w:szCs w:val="15"/>
              </w:rPr>
              <w:t>CD</w:t>
            </w:r>
            <w:r>
              <w:rPr>
                <w:rFonts w:hint="eastAsia"/>
                <w:kern w:val="0"/>
                <w:sz w:val="15"/>
                <w:szCs w:val="15"/>
              </w:rPr>
              <w:t>和</w:t>
            </w:r>
            <w:r>
              <w:rPr>
                <w:kern w:val="0"/>
                <w:sz w:val="15"/>
                <w:szCs w:val="15"/>
              </w:rPr>
              <w:t>DVD</w:t>
            </w:r>
            <w:r>
              <w:rPr>
                <w:rFonts w:hint="eastAsia"/>
                <w:kern w:val="0"/>
                <w:sz w:val="15"/>
                <w:szCs w:val="15"/>
              </w:rPr>
              <w:t>，向患者提供视觉、运动、听觉和语言任务刺激。</w:t>
            </w:r>
          </w:p>
        </w:tc>
        <w:tc>
          <w:tcPr>
            <w:tcW w:w="3673" w:type="dxa"/>
            <w:vAlign w:val="center"/>
          </w:tcPr>
          <w:p>
            <w:pPr>
              <w:widowControl/>
              <w:adjustRightInd w:val="0"/>
              <w:jc w:val="center"/>
              <w:rPr>
                <w:kern w:val="0"/>
                <w:sz w:val="15"/>
                <w:szCs w:val="15"/>
              </w:rPr>
            </w:pPr>
            <w:r>
              <w:rPr>
                <w:rFonts w:hint="eastAsia"/>
                <w:kern w:val="0"/>
                <w:sz w:val="15"/>
                <w:szCs w:val="15"/>
              </w:rPr>
              <w:t>磁共振成像辅助刺激系统</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adjustRightInd w:val="0"/>
              <w:jc w:val="center"/>
              <w:rPr>
                <w:kern w:val="0"/>
                <w:sz w:val="15"/>
                <w:szCs w:val="15"/>
              </w:rPr>
            </w:pPr>
            <w:r>
              <w:rPr>
                <w:kern w:val="0"/>
                <w:sz w:val="15"/>
                <w:szCs w:val="15"/>
              </w:rPr>
              <w:t>03</w:t>
            </w:r>
            <w:r>
              <w:rPr>
                <w:rFonts w:hint="eastAsia"/>
                <w:kern w:val="0"/>
                <w:sz w:val="15"/>
                <w:szCs w:val="15"/>
              </w:rPr>
              <w:t>磁共振定位装置</w:t>
            </w:r>
          </w:p>
        </w:tc>
        <w:tc>
          <w:tcPr>
            <w:tcW w:w="4289" w:type="dxa"/>
            <w:vAlign w:val="center"/>
          </w:tcPr>
          <w:p>
            <w:pPr>
              <w:widowControl/>
              <w:adjustRightInd w:val="0"/>
              <w:jc w:val="center"/>
              <w:rPr>
                <w:kern w:val="0"/>
                <w:sz w:val="15"/>
                <w:szCs w:val="15"/>
              </w:rPr>
            </w:pPr>
            <w:r>
              <w:rPr>
                <w:rFonts w:hint="eastAsia"/>
                <w:kern w:val="0"/>
                <w:sz w:val="15"/>
                <w:szCs w:val="15"/>
              </w:rPr>
              <w:t>通常由磁共振乳腺线圈固定装置、可移动模板架、钻有系列孔的模板组成。</w:t>
            </w:r>
          </w:p>
        </w:tc>
        <w:tc>
          <w:tcPr>
            <w:tcW w:w="3673" w:type="dxa"/>
            <w:vAlign w:val="center"/>
          </w:tcPr>
          <w:p>
            <w:pPr>
              <w:widowControl/>
              <w:adjustRightInd w:val="0"/>
              <w:jc w:val="center"/>
              <w:rPr>
                <w:kern w:val="0"/>
                <w:sz w:val="15"/>
                <w:szCs w:val="15"/>
              </w:rPr>
            </w:pPr>
            <w:r>
              <w:rPr>
                <w:rFonts w:hint="eastAsia"/>
                <w:kern w:val="0"/>
                <w:sz w:val="15"/>
                <w:szCs w:val="15"/>
              </w:rPr>
              <w:t>用于固定穿刺针，提高穿刺的准确度。安装在磁共振线圈上。</w:t>
            </w:r>
          </w:p>
        </w:tc>
        <w:tc>
          <w:tcPr>
            <w:tcW w:w="3673" w:type="dxa"/>
            <w:vAlign w:val="center"/>
          </w:tcPr>
          <w:p>
            <w:pPr>
              <w:widowControl/>
              <w:adjustRightInd w:val="0"/>
              <w:jc w:val="center"/>
              <w:rPr>
                <w:kern w:val="0"/>
                <w:sz w:val="15"/>
                <w:szCs w:val="15"/>
              </w:rPr>
            </w:pPr>
            <w:r>
              <w:rPr>
                <w:rFonts w:hint="eastAsia"/>
                <w:kern w:val="0"/>
                <w:sz w:val="15"/>
                <w:szCs w:val="15"/>
              </w:rPr>
              <w:t>磁共振乳腺线圈穿刺固定架</w:t>
            </w:r>
          </w:p>
        </w:tc>
        <w:tc>
          <w:tcPr>
            <w:tcW w:w="615" w:type="dxa"/>
            <w:vAlign w:val="center"/>
          </w:tcPr>
          <w:p>
            <w:pPr>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Align w:val="center"/>
          </w:tcPr>
          <w:p>
            <w:pPr>
              <w:jc w:val="center"/>
              <w:rPr>
                <w:kern w:val="0"/>
                <w:sz w:val="15"/>
                <w:szCs w:val="15"/>
              </w:rPr>
            </w:pPr>
            <w:r>
              <w:rPr>
                <w:rFonts w:hint="eastAsia"/>
                <w:kern w:val="0"/>
                <w:sz w:val="15"/>
                <w:szCs w:val="15"/>
              </w:rPr>
              <w:t>通常由电源、底板组件、插针引导台组件、位置显示单元等组成。</w:t>
            </w:r>
          </w:p>
        </w:tc>
        <w:tc>
          <w:tcPr>
            <w:tcW w:w="3673" w:type="dxa"/>
            <w:vAlign w:val="center"/>
          </w:tcPr>
          <w:p>
            <w:pPr>
              <w:jc w:val="center"/>
              <w:rPr>
                <w:kern w:val="0"/>
                <w:sz w:val="15"/>
                <w:szCs w:val="15"/>
              </w:rPr>
            </w:pPr>
            <w:r>
              <w:rPr>
                <w:rFonts w:hint="eastAsia"/>
                <w:kern w:val="0"/>
                <w:sz w:val="15"/>
                <w:szCs w:val="15"/>
              </w:rPr>
              <w:t>配合磁共振成像系统使用。用于对患者微创检查诊断。</w:t>
            </w:r>
          </w:p>
        </w:tc>
        <w:tc>
          <w:tcPr>
            <w:tcW w:w="3673" w:type="dxa"/>
            <w:vAlign w:val="center"/>
          </w:tcPr>
          <w:p>
            <w:pPr>
              <w:jc w:val="center"/>
              <w:rPr>
                <w:kern w:val="0"/>
                <w:sz w:val="15"/>
                <w:szCs w:val="15"/>
              </w:rPr>
            </w:pPr>
            <w:r>
              <w:rPr>
                <w:rFonts w:hint="eastAsia"/>
                <w:kern w:val="0"/>
                <w:sz w:val="15"/>
                <w:szCs w:val="15"/>
              </w:rPr>
              <w:t>导向定位装置</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11</w:t>
            </w:r>
          </w:p>
        </w:tc>
        <w:tc>
          <w:tcPr>
            <w:tcW w:w="933" w:type="dxa"/>
            <w:vMerge w:val="restart"/>
            <w:vAlign w:val="center"/>
          </w:tcPr>
          <w:p>
            <w:pPr>
              <w:jc w:val="center"/>
              <w:rPr>
                <w:kern w:val="0"/>
                <w:sz w:val="15"/>
                <w:szCs w:val="15"/>
              </w:rPr>
            </w:pPr>
            <w:r>
              <w:rPr>
                <w:rFonts w:hint="eastAsia"/>
                <w:kern w:val="0"/>
                <w:sz w:val="15"/>
                <w:szCs w:val="15"/>
              </w:rPr>
              <w:t>放射性核素成像设备</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伽玛照相机</w:t>
            </w:r>
          </w:p>
        </w:tc>
        <w:tc>
          <w:tcPr>
            <w:tcW w:w="4289" w:type="dxa"/>
            <w:vAlign w:val="center"/>
          </w:tcPr>
          <w:p>
            <w:pPr>
              <w:widowControl/>
              <w:jc w:val="center"/>
              <w:rPr>
                <w:kern w:val="0"/>
                <w:sz w:val="15"/>
                <w:szCs w:val="15"/>
              </w:rPr>
            </w:pPr>
            <w:r>
              <w:rPr>
                <w:rFonts w:hint="eastAsia"/>
                <w:kern w:val="0"/>
                <w:sz w:val="15"/>
                <w:szCs w:val="15"/>
              </w:rPr>
              <w:t>通常由机架、准直器、探测器、数据采集、图像处理工作站、系统软件、患者支撑装置等组成。</w:t>
            </w:r>
          </w:p>
        </w:tc>
        <w:tc>
          <w:tcPr>
            <w:tcW w:w="3673" w:type="dxa"/>
            <w:vAlign w:val="center"/>
          </w:tcPr>
          <w:p>
            <w:pPr>
              <w:widowControl/>
              <w:jc w:val="center"/>
              <w:rPr>
                <w:kern w:val="0"/>
                <w:sz w:val="15"/>
                <w:szCs w:val="15"/>
              </w:rPr>
            </w:pPr>
            <w:r>
              <w:rPr>
                <w:rFonts w:hint="eastAsia"/>
                <w:kern w:val="0"/>
                <w:sz w:val="15"/>
                <w:szCs w:val="15"/>
              </w:rPr>
              <w:t>用于获取单光子放射性核素在人体全身或部分器官组织中的分布情况，形成平面图像。</w:t>
            </w:r>
          </w:p>
        </w:tc>
        <w:tc>
          <w:tcPr>
            <w:tcW w:w="3673" w:type="dxa"/>
            <w:vAlign w:val="center"/>
          </w:tcPr>
          <w:p>
            <w:pPr>
              <w:widowControl/>
              <w:jc w:val="center"/>
              <w:rPr>
                <w:kern w:val="0"/>
                <w:sz w:val="15"/>
                <w:szCs w:val="15"/>
              </w:rPr>
            </w:pPr>
            <w:r>
              <w:rPr>
                <w:rFonts w:hint="eastAsia"/>
                <w:kern w:val="0"/>
                <w:sz w:val="15"/>
                <w:szCs w:val="15"/>
              </w:rPr>
              <w:t>伽玛（</w:t>
            </w:r>
            <w:r>
              <w:rPr>
                <w:kern w:val="0"/>
                <w:sz w:val="15"/>
                <w:szCs w:val="15"/>
              </w:rPr>
              <w:t>γ</w:t>
            </w:r>
            <w:r>
              <w:rPr>
                <w:rFonts w:hint="eastAsia"/>
                <w:kern w:val="0"/>
                <w:sz w:val="15"/>
                <w:szCs w:val="15"/>
              </w:rPr>
              <w:t>）照相机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单光子发射计算机断层成像设备</w:t>
            </w:r>
          </w:p>
        </w:tc>
        <w:tc>
          <w:tcPr>
            <w:tcW w:w="4289" w:type="dxa"/>
            <w:vAlign w:val="center"/>
          </w:tcPr>
          <w:p>
            <w:pPr>
              <w:widowControl/>
              <w:jc w:val="center"/>
              <w:rPr>
                <w:kern w:val="0"/>
                <w:sz w:val="15"/>
                <w:szCs w:val="15"/>
              </w:rPr>
            </w:pPr>
            <w:r>
              <w:rPr>
                <w:rFonts w:hint="eastAsia"/>
                <w:kern w:val="0"/>
                <w:sz w:val="15"/>
                <w:szCs w:val="15"/>
              </w:rPr>
              <w:t>通常由可旋转机架、准直器、探测器、患者支撑装置、数据采集、图像处理工作站、运动控制系统、系统软件等组成。</w:t>
            </w:r>
          </w:p>
        </w:tc>
        <w:tc>
          <w:tcPr>
            <w:tcW w:w="3673" w:type="dxa"/>
            <w:vAlign w:val="center"/>
          </w:tcPr>
          <w:p>
            <w:pPr>
              <w:widowControl/>
              <w:jc w:val="center"/>
              <w:rPr>
                <w:kern w:val="0"/>
                <w:sz w:val="15"/>
                <w:szCs w:val="15"/>
              </w:rPr>
            </w:pPr>
            <w:r>
              <w:rPr>
                <w:rFonts w:hint="eastAsia"/>
                <w:kern w:val="0"/>
                <w:sz w:val="15"/>
                <w:szCs w:val="15"/>
              </w:rPr>
              <w:t>用于获取单光子放射性核素在人体全身或部分器官组织的分布情况，通过采集和处理形成平面和断层图像。</w:t>
            </w:r>
          </w:p>
        </w:tc>
        <w:tc>
          <w:tcPr>
            <w:tcW w:w="3673" w:type="dxa"/>
            <w:vAlign w:val="center"/>
          </w:tcPr>
          <w:p>
            <w:pPr>
              <w:widowControl/>
              <w:jc w:val="center"/>
              <w:rPr>
                <w:kern w:val="0"/>
                <w:sz w:val="15"/>
                <w:szCs w:val="15"/>
              </w:rPr>
            </w:pPr>
            <w:r>
              <w:rPr>
                <w:rFonts w:hint="eastAsia"/>
                <w:kern w:val="0"/>
                <w:sz w:val="15"/>
                <w:szCs w:val="15"/>
              </w:rPr>
              <w:t>单光子发射计算机断层成像设备、单光子发射计算机断层扫描系统、心脏单光子发射计算机断层成像设备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11</w:t>
            </w:r>
          </w:p>
        </w:tc>
        <w:tc>
          <w:tcPr>
            <w:tcW w:w="933" w:type="dxa"/>
            <w:vMerge w:val="restart"/>
            <w:vAlign w:val="center"/>
          </w:tcPr>
          <w:p>
            <w:pPr>
              <w:jc w:val="center"/>
              <w:rPr>
                <w:kern w:val="0"/>
                <w:sz w:val="15"/>
                <w:szCs w:val="15"/>
              </w:rPr>
            </w:pPr>
            <w:r>
              <w:rPr>
                <w:rFonts w:hint="eastAsia"/>
                <w:kern w:val="0"/>
                <w:sz w:val="15"/>
                <w:szCs w:val="15"/>
              </w:rPr>
              <w:t>放射性核素成像设备</w:t>
            </w: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正电子发射断层成像设备</w:t>
            </w:r>
          </w:p>
        </w:tc>
        <w:tc>
          <w:tcPr>
            <w:tcW w:w="4289" w:type="dxa"/>
            <w:vAlign w:val="center"/>
          </w:tcPr>
          <w:p>
            <w:pPr>
              <w:widowControl/>
              <w:jc w:val="center"/>
              <w:rPr>
                <w:kern w:val="0"/>
                <w:sz w:val="15"/>
                <w:szCs w:val="15"/>
              </w:rPr>
            </w:pPr>
            <w:r>
              <w:rPr>
                <w:rFonts w:hint="eastAsia"/>
                <w:kern w:val="0"/>
                <w:sz w:val="15"/>
                <w:szCs w:val="15"/>
              </w:rPr>
              <w:t>通常由机架、探测器、患者支撑装置、数据采集、图像处理工作站、运动控制子系统、系统软件等组成。</w:t>
            </w:r>
          </w:p>
        </w:tc>
        <w:tc>
          <w:tcPr>
            <w:tcW w:w="3673" w:type="dxa"/>
            <w:vAlign w:val="center"/>
          </w:tcPr>
          <w:p>
            <w:pPr>
              <w:widowControl/>
              <w:jc w:val="center"/>
              <w:rPr>
                <w:kern w:val="0"/>
                <w:sz w:val="15"/>
                <w:szCs w:val="15"/>
              </w:rPr>
            </w:pPr>
            <w:r>
              <w:rPr>
                <w:rFonts w:hint="eastAsia"/>
                <w:kern w:val="0"/>
                <w:sz w:val="15"/>
                <w:szCs w:val="15"/>
              </w:rPr>
              <w:t>用于探测放射性核素发射的正电子的湮没辐射，以获得人体全身或器官组织的正电子核素的断层分布图像。</w:t>
            </w:r>
          </w:p>
        </w:tc>
        <w:tc>
          <w:tcPr>
            <w:tcW w:w="3673" w:type="dxa"/>
            <w:vAlign w:val="center"/>
          </w:tcPr>
          <w:p>
            <w:pPr>
              <w:widowControl/>
              <w:jc w:val="center"/>
              <w:rPr>
                <w:kern w:val="0"/>
                <w:sz w:val="15"/>
                <w:szCs w:val="15"/>
              </w:rPr>
            </w:pPr>
            <w:r>
              <w:rPr>
                <w:rFonts w:hint="eastAsia"/>
                <w:kern w:val="0"/>
                <w:sz w:val="15"/>
                <w:szCs w:val="15"/>
              </w:rPr>
              <w:t>正电子发射断层成像设备、正电子发射断层成像系统、乳腺正电子发射断层成像设备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放射性核素扫描装置</w:t>
            </w:r>
          </w:p>
        </w:tc>
        <w:tc>
          <w:tcPr>
            <w:tcW w:w="4289" w:type="dxa"/>
            <w:vAlign w:val="center"/>
          </w:tcPr>
          <w:p>
            <w:pPr>
              <w:widowControl/>
              <w:jc w:val="center"/>
              <w:rPr>
                <w:kern w:val="0"/>
                <w:sz w:val="15"/>
                <w:szCs w:val="15"/>
              </w:rPr>
            </w:pPr>
            <w:r>
              <w:rPr>
                <w:rFonts w:hint="eastAsia"/>
                <w:kern w:val="0"/>
                <w:sz w:val="15"/>
                <w:szCs w:val="15"/>
              </w:rPr>
              <w:t>通常由主机、计算机、彩色打印机、工作软件和隔离电源组成。</w:t>
            </w:r>
          </w:p>
        </w:tc>
        <w:tc>
          <w:tcPr>
            <w:tcW w:w="3673" w:type="dxa"/>
            <w:vAlign w:val="center"/>
          </w:tcPr>
          <w:p>
            <w:pPr>
              <w:widowControl/>
              <w:jc w:val="center"/>
              <w:rPr>
                <w:kern w:val="0"/>
                <w:sz w:val="15"/>
                <w:szCs w:val="15"/>
              </w:rPr>
            </w:pPr>
            <w:r>
              <w:rPr>
                <w:rFonts w:hint="eastAsia"/>
                <w:kern w:val="0"/>
                <w:sz w:val="15"/>
                <w:szCs w:val="15"/>
              </w:rPr>
              <w:t>用于人体甲状腺放射性核素扫描成像。</w:t>
            </w:r>
          </w:p>
        </w:tc>
        <w:tc>
          <w:tcPr>
            <w:tcW w:w="3673" w:type="dxa"/>
            <w:vAlign w:val="center"/>
          </w:tcPr>
          <w:p>
            <w:pPr>
              <w:widowControl/>
              <w:jc w:val="center"/>
              <w:rPr>
                <w:kern w:val="0"/>
                <w:sz w:val="15"/>
                <w:szCs w:val="15"/>
              </w:rPr>
            </w:pPr>
            <w:r>
              <w:rPr>
                <w:rFonts w:hint="eastAsia"/>
                <w:kern w:val="0"/>
                <w:sz w:val="15"/>
                <w:szCs w:val="15"/>
              </w:rPr>
              <w:t>放射性核素扫描仪、核素扫描机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12</w:t>
            </w:r>
          </w:p>
        </w:tc>
        <w:tc>
          <w:tcPr>
            <w:tcW w:w="933" w:type="dxa"/>
            <w:vMerge w:val="restart"/>
            <w:vAlign w:val="center"/>
          </w:tcPr>
          <w:p>
            <w:pPr>
              <w:jc w:val="center"/>
              <w:rPr>
                <w:kern w:val="0"/>
                <w:sz w:val="15"/>
                <w:szCs w:val="15"/>
              </w:rPr>
            </w:pPr>
            <w:r>
              <w:rPr>
                <w:rFonts w:hint="eastAsia"/>
                <w:kern w:val="0"/>
                <w:sz w:val="15"/>
                <w:szCs w:val="15"/>
              </w:rPr>
              <w:t>放射性核素成像辅助设备</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自动给</w:t>
            </w:r>
          </w:p>
          <w:p>
            <w:pPr>
              <w:widowControl/>
              <w:jc w:val="center"/>
              <w:rPr>
                <w:kern w:val="0"/>
                <w:sz w:val="15"/>
                <w:szCs w:val="15"/>
              </w:rPr>
            </w:pPr>
            <w:r>
              <w:rPr>
                <w:rFonts w:hint="eastAsia"/>
                <w:kern w:val="0"/>
                <w:sz w:val="15"/>
                <w:szCs w:val="15"/>
              </w:rPr>
              <w:t>药系统</w:t>
            </w:r>
          </w:p>
        </w:tc>
        <w:tc>
          <w:tcPr>
            <w:tcW w:w="4289" w:type="dxa"/>
            <w:vAlign w:val="center"/>
          </w:tcPr>
          <w:p>
            <w:pPr>
              <w:widowControl/>
              <w:jc w:val="center"/>
              <w:rPr>
                <w:kern w:val="0"/>
                <w:sz w:val="15"/>
                <w:szCs w:val="15"/>
              </w:rPr>
            </w:pPr>
            <w:r>
              <w:rPr>
                <w:rFonts w:hint="eastAsia"/>
                <w:kern w:val="0"/>
                <w:sz w:val="15"/>
                <w:szCs w:val="15"/>
              </w:rPr>
              <w:t>通常由放射性药物泵、生理盐水泵、剂量校准器、空气检测器、系统屏蔽装置、小瓶屏蔽装置组成，还包括显示器、校准源托架等。</w:t>
            </w:r>
          </w:p>
        </w:tc>
        <w:tc>
          <w:tcPr>
            <w:tcW w:w="3673" w:type="dxa"/>
            <w:vAlign w:val="center"/>
          </w:tcPr>
          <w:p>
            <w:pPr>
              <w:widowControl/>
              <w:jc w:val="center"/>
              <w:rPr>
                <w:kern w:val="0"/>
                <w:sz w:val="15"/>
                <w:szCs w:val="15"/>
              </w:rPr>
            </w:pPr>
            <w:r>
              <w:rPr>
                <w:rFonts w:hint="eastAsia"/>
                <w:kern w:val="0"/>
                <w:sz w:val="15"/>
                <w:szCs w:val="15"/>
              </w:rPr>
              <w:t>用于核医学诊断过程中向患者输注放射性药物等。</w:t>
            </w:r>
          </w:p>
        </w:tc>
        <w:tc>
          <w:tcPr>
            <w:tcW w:w="3673" w:type="dxa"/>
            <w:vAlign w:val="center"/>
          </w:tcPr>
          <w:p>
            <w:pPr>
              <w:widowControl/>
              <w:jc w:val="center"/>
              <w:rPr>
                <w:kern w:val="0"/>
                <w:sz w:val="15"/>
                <w:szCs w:val="15"/>
              </w:rPr>
            </w:pPr>
            <w:r>
              <w:rPr>
                <w:kern w:val="0"/>
                <w:sz w:val="15"/>
                <w:szCs w:val="15"/>
              </w:rPr>
              <w:t>PET</w:t>
            </w:r>
            <w:r>
              <w:rPr>
                <w:rFonts w:hint="eastAsia"/>
                <w:kern w:val="0"/>
                <w:sz w:val="15"/>
                <w:szCs w:val="15"/>
              </w:rPr>
              <w:t>自动给药系统</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锝气体</w:t>
            </w:r>
          </w:p>
          <w:p>
            <w:pPr>
              <w:widowControl/>
              <w:jc w:val="center"/>
              <w:rPr>
                <w:kern w:val="0"/>
                <w:sz w:val="15"/>
                <w:szCs w:val="15"/>
              </w:rPr>
            </w:pPr>
            <w:r>
              <w:rPr>
                <w:rFonts w:hint="eastAsia"/>
                <w:kern w:val="0"/>
                <w:sz w:val="15"/>
                <w:szCs w:val="15"/>
              </w:rPr>
              <w:t>发生器</w:t>
            </w:r>
          </w:p>
        </w:tc>
        <w:tc>
          <w:tcPr>
            <w:tcW w:w="4289" w:type="dxa"/>
            <w:vAlign w:val="center"/>
          </w:tcPr>
          <w:p>
            <w:pPr>
              <w:widowControl/>
              <w:jc w:val="center"/>
              <w:rPr>
                <w:kern w:val="0"/>
                <w:sz w:val="15"/>
                <w:szCs w:val="15"/>
              </w:rPr>
            </w:pPr>
            <w:r>
              <w:rPr>
                <w:rFonts w:hint="eastAsia"/>
                <w:kern w:val="0"/>
                <w:sz w:val="15"/>
                <w:szCs w:val="15"/>
              </w:rPr>
              <w:t>通常由锝气体发生器主机、推车、舟型坩锅和手动加压通气附件组成，手动加压通气附件由球囊、单向阀门、一次性病人施给器（PAS）、控制阀和管路组成。</w:t>
            </w:r>
          </w:p>
        </w:tc>
        <w:tc>
          <w:tcPr>
            <w:tcW w:w="3673" w:type="dxa"/>
            <w:vAlign w:val="center"/>
          </w:tcPr>
          <w:p>
            <w:pPr>
              <w:widowControl/>
              <w:jc w:val="center"/>
              <w:rPr>
                <w:kern w:val="0"/>
                <w:sz w:val="15"/>
                <w:szCs w:val="15"/>
              </w:rPr>
            </w:pPr>
            <w:r>
              <w:rPr>
                <w:rFonts w:hint="eastAsia"/>
                <w:kern w:val="0"/>
                <w:sz w:val="15"/>
                <w:szCs w:val="15"/>
              </w:rPr>
              <w:t>用于产生放射性标记的锝气体，病人吸入此锝气体后，用已有的伽玛射线成像装置，就能得到锝气体在肺部的分布图，用以诊断肺部疾病，如肺栓塞。</w:t>
            </w:r>
          </w:p>
        </w:tc>
        <w:tc>
          <w:tcPr>
            <w:tcW w:w="3673" w:type="dxa"/>
            <w:vAlign w:val="center"/>
          </w:tcPr>
          <w:p>
            <w:pPr>
              <w:widowControl/>
              <w:jc w:val="center"/>
              <w:rPr>
                <w:kern w:val="0"/>
                <w:sz w:val="15"/>
                <w:szCs w:val="15"/>
              </w:rPr>
            </w:pPr>
            <w:r>
              <w:rPr>
                <w:rFonts w:hint="eastAsia"/>
                <w:kern w:val="0"/>
                <w:sz w:val="15"/>
                <w:szCs w:val="15"/>
              </w:rPr>
              <w:t>锝气体发生器</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13</w:t>
            </w:r>
          </w:p>
        </w:tc>
        <w:tc>
          <w:tcPr>
            <w:tcW w:w="933" w:type="dxa"/>
            <w:vMerge w:val="restart"/>
            <w:vAlign w:val="center"/>
          </w:tcPr>
          <w:p>
            <w:pPr>
              <w:jc w:val="center"/>
              <w:rPr>
                <w:kern w:val="0"/>
                <w:sz w:val="15"/>
                <w:szCs w:val="15"/>
              </w:rPr>
            </w:pPr>
            <w:r>
              <w:rPr>
                <w:rFonts w:hint="eastAsia"/>
                <w:kern w:val="0"/>
                <w:sz w:val="15"/>
                <w:szCs w:val="15"/>
              </w:rPr>
              <w:t>光学成像诊断设备</w:t>
            </w:r>
          </w:p>
        </w:tc>
        <w:tc>
          <w:tcPr>
            <w:tcW w:w="933" w:type="dxa"/>
            <w:vAlign w:val="center"/>
          </w:tcPr>
          <w:p>
            <w:pPr>
              <w:jc w:val="center"/>
              <w:rPr>
                <w:sz w:val="15"/>
                <w:szCs w:val="15"/>
              </w:rPr>
            </w:pPr>
            <w:r>
              <w:rPr>
                <w:sz w:val="15"/>
                <w:szCs w:val="15"/>
              </w:rPr>
              <w:t>01</w:t>
            </w:r>
            <w:r>
              <w:rPr>
                <w:rFonts w:hint="eastAsia"/>
                <w:sz w:val="15"/>
                <w:szCs w:val="15"/>
              </w:rPr>
              <w:t>红外热像仪</w:t>
            </w:r>
          </w:p>
        </w:tc>
        <w:tc>
          <w:tcPr>
            <w:tcW w:w="4289" w:type="dxa"/>
            <w:vAlign w:val="center"/>
          </w:tcPr>
          <w:p>
            <w:pPr>
              <w:jc w:val="center"/>
              <w:rPr>
                <w:sz w:val="15"/>
                <w:szCs w:val="15"/>
              </w:rPr>
            </w:pPr>
            <w:r>
              <w:rPr>
                <w:rFonts w:hint="eastAsia"/>
                <w:sz w:val="15"/>
                <w:szCs w:val="15"/>
              </w:rPr>
              <w:t>通常由红外摄像机、处理系统、支架和显示屏组成。通过红外摄影标出人体热图像。</w:t>
            </w:r>
          </w:p>
        </w:tc>
        <w:tc>
          <w:tcPr>
            <w:tcW w:w="3673" w:type="dxa"/>
            <w:vAlign w:val="center"/>
          </w:tcPr>
          <w:p>
            <w:pPr>
              <w:jc w:val="center"/>
              <w:rPr>
                <w:sz w:val="15"/>
                <w:szCs w:val="15"/>
              </w:rPr>
            </w:pPr>
            <w:r>
              <w:rPr>
                <w:rFonts w:hint="eastAsia"/>
                <w:sz w:val="15"/>
                <w:szCs w:val="15"/>
              </w:rPr>
              <w:t>用于测量人体表面温度的分布并提供红外热像图。</w:t>
            </w:r>
          </w:p>
        </w:tc>
        <w:tc>
          <w:tcPr>
            <w:tcW w:w="3673" w:type="dxa"/>
            <w:vAlign w:val="center"/>
          </w:tcPr>
          <w:p>
            <w:pPr>
              <w:jc w:val="center"/>
              <w:rPr>
                <w:sz w:val="15"/>
                <w:szCs w:val="15"/>
              </w:rPr>
            </w:pPr>
            <w:r>
              <w:rPr>
                <w:rFonts w:hint="eastAsia"/>
                <w:sz w:val="15"/>
                <w:szCs w:val="15"/>
              </w:rPr>
              <w:t>医用红外热像仪、热断层扫描系统、红外荧光定位观察相机</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02</w:t>
            </w:r>
            <w:r>
              <w:rPr>
                <w:rFonts w:hint="eastAsia"/>
                <w:sz w:val="15"/>
                <w:szCs w:val="15"/>
              </w:rPr>
              <w:t>红外线乳腺诊断仪</w:t>
            </w:r>
          </w:p>
        </w:tc>
        <w:tc>
          <w:tcPr>
            <w:tcW w:w="4289" w:type="dxa"/>
            <w:vAlign w:val="center"/>
          </w:tcPr>
          <w:p>
            <w:pPr>
              <w:jc w:val="center"/>
              <w:rPr>
                <w:sz w:val="15"/>
                <w:szCs w:val="15"/>
              </w:rPr>
            </w:pPr>
            <w:r>
              <w:rPr>
                <w:rFonts w:hint="eastAsia"/>
                <w:sz w:val="15"/>
                <w:szCs w:val="15"/>
              </w:rPr>
              <w:t>通常由红外光探头对乳腺组织进行照射透视，经摄像系统把摄取的图像显示在屏幕上。</w:t>
            </w:r>
          </w:p>
        </w:tc>
        <w:tc>
          <w:tcPr>
            <w:tcW w:w="3673" w:type="dxa"/>
            <w:vAlign w:val="center"/>
          </w:tcPr>
          <w:p>
            <w:pPr>
              <w:jc w:val="center"/>
              <w:rPr>
                <w:sz w:val="15"/>
                <w:szCs w:val="15"/>
              </w:rPr>
            </w:pPr>
            <w:r>
              <w:rPr>
                <w:rFonts w:hint="eastAsia"/>
                <w:sz w:val="15"/>
                <w:szCs w:val="15"/>
              </w:rPr>
              <w:t>用于乳腺增生、乳腺炎症及良恶性肿瘤等乳房疾病的检查。</w:t>
            </w:r>
          </w:p>
        </w:tc>
        <w:tc>
          <w:tcPr>
            <w:tcW w:w="3673" w:type="dxa"/>
            <w:vAlign w:val="center"/>
          </w:tcPr>
          <w:p>
            <w:pPr>
              <w:jc w:val="center"/>
              <w:rPr>
                <w:sz w:val="15"/>
                <w:szCs w:val="15"/>
              </w:rPr>
            </w:pPr>
            <w:r>
              <w:rPr>
                <w:rFonts w:hint="eastAsia"/>
                <w:sz w:val="15"/>
                <w:szCs w:val="15"/>
              </w:rPr>
              <w:t>红外乳腺检查仪、红外乳腺诊断仪</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sz w:val="15"/>
                <w:szCs w:val="15"/>
              </w:rPr>
            </w:pPr>
            <w:r>
              <w:rPr>
                <w:sz w:val="15"/>
                <w:szCs w:val="15"/>
              </w:rPr>
              <w:t>03</w:t>
            </w:r>
            <w:r>
              <w:rPr>
                <w:rFonts w:hint="eastAsia"/>
                <w:sz w:val="15"/>
                <w:szCs w:val="15"/>
              </w:rPr>
              <w:t>光相干断层成像系统（非眼科）</w:t>
            </w:r>
          </w:p>
        </w:tc>
        <w:tc>
          <w:tcPr>
            <w:tcW w:w="4289" w:type="dxa"/>
            <w:vAlign w:val="center"/>
          </w:tcPr>
          <w:p>
            <w:pPr>
              <w:jc w:val="center"/>
              <w:rPr>
                <w:sz w:val="15"/>
                <w:szCs w:val="15"/>
              </w:rPr>
            </w:pPr>
            <w:r>
              <w:rPr>
                <w:rFonts w:hint="eastAsia"/>
                <w:sz w:val="15"/>
                <w:szCs w:val="15"/>
              </w:rPr>
              <w:t>通常由导管头端、成像窗、远端导管轴、近端导管轴、侧管接头、冲洗液注入口、鲁尔接头保护帽、外壳连接端口、保护帽、透镜、牵引丝、扭力传导管、镍钛合金管和光纤连接器组成。无菌提供，一次性使用。</w:t>
            </w:r>
          </w:p>
        </w:tc>
        <w:tc>
          <w:tcPr>
            <w:tcW w:w="3673" w:type="dxa"/>
            <w:vAlign w:val="center"/>
          </w:tcPr>
          <w:p>
            <w:pPr>
              <w:jc w:val="center"/>
              <w:rPr>
                <w:sz w:val="15"/>
                <w:szCs w:val="15"/>
              </w:rPr>
            </w:pPr>
            <w:r>
              <w:rPr>
                <w:rFonts w:hint="eastAsia"/>
                <w:sz w:val="15"/>
                <w:szCs w:val="15"/>
              </w:rPr>
              <w:t>配合光学干涉断层成像系统使用，用于冠状动脉的成像。</w:t>
            </w:r>
          </w:p>
        </w:tc>
        <w:tc>
          <w:tcPr>
            <w:tcW w:w="3673" w:type="dxa"/>
            <w:vAlign w:val="center"/>
          </w:tcPr>
          <w:p>
            <w:pPr>
              <w:jc w:val="center"/>
              <w:rPr>
                <w:sz w:val="15"/>
                <w:szCs w:val="15"/>
              </w:rPr>
            </w:pPr>
            <w:r>
              <w:rPr>
                <w:rFonts w:hint="eastAsia"/>
                <w:sz w:val="15"/>
                <w:szCs w:val="15"/>
              </w:rPr>
              <w:t>光学干涉断层成像系统成像导管</w:t>
            </w:r>
          </w:p>
        </w:tc>
        <w:tc>
          <w:tcPr>
            <w:tcW w:w="615"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Align w:val="center"/>
          </w:tcPr>
          <w:p>
            <w:pPr>
              <w:jc w:val="center"/>
              <w:rPr>
                <w:sz w:val="15"/>
                <w:szCs w:val="15"/>
              </w:rPr>
            </w:pPr>
            <w:r>
              <w:rPr>
                <w:rFonts w:hint="eastAsia"/>
                <w:sz w:val="15"/>
                <w:szCs w:val="15"/>
              </w:rPr>
              <w:t>通常由光学成像系统和图像采集显示系统组成。利用近红外线及光学干涉的光相干断层成像技术（几何光学成像、光纤成像、衍射成像、干涉成像、扫描成像、遥感成像、近场光学成像、综合孔径成像等）获取所需信息的设备。（不包括成像导管）</w:t>
            </w:r>
          </w:p>
        </w:tc>
        <w:tc>
          <w:tcPr>
            <w:tcW w:w="3673" w:type="dxa"/>
            <w:vAlign w:val="center"/>
          </w:tcPr>
          <w:p>
            <w:pPr>
              <w:jc w:val="center"/>
              <w:rPr>
                <w:sz w:val="15"/>
                <w:szCs w:val="15"/>
              </w:rPr>
            </w:pPr>
            <w:r>
              <w:rPr>
                <w:rFonts w:hint="eastAsia"/>
                <w:sz w:val="15"/>
                <w:szCs w:val="15"/>
              </w:rPr>
              <w:t>用于诊断中获取血管等组织的形态、尺寸、位置等信息。</w:t>
            </w:r>
          </w:p>
        </w:tc>
        <w:tc>
          <w:tcPr>
            <w:tcW w:w="3673" w:type="dxa"/>
            <w:vAlign w:val="center"/>
          </w:tcPr>
          <w:p>
            <w:pPr>
              <w:jc w:val="center"/>
              <w:rPr>
                <w:sz w:val="15"/>
                <w:szCs w:val="15"/>
              </w:rPr>
            </w:pPr>
            <w:r>
              <w:rPr>
                <w:rFonts w:hint="eastAsia"/>
                <w:sz w:val="15"/>
                <w:szCs w:val="15"/>
              </w:rPr>
              <w:t>光学干涉断层成像系统</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Align w:val="center"/>
          </w:tcPr>
          <w:p>
            <w:pPr>
              <w:jc w:val="center"/>
              <w:rPr>
                <w:sz w:val="15"/>
                <w:szCs w:val="15"/>
              </w:rPr>
            </w:pPr>
            <w:r>
              <w:rPr>
                <w:rFonts w:hint="eastAsia"/>
                <w:sz w:val="15"/>
                <w:szCs w:val="15"/>
              </w:rPr>
              <w:t>通常由激光光源、控制装置等部分组成。发射激光，利用成像技术获取组织的图像。</w:t>
            </w:r>
          </w:p>
        </w:tc>
        <w:tc>
          <w:tcPr>
            <w:tcW w:w="3673" w:type="dxa"/>
            <w:vAlign w:val="center"/>
          </w:tcPr>
          <w:p>
            <w:pPr>
              <w:jc w:val="center"/>
              <w:rPr>
                <w:sz w:val="15"/>
                <w:szCs w:val="15"/>
              </w:rPr>
            </w:pPr>
            <w:r>
              <w:rPr>
                <w:rFonts w:hint="eastAsia"/>
                <w:sz w:val="15"/>
                <w:szCs w:val="15"/>
              </w:rPr>
              <w:t>用于组织的检查诊断。</w:t>
            </w:r>
          </w:p>
        </w:tc>
        <w:tc>
          <w:tcPr>
            <w:tcW w:w="3673" w:type="dxa"/>
            <w:vAlign w:val="center"/>
          </w:tcPr>
          <w:p>
            <w:pPr>
              <w:jc w:val="center"/>
              <w:rPr>
                <w:sz w:val="15"/>
                <w:szCs w:val="15"/>
              </w:rPr>
            </w:pPr>
            <w:r>
              <w:rPr>
                <w:rFonts w:hint="eastAsia"/>
                <w:sz w:val="15"/>
                <w:szCs w:val="15"/>
              </w:rPr>
              <w:t>光学相干层析成像激光检测仪</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04</w:t>
            </w:r>
            <w:r>
              <w:rPr>
                <w:rFonts w:hint="eastAsia"/>
                <w:sz w:val="15"/>
                <w:szCs w:val="15"/>
              </w:rPr>
              <w:t>手术显微镜（非眼科）</w:t>
            </w:r>
          </w:p>
        </w:tc>
        <w:tc>
          <w:tcPr>
            <w:tcW w:w="4289" w:type="dxa"/>
            <w:vAlign w:val="center"/>
          </w:tcPr>
          <w:p>
            <w:pPr>
              <w:jc w:val="center"/>
              <w:rPr>
                <w:sz w:val="15"/>
                <w:szCs w:val="15"/>
              </w:rPr>
            </w:pPr>
            <w:r>
              <w:rPr>
                <w:rFonts w:hint="eastAsia"/>
                <w:sz w:val="15"/>
                <w:szCs w:val="15"/>
              </w:rPr>
              <w:t>通常由观察系统、照明系统和支架系统组成，观察系统是具有目镜、物镜的长工作距的体视光学显微系统，外接或内置图像采集显示处理系统。利用显微放大原理，观察组织细节。</w:t>
            </w:r>
          </w:p>
        </w:tc>
        <w:tc>
          <w:tcPr>
            <w:tcW w:w="3673" w:type="dxa"/>
            <w:vAlign w:val="center"/>
          </w:tcPr>
          <w:p>
            <w:pPr>
              <w:jc w:val="center"/>
              <w:rPr>
                <w:sz w:val="15"/>
                <w:szCs w:val="15"/>
              </w:rPr>
            </w:pPr>
            <w:r>
              <w:rPr>
                <w:rFonts w:hint="eastAsia"/>
                <w:sz w:val="15"/>
                <w:szCs w:val="15"/>
              </w:rPr>
              <w:t>用于在非眼科手术过程中放大手术区域细节。</w:t>
            </w:r>
          </w:p>
        </w:tc>
        <w:tc>
          <w:tcPr>
            <w:tcW w:w="3673" w:type="dxa"/>
            <w:vAlign w:val="center"/>
          </w:tcPr>
          <w:p>
            <w:pPr>
              <w:jc w:val="center"/>
              <w:rPr>
                <w:sz w:val="15"/>
                <w:szCs w:val="15"/>
              </w:rPr>
            </w:pPr>
            <w:r>
              <w:rPr>
                <w:rFonts w:hint="eastAsia"/>
                <w:sz w:val="15"/>
                <w:szCs w:val="15"/>
              </w:rPr>
              <w:t>手术显微镜、手术显微镜图像采集处理系统</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05</w:t>
            </w:r>
            <w:r>
              <w:rPr>
                <w:rFonts w:hint="eastAsia"/>
                <w:sz w:val="15"/>
                <w:szCs w:val="15"/>
              </w:rPr>
              <w:t>微循环</w:t>
            </w:r>
          </w:p>
          <w:p>
            <w:pPr>
              <w:jc w:val="center"/>
              <w:rPr>
                <w:sz w:val="15"/>
                <w:szCs w:val="15"/>
              </w:rPr>
            </w:pPr>
            <w:r>
              <w:rPr>
                <w:rFonts w:hint="eastAsia"/>
                <w:sz w:val="15"/>
                <w:szCs w:val="15"/>
              </w:rPr>
              <w:t>显微镜</w:t>
            </w:r>
          </w:p>
        </w:tc>
        <w:tc>
          <w:tcPr>
            <w:tcW w:w="4289" w:type="dxa"/>
            <w:vAlign w:val="center"/>
          </w:tcPr>
          <w:p>
            <w:pPr>
              <w:jc w:val="center"/>
              <w:rPr>
                <w:sz w:val="15"/>
                <w:szCs w:val="15"/>
              </w:rPr>
            </w:pPr>
            <w:r>
              <w:rPr>
                <w:rFonts w:hint="eastAsia"/>
                <w:sz w:val="15"/>
                <w:szCs w:val="15"/>
              </w:rPr>
              <w:t>通常由观察系统和照明系统组成，观察系统是具有目镜、物镜的短工作距的体视光学显微系统，外接图像采集显示系统。利用显微放大原理，观察组织细节。</w:t>
            </w:r>
          </w:p>
        </w:tc>
        <w:tc>
          <w:tcPr>
            <w:tcW w:w="3673" w:type="dxa"/>
            <w:vAlign w:val="center"/>
          </w:tcPr>
          <w:p>
            <w:pPr>
              <w:jc w:val="center"/>
              <w:rPr>
                <w:sz w:val="15"/>
                <w:szCs w:val="15"/>
              </w:rPr>
            </w:pPr>
            <w:r>
              <w:rPr>
                <w:rFonts w:hint="eastAsia"/>
                <w:sz w:val="15"/>
                <w:szCs w:val="15"/>
              </w:rPr>
              <w:t>用于人体微循环的检查。</w:t>
            </w:r>
          </w:p>
        </w:tc>
        <w:tc>
          <w:tcPr>
            <w:tcW w:w="3673" w:type="dxa"/>
            <w:vAlign w:val="center"/>
          </w:tcPr>
          <w:p>
            <w:pPr>
              <w:jc w:val="center"/>
              <w:rPr>
                <w:sz w:val="15"/>
                <w:szCs w:val="15"/>
              </w:rPr>
            </w:pPr>
            <w:r>
              <w:rPr>
                <w:rFonts w:hint="eastAsia"/>
                <w:sz w:val="15"/>
                <w:szCs w:val="15"/>
              </w:rPr>
              <w:t>微循环显微检查仪、微循环显微仪</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06</w:t>
            </w:r>
            <w:r>
              <w:rPr>
                <w:rFonts w:hint="eastAsia"/>
                <w:sz w:val="15"/>
                <w:szCs w:val="15"/>
              </w:rPr>
              <w:t>医用光学放大器具</w:t>
            </w:r>
          </w:p>
        </w:tc>
        <w:tc>
          <w:tcPr>
            <w:tcW w:w="4289" w:type="dxa"/>
            <w:vAlign w:val="center"/>
          </w:tcPr>
          <w:p>
            <w:pPr>
              <w:jc w:val="center"/>
              <w:rPr>
                <w:sz w:val="15"/>
                <w:szCs w:val="15"/>
              </w:rPr>
            </w:pPr>
            <w:r>
              <w:rPr>
                <w:rFonts w:hint="eastAsia"/>
                <w:sz w:val="15"/>
                <w:szCs w:val="15"/>
              </w:rPr>
              <w:t>通常由光学系统和镜架组成。利用透镜放大原理、显微放大原理的光学放大器具。</w:t>
            </w:r>
          </w:p>
        </w:tc>
        <w:tc>
          <w:tcPr>
            <w:tcW w:w="3673" w:type="dxa"/>
            <w:vAlign w:val="center"/>
          </w:tcPr>
          <w:p>
            <w:pPr>
              <w:jc w:val="center"/>
              <w:rPr>
                <w:sz w:val="15"/>
                <w:szCs w:val="15"/>
              </w:rPr>
            </w:pPr>
            <w:r>
              <w:rPr>
                <w:rFonts w:hint="eastAsia"/>
                <w:sz w:val="15"/>
                <w:szCs w:val="15"/>
              </w:rPr>
              <w:t>用于增大操作者视角，便于观察物体细节。</w:t>
            </w:r>
          </w:p>
        </w:tc>
        <w:tc>
          <w:tcPr>
            <w:tcW w:w="3673" w:type="dxa"/>
            <w:vAlign w:val="center"/>
          </w:tcPr>
          <w:p>
            <w:pPr>
              <w:jc w:val="center"/>
              <w:rPr>
                <w:sz w:val="15"/>
                <w:szCs w:val="15"/>
              </w:rPr>
            </w:pPr>
            <w:r>
              <w:rPr>
                <w:rFonts w:hint="eastAsia"/>
                <w:sz w:val="15"/>
                <w:szCs w:val="15"/>
              </w:rPr>
              <w:t>手术放大镜、双目手术放大镜、医用手术放大镜、放大眼镜、双目放大镜、额带放大镜、镜戴式放大镜、医用放大镜、单目皮肤放大镜、医用光学放大镜</w:t>
            </w:r>
          </w:p>
        </w:tc>
        <w:tc>
          <w:tcPr>
            <w:tcW w:w="615" w:type="dxa"/>
            <w:vAlign w:val="center"/>
          </w:tcPr>
          <w:p>
            <w:pPr>
              <w:jc w:val="center"/>
              <w:rPr>
                <w:sz w:val="15"/>
                <w:szCs w:val="15"/>
              </w:rPr>
            </w:pPr>
            <w:r>
              <w:rPr>
                <w:rFonts w:hint="eastAsia" w:cs="宋体"/>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jc w:val="center"/>
              <w:rPr>
                <w:sz w:val="15"/>
                <w:szCs w:val="15"/>
              </w:rPr>
            </w:pPr>
            <w:r>
              <w:rPr>
                <w:kern w:val="0"/>
                <w:sz w:val="15"/>
                <w:szCs w:val="15"/>
              </w:rPr>
              <w:t>14</w:t>
            </w:r>
          </w:p>
        </w:tc>
        <w:tc>
          <w:tcPr>
            <w:tcW w:w="933" w:type="dxa"/>
            <w:vAlign w:val="center"/>
          </w:tcPr>
          <w:p>
            <w:pPr>
              <w:jc w:val="center"/>
              <w:rPr>
                <w:kern w:val="0"/>
                <w:sz w:val="15"/>
                <w:szCs w:val="15"/>
              </w:rPr>
            </w:pPr>
            <w:r>
              <w:rPr>
                <w:rFonts w:hint="eastAsia"/>
                <w:kern w:val="0"/>
                <w:sz w:val="15"/>
                <w:szCs w:val="15"/>
              </w:rPr>
              <w:t>医用内窥镜</w:t>
            </w:r>
          </w:p>
        </w:tc>
        <w:tc>
          <w:tcPr>
            <w:tcW w:w="933" w:type="dxa"/>
            <w:vAlign w:val="center"/>
          </w:tcPr>
          <w:p>
            <w:pPr>
              <w:jc w:val="center"/>
              <w:rPr>
                <w:sz w:val="15"/>
                <w:szCs w:val="15"/>
              </w:rPr>
            </w:pPr>
            <w:r>
              <w:rPr>
                <w:sz w:val="15"/>
                <w:szCs w:val="15"/>
              </w:rPr>
              <w:t>01</w:t>
            </w:r>
            <w:r>
              <w:rPr>
                <w:rFonts w:hint="eastAsia"/>
                <w:sz w:val="15"/>
                <w:szCs w:val="15"/>
              </w:rPr>
              <w:t>光学内窥镜</w:t>
            </w:r>
          </w:p>
        </w:tc>
        <w:tc>
          <w:tcPr>
            <w:tcW w:w="4289" w:type="dxa"/>
            <w:vAlign w:val="center"/>
          </w:tcPr>
          <w:p>
            <w:pPr>
              <w:jc w:val="center"/>
              <w:rPr>
                <w:sz w:val="15"/>
                <w:szCs w:val="15"/>
              </w:rPr>
            </w:pPr>
            <w:r>
              <w:rPr>
                <w:rFonts w:hint="eastAsia"/>
                <w:sz w:val="15"/>
                <w:szCs w:val="15"/>
              </w:rPr>
              <w:t>通常由物镜系统和光学传</w:t>
            </w:r>
            <w:r>
              <w:rPr>
                <w:sz w:val="15"/>
                <w:szCs w:val="15"/>
              </w:rPr>
              <w:t>/</w:t>
            </w:r>
            <w:r>
              <w:rPr>
                <w:rFonts w:hint="eastAsia"/>
                <w:sz w:val="15"/>
                <w:szCs w:val="15"/>
              </w:rPr>
              <w:t>转像系统，含有或不含有观察目镜系统构成观察光路的内窥镜。可包含附件。附件是配合内窥镜使用的配件或独立产品。</w:t>
            </w:r>
          </w:p>
        </w:tc>
        <w:tc>
          <w:tcPr>
            <w:tcW w:w="3673" w:type="dxa"/>
            <w:vAlign w:val="center"/>
          </w:tcPr>
          <w:p>
            <w:pPr>
              <w:jc w:val="center"/>
              <w:rPr>
                <w:sz w:val="15"/>
                <w:szCs w:val="15"/>
              </w:rPr>
            </w:pPr>
            <w:r>
              <w:rPr>
                <w:rFonts w:hint="eastAsia"/>
                <w:sz w:val="15"/>
                <w:szCs w:val="15"/>
              </w:rPr>
              <w:t>通过创口进入人体内，用于成像和诊断。</w:t>
            </w:r>
          </w:p>
        </w:tc>
        <w:tc>
          <w:tcPr>
            <w:tcW w:w="3673" w:type="dxa"/>
            <w:vAlign w:val="center"/>
          </w:tcPr>
          <w:p>
            <w:pPr>
              <w:jc w:val="center"/>
              <w:rPr>
                <w:sz w:val="15"/>
                <w:szCs w:val="15"/>
              </w:rPr>
            </w:pPr>
            <w:r>
              <w:rPr>
                <w:rFonts w:hint="eastAsia"/>
                <w:sz w:val="15"/>
                <w:szCs w:val="15"/>
              </w:rPr>
              <w:t>胆道镜、腹腔镜、关节镜、脊柱外科内窥镜、颈椎内窥镜、血管内窥镜、脑室镜、三维腹腔镜、膝关节镜、胸腔镜、血管采集用内窥镜、腰椎间盘镜、椎间孔镜、椎间盘镜、胆胰管内窥镜、肾镜、输尿管镜、硬膜外腔内窥镜</w:t>
            </w:r>
          </w:p>
        </w:tc>
        <w:tc>
          <w:tcPr>
            <w:tcW w:w="615" w:type="dxa"/>
            <w:vAlign w:val="center"/>
          </w:tcPr>
          <w:p>
            <w:pPr>
              <w:jc w:val="center"/>
              <w:rPr>
                <w:sz w:val="15"/>
                <w:szCs w:val="15"/>
              </w:rPr>
            </w:pPr>
            <w:r>
              <w:rPr>
                <w:rFonts w:hint="eastAsia" w:cs="宋体"/>
                <w:sz w:val="15"/>
                <w:szCs w:val="15"/>
              </w:rPr>
              <w:t>Ⅲ</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 w:val="15"/>
                <w:szCs w:val="15"/>
              </w:rPr>
            </w:pPr>
            <w:r>
              <w:rPr>
                <w:rFonts w:hint="eastAsia" w:cs="宋体"/>
                <w:b/>
                <w:bCs/>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14</w:t>
            </w:r>
          </w:p>
        </w:tc>
        <w:tc>
          <w:tcPr>
            <w:tcW w:w="933" w:type="dxa"/>
            <w:vMerge w:val="restart"/>
            <w:vAlign w:val="center"/>
          </w:tcPr>
          <w:p>
            <w:pPr>
              <w:jc w:val="center"/>
              <w:rPr>
                <w:kern w:val="0"/>
                <w:sz w:val="15"/>
                <w:szCs w:val="15"/>
              </w:rPr>
            </w:pPr>
            <w:r>
              <w:rPr>
                <w:rFonts w:hint="eastAsia"/>
                <w:kern w:val="0"/>
                <w:sz w:val="15"/>
                <w:szCs w:val="15"/>
              </w:rPr>
              <w:t>医用内窥镜</w:t>
            </w:r>
          </w:p>
        </w:tc>
        <w:tc>
          <w:tcPr>
            <w:tcW w:w="933" w:type="dxa"/>
            <w:vAlign w:val="center"/>
          </w:tcPr>
          <w:p>
            <w:pPr>
              <w:jc w:val="center"/>
              <w:rPr>
                <w:sz w:val="15"/>
                <w:szCs w:val="15"/>
              </w:rPr>
            </w:pPr>
            <w:r>
              <w:rPr>
                <w:sz w:val="15"/>
                <w:szCs w:val="15"/>
              </w:rPr>
              <w:t>01</w:t>
            </w:r>
            <w:r>
              <w:rPr>
                <w:rFonts w:hint="eastAsia"/>
                <w:sz w:val="15"/>
                <w:szCs w:val="15"/>
              </w:rPr>
              <w:t>光学内窥镜</w:t>
            </w:r>
          </w:p>
        </w:tc>
        <w:tc>
          <w:tcPr>
            <w:tcW w:w="4289" w:type="dxa"/>
            <w:vAlign w:val="center"/>
          </w:tcPr>
          <w:p>
            <w:pPr>
              <w:jc w:val="center"/>
              <w:rPr>
                <w:sz w:val="15"/>
                <w:szCs w:val="15"/>
              </w:rPr>
            </w:pPr>
            <w:r>
              <w:rPr>
                <w:rFonts w:hint="eastAsia"/>
                <w:sz w:val="15"/>
                <w:szCs w:val="15"/>
              </w:rPr>
              <w:t>通常由物镜系统和光学传</w:t>
            </w:r>
            <w:r>
              <w:rPr>
                <w:sz w:val="15"/>
                <w:szCs w:val="15"/>
              </w:rPr>
              <w:t>/</w:t>
            </w:r>
            <w:r>
              <w:rPr>
                <w:rFonts w:hint="eastAsia"/>
                <w:sz w:val="15"/>
                <w:szCs w:val="15"/>
              </w:rPr>
              <w:t>转像系统，含有或不含有观察目镜系统构成观察光路的内窥镜。可包含附件。附件是配合内窥镜使用的配件或独立产品。</w:t>
            </w:r>
          </w:p>
        </w:tc>
        <w:tc>
          <w:tcPr>
            <w:tcW w:w="3673" w:type="dxa"/>
            <w:vAlign w:val="center"/>
          </w:tcPr>
          <w:p>
            <w:pPr>
              <w:jc w:val="center"/>
              <w:rPr>
                <w:sz w:val="15"/>
                <w:szCs w:val="15"/>
              </w:rPr>
            </w:pPr>
            <w:r>
              <w:rPr>
                <w:rFonts w:hint="eastAsia"/>
                <w:sz w:val="15"/>
                <w:szCs w:val="15"/>
              </w:rPr>
              <w:t>通过自然孔道进入人体内，用于成像和诊断。</w:t>
            </w:r>
          </w:p>
        </w:tc>
        <w:tc>
          <w:tcPr>
            <w:tcW w:w="3673" w:type="dxa"/>
            <w:vAlign w:val="center"/>
          </w:tcPr>
          <w:p>
            <w:pPr>
              <w:jc w:val="center"/>
              <w:rPr>
                <w:sz w:val="15"/>
                <w:szCs w:val="15"/>
              </w:rPr>
            </w:pPr>
            <w:r>
              <w:rPr>
                <w:rFonts w:hint="eastAsia"/>
                <w:sz w:val="15"/>
                <w:szCs w:val="15"/>
              </w:rPr>
              <w:t>膀胱镜、鼻内窥镜、鼻窦镜、儿童喉镜系统、耳内窥镜、喉镜、口腔内窥镜、口腔与口腔颌面外科内窥镜、尿道膀胱镜、气管镜管、硬性纤维乳管内窥镜、食道镜、小儿支气管内窥镜、咽喉镜、乙状结肠内窥镜、硬性纤维输尿管肾镜、直肠内窥镜、纤维结肠镜、纤维鼻咽喉镜、纤维胆管内窥镜、纤维儿童喉镜、纤维尿道膀胱镜、纤维食道镜、纤维胆道内窥镜、纤维上消化道镜、纤维输尿管肾镜、尿道内切开内窥镜</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02</w:t>
            </w:r>
            <w:r>
              <w:rPr>
                <w:rFonts w:hint="eastAsia"/>
                <w:sz w:val="15"/>
                <w:szCs w:val="15"/>
              </w:rPr>
              <w:t>电凝切割内窥镜</w:t>
            </w:r>
          </w:p>
        </w:tc>
        <w:tc>
          <w:tcPr>
            <w:tcW w:w="4289" w:type="dxa"/>
            <w:vAlign w:val="center"/>
          </w:tcPr>
          <w:p>
            <w:pPr>
              <w:jc w:val="center"/>
              <w:rPr>
                <w:sz w:val="15"/>
                <w:szCs w:val="15"/>
              </w:rPr>
            </w:pPr>
            <w:r>
              <w:rPr>
                <w:rFonts w:hint="eastAsia"/>
                <w:sz w:val="15"/>
                <w:szCs w:val="15"/>
              </w:rPr>
              <w:t>通常由支撑内窥镜和手术电极的手持操作部件、配套的内窥镜、手术电极和连接电缆组成。</w:t>
            </w:r>
          </w:p>
        </w:tc>
        <w:tc>
          <w:tcPr>
            <w:tcW w:w="3673" w:type="dxa"/>
            <w:vAlign w:val="center"/>
          </w:tcPr>
          <w:p>
            <w:pPr>
              <w:jc w:val="center"/>
              <w:rPr>
                <w:sz w:val="15"/>
                <w:szCs w:val="15"/>
              </w:rPr>
            </w:pPr>
            <w:r>
              <w:rPr>
                <w:rFonts w:hint="eastAsia"/>
                <w:sz w:val="15"/>
                <w:szCs w:val="15"/>
              </w:rPr>
              <w:t>通过高频发生器提供能量，用于高频电烧手术时的手术视野成像及切割、电凝操作。</w:t>
            </w:r>
          </w:p>
        </w:tc>
        <w:tc>
          <w:tcPr>
            <w:tcW w:w="3673" w:type="dxa"/>
            <w:vAlign w:val="center"/>
          </w:tcPr>
          <w:p>
            <w:pPr>
              <w:jc w:val="center"/>
              <w:rPr>
                <w:sz w:val="15"/>
                <w:szCs w:val="15"/>
              </w:rPr>
            </w:pPr>
            <w:r>
              <w:rPr>
                <w:rFonts w:hint="eastAsia"/>
                <w:sz w:val="15"/>
                <w:szCs w:val="15"/>
              </w:rPr>
              <w:t>膀胱电切内窥镜、前列腺电切内窥镜</w:t>
            </w:r>
          </w:p>
        </w:tc>
        <w:tc>
          <w:tcPr>
            <w:tcW w:w="615"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03</w:t>
            </w:r>
            <w:r>
              <w:rPr>
                <w:rFonts w:hint="eastAsia"/>
                <w:sz w:val="15"/>
                <w:szCs w:val="15"/>
              </w:rPr>
              <w:t>电子内窥镜</w:t>
            </w:r>
          </w:p>
        </w:tc>
        <w:tc>
          <w:tcPr>
            <w:tcW w:w="4289" w:type="dxa"/>
            <w:vAlign w:val="center"/>
          </w:tcPr>
          <w:p>
            <w:pPr>
              <w:jc w:val="center"/>
              <w:rPr>
                <w:sz w:val="15"/>
                <w:szCs w:val="15"/>
              </w:rPr>
            </w:pPr>
            <w:r>
              <w:rPr>
                <w:rFonts w:hint="eastAsia"/>
                <w:sz w:val="15"/>
                <w:szCs w:val="15"/>
              </w:rPr>
              <w:t>通常由物镜系统、像阵面光电传感器、</w:t>
            </w:r>
            <w:r>
              <w:rPr>
                <w:sz w:val="15"/>
                <w:szCs w:val="15"/>
              </w:rPr>
              <w:t>A/D</w:t>
            </w:r>
            <w:r>
              <w:rPr>
                <w:rFonts w:hint="eastAsia"/>
                <w:sz w:val="15"/>
                <w:szCs w:val="15"/>
              </w:rPr>
              <w:t>转换集成模块组成。将所要观察的腔内物体通过微小的物镜系统成像到像阵面光电传感器上，然后将接收到的图像信号送到图像处理系统上，最后在监视器上输出处理后的图像。</w:t>
            </w:r>
          </w:p>
        </w:tc>
        <w:tc>
          <w:tcPr>
            <w:tcW w:w="3673" w:type="dxa"/>
            <w:vAlign w:val="center"/>
          </w:tcPr>
          <w:p>
            <w:pPr>
              <w:jc w:val="center"/>
              <w:rPr>
                <w:sz w:val="15"/>
                <w:szCs w:val="15"/>
              </w:rPr>
            </w:pPr>
            <w:r>
              <w:rPr>
                <w:rFonts w:hint="eastAsia"/>
                <w:sz w:val="15"/>
                <w:szCs w:val="15"/>
              </w:rPr>
              <w:t>通过创口或自然孔道进入人体内，用于成像和诊断。</w:t>
            </w:r>
          </w:p>
        </w:tc>
        <w:tc>
          <w:tcPr>
            <w:tcW w:w="3673" w:type="dxa"/>
            <w:vAlign w:val="center"/>
          </w:tcPr>
          <w:p>
            <w:pPr>
              <w:jc w:val="center"/>
              <w:rPr>
                <w:sz w:val="15"/>
                <w:szCs w:val="15"/>
              </w:rPr>
            </w:pPr>
            <w:r>
              <w:rPr>
                <w:rFonts w:hint="eastAsia"/>
                <w:sz w:val="15"/>
                <w:szCs w:val="15"/>
              </w:rPr>
              <w:t>电子腹腔镜、电子喉镜、电子鼻咽喉内窥镜、电子肛肠镜、电子小肠镜系统、电子膀胱镜、电子膀胱肾盂镜、电子大肠镜、电子胆道镜、电子结肠镜、电子气管插管镜、电子十二指肠镜、电子胃镜、电子胸腹腔镜</w:t>
            </w:r>
          </w:p>
        </w:tc>
        <w:tc>
          <w:tcPr>
            <w:tcW w:w="615"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04</w:t>
            </w:r>
            <w:r>
              <w:rPr>
                <w:rFonts w:hint="eastAsia"/>
                <w:sz w:val="15"/>
                <w:szCs w:val="15"/>
              </w:rPr>
              <w:t>胶囊式内窥镜系统</w:t>
            </w:r>
          </w:p>
        </w:tc>
        <w:tc>
          <w:tcPr>
            <w:tcW w:w="4289" w:type="dxa"/>
            <w:vAlign w:val="center"/>
          </w:tcPr>
          <w:p>
            <w:pPr>
              <w:jc w:val="center"/>
              <w:rPr>
                <w:sz w:val="15"/>
                <w:szCs w:val="15"/>
              </w:rPr>
            </w:pPr>
            <w:r>
              <w:rPr>
                <w:rFonts w:hint="eastAsia"/>
                <w:sz w:val="15"/>
                <w:szCs w:val="15"/>
              </w:rPr>
              <w:t>通常由胶囊内窥镜和图像数据接收处理装置组成。由集成于胶囊形状内的光学图像获取器件，通过无线传输方式实现由外部获取人体内图像。</w:t>
            </w:r>
          </w:p>
        </w:tc>
        <w:tc>
          <w:tcPr>
            <w:tcW w:w="3673" w:type="dxa"/>
            <w:vAlign w:val="center"/>
          </w:tcPr>
          <w:p>
            <w:pPr>
              <w:jc w:val="center"/>
              <w:rPr>
                <w:sz w:val="15"/>
                <w:szCs w:val="15"/>
              </w:rPr>
            </w:pPr>
            <w:r>
              <w:rPr>
                <w:rFonts w:hint="eastAsia"/>
                <w:sz w:val="15"/>
                <w:szCs w:val="15"/>
              </w:rPr>
              <w:t>由口腔食道进入人体消化系统，并随消化系统蠕动或主动运行，用于对消化系统中指定部分进行成像诊断。</w:t>
            </w:r>
          </w:p>
        </w:tc>
        <w:tc>
          <w:tcPr>
            <w:tcW w:w="3673" w:type="dxa"/>
            <w:vAlign w:val="center"/>
          </w:tcPr>
          <w:p>
            <w:pPr>
              <w:jc w:val="center"/>
              <w:rPr>
                <w:sz w:val="15"/>
                <w:szCs w:val="15"/>
              </w:rPr>
            </w:pPr>
            <w:r>
              <w:rPr>
                <w:rFonts w:hint="eastAsia"/>
                <w:sz w:val="15"/>
                <w:szCs w:val="15"/>
              </w:rPr>
              <w:t>小肠胶囊内窥镜系统</w:t>
            </w:r>
          </w:p>
        </w:tc>
        <w:tc>
          <w:tcPr>
            <w:tcW w:w="615"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15</w:t>
            </w:r>
          </w:p>
        </w:tc>
        <w:tc>
          <w:tcPr>
            <w:tcW w:w="933" w:type="dxa"/>
            <w:vMerge w:val="restart"/>
            <w:vAlign w:val="center"/>
          </w:tcPr>
          <w:p>
            <w:pPr>
              <w:jc w:val="center"/>
              <w:rPr>
                <w:kern w:val="0"/>
                <w:sz w:val="15"/>
                <w:szCs w:val="15"/>
              </w:rPr>
            </w:pPr>
            <w:r>
              <w:rPr>
                <w:rFonts w:hint="eastAsia"/>
                <w:kern w:val="0"/>
                <w:sz w:val="15"/>
                <w:szCs w:val="15"/>
              </w:rPr>
              <w:t>内窥镜功能供给装置</w:t>
            </w:r>
          </w:p>
        </w:tc>
        <w:tc>
          <w:tcPr>
            <w:tcW w:w="933" w:type="dxa"/>
            <w:vAlign w:val="center"/>
          </w:tcPr>
          <w:p>
            <w:pPr>
              <w:jc w:val="center"/>
              <w:rPr>
                <w:sz w:val="15"/>
                <w:szCs w:val="15"/>
              </w:rPr>
            </w:pPr>
            <w:r>
              <w:rPr>
                <w:sz w:val="15"/>
                <w:szCs w:val="15"/>
              </w:rPr>
              <w:t>01</w:t>
            </w:r>
            <w:r>
              <w:rPr>
                <w:rFonts w:hint="eastAsia"/>
                <w:sz w:val="15"/>
                <w:szCs w:val="15"/>
              </w:rPr>
              <w:t>内窥镜用冷光源</w:t>
            </w:r>
          </w:p>
        </w:tc>
        <w:tc>
          <w:tcPr>
            <w:tcW w:w="4289" w:type="dxa"/>
            <w:vAlign w:val="center"/>
          </w:tcPr>
          <w:p>
            <w:pPr>
              <w:jc w:val="center"/>
              <w:rPr>
                <w:sz w:val="15"/>
                <w:szCs w:val="15"/>
              </w:rPr>
            </w:pPr>
            <w:r>
              <w:rPr>
                <w:rFonts w:hint="eastAsia"/>
                <w:sz w:val="15"/>
                <w:szCs w:val="15"/>
              </w:rPr>
              <w:t>通常由灯泡、反光瓦和光学滤色器组成。通过照明光缆与内窥镜连接，能为内窥镜提供最大限度减小组织热效应的光照功能的装置。</w:t>
            </w:r>
          </w:p>
        </w:tc>
        <w:tc>
          <w:tcPr>
            <w:tcW w:w="3673" w:type="dxa"/>
            <w:vAlign w:val="center"/>
          </w:tcPr>
          <w:p>
            <w:pPr>
              <w:jc w:val="center"/>
              <w:rPr>
                <w:sz w:val="15"/>
                <w:szCs w:val="15"/>
              </w:rPr>
            </w:pPr>
            <w:r>
              <w:rPr>
                <w:rFonts w:hint="eastAsia"/>
                <w:sz w:val="15"/>
                <w:szCs w:val="15"/>
              </w:rPr>
              <w:t>用于内窥镜诊断和</w:t>
            </w:r>
            <w:r>
              <w:rPr>
                <w:sz w:val="15"/>
                <w:szCs w:val="15"/>
              </w:rPr>
              <w:t>/</w:t>
            </w:r>
            <w:r>
              <w:rPr>
                <w:rFonts w:hint="eastAsia"/>
                <w:sz w:val="15"/>
                <w:szCs w:val="15"/>
              </w:rPr>
              <w:t>或治疗</w:t>
            </w:r>
            <w:r>
              <w:rPr>
                <w:sz w:val="15"/>
                <w:szCs w:val="15"/>
              </w:rPr>
              <w:t>/</w:t>
            </w:r>
            <w:r>
              <w:rPr>
                <w:rFonts w:hint="eastAsia"/>
                <w:sz w:val="15"/>
                <w:szCs w:val="15"/>
              </w:rPr>
              <w:t>手术中，为内窥镜观察人体体腔的视场区域提供观察用照明。</w:t>
            </w:r>
          </w:p>
        </w:tc>
        <w:tc>
          <w:tcPr>
            <w:tcW w:w="3673" w:type="dxa"/>
            <w:vAlign w:val="center"/>
          </w:tcPr>
          <w:p>
            <w:pPr>
              <w:jc w:val="center"/>
              <w:rPr>
                <w:sz w:val="15"/>
                <w:szCs w:val="15"/>
              </w:rPr>
            </w:pPr>
            <w:r>
              <w:rPr>
                <w:rFonts w:hint="eastAsia"/>
                <w:sz w:val="15"/>
                <w:szCs w:val="15"/>
              </w:rPr>
              <w:t>内窥镜</w:t>
            </w:r>
            <w:r>
              <w:rPr>
                <w:sz w:val="15"/>
                <w:szCs w:val="15"/>
              </w:rPr>
              <w:t>LED</w:t>
            </w:r>
            <w:r>
              <w:rPr>
                <w:rFonts w:hint="eastAsia"/>
                <w:sz w:val="15"/>
                <w:szCs w:val="15"/>
              </w:rPr>
              <w:t>冷光源、内窥镜卤素灯冷光源、内窥镜氙灯冷光源</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02</w:t>
            </w:r>
            <w:r>
              <w:rPr>
                <w:rFonts w:hint="eastAsia"/>
                <w:sz w:val="15"/>
                <w:szCs w:val="15"/>
              </w:rPr>
              <w:t>内窥镜摄像系统</w:t>
            </w:r>
          </w:p>
        </w:tc>
        <w:tc>
          <w:tcPr>
            <w:tcW w:w="4289" w:type="dxa"/>
            <w:vAlign w:val="center"/>
          </w:tcPr>
          <w:p>
            <w:pPr>
              <w:jc w:val="center"/>
              <w:rPr>
                <w:sz w:val="15"/>
                <w:szCs w:val="15"/>
              </w:rPr>
            </w:pPr>
            <w:r>
              <w:rPr>
                <w:rFonts w:hint="eastAsia"/>
                <w:sz w:val="15"/>
                <w:szCs w:val="15"/>
              </w:rPr>
              <w:t>通常由光电成像传感器和光学适配器为主要组成，将光学内窥镜接收到的光学信号转化为电子信号进行处理，并传输至监视器成像的装置。</w:t>
            </w:r>
          </w:p>
        </w:tc>
        <w:tc>
          <w:tcPr>
            <w:tcW w:w="3673" w:type="dxa"/>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手术中与光学内窥镜连接，将内窥镜观察人体体腔的视场区域的图像采集、处理并传输至监视器。</w:t>
            </w:r>
          </w:p>
        </w:tc>
        <w:tc>
          <w:tcPr>
            <w:tcW w:w="3673" w:type="dxa"/>
            <w:vAlign w:val="center"/>
          </w:tcPr>
          <w:p>
            <w:pPr>
              <w:jc w:val="center"/>
              <w:rPr>
                <w:sz w:val="15"/>
                <w:szCs w:val="15"/>
              </w:rPr>
            </w:pPr>
            <w:r>
              <w:rPr>
                <w:sz w:val="15"/>
                <w:szCs w:val="15"/>
              </w:rPr>
              <w:t>3D</w:t>
            </w:r>
            <w:r>
              <w:rPr>
                <w:rFonts w:hint="eastAsia"/>
                <w:sz w:val="15"/>
                <w:szCs w:val="15"/>
              </w:rPr>
              <w:t>内窥镜摄像系统、便携式内窥镜摄像系统、单晶片内窥镜摄像系统、三晶片内窥镜摄像系统、内窥镜摄像头</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03</w:t>
            </w:r>
            <w:r>
              <w:rPr>
                <w:rFonts w:hint="eastAsia"/>
                <w:sz w:val="15"/>
                <w:szCs w:val="15"/>
              </w:rPr>
              <w:t>电子内窥镜图像处理器</w:t>
            </w:r>
          </w:p>
        </w:tc>
        <w:tc>
          <w:tcPr>
            <w:tcW w:w="4289" w:type="dxa"/>
            <w:vAlign w:val="center"/>
          </w:tcPr>
          <w:p>
            <w:pPr>
              <w:jc w:val="center"/>
              <w:rPr>
                <w:sz w:val="15"/>
                <w:szCs w:val="15"/>
              </w:rPr>
            </w:pPr>
            <w:r>
              <w:rPr>
                <w:rFonts w:hint="eastAsia"/>
                <w:sz w:val="15"/>
                <w:szCs w:val="15"/>
              </w:rPr>
              <w:t>通常由电子信号处理单元为主要组成。对接收到的电子内窥镜的电子信号进行处理，并传输至监视器成像的装置。</w:t>
            </w:r>
          </w:p>
        </w:tc>
        <w:tc>
          <w:tcPr>
            <w:tcW w:w="3673" w:type="dxa"/>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手术中与电子内窥镜连接，有效地在监视器上显示内窥镜观察人体体腔的视场区域的图像。</w:t>
            </w:r>
          </w:p>
        </w:tc>
        <w:tc>
          <w:tcPr>
            <w:tcW w:w="3673" w:type="dxa"/>
            <w:vAlign w:val="center"/>
          </w:tcPr>
          <w:p>
            <w:pPr>
              <w:jc w:val="center"/>
              <w:rPr>
                <w:sz w:val="15"/>
                <w:szCs w:val="15"/>
              </w:rPr>
            </w:pPr>
            <w:r>
              <w:rPr>
                <w:rFonts w:hint="eastAsia"/>
                <w:sz w:val="15"/>
                <w:szCs w:val="15"/>
              </w:rPr>
              <w:t>电子内窥镜图像处理器、超声电子内窥镜图像处理器、共聚焦内窥镜图像处理器</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sz w:val="15"/>
                <w:szCs w:val="15"/>
              </w:rPr>
            </w:pPr>
            <w:r>
              <w:rPr>
                <w:sz w:val="15"/>
                <w:szCs w:val="15"/>
              </w:rPr>
              <w:t>04</w:t>
            </w:r>
            <w:r>
              <w:rPr>
                <w:rFonts w:hint="eastAsia"/>
                <w:sz w:val="15"/>
                <w:szCs w:val="15"/>
              </w:rPr>
              <w:t>内窥镜送气装置</w:t>
            </w:r>
          </w:p>
        </w:tc>
        <w:tc>
          <w:tcPr>
            <w:tcW w:w="4289" w:type="dxa"/>
            <w:vAlign w:val="center"/>
          </w:tcPr>
          <w:p>
            <w:pPr>
              <w:jc w:val="center"/>
              <w:rPr>
                <w:sz w:val="15"/>
                <w:szCs w:val="15"/>
              </w:rPr>
            </w:pPr>
            <w:r>
              <w:rPr>
                <w:rFonts w:hint="eastAsia"/>
                <w:sz w:val="15"/>
                <w:szCs w:val="15"/>
              </w:rPr>
              <w:t>通常由电磁阀、气压传感器和气流量反馈控制单元为主要组成。能够实现可控地对腹腔注入二氧化碳气体，并使之维持在指定气压。</w:t>
            </w:r>
          </w:p>
        </w:tc>
        <w:tc>
          <w:tcPr>
            <w:tcW w:w="3673" w:type="dxa"/>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手术中气腹建立和维持。</w:t>
            </w:r>
          </w:p>
        </w:tc>
        <w:tc>
          <w:tcPr>
            <w:tcW w:w="3673" w:type="dxa"/>
            <w:vAlign w:val="center"/>
          </w:tcPr>
          <w:p>
            <w:pPr>
              <w:jc w:val="center"/>
              <w:rPr>
                <w:sz w:val="15"/>
                <w:szCs w:val="15"/>
              </w:rPr>
            </w:pPr>
            <w:r>
              <w:rPr>
                <w:rFonts w:hint="eastAsia"/>
                <w:sz w:val="15"/>
                <w:szCs w:val="15"/>
              </w:rPr>
              <w:t>内窥镜气腹机、内窥镜二氧化碳气腹机</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Align w:val="center"/>
          </w:tcPr>
          <w:p>
            <w:pPr>
              <w:jc w:val="center"/>
              <w:rPr>
                <w:sz w:val="15"/>
                <w:szCs w:val="15"/>
              </w:rPr>
            </w:pPr>
            <w:r>
              <w:rPr>
                <w:rFonts w:hint="eastAsia"/>
                <w:sz w:val="15"/>
                <w:szCs w:val="15"/>
              </w:rPr>
              <w:t>通常由电磁阀、气压传感器和气流量反馈控制单元为主要组成。能够实现可控地对上、下消化道注入二氧化碳气体，并使之维持在指定气压。</w:t>
            </w:r>
          </w:p>
        </w:tc>
        <w:tc>
          <w:tcPr>
            <w:tcW w:w="3673" w:type="dxa"/>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手术中向上、下消化道注入二氧化碳气体。</w:t>
            </w:r>
          </w:p>
        </w:tc>
        <w:tc>
          <w:tcPr>
            <w:tcW w:w="3673" w:type="dxa"/>
            <w:vAlign w:val="center"/>
          </w:tcPr>
          <w:p>
            <w:pPr>
              <w:jc w:val="center"/>
              <w:rPr>
                <w:sz w:val="15"/>
                <w:szCs w:val="15"/>
              </w:rPr>
            </w:pPr>
            <w:r>
              <w:rPr>
                <w:rFonts w:hint="eastAsia"/>
                <w:sz w:val="15"/>
                <w:szCs w:val="15"/>
              </w:rPr>
              <w:t>内窥镜用二氧化碳供气装置</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05</w:t>
            </w:r>
            <w:r>
              <w:rPr>
                <w:rFonts w:hint="eastAsia"/>
                <w:sz w:val="15"/>
                <w:szCs w:val="15"/>
              </w:rPr>
              <w:t>内窥镜冲洗吸引器</w:t>
            </w:r>
          </w:p>
        </w:tc>
        <w:tc>
          <w:tcPr>
            <w:tcW w:w="4289" w:type="dxa"/>
            <w:vAlign w:val="center"/>
          </w:tcPr>
          <w:p>
            <w:pPr>
              <w:jc w:val="center"/>
              <w:rPr>
                <w:sz w:val="15"/>
                <w:szCs w:val="15"/>
              </w:rPr>
            </w:pPr>
            <w:r>
              <w:rPr>
                <w:rFonts w:hint="eastAsia"/>
                <w:sz w:val="15"/>
                <w:szCs w:val="15"/>
              </w:rPr>
              <w:t>通常由压强传感器、液体和</w:t>
            </w:r>
            <w:r>
              <w:rPr>
                <w:sz w:val="15"/>
                <w:szCs w:val="15"/>
              </w:rPr>
              <w:t>/</w:t>
            </w:r>
            <w:r>
              <w:rPr>
                <w:rFonts w:hint="eastAsia"/>
                <w:sz w:val="15"/>
                <w:szCs w:val="15"/>
              </w:rPr>
              <w:t>或气体流量反馈控制单元为主要组成。利用滚压式或重力式正压原理提供液体冲洗功能，利用负压原理提供液体和</w:t>
            </w:r>
            <w:r>
              <w:rPr>
                <w:sz w:val="15"/>
                <w:szCs w:val="15"/>
              </w:rPr>
              <w:t>/</w:t>
            </w:r>
            <w:r>
              <w:rPr>
                <w:rFonts w:hint="eastAsia"/>
                <w:sz w:val="15"/>
                <w:szCs w:val="15"/>
              </w:rPr>
              <w:t>或固体吸引功能的装置。</w:t>
            </w:r>
          </w:p>
        </w:tc>
        <w:tc>
          <w:tcPr>
            <w:tcW w:w="3673" w:type="dxa"/>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手术中保持内窥镜的观察视场区域不受到血液或异物的阻挡。</w:t>
            </w:r>
          </w:p>
        </w:tc>
        <w:tc>
          <w:tcPr>
            <w:tcW w:w="3673" w:type="dxa"/>
            <w:vAlign w:val="center"/>
          </w:tcPr>
          <w:p>
            <w:pPr>
              <w:jc w:val="center"/>
              <w:rPr>
                <w:sz w:val="15"/>
                <w:szCs w:val="15"/>
              </w:rPr>
            </w:pPr>
            <w:r>
              <w:rPr>
                <w:rFonts w:hint="eastAsia"/>
                <w:sz w:val="15"/>
                <w:szCs w:val="15"/>
              </w:rPr>
              <w:t>内窥镜冲洗吸引器、内窥镜冲洗器、内窥镜吸引器</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06</w:t>
            </w:r>
            <w:r>
              <w:rPr>
                <w:rFonts w:hint="eastAsia"/>
                <w:sz w:val="15"/>
                <w:szCs w:val="15"/>
              </w:rPr>
              <w:t>内窥镜膨腔泵</w:t>
            </w:r>
          </w:p>
        </w:tc>
        <w:tc>
          <w:tcPr>
            <w:tcW w:w="4289" w:type="dxa"/>
            <w:vAlign w:val="center"/>
          </w:tcPr>
          <w:p>
            <w:pPr>
              <w:jc w:val="center"/>
              <w:rPr>
                <w:sz w:val="15"/>
                <w:szCs w:val="15"/>
              </w:rPr>
            </w:pPr>
            <w:r>
              <w:rPr>
                <w:rFonts w:hint="eastAsia"/>
                <w:sz w:val="15"/>
                <w:szCs w:val="15"/>
              </w:rPr>
              <w:t>通常由液压传感器、液体流量反馈控制单元为主要组成。能够实现可控地对人体体腔注入液体并使之维持在指定压强的装置。</w:t>
            </w:r>
          </w:p>
        </w:tc>
        <w:tc>
          <w:tcPr>
            <w:tcW w:w="3673" w:type="dxa"/>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手术中扩张人体体腔，为内窥镜检查或手术提供良好的观察操作空间。</w:t>
            </w:r>
          </w:p>
        </w:tc>
        <w:tc>
          <w:tcPr>
            <w:tcW w:w="3673" w:type="dxa"/>
            <w:vAlign w:val="center"/>
          </w:tcPr>
          <w:p>
            <w:pPr>
              <w:jc w:val="center"/>
              <w:rPr>
                <w:sz w:val="15"/>
                <w:szCs w:val="15"/>
              </w:rPr>
            </w:pPr>
            <w:r>
              <w:rPr>
                <w:rFonts w:hint="eastAsia"/>
                <w:sz w:val="15"/>
                <w:szCs w:val="15"/>
              </w:rPr>
              <w:t>内窥镜关节膨腔泵、内窥镜子宫膨腔泵</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jc w:val="center"/>
              <w:rPr>
                <w:sz w:val="15"/>
                <w:szCs w:val="15"/>
              </w:rPr>
            </w:pPr>
            <w:r>
              <w:rPr>
                <w:sz w:val="15"/>
                <w:szCs w:val="15"/>
              </w:rPr>
              <w:t>16</w:t>
            </w:r>
          </w:p>
        </w:tc>
        <w:tc>
          <w:tcPr>
            <w:tcW w:w="933" w:type="dxa"/>
            <w:vAlign w:val="center"/>
          </w:tcPr>
          <w:p>
            <w:pPr>
              <w:jc w:val="center"/>
              <w:rPr>
                <w:sz w:val="15"/>
                <w:szCs w:val="15"/>
              </w:rPr>
            </w:pPr>
            <w:r>
              <w:rPr>
                <w:rFonts w:hint="eastAsia"/>
                <w:sz w:val="15"/>
                <w:szCs w:val="15"/>
              </w:rPr>
              <w:t>内窥镜辅助用品</w:t>
            </w:r>
          </w:p>
        </w:tc>
        <w:tc>
          <w:tcPr>
            <w:tcW w:w="933" w:type="dxa"/>
            <w:vAlign w:val="center"/>
          </w:tcPr>
          <w:p>
            <w:pPr>
              <w:jc w:val="center"/>
              <w:rPr>
                <w:sz w:val="15"/>
                <w:szCs w:val="15"/>
              </w:rPr>
            </w:pPr>
            <w:r>
              <w:rPr>
                <w:sz w:val="15"/>
                <w:szCs w:val="15"/>
              </w:rPr>
              <w:t>01</w:t>
            </w:r>
            <w:r>
              <w:rPr>
                <w:rFonts w:hint="eastAsia"/>
                <w:sz w:val="15"/>
                <w:szCs w:val="15"/>
              </w:rPr>
              <w:t>内窥镜插入形状观测系统</w:t>
            </w:r>
          </w:p>
        </w:tc>
        <w:tc>
          <w:tcPr>
            <w:tcW w:w="4289" w:type="dxa"/>
            <w:vAlign w:val="center"/>
          </w:tcPr>
          <w:p>
            <w:pPr>
              <w:jc w:val="center"/>
              <w:rPr>
                <w:sz w:val="15"/>
                <w:szCs w:val="15"/>
              </w:rPr>
            </w:pPr>
            <w:r>
              <w:rPr>
                <w:rFonts w:hint="eastAsia"/>
                <w:sz w:val="15"/>
                <w:szCs w:val="15"/>
              </w:rPr>
              <w:t>通过体外检测内置于内镜或内镜钳子管道内的插入形状观测探头的电磁发生线圈产生的磁场，从而在显示器上显示出体腔内内镜的</w:t>
            </w:r>
            <w:r>
              <w:rPr>
                <w:sz w:val="15"/>
                <w:szCs w:val="15"/>
              </w:rPr>
              <w:t>3D</w:t>
            </w:r>
            <w:r>
              <w:rPr>
                <w:rFonts w:hint="eastAsia"/>
                <w:sz w:val="15"/>
                <w:szCs w:val="15"/>
              </w:rPr>
              <w:t>形状。</w:t>
            </w:r>
          </w:p>
        </w:tc>
        <w:tc>
          <w:tcPr>
            <w:tcW w:w="3673" w:type="dxa"/>
            <w:vAlign w:val="center"/>
          </w:tcPr>
          <w:p>
            <w:pPr>
              <w:jc w:val="center"/>
              <w:rPr>
                <w:sz w:val="15"/>
                <w:szCs w:val="15"/>
              </w:rPr>
            </w:pPr>
            <w:r>
              <w:rPr>
                <w:rFonts w:hint="eastAsia"/>
                <w:sz w:val="15"/>
                <w:szCs w:val="15"/>
              </w:rPr>
              <w:t>用于观察和显示所插入内窥镜的位置和形状，以便辅助内窥镜插入。一般需配合专用内镜或探头。</w:t>
            </w:r>
          </w:p>
        </w:tc>
        <w:tc>
          <w:tcPr>
            <w:tcW w:w="3673" w:type="dxa"/>
            <w:vAlign w:val="center"/>
          </w:tcPr>
          <w:p>
            <w:pPr>
              <w:jc w:val="center"/>
              <w:rPr>
                <w:sz w:val="15"/>
                <w:szCs w:val="15"/>
              </w:rPr>
            </w:pPr>
            <w:r>
              <w:rPr>
                <w:rFonts w:hint="eastAsia"/>
                <w:sz w:val="15"/>
                <w:szCs w:val="15"/>
              </w:rPr>
              <w:t>内窥镜插入形状观测系统</w:t>
            </w:r>
          </w:p>
        </w:tc>
        <w:tc>
          <w:tcPr>
            <w:tcW w:w="615" w:type="dxa"/>
            <w:vAlign w:val="center"/>
          </w:tcPr>
          <w:p>
            <w:pPr>
              <w:jc w:val="center"/>
              <w:rPr>
                <w:sz w:val="15"/>
                <w:szCs w:val="15"/>
              </w:rPr>
            </w:pPr>
            <w:r>
              <w:rPr>
                <w:rFonts w:hint="eastAsia" w:cs="宋体"/>
                <w:sz w:val="15"/>
                <w:szCs w:val="15"/>
              </w:rPr>
              <w:t>Ⅲ</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 w:val="15"/>
                <w:szCs w:val="15"/>
              </w:rPr>
            </w:pPr>
            <w:r>
              <w:rPr>
                <w:rFonts w:hint="eastAsia" w:cs="宋体"/>
                <w:b/>
                <w:bCs/>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sz w:val="15"/>
                <w:szCs w:val="15"/>
              </w:rPr>
            </w:pPr>
            <w:r>
              <w:rPr>
                <w:sz w:val="15"/>
                <w:szCs w:val="15"/>
              </w:rPr>
              <w:t>16</w:t>
            </w:r>
          </w:p>
        </w:tc>
        <w:tc>
          <w:tcPr>
            <w:tcW w:w="941" w:type="dxa"/>
            <w:vMerge w:val="restart"/>
            <w:vAlign w:val="center"/>
          </w:tcPr>
          <w:p>
            <w:pPr>
              <w:jc w:val="center"/>
              <w:rPr>
                <w:kern w:val="0"/>
                <w:sz w:val="15"/>
                <w:szCs w:val="15"/>
              </w:rPr>
            </w:pPr>
            <w:r>
              <w:rPr>
                <w:rFonts w:hint="eastAsia"/>
                <w:sz w:val="15"/>
                <w:szCs w:val="15"/>
              </w:rPr>
              <w:t>内窥镜辅助用品</w:t>
            </w:r>
          </w:p>
        </w:tc>
        <w:tc>
          <w:tcPr>
            <w:tcW w:w="941" w:type="dxa"/>
            <w:vAlign w:val="center"/>
          </w:tcPr>
          <w:p>
            <w:pPr>
              <w:jc w:val="center"/>
              <w:rPr>
                <w:sz w:val="15"/>
                <w:szCs w:val="15"/>
              </w:rPr>
            </w:pPr>
            <w:r>
              <w:rPr>
                <w:sz w:val="15"/>
                <w:szCs w:val="15"/>
              </w:rPr>
              <w:t>02</w:t>
            </w:r>
            <w:r>
              <w:rPr>
                <w:rFonts w:hint="eastAsia"/>
                <w:sz w:val="15"/>
                <w:szCs w:val="15"/>
              </w:rPr>
              <w:t>胶囊内窥镜姿态控制器</w:t>
            </w:r>
          </w:p>
        </w:tc>
        <w:tc>
          <w:tcPr>
            <w:tcW w:w="4294" w:type="dxa"/>
            <w:vAlign w:val="center"/>
          </w:tcPr>
          <w:p>
            <w:pPr>
              <w:jc w:val="center"/>
              <w:rPr>
                <w:sz w:val="15"/>
                <w:szCs w:val="15"/>
              </w:rPr>
            </w:pPr>
            <w:r>
              <w:rPr>
                <w:rFonts w:hint="eastAsia"/>
                <w:sz w:val="15"/>
                <w:szCs w:val="15"/>
              </w:rPr>
              <w:t>通常由永磁体和外壳组成。通过产生驱动磁场，对人体吞服的胶囊内镜产生拉力和扭矩力，改变驱动磁场的方向和作用在胶囊内镜上的强度，从而驱动胶囊内镜在胃腔或结肠内滚动、旋转和倾斜运动，实现对胶囊内镜的运动控制和姿态调整。</w:t>
            </w:r>
          </w:p>
        </w:tc>
        <w:tc>
          <w:tcPr>
            <w:tcW w:w="3682" w:type="dxa"/>
            <w:vAlign w:val="center"/>
          </w:tcPr>
          <w:p>
            <w:pPr>
              <w:jc w:val="center"/>
              <w:rPr>
                <w:sz w:val="15"/>
                <w:szCs w:val="15"/>
              </w:rPr>
            </w:pPr>
            <w:r>
              <w:rPr>
                <w:rFonts w:hint="eastAsia"/>
                <w:sz w:val="15"/>
                <w:szCs w:val="15"/>
              </w:rPr>
              <w:t>用于在患者进行消化道胶囊内窥镜检查时控制胶囊内窥镜的运动。</w:t>
            </w:r>
          </w:p>
        </w:tc>
        <w:tc>
          <w:tcPr>
            <w:tcW w:w="3682" w:type="dxa"/>
            <w:vAlign w:val="center"/>
          </w:tcPr>
          <w:p>
            <w:pPr>
              <w:jc w:val="center"/>
              <w:rPr>
                <w:sz w:val="15"/>
                <w:szCs w:val="15"/>
              </w:rPr>
            </w:pPr>
            <w:r>
              <w:rPr>
                <w:rFonts w:hint="eastAsia"/>
                <w:sz w:val="15"/>
                <w:szCs w:val="15"/>
              </w:rPr>
              <w:t>胶囊内窥镜姿态控制器</w:t>
            </w:r>
          </w:p>
        </w:tc>
        <w:tc>
          <w:tcPr>
            <w:tcW w:w="624"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jc w:val="center"/>
              <w:rPr>
                <w:sz w:val="15"/>
                <w:szCs w:val="15"/>
              </w:rPr>
            </w:pPr>
            <w:r>
              <w:rPr>
                <w:sz w:val="15"/>
                <w:szCs w:val="15"/>
              </w:rPr>
              <w:t>03</w:t>
            </w:r>
            <w:r>
              <w:rPr>
                <w:rFonts w:hint="eastAsia"/>
                <w:sz w:val="15"/>
                <w:szCs w:val="15"/>
              </w:rPr>
              <w:t>内窥镜气囊控制器</w:t>
            </w:r>
          </w:p>
        </w:tc>
        <w:tc>
          <w:tcPr>
            <w:tcW w:w="4294" w:type="dxa"/>
            <w:vAlign w:val="center"/>
          </w:tcPr>
          <w:p>
            <w:pPr>
              <w:jc w:val="center"/>
              <w:rPr>
                <w:sz w:val="15"/>
                <w:szCs w:val="15"/>
              </w:rPr>
            </w:pPr>
            <w:r>
              <w:rPr>
                <w:rFonts w:hint="eastAsia"/>
                <w:sz w:val="15"/>
                <w:szCs w:val="15"/>
              </w:rPr>
              <w:t>通常由主机（包括气泵、传感器）、手控面板、脚踏开关、供气导管、电源、连接器和过滤器组成。</w:t>
            </w:r>
          </w:p>
        </w:tc>
        <w:tc>
          <w:tcPr>
            <w:tcW w:w="3682" w:type="dxa"/>
            <w:vAlign w:val="center"/>
          </w:tcPr>
          <w:p>
            <w:pPr>
              <w:jc w:val="center"/>
              <w:rPr>
                <w:sz w:val="15"/>
                <w:szCs w:val="15"/>
              </w:rPr>
            </w:pPr>
            <w:r>
              <w:rPr>
                <w:rFonts w:hint="eastAsia"/>
                <w:sz w:val="15"/>
                <w:szCs w:val="15"/>
              </w:rPr>
              <w:t>用于辅助内窥镜插入人体内腔而对安装在内窥镜或外套管上的气囊进行送气或排气。</w:t>
            </w:r>
          </w:p>
        </w:tc>
        <w:tc>
          <w:tcPr>
            <w:tcW w:w="3682" w:type="dxa"/>
            <w:vAlign w:val="center"/>
          </w:tcPr>
          <w:p>
            <w:pPr>
              <w:jc w:val="center"/>
              <w:rPr>
                <w:sz w:val="15"/>
                <w:szCs w:val="15"/>
              </w:rPr>
            </w:pPr>
            <w:r>
              <w:rPr>
                <w:rFonts w:hint="eastAsia"/>
                <w:sz w:val="15"/>
                <w:szCs w:val="15"/>
              </w:rPr>
              <w:t>内窥镜气囊控制器</w:t>
            </w:r>
          </w:p>
        </w:tc>
        <w:tc>
          <w:tcPr>
            <w:tcW w:w="624"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04</w:t>
            </w:r>
            <w:r>
              <w:rPr>
                <w:rFonts w:hint="eastAsia"/>
                <w:sz w:val="15"/>
                <w:szCs w:val="15"/>
              </w:rPr>
              <w:t>内窥镜润滑剂</w:t>
            </w:r>
          </w:p>
        </w:tc>
        <w:tc>
          <w:tcPr>
            <w:tcW w:w="4294" w:type="dxa"/>
            <w:vAlign w:val="center"/>
          </w:tcPr>
          <w:p>
            <w:pPr>
              <w:jc w:val="center"/>
              <w:rPr>
                <w:sz w:val="15"/>
                <w:szCs w:val="15"/>
              </w:rPr>
            </w:pPr>
            <w:r>
              <w:rPr>
                <w:rFonts w:hint="eastAsia"/>
                <w:sz w:val="15"/>
                <w:szCs w:val="15"/>
              </w:rPr>
              <w:t>通常由二甲基硅油、黄原胶、硅油等成分组成，含有盐酸利多卡因、盐酸丁卡因等药物。无菌提供。</w:t>
            </w:r>
          </w:p>
        </w:tc>
        <w:tc>
          <w:tcPr>
            <w:tcW w:w="3682" w:type="dxa"/>
            <w:vAlign w:val="center"/>
          </w:tcPr>
          <w:p>
            <w:pPr>
              <w:jc w:val="center"/>
              <w:rPr>
                <w:sz w:val="15"/>
                <w:szCs w:val="15"/>
              </w:rPr>
            </w:pPr>
            <w:r>
              <w:rPr>
                <w:rFonts w:hint="eastAsia"/>
                <w:sz w:val="15"/>
                <w:szCs w:val="15"/>
              </w:rPr>
              <w:t>用于内窥镜进入人体自然腔道时的润滑。</w:t>
            </w:r>
          </w:p>
        </w:tc>
        <w:tc>
          <w:tcPr>
            <w:tcW w:w="3682" w:type="dxa"/>
            <w:vAlign w:val="center"/>
          </w:tcPr>
          <w:p>
            <w:pPr>
              <w:jc w:val="center"/>
              <w:rPr>
                <w:sz w:val="15"/>
                <w:szCs w:val="15"/>
              </w:rPr>
            </w:pPr>
            <w:r>
              <w:rPr>
                <w:rFonts w:hint="eastAsia"/>
                <w:sz w:val="15"/>
                <w:szCs w:val="15"/>
              </w:rPr>
              <w:t>胃镜胶、胃镜润滑液、内窥镜润滑剂</w:t>
            </w:r>
          </w:p>
        </w:tc>
        <w:tc>
          <w:tcPr>
            <w:tcW w:w="624" w:type="dxa"/>
            <w:vAlign w:val="center"/>
          </w:tcPr>
          <w:p>
            <w:pPr>
              <w:jc w:val="center"/>
              <w:rPr>
                <w:sz w:val="15"/>
                <w:szCs w:val="15"/>
              </w:rPr>
            </w:pPr>
            <w:r>
              <w:rPr>
                <w:rFonts w:hint="eastAsia" w:cs="宋体"/>
                <w:sz w:val="15"/>
                <w:szCs w:val="15"/>
              </w:rPr>
              <w:t>Ⅲ</w:t>
            </w:r>
            <w:r>
              <w:rPr>
                <w:rFonts w:hint="eastAsia"/>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4" w:type="dxa"/>
            <w:vAlign w:val="center"/>
          </w:tcPr>
          <w:p>
            <w:pPr>
              <w:jc w:val="center"/>
              <w:rPr>
                <w:sz w:val="15"/>
                <w:szCs w:val="15"/>
              </w:rPr>
            </w:pPr>
            <w:r>
              <w:rPr>
                <w:rFonts w:hint="eastAsia"/>
                <w:sz w:val="15"/>
                <w:szCs w:val="15"/>
              </w:rPr>
              <w:t>通常由甘油、黄原胶等成分组成。不含药物成分。</w:t>
            </w:r>
          </w:p>
        </w:tc>
        <w:tc>
          <w:tcPr>
            <w:tcW w:w="3682" w:type="dxa"/>
            <w:vAlign w:val="center"/>
          </w:tcPr>
          <w:p>
            <w:pPr>
              <w:jc w:val="center"/>
              <w:rPr>
                <w:sz w:val="15"/>
                <w:szCs w:val="15"/>
              </w:rPr>
            </w:pPr>
            <w:r>
              <w:rPr>
                <w:rFonts w:hint="eastAsia"/>
                <w:kern w:val="0"/>
                <w:sz w:val="15"/>
                <w:szCs w:val="15"/>
              </w:rPr>
              <w:t>用于内窥镜进入人体自然腔道时的润滑。</w:t>
            </w:r>
          </w:p>
        </w:tc>
        <w:tc>
          <w:tcPr>
            <w:tcW w:w="3682" w:type="dxa"/>
            <w:vAlign w:val="center"/>
          </w:tcPr>
          <w:p>
            <w:pPr>
              <w:jc w:val="center"/>
              <w:rPr>
                <w:sz w:val="15"/>
                <w:szCs w:val="15"/>
              </w:rPr>
            </w:pPr>
            <w:r>
              <w:rPr>
                <w:rFonts w:hint="eastAsia"/>
                <w:sz w:val="15"/>
                <w:szCs w:val="15"/>
              </w:rPr>
              <w:t>胃镜润滑液、内窥镜润滑剂</w:t>
            </w:r>
          </w:p>
        </w:tc>
        <w:tc>
          <w:tcPr>
            <w:tcW w:w="624"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jc w:val="center"/>
              <w:rPr>
                <w:spacing w:val="-6"/>
                <w:sz w:val="15"/>
                <w:szCs w:val="15"/>
              </w:rPr>
            </w:pPr>
            <w:r>
              <w:rPr>
                <w:spacing w:val="-6"/>
                <w:sz w:val="15"/>
                <w:szCs w:val="15"/>
              </w:rPr>
              <w:t>05</w:t>
            </w:r>
            <w:r>
              <w:rPr>
                <w:rFonts w:hint="eastAsia"/>
                <w:spacing w:val="-6"/>
                <w:sz w:val="15"/>
                <w:szCs w:val="15"/>
              </w:rPr>
              <w:t>内窥镜先端帽</w:t>
            </w:r>
          </w:p>
        </w:tc>
        <w:tc>
          <w:tcPr>
            <w:tcW w:w="4294" w:type="dxa"/>
            <w:vAlign w:val="center"/>
          </w:tcPr>
          <w:p>
            <w:pPr>
              <w:jc w:val="center"/>
              <w:rPr>
                <w:sz w:val="15"/>
                <w:szCs w:val="15"/>
              </w:rPr>
            </w:pPr>
            <w:r>
              <w:rPr>
                <w:rFonts w:hint="eastAsia"/>
                <w:sz w:val="15"/>
                <w:szCs w:val="15"/>
              </w:rPr>
              <w:t>一般采用硅橡胶材质制成。无菌提供。</w:t>
            </w:r>
          </w:p>
        </w:tc>
        <w:tc>
          <w:tcPr>
            <w:tcW w:w="3682" w:type="dxa"/>
            <w:vAlign w:val="center"/>
          </w:tcPr>
          <w:p>
            <w:pPr>
              <w:jc w:val="center"/>
              <w:rPr>
                <w:sz w:val="15"/>
                <w:szCs w:val="15"/>
              </w:rPr>
            </w:pPr>
            <w:r>
              <w:rPr>
                <w:rFonts w:hint="eastAsia"/>
                <w:sz w:val="15"/>
                <w:szCs w:val="15"/>
              </w:rPr>
              <w:t>配合内窥镜使用，用于安装在内窥镜先端部，以保持适当的内窥镜视野。</w:t>
            </w:r>
          </w:p>
        </w:tc>
        <w:tc>
          <w:tcPr>
            <w:tcW w:w="3682" w:type="dxa"/>
            <w:vAlign w:val="center"/>
          </w:tcPr>
          <w:p>
            <w:pPr>
              <w:jc w:val="center"/>
              <w:rPr>
                <w:sz w:val="15"/>
                <w:szCs w:val="15"/>
              </w:rPr>
            </w:pPr>
            <w:r>
              <w:rPr>
                <w:rFonts w:hint="eastAsia"/>
                <w:sz w:val="15"/>
                <w:szCs w:val="15"/>
              </w:rPr>
              <w:t>内窥镜先端帽</w:t>
            </w:r>
          </w:p>
        </w:tc>
        <w:tc>
          <w:tcPr>
            <w:tcW w:w="624"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jc w:val="center"/>
              <w:rPr>
                <w:spacing w:val="-6"/>
                <w:sz w:val="15"/>
                <w:szCs w:val="15"/>
              </w:rPr>
            </w:pPr>
            <w:r>
              <w:rPr>
                <w:spacing w:val="-6"/>
                <w:sz w:val="15"/>
                <w:szCs w:val="15"/>
              </w:rPr>
              <w:t>06</w:t>
            </w:r>
            <w:r>
              <w:rPr>
                <w:rFonts w:hint="eastAsia"/>
                <w:spacing w:val="-6"/>
                <w:sz w:val="15"/>
                <w:szCs w:val="15"/>
              </w:rPr>
              <w:t>内窥镜用活检袋</w:t>
            </w:r>
          </w:p>
        </w:tc>
        <w:tc>
          <w:tcPr>
            <w:tcW w:w="4294" w:type="dxa"/>
            <w:vAlign w:val="center"/>
          </w:tcPr>
          <w:p>
            <w:pPr>
              <w:jc w:val="center"/>
              <w:rPr>
                <w:sz w:val="15"/>
                <w:szCs w:val="15"/>
              </w:rPr>
            </w:pPr>
            <w:r>
              <w:rPr>
                <w:rFonts w:hint="eastAsia"/>
                <w:sz w:val="15"/>
                <w:szCs w:val="15"/>
              </w:rPr>
              <w:t>通常由输送装置、纳物袋、结扎绳和撑开钳组成。</w:t>
            </w:r>
          </w:p>
        </w:tc>
        <w:tc>
          <w:tcPr>
            <w:tcW w:w="3682" w:type="dxa"/>
            <w:vAlign w:val="center"/>
          </w:tcPr>
          <w:p>
            <w:pPr>
              <w:jc w:val="center"/>
              <w:rPr>
                <w:sz w:val="15"/>
                <w:szCs w:val="15"/>
              </w:rPr>
            </w:pPr>
            <w:r>
              <w:rPr>
                <w:rFonts w:hint="eastAsia"/>
                <w:sz w:val="15"/>
                <w:szCs w:val="15"/>
              </w:rPr>
              <w:t>用于腔镜手术时将活检样本从手术区域取出。</w:t>
            </w:r>
          </w:p>
        </w:tc>
        <w:tc>
          <w:tcPr>
            <w:tcW w:w="3682" w:type="dxa"/>
            <w:vAlign w:val="center"/>
          </w:tcPr>
          <w:p>
            <w:pPr>
              <w:jc w:val="center"/>
              <w:rPr>
                <w:sz w:val="15"/>
                <w:szCs w:val="15"/>
              </w:rPr>
            </w:pPr>
            <w:r>
              <w:rPr>
                <w:rFonts w:hint="eastAsia"/>
                <w:sz w:val="15"/>
                <w:szCs w:val="15"/>
              </w:rPr>
              <w:t>一次性使用内窥镜用活检袋</w:t>
            </w:r>
          </w:p>
        </w:tc>
        <w:tc>
          <w:tcPr>
            <w:tcW w:w="624"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jc w:val="center"/>
              <w:rPr>
                <w:spacing w:val="-6"/>
                <w:sz w:val="15"/>
                <w:szCs w:val="15"/>
              </w:rPr>
            </w:pPr>
            <w:r>
              <w:rPr>
                <w:spacing w:val="-6"/>
                <w:sz w:val="15"/>
                <w:szCs w:val="15"/>
              </w:rPr>
              <w:t>07</w:t>
            </w:r>
            <w:r>
              <w:rPr>
                <w:rFonts w:hint="eastAsia"/>
                <w:spacing w:val="-6"/>
                <w:sz w:val="15"/>
                <w:szCs w:val="15"/>
              </w:rPr>
              <w:t>内窥镜咬口、套管</w:t>
            </w:r>
          </w:p>
        </w:tc>
        <w:tc>
          <w:tcPr>
            <w:tcW w:w="4294" w:type="dxa"/>
            <w:vAlign w:val="center"/>
          </w:tcPr>
          <w:p>
            <w:pPr>
              <w:jc w:val="center"/>
              <w:rPr>
                <w:sz w:val="15"/>
                <w:szCs w:val="15"/>
              </w:rPr>
            </w:pPr>
            <w:r>
              <w:rPr>
                <w:rFonts w:hint="eastAsia"/>
                <w:sz w:val="15"/>
                <w:szCs w:val="15"/>
              </w:rPr>
              <w:t>手术或检查时患者开口的辅助器械，通常采用聚乙烯等高分子材料制成。无菌提供。</w:t>
            </w:r>
          </w:p>
        </w:tc>
        <w:tc>
          <w:tcPr>
            <w:tcW w:w="3682" w:type="dxa"/>
            <w:vMerge w:val="restart"/>
            <w:vAlign w:val="center"/>
          </w:tcPr>
          <w:p>
            <w:pPr>
              <w:jc w:val="center"/>
              <w:rPr>
                <w:sz w:val="15"/>
                <w:szCs w:val="15"/>
              </w:rPr>
            </w:pPr>
            <w:r>
              <w:rPr>
                <w:rFonts w:hint="eastAsia"/>
                <w:sz w:val="15"/>
                <w:szCs w:val="15"/>
              </w:rPr>
              <w:t>用于经口腔手术或检查时维持患者的开口状态，防止非预期咬合保护器械损坏。</w:t>
            </w:r>
          </w:p>
        </w:tc>
        <w:tc>
          <w:tcPr>
            <w:tcW w:w="3682" w:type="dxa"/>
            <w:vAlign w:val="center"/>
          </w:tcPr>
          <w:p>
            <w:pPr>
              <w:jc w:val="center"/>
              <w:rPr>
                <w:sz w:val="15"/>
                <w:szCs w:val="15"/>
              </w:rPr>
            </w:pPr>
            <w:r>
              <w:rPr>
                <w:rFonts w:hint="eastAsia"/>
                <w:sz w:val="15"/>
                <w:szCs w:val="15"/>
              </w:rPr>
              <w:t>无菌胃镜咬口、无菌内窥镜咬口</w:t>
            </w:r>
          </w:p>
        </w:tc>
        <w:tc>
          <w:tcPr>
            <w:tcW w:w="624"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spacing w:val="-6"/>
                <w:sz w:val="15"/>
                <w:szCs w:val="15"/>
              </w:rPr>
            </w:pPr>
          </w:p>
        </w:tc>
        <w:tc>
          <w:tcPr>
            <w:tcW w:w="4294" w:type="dxa"/>
            <w:vAlign w:val="center"/>
          </w:tcPr>
          <w:p>
            <w:pPr>
              <w:jc w:val="center"/>
              <w:rPr>
                <w:sz w:val="15"/>
                <w:szCs w:val="15"/>
              </w:rPr>
            </w:pPr>
            <w:r>
              <w:rPr>
                <w:rFonts w:hint="eastAsia"/>
                <w:sz w:val="15"/>
                <w:szCs w:val="15"/>
              </w:rPr>
              <w:t>手术或检查时患者开口的辅助器械，通常采用聚乙烯等高分子材料制成。非无菌提供。</w:t>
            </w:r>
          </w:p>
        </w:tc>
        <w:tc>
          <w:tcPr>
            <w:tcW w:w="3682" w:type="dxa"/>
            <w:vMerge w:val="continue"/>
            <w:vAlign w:val="center"/>
          </w:tcPr>
          <w:p>
            <w:pPr>
              <w:jc w:val="center"/>
              <w:rPr>
                <w:sz w:val="15"/>
                <w:szCs w:val="15"/>
              </w:rPr>
            </w:pPr>
          </w:p>
        </w:tc>
        <w:tc>
          <w:tcPr>
            <w:tcW w:w="3682" w:type="dxa"/>
            <w:vAlign w:val="center"/>
          </w:tcPr>
          <w:p>
            <w:pPr>
              <w:jc w:val="center"/>
              <w:rPr>
                <w:sz w:val="15"/>
                <w:szCs w:val="15"/>
              </w:rPr>
            </w:pPr>
            <w:r>
              <w:rPr>
                <w:rFonts w:hint="eastAsia"/>
                <w:sz w:val="15"/>
                <w:szCs w:val="15"/>
              </w:rPr>
              <w:t>胃镜咬口、内窥镜咬口</w:t>
            </w:r>
          </w:p>
        </w:tc>
        <w:tc>
          <w:tcPr>
            <w:tcW w:w="624" w:type="dxa"/>
            <w:vAlign w:val="center"/>
          </w:tcPr>
          <w:p>
            <w:pPr>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spacing w:val="-6"/>
                <w:sz w:val="15"/>
                <w:szCs w:val="15"/>
              </w:rPr>
            </w:pPr>
          </w:p>
        </w:tc>
        <w:tc>
          <w:tcPr>
            <w:tcW w:w="4294" w:type="dxa"/>
            <w:vAlign w:val="center"/>
          </w:tcPr>
          <w:p>
            <w:pPr>
              <w:jc w:val="center"/>
              <w:rPr>
                <w:sz w:val="15"/>
                <w:szCs w:val="15"/>
              </w:rPr>
            </w:pPr>
            <w:r>
              <w:rPr>
                <w:rFonts w:hint="eastAsia"/>
                <w:sz w:val="15"/>
                <w:szCs w:val="15"/>
              </w:rPr>
              <w:t>通常由开口端和套体组成。一般采用聚乙烯等高分子材料制成。无菌提供。</w:t>
            </w:r>
          </w:p>
        </w:tc>
        <w:tc>
          <w:tcPr>
            <w:tcW w:w="3682" w:type="dxa"/>
            <w:vAlign w:val="center"/>
          </w:tcPr>
          <w:p>
            <w:pPr>
              <w:jc w:val="center"/>
              <w:rPr>
                <w:sz w:val="15"/>
                <w:szCs w:val="15"/>
              </w:rPr>
            </w:pPr>
            <w:r>
              <w:rPr>
                <w:rFonts w:hint="eastAsia"/>
                <w:sz w:val="15"/>
                <w:szCs w:val="15"/>
              </w:rPr>
              <w:t>配合内窥镜使用，用于手术或检查时使内窥镜与患者隔离，预防交叉感染。</w:t>
            </w:r>
          </w:p>
        </w:tc>
        <w:tc>
          <w:tcPr>
            <w:tcW w:w="3682" w:type="dxa"/>
            <w:vAlign w:val="center"/>
          </w:tcPr>
          <w:p>
            <w:pPr>
              <w:jc w:val="center"/>
              <w:rPr>
                <w:sz w:val="15"/>
                <w:szCs w:val="15"/>
              </w:rPr>
            </w:pPr>
            <w:r>
              <w:rPr>
                <w:rFonts w:hint="eastAsia"/>
                <w:sz w:val="15"/>
                <w:szCs w:val="15"/>
              </w:rPr>
              <w:t>内窥镜一次性使用套管、内窥镜一次性使用保护套</w:t>
            </w:r>
          </w:p>
        </w:tc>
        <w:tc>
          <w:tcPr>
            <w:tcW w:w="624" w:type="dxa"/>
            <w:vAlign w:val="center"/>
          </w:tcPr>
          <w:p>
            <w:pPr>
              <w:jc w:val="center"/>
              <w:rPr>
                <w:kern w:val="0"/>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sz w:val="15"/>
                <w:szCs w:val="15"/>
              </w:rPr>
            </w:pPr>
            <w:r>
              <w:rPr>
                <w:kern w:val="0"/>
                <w:sz w:val="15"/>
                <w:szCs w:val="15"/>
              </w:rPr>
              <w:t>17</w:t>
            </w:r>
          </w:p>
        </w:tc>
        <w:tc>
          <w:tcPr>
            <w:tcW w:w="941" w:type="dxa"/>
            <w:vMerge w:val="restart"/>
            <w:vAlign w:val="center"/>
          </w:tcPr>
          <w:p>
            <w:pPr>
              <w:jc w:val="center"/>
              <w:rPr>
                <w:kern w:val="0"/>
                <w:sz w:val="15"/>
                <w:szCs w:val="15"/>
              </w:rPr>
            </w:pPr>
            <w:r>
              <w:rPr>
                <w:rFonts w:hint="eastAsia"/>
                <w:kern w:val="0"/>
                <w:sz w:val="15"/>
                <w:szCs w:val="15"/>
              </w:rPr>
              <w:t>组合功能融合成像器械</w:t>
            </w:r>
          </w:p>
        </w:tc>
        <w:tc>
          <w:tcPr>
            <w:tcW w:w="941" w:type="dxa"/>
            <w:vAlign w:val="center"/>
          </w:tcPr>
          <w:p>
            <w:pPr>
              <w:jc w:val="center"/>
              <w:rPr>
                <w:kern w:val="0"/>
                <w:sz w:val="15"/>
                <w:szCs w:val="15"/>
              </w:rPr>
            </w:pPr>
            <w:r>
              <w:rPr>
                <w:kern w:val="0"/>
                <w:sz w:val="15"/>
                <w:szCs w:val="15"/>
              </w:rPr>
              <w:t>01</w:t>
            </w:r>
            <w:r>
              <w:rPr>
                <w:rFonts w:hint="eastAsia"/>
                <w:kern w:val="0"/>
                <w:sz w:val="15"/>
                <w:szCs w:val="15"/>
              </w:rPr>
              <w:t>单光子发射及</w:t>
            </w:r>
            <w:r>
              <w:rPr>
                <w:kern w:val="0"/>
                <w:sz w:val="15"/>
                <w:szCs w:val="15"/>
              </w:rPr>
              <w:t>X</w:t>
            </w:r>
            <w:r>
              <w:rPr>
                <w:rFonts w:hint="eastAsia"/>
                <w:kern w:val="0"/>
                <w:sz w:val="15"/>
                <w:szCs w:val="15"/>
              </w:rPr>
              <w:t>射线计算机断层成像系统</w:t>
            </w:r>
          </w:p>
        </w:tc>
        <w:tc>
          <w:tcPr>
            <w:tcW w:w="4294" w:type="dxa"/>
            <w:vAlign w:val="center"/>
          </w:tcPr>
          <w:p>
            <w:pPr>
              <w:widowControl/>
              <w:jc w:val="center"/>
              <w:rPr>
                <w:kern w:val="0"/>
                <w:sz w:val="15"/>
                <w:szCs w:val="15"/>
              </w:rPr>
            </w:pPr>
            <w:r>
              <w:rPr>
                <w:rFonts w:hint="eastAsia"/>
                <w:kern w:val="0"/>
                <w:sz w:val="15"/>
                <w:szCs w:val="15"/>
              </w:rPr>
              <w:t>通常由单光子发射计算机断层成像设备（</w:t>
            </w:r>
            <w:r>
              <w:rPr>
                <w:kern w:val="0"/>
                <w:sz w:val="15"/>
                <w:szCs w:val="15"/>
              </w:rPr>
              <w:t>SPECT</w:t>
            </w:r>
            <w:r>
              <w:rPr>
                <w:rFonts w:hint="eastAsia"/>
                <w:kern w:val="0"/>
                <w:sz w:val="15"/>
                <w:szCs w:val="15"/>
              </w:rPr>
              <w:t>）和</w:t>
            </w:r>
            <w:r>
              <w:rPr>
                <w:kern w:val="0"/>
                <w:sz w:val="15"/>
                <w:szCs w:val="15"/>
              </w:rPr>
              <w:t>X</w:t>
            </w:r>
            <w:r>
              <w:rPr>
                <w:rFonts w:hint="eastAsia"/>
                <w:kern w:val="0"/>
                <w:sz w:val="15"/>
                <w:szCs w:val="15"/>
              </w:rPr>
              <w:t>射线计算机断层摄影设备（</w:t>
            </w:r>
            <w:r>
              <w:rPr>
                <w:kern w:val="0"/>
                <w:sz w:val="15"/>
                <w:szCs w:val="15"/>
              </w:rPr>
              <w:t>CT</w:t>
            </w:r>
            <w:r>
              <w:rPr>
                <w:rFonts w:hint="eastAsia"/>
                <w:kern w:val="0"/>
                <w:sz w:val="15"/>
                <w:szCs w:val="15"/>
              </w:rPr>
              <w:t>）组成。其中的</w:t>
            </w:r>
            <w:r>
              <w:rPr>
                <w:kern w:val="0"/>
                <w:sz w:val="15"/>
                <w:szCs w:val="15"/>
              </w:rPr>
              <w:t>SPECT</w:t>
            </w:r>
            <w:r>
              <w:rPr>
                <w:rFonts w:hint="eastAsia"/>
                <w:kern w:val="0"/>
                <w:sz w:val="15"/>
                <w:szCs w:val="15"/>
              </w:rPr>
              <w:t>和</w:t>
            </w:r>
            <w:r>
              <w:rPr>
                <w:kern w:val="0"/>
                <w:sz w:val="15"/>
                <w:szCs w:val="15"/>
              </w:rPr>
              <w:t>CT</w:t>
            </w:r>
            <w:r>
              <w:rPr>
                <w:rFonts w:hint="eastAsia"/>
                <w:kern w:val="0"/>
                <w:sz w:val="15"/>
                <w:szCs w:val="15"/>
              </w:rPr>
              <w:t>部分或可单独使用。</w:t>
            </w:r>
          </w:p>
        </w:tc>
        <w:tc>
          <w:tcPr>
            <w:tcW w:w="3682" w:type="dxa"/>
            <w:vAlign w:val="center"/>
          </w:tcPr>
          <w:p>
            <w:pPr>
              <w:widowControl/>
              <w:jc w:val="center"/>
              <w:rPr>
                <w:kern w:val="0"/>
                <w:sz w:val="15"/>
                <w:szCs w:val="15"/>
              </w:rPr>
            </w:pPr>
            <w:r>
              <w:rPr>
                <w:rFonts w:hint="eastAsia"/>
                <w:kern w:val="0"/>
                <w:sz w:val="15"/>
                <w:szCs w:val="15"/>
              </w:rPr>
              <w:t>用于得到</w:t>
            </w:r>
            <w:r>
              <w:rPr>
                <w:kern w:val="0"/>
                <w:sz w:val="15"/>
                <w:szCs w:val="15"/>
              </w:rPr>
              <w:t>SPECT</w:t>
            </w:r>
            <w:r>
              <w:rPr>
                <w:rFonts w:hint="eastAsia"/>
                <w:kern w:val="0"/>
                <w:sz w:val="15"/>
                <w:szCs w:val="15"/>
              </w:rPr>
              <w:t>功能代谢影像与</w:t>
            </w:r>
            <w:r>
              <w:rPr>
                <w:kern w:val="0"/>
                <w:sz w:val="15"/>
                <w:szCs w:val="15"/>
              </w:rPr>
              <w:t>CT</w:t>
            </w:r>
            <w:r>
              <w:rPr>
                <w:rFonts w:hint="eastAsia"/>
                <w:kern w:val="0"/>
                <w:sz w:val="15"/>
                <w:szCs w:val="15"/>
              </w:rPr>
              <w:t>解剖形态学影像的同机融合图像。</w:t>
            </w:r>
          </w:p>
        </w:tc>
        <w:tc>
          <w:tcPr>
            <w:tcW w:w="3682" w:type="dxa"/>
            <w:vAlign w:val="center"/>
          </w:tcPr>
          <w:p>
            <w:pPr>
              <w:widowControl/>
              <w:jc w:val="center"/>
              <w:rPr>
                <w:kern w:val="0"/>
                <w:sz w:val="15"/>
                <w:szCs w:val="15"/>
              </w:rPr>
            </w:pPr>
            <w:r>
              <w:rPr>
                <w:rFonts w:hint="eastAsia"/>
                <w:kern w:val="0"/>
                <w:sz w:val="15"/>
                <w:szCs w:val="15"/>
              </w:rPr>
              <w:t>单光子发射及</w:t>
            </w:r>
            <w:r>
              <w:rPr>
                <w:kern w:val="0"/>
                <w:sz w:val="15"/>
                <w:szCs w:val="15"/>
              </w:rPr>
              <w:t>X</w:t>
            </w:r>
            <w:r>
              <w:rPr>
                <w:rFonts w:hint="eastAsia"/>
                <w:kern w:val="0"/>
                <w:sz w:val="15"/>
                <w:szCs w:val="15"/>
              </w:rPr>
              <w:t>射线计算机断层成像系统</w:t>
            </w:r>
          </w:p>
        </w:tc>
        <w:tc>
          <w:tcPr>
            <w:tcW w:w="624"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正电子发射及</w:t>
            </w:r>
            <w:r>
              <w:rPr>
                <w:kern w:val="0"/>
                <w:sz w:val="15"/>
                <w:szCs w:val="15"/>
              </w:rPr>
              <w:t>X</w:t>
            </w:r>
            <w:r>
              <w:rPr>
                <w:rFonts w:hint="eastAsia"/>
                <w:kern w:val="0"/>
                <w:sz w:val="15"/>
                <w:szCs w:val="15"/>
              </w:rPr>
              <w:t>射线计算机断层成像系统</w:t>
            </w:r>
          </w:p>
        </w:tc>
        <w:tc>
          <w:tcPr>
            <w:tcW w:w="4294" w:type="dxa"/>
            <w:vAlign w:val="center"/>
          </w:tcPr>
          <w:p>
            <w:pPr>
              <w:widowControl/>
              <w:jc w:val="center"/>
              <w:rPr>
                <w:kern w:val="0"/>
                <w:sz w:val="15"/>
                <w:szCs w:val="15"/>
              </w:rPr>
            </w:pPr>
            <w:r>
              <w:rPr>
                <w:rFonts w:hint="eastAsia"/>
                <w:kern w:val="0"/>
                <w:sz w:val="15"/>
                <w:szCs w:val="15"/>
              </w:rPr>
              <w:t>通常由正电子发射断层成像设备（</w:t>
            </w:r>
            <w:r>
              <w:rPr>
                <w:kern w:val="0"/>
                <w:sz w:val="15"/>
                <w:szCs w:val="15"/>
              </w:rPr>
              <w:t>PET</w:t>
            </w:r>
            <w:r>
              <w:rPr>
                <w:rFonts w:hint="eastAsia"/>
                <w:kern w:val="0"/>
                <w:sz w:val="15"/>
                <w:szCs w:val="15"/>
              </w:rPr>
              <w:t>）和</w:t>
            </w:r>
            <w:r>
              <w:rPr>
                <w:kern w:val="0"/>
                <w:sz w:val="15"/>
                <w:szCs w:val="15"/>
              </w:rPr>
              <w:t>X</w:t>
            </w:r>
            <w:r>
              <w:rPr>
                <w:rFonts w:hint="eastAsia"/>
                <w:kern w:val="0"/>
                <w:sz w:val="15"/>
                <w:szCs w:val="15"/>
              </w:rPr>
              <w:t>射线计算机断层摄影设备（</w:t>
            </w:r>
            <w:r>
              <w:rPr>
                <w:kern w:val="0"/>
                <w:sz w:val="15"/>
                <w:szCs w:val="15"/>
              </w:rPr>
              <w:t>CT</w:t>
            </w:r>
            <w:r>
              <w:rPr>
                <w:rFonts w:hint="eastAsia"/>
                <w:kern w:val="0"/>
                <w:sz w:val="15"/>
                <w:szCs w:val="15"/>
              </w:rPr>
              <w:t>）组成。其中的</w:t>
            </w:r>
            <w:r>
              <w:rPr>
                <w:kern w:val="0"/>
                <w:sz w:val="15"/>
                <w:szCs w:val="15"/>
              </w:rPr>
              <w:t>PET</w:t>
            </w:r>
            <w:r>
              <w:rPr>
                <w:rFonts w:hint="eastAsia"/>
                <w:kern w:val="0"/>
                <w:sz w:val="15"/>
                <w:szCs w:val="15"/>
              </w:rPr>
              <w:t>和</w:t>
            </w:r>
            <w:r>
              <w:rPr>
                <w:kern w:val="0"/>
                <w:sz w:val="15"/>
                <w:szCs w:val="15"/>
              </w:rPr>
              <w:t>CT</w:t>
            </w:r>
            <w:r>
              <w:rPr>
                <w:rFonts w:hint="eastAsia"/>
                <w:kern w:val="0"/>
                <w:sz w:val="15"/>
                <w:szCs w:val="15"/>
              </w:rPr>
              <w:t>部分或可单独使用。</w:t>
            </w:r>
          </w:p>
        </w:tc>
        <w:tc>
          <w:tcPr>
            <w:tcW w:w="3682" w:type="dxa"/>
            <w:vAlign w:val="center"/>
          </w:tcPr>
          <w:p>
            <w:pPr>
              <w:widowControl/>
              <w:jc w:val="center"/>
              <w:rPr>
                <w:kern w:val="0"/>
                <w:sz w:val="15"/>
                <w:szCs w:val="15"/>
              </w:rPr>
            </w:pPr>
            <w:r>
              <w:rPr>
                <w:rFonts w:hint="eastAsia"/>
                <w:kern w:val="0"/>
                <w:sz w:val="15"/>
                <w:szCs w:val="15"/>
              </w:rPr>
              <w:t>用于得到</w:t>
            </w:r>
            <w:r>
              <w:rPr>
                <w:kern w:val="0"/>
                <w:sz w:val="15"/>
                <w:szCs w:val="15"/>
              </w:rPr>
              <w:t>PET</w:t>
            </w:r>
            <w:r>
              <w:rPr>
                <w:rFonts w:hint="eastAsia"/>
                <w:kern w:val="0"/>
                <w:sz w:val="15"/>
                <w:szCs w:val="15"/>
              </w:rPr>
              <w:t>功能代谢影像与</w:t>
            </w:r>
            <w:r>
              <w:rPr>
                <w:kern w:val="0"/>
                <w:sz w:val="15"/>
                <w:szCs w:val="15"/>
              </w:rPr>
              <w:t>CT</w:t>
            </w:r>
            <w:r>
              <w:rPr>
                <w:rFonts w:hint="eastAsia"/>
                <w:kern w:val="0"/>
                <w:sz w:val="15"/>
                <w:szCs w:val="15"/>
              </w:rPr>
              <w:t>解剖形态学影像的同机融合图像。</w:t>
            </w:r>
          </w:p>
        </w:tc>
        <w:tc>
          <w:tcPr>
            <w:tcW w:w="3682" w:type="dxa"/>
            <w:vAlign w:val="center"/>
          </w:tcPr>
          <w:p>
            <w:pPr>
              <w:widowControl/>
              <w:jc w:val="center"/>
              <w:rPr>
                <w:kern w:val="0"/>
                <w:sz w:val="15"/>
                <w:szCs w:val="15"/>
              </w:rPr>
            </w:pPr>
            <w:r>
              <w:rPr>
                <w:rFonts w:hint="eastAsia"/>
                <w:kern w:val="0"/>
                <w:sz w:val="15"/>
                <w:szCs w:val="15"/>
              </w:rPr>
              <w:t>正电子发射及</w:t>
            </w:r>
            <w:r>
              <w:rPr>
                <w:kern w:val="0"/>
                <w:sz w:val="15"/>
                <w:szCs w:val="15"/>
              </w:rPr>
              <w:t>X</w:t>
            </w:r>
            <w:r>
              <w:rPr>
                <w:rFonts w:hint="eastAsia"/>
                <w:kern w:val="0"/>
                <w:sz w:val="15"/>
                <w:szCs w:val="15"/>
              </w:rPr>
              <w:t>射线计算机断层成像系统</w:t>
            </w:r>
          </w:p>
        </w:tc>
        <w:tc>
          <w:tcPr>
            <w:tcW w:w="624"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正电子发射及磁共振成像系统</w:t>
            </w:r>
          </w:p>
        </w:tc>
        <w:tc>
          <w:tcPr>
            <w:tcW w:w="4294" w:type="dxa"/>
            <w:vAlign w:val="center"/>
          </w:tcPr>
          <w:p>
            <w:pPr>
              <w:widowControl/>
              <w:jc w:val="center"/>
              <w:rPr>
                <w:kern w:val="0"/>
                <w:sz w:val="15"/>
                <w:szCs w:val="15"/>
              </w:rPr>
            </w:pPr>
            <w:r>
              <w:rPr>
                <w:rFonts w:hint="eastAsia"/>
                <w:kern w:val="0"/>
                <w:sz w:val="15"/>
                <w:szCs w:val="15"/>
              </w:rPr>
              <w:t>通常由正电子发射断层成像设备（</w:t>
            </w:r>
            <w:r>
              <w:rPr>
                <w:kern w:val="0"/>
                <w:sz w:val="15"/>
                <w:szCs w:val="15"/>
              </w:rPr>
              <w:t>PET</w:t>
            </w:r>
            <w:r>
              <w:rPr>
                <w:rFonts w:hint="eastAsia"/>
                <w:kern w:val="0"/>
                <w:sz w:val="15"/>
                <w:szCs w:val="15"/>
              </w:rPr>
              <w:t>）和磁共振成像设备（</w:t>
            </w:r>
            <w:r>
              <w:rPr>
                <w:kern w:val="0"/>
                <w:sz w:val="15"/>
                <w:szCs w:val="15"/>
              </w:rPr>
              <w:t>MRI</w:t>
            </w:r>
            <w:r>
              <w:rPr>
                <w:rFonts w:hint="eastAsia"/>
                <w:kern w:val="0"/>
                <w:sz w:val="15"/>
                <w:szCs w:val="15"/>
              </w:rPr>
              <w:t>）组成。其中的</w:t>
            </w:r>
            <w:r>
              <w:rPr>
                <w:kern w:val="0"/>
                <w:sz w:val="15"/>
                <w:szCs w:val="15"/>
              </w:rPr>
              <w:t>PET</w:t>
            </w:r>
            <w:r>
              <w:rPr>
                <w:rFonts w:hint="eastAsia"/>
                <w:kern w:val="0"/>
                <w:sz w:val="15"/>
                <w:szCs w:val="15"/>
              </w:rPr>
              <w:t>和</w:t>
            </w:r>
            <w:r>
              <w:rPr>
                <w:kern w:val="0"/>
                <w:sz w:val="15"/>
                <w:szCs w:val="15"/>
              </w:rPr>
              <w:t>MRI</w:t>
            </w:r>
            <w:r>
              <w:rPr>
                <w:rFonts w:hint="eastAsia"/>
                <w:kern w:val="0"/>
                <w:sz w:val="15"/>
                <w:szCs w:val="15"/>
              </w:rPr>
              <w:t>部分或可单独使用。</w:t>
            </w:r>
          </w:p>
        </w:tc>
        <w:tc>
          <w:tcPr>
            <w:tcW w:w="3682" w:type="dxa"/>
            <w:vAlign w:val="center"/>
          </w:tcPr>
          <w:p>
            <w:pPr>
              <w:widowControl/>
              <w:jc w:val="center"/>
              <w:rPr>
                <w:kern w:val="0"/>
                <w:sz w:val="15"/>
                <w:szCs w:val="15"/>
              </w:rPr>
            </w:pPr>
            <w:r>
              <w:rPr>
                <w:rFonts w:hint="eastAsia"/>
                <w:kern w:val="0"/>
                <w:sz w:val="15"/>
                <w:szCs w:val="15"/>
              </w:rPr>
              <w:t>用于得到</w:t>
            </w:r>
            <w:r>
              <w:rPr>
                <w:kern w:val="0"/>
                <w:sz w:val="15"/>
                <w:szCs w:val="15"/>
              </w:rPr>
              <w:t>PET</w:t>
            </w:r>
            <w:r>
              <w:rPr>
                <w:rFonts w:hint="eastAsia"/>
                <w:kern w:val="0"/>
                <w:sz w:val="15"/>
                <w:szCs w:val="15"/>
              </w:rPr>
              <w:t>功能代谢影像与</w:t>
            </w:r>
            <w:r>
              <w:rPr>
                <w:kern w:val="0"/>
                <w:sz w:val="15"/>
                <w:szCs w:val="15"/>
              </w:rPr>
              <w:t>MRI</w:t>
            </w:r>
            <w:r>
              <w:rPr>
                <w:rFonts w:hint="eastAsia"/>
                <w:kern w:val="0"/>
                <w:sz w:val="15"/>
                <w:szCs w:val="15"/>
              </w:rPr>
              <w:t>解剖形态学影像的同机融合图像。</w:t>
            </w:r>
          </w:p>
        </w:tc>
        <w:tc>
          <w:tcPr>
            <w:tcW w:w="3682" w:type="dxa"/>
            <w:vAlign w:val="center"/>
          </w:tcPr>
          <w:p>
            <w:pPr>
              <w:widowControl/>
              <w:jc w:val="center"/>
              <w:rPr>
                <w:kern w:val="0"/>
                <w:sz w:val="15"/>
                <w:szCs w:val="15"/>
              </w:rPr>
            </w:pPr>
            <w:r>
              <w:rPr>
                <w:rFonts w:hint="eastAsia"/>
                <w:kern w:val="0"/>
                <w:sz w:val="15"/>
                <w:szCs w:val="15"/>
              </w:rPr>
              <w:t>正电子发射及核磁共振成像系统、正电子发射断层扫描及磁共振成像系统、正电子发射磁共振成像系统</w:t>
            </w:r>
          </w:p>
        </w:tc>
        <w:tc>
          <w:tcPr>
            <w:tcW w:w="624"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超声电子内窥镜</w:t>
            </w:r>
          </w:p>
        </w:tc>
        <w:tc>
          <w:tcPr>
            <w:tcW w:w="4294" w:type="dxa"/>
            <w:vAlign w:val="center"/>
          </w:tcPr>
          <w:p>
            <w:pPr>
              <w:widowControl/>
              <w:jc w:val="center"/>
              <w:rPr>
                <w:kern w:val="0"/>
                <w:sz w:val="15"/>
                <w:szCs w:val="15"/>
              </w:rPr>
            </w:pPr>
            <w:r>
              <w:rPr>
                <w:rFonts w:hint="eastAsia"/>
                <w:sz w:val="15"/>
                <w:szCs w:val="15"/>
              </w:rPr>
              <w:t>通常由物镜系统、像阵面光电传感器、</w:t>
            </w:r>
            <w:r>
              <w:rPr>
                <w:sz w:val="15"/>
                <w:szCs w:val="15"/>
              </w:rPr>
              <w:t>A/D</w:t>
            </w:r>
            <w:r>
              <w:rPr>
                <w:rFonts w:hint="eastAsia"/>
                <w:sz w:val="15"/>
                <w:szCs w:val="15"/>
              </w:rPr>
              <w:t>转换集成模块和超声探头组成。将所要观察的腔内物体通过微小的物镜系统成像到像阵面光电传感器上，然后将接收到的图像信号送到图像处理系统上，最后在监视器上输出处理后的图像和超声检查图像。</w:t>
            </w:r>
          </w:p>
        </w:tc>
        <w:tc>
          <w:tcPr>
            <w:tcW w:w="3682" w:type="dxa"/>
            <w:vAlign w:val="center"/>
          </w:tcPr>
          <w:p>
            <w:pPr>
              <w:widowControl/>
              <w:jc w:val="center"/>
              <w:rPr>
                <w:kern w:val="0"/>
                <w:sz w:val="15"/>
                <w:szCs w:val="15"/>
              </w:rPr>
            </w:pPr>
            <w:r>
              <w:rPr>
                <w:rFonts w:hint="eastAsia"/>
                <w:sz w:val="15"/>
                <w:szCs w:val="15"/>
              </w:rPr>
              <w:t>通过创口或自然孔道进入人体内，用于成像和诊断。</w:t>
            </w:r>
          </w:p>
        </w:tc>
        <w:tc>
          <w:tcPr>
            <w:tcW w:w="3682" w:type="dxa"/>
            <w:vAlign w:val="center"/>
          </w:tcPr>
          <w:p>
            <w:pPr>
              <w:widowControl/>
              <w:jc w:val="center"/>
              <w:rPr>
                <w:kern w:val="0"/>
                <w:sz w:val="15"/>
                <w:szCs w:val="15"/>
              </w:rPr>
            </w:pPr>
            <w:r>
              <w:rPr>
                <w:rFonts w:hint="eastAsia"/>
                <w:sz w:val="15"/>
                <w:szCs w:val="15"/>
              </w:rPr>
              <w:t>超声电子气管镜、超声电子上消化道内窥镜、超声电子胃镜</w:t>
            </w:r>
          </w:p>
        </w:tc>
        <w:tc>
          <w:tcPr>
            <w:tcW w:w="624"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sz w:val="15"/>
                <w:szCs w:val="15"/>
              </w:rPr>
            </w:pPr>
            <w:r>
              <w:rPr>
                <w:sz w:val="15"/>
                <w:szCs w:val="15"/>
              </w:rPr>
              <w:t>05</w:t>
            </w:r>
            <w:r>
              <w:rPr>
                <w:rFonts w:hint="eastAsia"/>
                <w:sz w:val="15"/>
                <w:szCs w:val="15"/>
              </w:rPr>
              <w:t>复合内窥镜</w:t>
            </w:r>
          </w:p>
        </w:tc>
        <w:tc>
          <w:tcPr>
            <w:tcW w:w="4294" w:type="dxa"/>
            <w:vAlign w:val="center"/>
          </w:tcPr>
          <w:p>
            <w:pPr>
              <w:widowControl/>
              <w:jc w:val="center"/>
              <w:rPr>
                <w:sz w:val="15"/>
                <w:szCs w:val="15"/>
              </w:rPr>
            </w:pPr>
            <w:r>
              <w:rPr>
                <w:rFonts w:hint="eastAsia"/>
                <w:sz w:val="15"/>
                <w:szCs w:val="15"/>
              </w:rPr>
              <w:t>通常由电子内窥镜和其他成像模块（如共聚焦显微、光学相干断层成像技术（OCT）等）组成。</w:t>
            </w:r>
          </w:p>
        </w:tc>
        <w:tc>
          <w:tcPr>
            <w:tcW w:w="3682" w:type="dxa"/>
            <w:vAlign w:val="center"/>
          </w:tcPr>
          <w:p>
            <w:pPr>
              <w:widowControl/>
              <w:jc w:val="center"/>
              <w:rPr>
                <w:sz w:val="15"/>
                <w:szCs w:val="15"/>
              </w:rPr>
            </w:pPr>
            <w:r>
              <w:rPr>
                <w:rFonts w:hint="eastAsia"/>
                <w:sz w:val="15"/>
                <w:szCs w:val="15"/>
              </w:rPr>
              <w:t>通过创口或自然孔道进入人体内，用于成像和诊断。</w:t>
            </w:r>
          </w:p>
        </w:tc>
        <w:tc>
          <w:tcPr>
            <w:tcW w:w="3682" w:type="dxa"/>
            <w:vAlign w:val="center"/>
          </w:tcPr>
          <w:p>
            <w:pPr>
              <w:widowControl/>
              <w:jc w:val="center"/>
              <w:rPr>
                <w:sz w:val="15"/>
                <w:szCs w:val="15"/>
              </w:rPr>
            </w:pPr>
            <w:r>
              <w:rPr>
                <w:rFonts w:hint="eastAsia"/>
                <w:sz w:val="15"/>
                <w:szCs w:val="15"/>
              </w:rPr>
              <w:t>共聚焦显微内窥镜</w:t>
            </w:r>
          </w:p>
        </w:tc>
        <w:tc>
          <w:tcPr>
            <w:tcW w:w="624" w:type="dxa"/>
            <w:vAlign w:val="center"/>
          </w:tcPr>
          <w:p>
            <w:pPr>
              <w:jc w:val="center"/>
              <w:rPr>
                <w:rFonts w:cs="宋体"/>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sz w:val="15"/>
                <w:szCs w:val="15"/>
              </w:rPr>
            </w:pPr>
            <w:r>
              <w:rPr>
                <w:sz w:val="15"/>
                <w:szCs w:val="15"/>
              </w:rPr>
              <w:t>18</w:t>
            </w:r>
          </w:p>
        </w:tc>
        <w:tc>
          <w:tcPr>
            <w:tcW w:w="941" w:type="dxa"/>
            <w:vMerge w:val="restart"/>
            <w:vAlign w:val="center"/>
          </w:tcPr>
          <w:p>
            <w:pPr>
              <w:jc w:val="center"/>
              <w:rPr>
                <w:sz w:val="15"/>
                <w:szCs w:val="15"/>
              </w:rPr>
            </w:pPr>
            <w:r>
              <w:rPr>
                <w:rFonts w:hint="eastAsia"/>
                <w:sz w:val="15"/>
                <w:szCs w:val="15"/>
              </w:rPr>
              <w:t>图像</w:t>
            </w:r>
            <w:r>
              <w:rPr>
                <w:rFonts w:hint="eastAsia"/>
                <w:kern w:val="0"/>
                <w:sz w:val="15"/>
                <w:szCs w:val="15"/>
              </w:rPr>
              <w:t>显示、处理、传输</w:t>
            </w:r>
            <w:r>
              <w:rPr>
                <w:rFonts w:hint="eastAsia"/>
                <w:sz w:val="15"/>
                <w:szCs w:val="15"/>
              </w:rPr>
              <w:t>及打印设备</w:t>
            </w:r>
          </w:p>
        </w:tc>
        <w:tc>
          <w:tcPr>
            <w:tcW w:w="941" w:type="dxa"/>
            <w:vAlign w:val="center"/>
          </w:tcPr>
          <w:p>
            <w:pPr>
              <w:widowControl/>
              <w:jc w:val="center"/>
              <w:rPr>
                <w:kern w:val="0"/>
                <w:sz w:val="15"/>
                <w:szCs w:val="15"/>
              </w:rPr>
            </w:pPr>
            <w:r>
              <w:rPr>
                <w:sz w:val="15"/>
                <w:szCs w:val="15"/>
              </w:rPr>
              <w:t>01</w:t>
            </w:r>
            <w:r>
              <w:rPr>
                <w:rFonts w:hint="eastAsia"/>
                <w:sz w:val="15"/>
                <w:szCs w:val="15"/>
              </w:rPr>
              <w:t>图像显示处理工作站</w:t>
            </w:r>
          </w:p>
        </w:tc>
        <w:tc>
          <w:tcPr>
            <w:tcW w:w="4294" w:type="dxa"/>
            <w:vAlign w:val="center"/>
          </w:tcPr>
          <w:p>
            <w:pPr>
              <w:jc w:val="center"/>
              <w:rPr>
                <w:kern w:val="0"/>
                <w:sz w:val="15"/>
                <w:szCs w:val="15"/>
              </w:rPr>
            </w:pPr>
            <w:r>
              <w:rPr>
                <w:rFonts w:hint="eastAsia"/>
                <w:kern w:val="0"/>
                <w:sz w:val="15"/>
                <w:szCs w:val="15"/>
              </w:rPr>
              <w:t>通常由专用诊断显示装置、存储处理系统、软件等组成。</w:t>
            </w:r>
          </w:p>
        </w:tc>
        <w:tc>
          <w:tcPr>
            <w:tcW w:w="3682" w:type="dxa"/>
            <w:vAlign w:val="center"/>
          </w:tcPr>
          <w:p>
            <w:pPr>
              <w:widowControl/>
              <w:jc w:val="center"/>
              <w:rPr>
                <w:kern w:val="0"/>
                <w:sz w:val="15"/>
                <w:szCs w:val="15"/>
              </w:rPr>
            </w:pPr>
            <w:r>
              <w:rPr>
                <w:rFonts w:hint="eastAsia"/>
                <w:kern w:val="0"/>
                <w:sz w:val="15"/>
                <w:szCs w:val="15"/>
              </w:rPr>
              <w:t>配合医学影像设备，用于显示、处理、传输和存储数字诊断图像。</w:t>
            </w:r>
          </w:p>
        </w:tc>
        <w:tc>
          <w:tcPr>
            <w:tcW w:w="3682" w:type="dxa"/>
            <w:vAlign w:val="center"/>
          </w:tcPr>
          <w:p>
            <w:pPr>
              <w:widowControl/>
              <w:jc w:val="center"/>
              <w:rPr>
                <w:kern w:val="0"/>
                <w:sz w:val="15"/>
                <w:szCs w:val="15"/>
              </w:rPr>
            </w:pPr>
            <w:r>
              <w:rPr>
                <w:rFonts w:hint="eastAsia"/>
                <w:kern w:val="0"/>
                <w:sz w:val="15"/>
                <w:szCs w:val="15"/>
              </w:rPr>
              <w:t>图像处理工作站、</w:t>
            </w:r>
            <w:r>
              <w:rPr>
                <w:rFonts w:hint="eastAsia"/>
                <w:sz w:val="15"/>
                <w:szCs w:val="15"/>
              </w:rPr>
              <w:t>图像诊断工作站、</w:t>
            </w:r>
            <w:r>
              <w:rPr>
                <w:rFonts w:hint="eastAsia"/>
                <w:kern w:val="0"/>
                <w:sz w:val="15"/>
                <w:szCs w:val="15"/>
              </w:rPr>
              <w:t>图像处理系统、皮肤镜图像处理工作站、内窥镜影像工作站</w:t>
            </w:r>
          </w:p>
        </w:tc>
        <w:tc>
          <w:tcPr>
            <w:tcW w:w="624"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widowControl/>
              <w:jc w:val="center"/>
              <w:rPr>
                <w:kern w:val="0"/>
                <w:sz w:val="15"/>
                <w:szCs w:val="15"/>
              </w:rPr>
            </w:pPr>
            <w:r>
              <w:rPr>
                <w:sz w:val="15"/>
                <w:szCs w:val="15"/>
              </w:rPr>
              <w:t>02</w:t>
            </w:r>
            <w:r>
              <w:rPr>
                <w:rFonts w:hint="eastAsia"/>
                <w:sz w:val="15"/>
                <w:szCs w:val="15"/>
              </w:rPr>
              <w:t>胶片扫描仪</w:t>
            </w:r>
          </w:p>
        </w:tc>
        <w:tc>
          <w:tcPr>
            <w:tcW w:w="4294" w:type="dxa"/>
            <w:vAlign w:val="center"/>
          </w:tcPr>
          <w:p>
            <w:pPr>
              <w:widowControl/>
              <w:jc w:val="center"/>
              <w:rPr>
                <w:kern w:val="0"/>
                <w:sz w:val="15"/>
                <w:szCs w:val="15"/>
              </w:rPr>
            </w:pPr>
            <w:r>
              <w:rPr>
                <w:rFonts w:hint="eastAsia"/>
                <w:kern w:val="0"/>
                <w:sz w:val="15"/>
                <w:szCs w:val="15"/>
              </w:rPr>
              <w:t>通常由胶片上板、胶片下板、胶片传动机构、光电耦合器（</w:t>
            </w:r>
            <w:r>
              <w:rPr>
                <w:kern w:val="0"/>
                <w:sz w:val="15"/>
                <w:szCs w:val="15"/>
              </w:rPr>
              <w:t>CCD</w:t>
            </w:r>
            <w:r>
              <w:rPr>
                <w:rFonts w:hint="eastAsia"/>
                <w:kern w:val="0"/>
                <w:sz w:val="15"/>
                <w:szCs w:val="15"/>
              </w:rPr>
              <w:t>）、数字信号处理器等组成。</w:t>
            </w:r>
          </w:p>
        </w:tc>
        <w:tc>
          <w:tcPr>
            <w:tcW w:w="3682" w:type="dxa"/>
            <w:vAlign w:val="center"/>
          </w:tcPr>
          <w:p>
            <w:pPr>
              <w:widowControl/>
              <w:jc w:val="center"/>
              <w:rPr>
                <w:kern w:val="0"/>
                <w:sz w:val="15"/>
                <w:szCs w:val="15"/>
              </w:rPr>
            </w:pPr>
            <w:r>
              <w:rPr>
                <w:rFonts w:hint="eastAsia"/>
                <w:kern w:val="0"/>
                <w:sz w:val="15"/>
                <w:szCs w:val="15"/>
              </w:rPr>
              <w:t>用于医用胶片的扫描，输出</w:t>
            </w:r>
            <w:r>
              <w:rPr>
                <w:kern w:val="0"/>
                <w:sz w:val="15"/>
                <w:szCs w:val="15"/>
              </w:rPr>
              <w:t>BMP</w:t>
            </w:r>
            <w:r>
              <w:rPr>
                <w:rFonts w:hint="eastAsia"/>
                <w:kern w:val="0"/>
                <w:sz w:val="15"/>
                <w:szCs w:val="15"/>
              </w:rPr>
              <w:t>、</w:t>
            </w:r>
            <w:r>
              <w:rPr>
                <w:kern w:val="0"/>
                <w:sz w:val="15"/>
                <w:szCs w:val="15"/>
              </w:rPr>
              <w:t>DICOM</w:t>
            </w:r>
            <w:r>
              <w:rPr>
                <w:rFonts w:hint="eastAsia"/>
                <w:kern w:val="0"/>
                <w:sz w:val="15"/>
                <w:szCs w:val="15"/>
              </w:rPr>
              <w:t>等格式的数字化图像。</w:t>
            </w:r>
          </w:p>
        </w:tc>
        <w:tc>
          <w:tcPr>
            <w:tcW w:w="3682" w:type="dxa"/>
            <w:vAlign w:val="center"/>
          </w:tcPr>
          <w:p>
            <w:pPr>
              <w:widowControl/>
              <w:jc w:val="center"/>
              <w:rPr>
                <w:kern w:val="0"/>
                <w:sz w:val="15"/>
                <w:szCs w:val="15"/>
              </w:rPr>
            </w:pPr>
            <w:r>
              <w:rPr>
                <w:rFonts w:hint="eastAsia"/>
                <w:kern w:val="0"/>
                <w:sz w:val="15"/>
                <w:szCs w:val="15"/>
              </w:rPr>
              <w:t>胶片扫描仪、牙科胶片扫描仪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widowControl/>
              <w:jc w:val="center"/>
              <w:rPr>
                <w:kern w:val="0"/>
                <w:sz w:val="15"/>
                <w:szCs w:val="15"/>
              </w:rPr>
            </w:pPr>
            <w:r>
              <w:rPr>
                <w:sz w:val="15"/>
                <w:szCs w:val="15"/>
              </w:rPr>
              <w:t>03</w:t>
            </w:r>
            <w:r>
              <w:rPr>
                <w:rFonts w:hint="eastAsia"/>
                <w:sz w:val="15"/>
                <w:szCs w:val="15"/>
              </w:rPr>
              <w:t>医用图像打印机</w:t>
            </w:r>
          </w:p>
        </w:tc>
        <w:tc>
          <w:tcPr>
            <w:tcW w:w="4294" w:type="dxa"/>
            <w:vAlign w:val="center"/>
          </w:tcPr>
          <w:p>
            <w:pPr>
              <w:widowControl/>
              <w:jc w:val="center"/>
              <w:rPr>
                <w:kern w:val="0"/>
                <w:sz w:val="15"/>
                <w:szCs w:val="15"/>
              </w:rPr>
            </w:pPr>
            <w:r>
              <w:rPr>
                <w:rFonts w:hint="eastAsia"/>
                <w:kern w:val="0"/>
                <w:sz w:val="15"/>
                <w:szCs w:val="15"/>
              </w:rPr>
              <w:t>利用医用成像设备提供的输入信号，在胶片等介质上产生不可擦除图像的装置。</w:t>
            </w:r>
          </w:p>
        </w:tc>
        <w:tc>
          <w:tcPr>
            <w:tcW w:w="3682" w:type="dxa"/>
            <w:vAlign w:val="center"/>
          </w:tcPr>
          <w:p>
            <w:pPr>
              <w:widowControl/>
              <w:jc w:val="center"/>
              <w:rPr>
                <w:kern w:val="0"/>
                <w:sz w:val="15"/>
                <w:szCs w:val="15"/>
              </w:rPr>
            </w:pPr>
            <w:r>
              <w:rPr>
                <w:rFonts w:hint="eastAsia"/>
                <w:kern w:val="0"/>
                <w:sz w:val="15"/>
                <w:szCs w:val="15"/>
              </w:rPr>
              <w:t>用于医用图像的打印。</w:t>
            </w:r>
          </w:p>
        </w:tc>
        <w:tc>
          <w:tcPr>
            <w:tcW w:w="3682" w:type="dxa"/>
            <w:vAlign w:val="center"/>
          </w:tcPr>
          <w:p>
            <w:pPr>
              <w:widowControl/>
              <w:jc w:val="center"/>
              <w:rPr>
                <w:kern w:val="0"/>
                <w:sz w:val="15"/>
                <w:szCs w:val="15"/>
              </w:rPr>
            </w:pPr>
            <w:r>
              <w:rPr>
                <w:rFonts w:hint="eastAsia"/>
                <w:kern w:val="0"/>
                <w:sz w:val="15"/>
                <w:szCs w:val="15"/>
              </w:rPr>
              <w:t>干式成像仪、医用图像打印机、热敏打印机、医用激光图像打印机、医用喷墨图像打印机</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04</w:t>
            </w:r>
            <w:r>
              <w:rPr>
                <w:rFonts w:hint="eastAsia"/>
                <w:sz w:val="15"/>
                <w:szCs w:val="15"/>
              </w:rPr>
              <w:t>影像记录介质</w:t>
            </w:r>
          </w:p>
        </w:tc>
        <w:tc>
          <w:tcPr>
            <w:tcW w:w="4294" w:type="dxa"/>
            <w:vAlign w:val="center"/>
          </w:tcPr>
          <w:p>
            <w:pPr>
              <w:jc w:val="center"/>
              <w:rPr>
                <w:sz w:val="15"/>
                <w:szCs w:val="15"/>
              </w:rPr>
            </w:pPr>
            <w:r>
              <w:rPr>
                <w:rFonts w:hint="eastAsia"/>
                <w:sz w:val="15"/>
                <w:szCs w:val="15"/>
              </w:rPr>
              <w:t>由聚酯（</w:t>
            </w:r>
            <w:r>
              <w:rPr>
                <w:sz w:val="15"/>
                <w:szCs w:val="15"/>
              </w:rPr>
              <w:t>PET</w:t>
            </w:r>
            <w:r>
              <w:rPr>
                <w:rFonts w:hint="eastAsia"/>
                <w:sz w:val="15"/>
                <w:szCs w:val="15"/>
              </w:rPr>
              <w:t>）片基包被银盐和保护层组成。</w:t>
            </w:r>
          </w:p>
        </w:tc>
        <w:tc>
          <w:tcPr>
            <w:tcW w:w="3682" w:type="dxa"/>
            <w:vAlign w:val="center"/>
          </w:tcPr>
          <w:p>
            <w:pPr>
              <w:jc w:val="center"/>
              <w:rPr>
                <w:kern w:val="0"/>
                <w:sz w:val="15"/>
                <w:szCs w:val="15"/>
              </w:rPr>
            </w:pPr>
            <w:r>
              <w:rPr>
                <w:rFonts w:hint="eastAsia"/>
                <w:kern w:val="0"/>
                <w:sz w:val="15"/>
                <w:szCs w:val="15"/>
              </w:rPr>
              <w:t>用于作为诊断依据的医学影像（</w:t>
            </w:r>
            <w:r>
              <w:rPr>
                <w:kern w:val="0"/>
                <w:sz w:val="15"/>
                <w:szCs w:val="15"/>
              </w:rPr>
              <w:t>CT</w:t>
            </w:r>
            <w:r>
              <w:rPr>
                <w:rFonts w:hint="eastAsia"/>
                <w:kern w:val="0"/>
                <w:sz w:val="15"/>
                <w:szCs w:val="15"/>
              </w:rPr>
              <w:t>、</w:t>
            </w:r>
            <w:r>
              <w:rPr>
                <w:kern w:val="0"/>
                <w:sz w:val="15"/>
                <w:szCs w:val="15"/>
              </w:rPr>
              <w:t>MRI</w:t>
            </w:r>
            <w:r>
              <w:rPr>
                <w:rFonts w:hint="eastAsia"/>
                <w:kern w:val="0"/>
                <w:sz w:val="15"/>
                <w:szCs w:val="15"/>
              </w:rPr>
              <w:t>、</w:t>
            </w:r>
            <w:r>
              <w:rPr>
                <w:kern w:val="0"/>
                <w:sz w:val="15"/>
                <w:szCs w:val="15"/>
              </w:rPr>
              <w:t>CR</w:t>
            </w:r>
            <w:r>
              <w:rPr>
                <w:rFonts w:hint="eastAsia"/>
                <w:kern w:val="0"/>
                <w:sz w:val="15"/>
                <w:szCs w:val="15"/>
              </w:rPr>
              <w:t>、</w:t>
            </w:r>
            <w:r>
              <w:rPr>
                <w:kern w:val="0"/>
                <w:sz w:val="15"/>
                <w:szCs w:val="15"/>
              </w:rPr>
              <w:t>DR</w:t>
            </w:r>
            <w:r>
              <w:rPr>
                <w:rFonts w:hint="eastAsia"/>
                <w:kern w:val="0"/>
                <w:sz w:val="15"/>
                <w:szCs w:val="15"/>
              </w:rPr>
              <w:t>等）的记录。</w:t>
            </w:r>
          </w:p>
        </w:tc>
        <w:tc>
          <w:tcPr>
            <w:tcW w:w="3682" w:type="dxa"/>
            <w:vAlign w:val="center"/>
          </w:tcPr>
          <w:p>
            <w:pPr>
              <w:jc w:val="center"/>
              <w:rPr>
                <w:sz w:val="15"/>
                <w:szCs w:val="15"/>
              </w:rPr>
            </w:pPr>
            <w:r>
              <w:rPr>
                <w:rFonts w:hint="eastAsia"/>
                <w:kern w:val="0"/>
                <w:sz w:val="15"/>
                <w:szCs w:val="15"/>
              </w:rPr>
              <w:t>医用激光胶片、医用干式激光胶片</w:t>
            </w:r>
          </w:p>
        </w:tc>
        <w:tc>
          <w:tcPr>
            <w:tcW w:w="624" w:type="dxa"/>
            <w:vMerge w:val="restar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4" w:type="dxa"/>
            <w:vAlign w:val="center"/>
          </w:tcPr>
          <w:p>
            <w:pPr>
              <w:jc w:val="center"/>
              <w:rPr>
                <w:sz w:val="15"/>
                <w:szCs w:val="15"/>
              </w:rPr>
            </w:pPr>
            <w:r>
              <w:rPr>
                <w:rFonts w:hint="eastAsia"/>
                <w:sz w:val="15"/>
                <w:szCs w:val="15"/>
              </w:rPr>
              <w:t>由聚酯（</w:t>
            </w:r>
            <w:r>
              <w:rPr>
                <w:sz w:val="15"/>
                <w:szCs w:val="15"/>
              </w:rPr>
              <w:t>PET</w:t>
            </w:r>
            <w:r>
              <w:rPr>
                <w:rFonts w:hint="eastAsia"/>
                <w:sz w:val="15"/>
                <w:szCs w:val="15"/>
              </w:rPr>
              <w:t>）片基、热敏层、保护层组成。</w:t>
            </w:r>
          </w:p>
        </w:tc>
        <w:tc>
          <w:tcPr>
            <w:tcW w:w="3682" w:type="dxa"/>
            <w:vAlign w:val="center"/>
          </w:tcPr>
          <w:p>
            <w:pPr>
              <w:jc w:val="center"/>
              <w:rPr>
                <w:kern w:val="0"/>
                <w:sz w:val="15"/>
                <w:szCs w:val="15"/>
              </w:rPr>
            </w:pPr>
            <w:r>
              <w:rPr>
                <w:rFonts w:hint="eastAsia"/>
                <w:kern w:val="0"/>
                <w:sz w:val="15"/>
                <w:szCs w:val="15"/>
              </w:rPr>
              <w:t>用于作为诊断依据的医学影像（</w:t>
            </w:r>
            <w:r>
              <w:rPr>
                <w:kern w:val="0"/>
                <w:sz w:val="15"/>
                <w:szCs w:val="15"/>
              </w:rPr>
              <w:t>CT</w:t>
            </w:r>
            <w:r>
              <w:rPr>
                <w:rFonts w:hint="eastAsia"/>
                <w:kern w:val="0"/>
                <w:sz w:val="15"/>
                <w:szCs w:val="15"/>
              </w:rPr>
              <w:t>、</w:t>
            </w:r>
            <w:r>
              <w:rPr>
                <w:kern w:val="0"/>
                <w:sz w:val="15"/>
                <w:szCs w:val="15"/>
              </w:rPr>
              <w:t>MRI</w:t>
            </w:r>
            <w:r>
              <w:rPr>
                <w:rFonts w:hint="eastAsia"/>
                <w:kern w:val="0"/>
                <w:sz w:val="15"/>
                <w:szCs w:val="15"/>
              </w:rPr>
              <w:t>、</w:t>
            </w:r>
            <w:r>
              <w:rPr>
                <w:kern w:val="0"/>
                <w:sz w:val="15"/>
                <w:szCs w:val="15"/>
              </w:rPr>
              <w:t>CR</w:t>
            </w:r>
            <w:r>
              <w:rPr>
                <w:rFonts w:hint="eastAsia"/>
                <w:kern w:val="0"/>
                <w:sz w:val="15"/>
                <w:szCs w:val="15"/>
              </w:rPr>
              <w:t>、</w:t>
            </w:r>
            <w:r>
              <w:rPr>
                <w:kern w:val="0"/>
                <w:sz w:val="15"/>
                <w:szCs w:val="15"/>
              </w:rPr>
              <w:t>DR</w:t>
            </w:r>
            <w:r>
              <w:rPr>
                <w:rFonts w:hint="eastAsia"/>
                <w:kern w:val="0"/>
                <w:sz w:val="15"/>
                <w:szCs w:val="15"/>
              </w:rPr>
              <w:t>等）的记录。</w:t>
            </w:r>
          </w:p>
        </w:tc>
        <w:tc>
          <w:tcPr>
            <w:tcW w:w="3682" w:type="dxa"/>
            <w:vAlign w:val="center"/>
          </w:tcPr>
          <w:p>
            <w:pPr>
              <w:jc w:val="center"/>
              <w:rPr>
                <w:kern w:val="0"/>
                <w:sz w:val="15"/>
                <w:szCs w:val="15"/>
              </w:rPr>
            </w:pPr>
            <w:r>
              <w:rPr>
                <w:rFonts w:hint="eastAsia"/>
                <w:kern w:val="0"/>
                <w:sz w:val="15"/>
                <w:szCs w:val="15"/>
              </w:rPr>
              <w:t>热敏胶片</w:t>
            </w:r>
          </w:p>
        </w:tc>
        <w:tc>
          <w:tcPr>
            <w:tcW w:w="624" w:type="dxa"/>
            <w:vMerge w:val="continue"/>
            <w:vAlign w:val="center"/>
          </w:tcPr>
          <w:p>
            <w:pPr>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4" w:type="dxa"/>
            <w:vAlign w:val="center"/>
          </w:tcPr>
          <w:p>
            <w:pPr>
              <w:jc w:val="center"/>
              <w:rPr>
                <w:kern w:val="0"/>
                <w:sz w:val="15"/>
                <w:szCs w:val="15"/>
              </w:rPr>
            </w:pPr>
            <w:r>
              <w:rPr>
                <w:rFonts w:hint="eastAsia"/>
                <w:kern w:val="0"/>
                <w:sz w:val="15"/>
                <w:szCs w:val="15"/>
              </w:rPr>
              <w:t>由</w:t>
            </w:r>
            <w:r>
              <w:rPr>
                <w:rFonts w:hint="eastAsia"/>
                <w:sz w:val="15"/>
                <w:szCs w:val="15"/>
              </w:rPr>
              <w:t>聚酯（</w:t>
            </w:r>
            <w:r>
              <w:rPr>
                <w:sz w:val="15"/>
                <w:szCs w:val="15"/>
              </w:rPr>
              <w:t>PET</w:t>
            </w:r>
            <w:r>
              <w:rPr>
                <w:rFonts w:hint="eastAsia"/>
                <w:sz w:val="15"/>
                <w:szCs w:val="15"/>
              </w:rPr>
              <w:t>）片基</w:t>
            </w:r>
            <w:r>
              <w:rPr>
                <w:rFonts w:hint="eastAsia"/>
                <w:kern w:val="0"/>
                <w:sz w:val="15"/>
                <w:szCs w:val="15"/>
              </w:rPr>
              <w:t>与防静电层、吸墨层（二氧化硅、氧化铝、吸附墨水或墨粉）组成。</w:t>
            </w:r>
          </w:p>
        </w:tc>
        <w:tc>
          <w:tcPr>
            <w:tcW w:w="3682" w:type="dxa"/>
            <w:vAlign w:val="center"/>
          </w:tcPr>
          <w:p>
            <w:pPr>
              <w:jc w:val="center"/>
              <w:rPr>
                <w:kern w:val="0"/>
                <w:sz w:val="15"/>
                <w:szCs w:val="15"/>
              </w:rPr>
            </w:pPr>
            <w:r>
              <w:rPr>
                <w:rFonts w:hint="eastAsia"/>
                <w:kern w:val="0"/>
                <w:sz w:val="15"/>
                <w:szCs w:val="15"/>
              </w:rPr>
              <w:t>用于超声等医学影像及图文的打印记录。</w:t>
            </w:r>
          </w:p>
        </w:tc>
        <w:tc>
          <w:tcPr>
            <w:tcW w:w="3682" w:type="dxa"/>
            <w:vAlign w:val="center"/>
          </w:tcPr>
          <w:p>
            <w:pPr>
              <w:jc w:val="center"/>
              <w:rPr>
                <w:kern w:val="0"/>
                <w:sz w:val="15"/>
                <w:szCs w:val="15"/>
              </w:rPr>
            </w:pPr>
            <w:r>
              <w:rPr>
                <w:rFonts w:hint="eastAsia"/>
                <w:kern w:val="0"/>
                <w:sz w:val="15"/>
                <w:szCs w:val="15"/>
              </w:rPr>
              <w:t>医用打印胶片、</w:t>
            </w:r>
            <w:r>
              <w:rPr>
                <w:kern w:val="0"/>
                <w:sz w:val="15"/>
                <w:szCs w:val="15"/>
              </w:rPr>
              <w:t>PACS</w:t>
            </w:r>
            <w:r>
              <w:rPr>
                <w:rFonts w:hint="eastAsia"/>
                <w:kern w:val="0"/>
                <w:sz w:val="15"/>
                <w:szCs w:val="15"/>
              </w:rPr>
              <w:t>超声诊断报告胶片、干式超声诊断报告胶片</w:t>
            </w:r>
          </w:p>
        </w:tc>
        <w:tc>
          <w:tcPr>
            <w:tcW w:w="624" w:type="dxa"/>
            <w:vMerge w:val="continue"/>
            <w:vAlign w:val="center"/>
          </w:tcPr>
          <w:p>
            <w:pPr>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05</w:t>
            </w:r>
            <w:r>
              <w:rPr>
                <w:rFonts w:hint="eastAsia"/>
                <w:sz w:val="15"/>
                <w:szCs w:val="15"/>
              </w:rPr>
              <w:t>取片机</w:t>
            </w:r>
          </w:p>
        </w:tc>
        <w:tc>
          <w:tcPr>
            <w:tcW w:w="4294" w:type="dxa"/>
            <w:vAlign w:val="center"/>
          </w:tcPr>
          <w:p>
            <w:pPr>
              <w:jc w:val="center"/>
              <w:rPr>
                <w:sz w:val="15"/>
                <w:szCs w:val="15"/>
              </w:rPr>
            </w:pPr>
            <w:r>
              <w:rPr>
                <w:rFonts w:hint="eastAsia"/>
                <w:sz w:val="15"/>
                <w:szCs w:val="15"/>
              </w:rPr>
              <w:t>由医用图像打印机、操作显示屏、软件等组成，与医院网络系统连接，支持</w:t>
            </w:r>
            <w:r>
              <w:rPr>
                <w:sz w:val="15"/>
                <w:szCs w:val="15"/>
              </w:rPr>
              <w:t>CR</w:t>
            </w:r>
            <w:r>
              <w:rPr>
                <w:rFonts w:hint="eastAsia"/>
                <w:sz w:val="15"/>
                <w:szCs w:val="15"/>
              </w:rPr>
              <w:t>、</w:t>
            </w:r>
            <w:r>
              <w:rPr>
                <w:sz w:val="15"/>
                <w:szCs w:val="15"/>
              </w:rPr>
              <w:t>DR</w:t>
            </w:r>
            <w:r>
              <w:rPr>
                <w:rFonts w:hint="eastAsia"/>
                <w:sz w:val="15"/>
                <w:szCs w:val="15"/>
              </w:rPr>
              <w:t>、</w:t>
            </w:r>
            <w:r>
              <w:rPr>
                <w:sz w:val="15"/>
                <w:szCs w:val="15"/>
              </w:rPr>
              <w:t>CT</w:t>
            </w:r>
            <w:r>
              <w:rPr>
                <w:rFonts w:hint="eastAsia"/>
                <w:sz w:val="15"/>
                <w:szCs w:val="15"/>
              </w:rPr>
              <w:t>、</w:t>
            </w:r>
            <w:r>
              <w:rPr>
                <w:sz w:val="15"/>
                <w:szCs w:val="15"/>
              </w:rPr>
              <w:t>MRI</w:t>
            </w:r>
            <w:r>
              <w:rPr>
                <w:rFonts w:hint="eastAsia"/>
                <w:sz w:val="15"/>
                <w:szCs w:val="15"/>
              </w:rPr>
              <w:t>等医用成像器械的图像打印。</w:t>
            </w:r>
          </w:p>
        </w:tc>
        <w:tc>
          <w:tcPr>
            <w:tcW w:w="3682" w:type="dxa"/>
            <w:vAlign w:val="center"/>
          </w:tcPr>
          <w:p>
            <w:pPr>
              <w:jc w:val="center"/>
              <w:rPr>
                <w:sz w:val="15"/>
                <w:szCs w:val="15"/>
              </w:rPr>
            </w:pPr>
            <w:r>
              <w:rPr>
                <w:rFonts w:hint="eastAsia"/>
                <w:sz w:val="15"/>
                <w:szCs w:val="15"/>
              </w:rPr>
              <w:t>配合影像记录介质使用，供患者自助选取打印医用图像。</w:t>
            </w:r>
          </w:p>
        </w:tc>
        <w:tc>
          <w:tcPr>
            <w:tcW w:w="3682" w:type="dxa"/>
            <w:vAlign w:val="center"/>
          </w:tcPr>
          <w:p>
            <w:pPr>
              <w:jc w:val="center"/>
              <w:rPr>
                <w:sz w:val="15"/>
                <w:szCs w:val="15"/>
              </w:rPr>
            </w:pPr>
            <w:r>
              <w:rPr>
                <w:rFonts w:hint="eastAsia"/>
                <w:sz w:val="15"/>
                <w:szCs w:val="15"/>
              </w:rPr>
              <w:t>自助取片机</w:t>
            </w:r>
          </w:p>
        </w:tc>
        <w:tc>
          <w:tcPr>
            <w:tcW w:w="624" w:type="dxa"/>
            <w:vAlign w:val="center"/>
          </w:tcPr>
          <w:p>
            <w:pPr>
              <w:jc w:val="center"/>
              <w:rPr>
                <w:kern w:val="0"/>
                <w:sz w:val="15"/>
                <w:szCs w:val="15"/>
              </w:rPr>
            </w:pPr>
            <w:r>
              <w:rPr>
                <w:rFonts w:hint="eastAsia" w:cs="宋体"/>
                <w:kern w:val="0"/>
                <w:sz w:val="15"/>
                <w:szCs w:val="15"/>
              </w:rPr>
              <w:t>Ⅰ</w:t>
            </w:r>
          </w:p>
        </w:tc>
      </w:tr>
      <w:bookmarkEnd w:id="29"/>
      <w:bookmarkEnd w:id="30"/>
      <w:bookmarkEnd w:id="31"/>
    </w:tbl>
    <w:p/>
    <w:p>
      <w:pPr>
        <w:sectPr>
          <w:pgSz w:w="16840" w:h="11907" w:orient="landscape"/>
          <w:pgMar w:top="1134" w:right="1134" w:bottom="1134" w:left="1134" w:header="851" w:footer="624" w:gutter="0"/>
          <w:cols w:space="720" w:num="1"/>
          <w:docGrid w:linePitch="419" w:charSpace="0"/>
        </w:sectPr>
      </w:pPr>
    </w:p>
    <w:p>
      <w:pPr>
        <w:spacing w:line="312" w:lineRule="auto"/>
        <w:jc w:val="center"/>
        <w:outlineLvl w:val="0"/>
        <w:rPr>
          <w:rFonts w:ascii="方正小标宋简体" w:eastAsia="方正小标宋简体"/>
          <w:bCs/>
          <w:sz w:val="30"/>
          <w:szCs w:val="30"/>
        </w:rPr>
      </w:pPr>
      <w:bookmarkStart w:id="34" w:name="_Toc460345251"/>
      <w:bookmarkStart w:id="35" w:name="_Toc470075247"/>
      <w:bookmarkStart w:id="36" w:name="_Toc483557207"/>
      <w:r>
        <w:rPr>
          <w:rFonts w:hint="eastAsia" w:ascii="方正小标宋简体" w:eastAsia="方正小标宋简体"/>
          <w:bCs/>
          <w:sz w:val="30"/>
          <w:szCs w:val="30"/>
        </w:rPr>
        <w:t>07 医用诊察和监护器械</w:t>
      </w:r>
      <w:bookmarkEnd w:id="34"/>
      <w:r>
        <w:rPr>
          <w:rFonts w:hint="eastAsia" w:ascii="方正小标宋简体" w:eastAsia="方正小标宋简体"/>
          <w:bCs/>
          <w:sz w:val="30"/>
          <w:szCs w:val="30"/>
        </w:rPr>
        <w:t>说明</w:t>
      </w:r>
      <w:bookmarkEnd w:id="35"/>
      <w:bookmarkEnd w:id="36"/>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本子目录包括医用诊察和监护器械及诊察和监护过程中配套使用的医疗器械，不包括眼科器</w:t>
      </w:r>
      <w:bookmarkStart w:id="37" w:name="_Hlt438106076"/>
      <w:bookmarkStart w:id="38" w:name="_Hlt438113122"/>
      <w:bookmarkStart w:id="39" w:name="_Hlt438106075"/>
      <w:bookmarkStart w:id="40" w:name="_Hlt438106173"/>
      <w:r>
        <w:rPr>
          <w:rFonts w:eastAsia="仿宋_GB2312"/>
          <w:sz w:val="24"/>
        </w:rPr>
        <w:t>械</w:t>
      </w:r>
      <w:bookmarkEnd w:id="37"/>
      <w:bookmarkEnd w:id="38"/>
      <w:bookmarkEnd w:id="39"/>
      <w:bookmarkEnd w:id="40"/>
      <w:r>
        <w:rPr>
          <w:rFonts w:eastAsia="仿宋_GB2312"/>
          <w:sz w:val="24"/>
        </w:rPr>
        <w:t>、口腔科器</w:t>
      </w:r>
      <w:bookmarkStart w:id="41" w:name="_Hlt438115245"/>
      <w:r>
        <w:rPr>
          <w:rFonts w:eastAsia="仿宋_GB2312"/>
          <w:sz w:val="24"/>
        </w:rPr>
        <w:t>械</w:t>
      </w:r>
      <w:bookmarkEnd w:id="41"/>
      <w:r>
        <w:rPr>
          <w:rFonts w:eastAsia="仿宋_GB2312"/>
          <w:sz w:val="24"/>
        </w:rPr>
        <w:t>等临床专科使用的诊察器械和医用成像器械。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分为10个一级产品类别。根据工作原理和应用类别，将医用诊察设备分为“呼吸功能及气体分析测定装置”等10个一级产品类别。将多原理组合，但预期用途成熟明确的医用诊察设备划分到“其他测量、分析设备”一级产品类别，将各类监护设备归入“监护设备”一级产品类别。将各附件耗材合并，归入“附件、耗材”一级产品类别。根据预期用途不同，分为58个二级产品类别，列举153个品名举例。</w:t>
      </w:r>
    </w:p>
    <w:p>
      <w:pPr>
        <w:spacing w:line="360" w:lineRule="exact"/>
        <w:ind w:firstLine="480" w:firstLineChars="200"/>
        <w:rPr>
          <w:rFonts w:eastAsia="仿宋_GB2312"/>
          <w:sz w:val="24"/>
        </w:rPr>
      </w:pPr>
      <w:r>
        <w:rPr>
          <w:rFonts w:eastAsia="仿宋_GB2312"/>
          <w:sz w:val="24"/>
        </w:rPr>
        <w:t>本子目录主要由2002版《6820普通诊察器械》《〈6821医用电子仪器设备〉（部分）》和本子目录2012版《〈6823医用超声仪器及有关设备〉（部分）》整合而来，并根据近年来产品本子目录的发展，新增了部分内容。相对2002/2012版整合了有创式电生理仪器及创新电生理仪器产品，呼吸功能及气体分析测定装置等6个一级产品类别由2002/2012版的子目录整合形成，同时根据注册产品情况和目录设计，新增了“遥测和中央监护设备”、“其他测量、分析设备”这两个一级产品类别适应产业发展需要。</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00" w:lineRule="exact"/>
              <w:jc w:val="center"/>
              <w:rPr>
                <w:bCs/>
                <w:sz w:val="18"/>
                <w:szCs w:val="18"/>
              </w:rPr>
            </w:pPr>
            <w:r>
              <w:rPr>
                <w:rFonts w:hint="eastAsia"/>
                <w:bCs/>
                <w:sz w:val="18"/>
                <w:szCs w:val="18"/>
              </w:rPr>
              <w:t>一级产品类别</w:t>
            </w:r>
          </w:p>
        </w:tc>
        <w:tc>
          <w:tcPr>
            <w:tcW w:w="4531" w:type="dxa"/>
            <w:vAlign w:val="center"/>
          </w:tcPr>
          <w:p>
            <w:pPr>
              <w:spacing w:line="200" w:lineRule="exact"/>
              <w:ind w:firstLine="360" w:firstLineChars="200"/>
              <w:jc w:val="center"/>
              <w:rPr>
                <w:bCs/>
                <w:sz w:val="18"/>
                <w:szCs w:val="18"/>
              </w:rPr>
            </w:pPr>
            <w:r>
              <w:rPr>
                <w:bCs/>
                <w:sz w:val="18"/>
                <w:szCs w:val="18"/>
              </w:rPr>
              <w:t>2002/2012</w:t>
            </w:r>
            <w:r>
              <w:rPr>
                <w:rFonts w:hint="eastAsia"/>
                <w:bCs/>
                <w:sz w:val="18"/>
                <w:szCs w:val="18"/>
              </w:rPr>
              <w:t>版产品类别</w:t>
            </w:r>
          </w:p>
        </w:tc>
        <w:tc>
          <w:tcPr>
            <w:tcW w:w="2265" w:type="dxa"/>
            <w:vAlign w:val="center"/>
          </w:tcPr>
          <w:p>
            <w:pPr>
              <w:spacing w:line="20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00" w:lineRule="exact"/>
              <w:jc w:val="center"/>
              <w:rPr>
                <w:bCs/>
                <w:sz w:val="18"/>
                <w:szCs w:val="18"/>
              </w:rPr>
            </w:pPr>
            <w:r>
              <w:rPr>
                <w:bCs/>
                <w:kern w:val="0"/>
                <w:sz w:val="18"/>
                <w:szCs w:val="18"/>
              </w:rPr>
              <w:t>07-01</w:t>
            </w:r>
            <w:r>
              <w:rPr>
                <w:rFonts w:hint="eastAsia"/>
                <w:bCs/>
                <w:kern w:val="0"/>
                <w:sz w:val="18"/>
                <w:szCs w:val="18"/>
              </w:rPr>
              <w:t>诊察辅助器械</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6820-4</w:t>
            </w:r>
            <w:r>
              <w:rPr>
                <w:rFonts w:hint="eastAsia" w:ascii="Times New Roman" w:hAnsi="Times New Roman" w:cs="Times New Roman"/>
                <w:bCs/>
                <w:sz w:val="18"/>
                <w:szCs w:val="18"/>
              </w:rPr>
              <w:t>听诊器（无电能）（</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restart"/>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kern w:val="0"/>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6820-5 </w:t>
            </w:r>
            <w:r>
              <w:rPr>
                <w:rFonts w:hint="eastAsia" w:ascii="Times New Roman" w:hAnsi="Times New Roman" w:cs="Times New Roman"/>
                <w:bCs/>
                <w:sz w:val="18"/>
                <w:szCs w:val="18"/>
              </w:rPr>
              <w:t>叩诊锤（无电能）（</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kern w:val="0"/>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6820-6 </w:t>
            </w:r>
            <w:r>
              <w:rPr>
                <w:rFonts w:hint="eastAsia" w:ascii="Times New Roman" w:hAnsi="Times New Roman" w:cs="Times New Roman"/>
                <w:bCs/>
                <w:sz w:val="18"/>
                <w:szCs w:val="18"/>
              </w:rPr>
              <w:t>反光器具（</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00" w:lineRule="exact"/>
              <w:jc w:val="center"/>
              <w:rPr>
                <w:bCs/>
                <w:kern w:val="0"/>
                <w:sz w:val="18"/>
                <w:szCs w:val="18"/>
              </w:rPr>
            </w:pPr>
            <w:r>
              <w:rPr>
                <w:bCs/>
                <w:sz w:val="18"/>
                <w:szCs w:val="18"/>
              </w:rPr>
              <w:t>07-</w:t>
            </w:r>
            <w:r>
              <w:rPr>
                <w:bCs/>
                <w:kern w:val="0"/>
                <w:sz w:val="18"/>
                <w:szCs w:val="18"/>
              </w:rPr>
              <w:t>02</w:t>
            </w:r>
            <w:r>
              <w:rPr>
                <w:rFonts w:hint="eastAsia"/>
                <w:bCs/>
                <w:kern w:val="0"/>
                <w:sz w:val="18"/>
                <w:szCs w:val="18"/>
              </w:rPr>
              <w:t>呼吸功能及气体分析测定装置</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6820-3</w:t>
            </w:r>
            <w:r>
              <w:rPr>
                <w:rFonts w:hint="eastAsia" w:ascii="Times New Roman" w:hAnsi="Times New Roman" w:cs="Times New Roman"/>
                <w:bCs/>
                <w:sz w:val="18"/>
                <w:szCs w:val="18"/>
              </w:rPr>
              <w:t>肺量计（</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restart"/>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6821-10</w:t>
            </w:r>
            <w:r>
              <w:rPr>
                <w:rFonts w:hint="eastAsia" w:ascii="Times New Roman" w:hAnsi="Times New Roman" w:cs="Times New Roman"/>
                <w:bCs/>
                <w:sz w:val="18"/>
                <w:szCs w:val="18"/>
              </w:rPr>
              <w:t>呼吸功能及气体分析测定装置（</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00" w:lineRule="exact"/>
              <w:jc w:val="center"/>
              <w:rPr>
                <w:bCs/>
                <w:kern w:val="0"/>
                <w:sz w:val="18"/>
                <w:szCs w:val="18"/>
              </w:rPr>
            </w:pPr>
            <w:r>
              <w:rPr>
                <w:bCs/>
                <w:sz w:val="18"/>
                <w:szCs w:val="18"/>
              </w:rPr>
              <w:t>07-</w:t>
            </w:r>
            <w:r>
              <w:rPr>
                <w:bCs/>
                <w:kern w:val="0"/>
                <w:sz w:val="18"/>
                <w:szCs w:val="18"/>
              </w:rPr>
              <w:t>03</w:t>
            </w:r>
            <w:r>
              <w:rPr>
                <w:rFonts w:hint="eastAsia"/>
                <w:bCs/>
                <w:kern w:val="0"/>
                <w:sz w:val="18"/>
                <w:szCs w:val="18"/>
              </w:rPr>
              <w:t>生理参数分析测量设备</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6820-1 </w:t>
            </w:r>
            <w:r>
              <w:rPr>
                <w:rFonts w:hint="eastAsia" w:ascii="Times New Roman" w:hAnsi="Times New Roman" w:cs="Times New Roman"/>
                <w:bCs/>
                <w:sz w:val="18"/>
                <w:szCs w:val="18"/>
              </w:rPr>
              <w:t>体温计（</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restart"/>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6820-2 </w:t>
            </w:r>
            <w:r>
              <w:rPr>
                <w:rFonts w:hint="eastAsia" w:ascii="Times New Roman" w:hAnsi="Times New Roman" w:cs="Times New Roman"/>
                <w:bCs/>
                <w:sz w:val="18"/>
                <w:szCs w:val="18"/>
              </w:rPr>
              <w:t>血压计（</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6821-2</w:t>
            </w:r>
            <w:r>
              <w:rPr>
                <w:rFonts w:hint="eastAsia" w:ascii="Times New Roman" w:hAnsi="Times New Roman" w:cs="Times New Roman"/>
                <w:bCs/>
                <w:sz w:val="18"/>
                <w:szCs w:val="18"/>
              </w:rPr>
              <w:t>有创式电生理仪器及创新电生理仪器（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6821-4</w:t>
            </w:r>
            <w:r>
              <w:rPr>
                <w:rFonts w:hint="eastAsia" w:ascii="Times New Roman" w:hAnsi="Times New Roman" w:cs="Times New Roman"/>
                <w:bCs/>
                <w:sz w:val="18"/>
                <w:szCs w:val="18"/>
              </w:rPr>
              <w:t>心电诊断仪器（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6821-5</w:t>
            </w:r>
            <w:r>
              <w:rPr>
                <w:rFonts w:hint="eastAsia" w:ascii="Times New Roman" w:hAnsi="Times New Roman" w:cs="Times New Roman"/>
                <w:bCs/>
                <w:sz w:val="18"/>
                <w:szCs w:val="18"/>
              </w:rPr>
              <w:t>脑电诊断仪器（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6821-6 </w:t>
            </w:r>
            <w:r>
              <w:rPr>
                <w:rFonts w:hint="eastAsia" w:ascii="Times New Roman" w:hAnsi="Times New Roman" w:cs="Times New Roman"/>
                <w:bCs/>
                <w:sz w:val="18"/>
                <w:szCs w:val="18"/>
              </w:rPr>
              <w:t>肌电诊断仪器（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6821-9</w:t>
            </w:r>
            <w:r>
              <w:rPr>
                <w:rFonts w:hint="eastAsia" w:ascii="Times New Roman" w:hAnsi="Times New Roman" w:cs="Times New Roman"/>
                <w:bCs/>
                <w:sz w:val="18"/>
                <w:szCs w:val="18"/>
              </w:rPr>
              <w:t>无创监护仪器（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6821-12 </w:t>
            </w:r>
            <w:r>
              <w:rPr>
                <w:rFonts w:hint="eastAsia" w:ascii="Times New Roman" w:hAnsi="Times New Roman" w:cs="Times New Roman"/>
                <w:bCs/>
                <w:sz w:val="18"/>
                <w:szCs w:val="18"/>
              </w:rPr>
              <w:t>血流量、容量测定装置（</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6821-13 </w:t>
            </w:r>
            <w:r>
              <w:rPr>
                <w:rFonts w:hint="eastAsia" w:ascii="Times New Roman" w:hAnsi="Times New Roman" w:cs="Times New Roman"/>
                <w:bCs/>
                <w:sz w:val="18"/>
                <w:szCs w:val="18"/>
              </w:rPr>
              <w:t>电子压力测定装置</w:t>
            </w:r>
            <w:r>
              <w:rPr>
                <w:rFonts w:ascii="Times New Roman" w:hAnsi="Times New Roman" w:cs="Times New Roman"/>
                <w:bCs/>
                <w:sz w:val="18"/>
                <w:szCs w:val="18"/>
              </w:rPr>
              <w:t>-</w:t>
            </w:r>
            <w:r>
              <w:rPr>
                <w:rFonts w:hint="eastAsia" w:ascii="Times New Roman" w:hAnsi="Times New Roman" w:cs="Times New Roman"/>
                <w:bCs/>
                <w:sz w:val="18"/>
                <w:szCs w:val="18"/>
              </w:rPr>
              <w:t>电子血压脉搏仪（</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6821-14</w:t>
            </w:r>
            <w:r>
              <w:rPr>
                <w:rFonts w:hint="eastAsia" w:ascii="Times New Roman" w:hAnsi="Times New Roman" w:cs="Times New Roman"/>
                <w:bCs/>
                <w:sz w:val="18"/>
                <w:szCs w:val="18"/>
              </w:rPr>
              <w:t>生理研究实验仪器（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00" w:lineRule="exact"/>
              <w:jc w:val="center"/>
              <w:rPr>
                <w:bCs/>
                <w:kern w:val="0"/>
                <w:sz w:val="18"/>
                <w:szCs w:val="18"/>
              </w:rPr>
            </w:pPr>
            <w:r>
              <w:rPr>
                <w:bCs/>
                <w:sz w:val="18"/>
                <w:szCs w:val="18"/>
              </w:rPr>
              <w:t>07-</w:t>
            </w:r>
            <w:r>
              <w:rPr>
                <w:bCs/>
                <w:kern w:val="0"/>
                <w:sz w:val="18"/>
                <w:szCs w:val="18"/>
              </w:rPr>
              <w:t>04</w:t>
            </w:r>
            <w:r>
              <w:rPr>
                <w:rFonts w:hint="eastAsia"/>
                <w:bCs/>
                <w:kern w:val="0"/>
                <w:sz w:val="18"/>
                <w:szCs w:val="18"/>
              </w:rPr>
              <w:t>监护设备</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6821-13 </w:t>
            </w:r>
            <w:r>
              <w:rPr>
                <w:rFonts w:hint="eastAsia" w:ascii="Times New Roman" w:hAnsi="Times New Roman" w:cs="Times New Roman"/>
                <w:bCs/>
                <w:sz w:val="18"/>
                <w:szCs w:val="18"/>
              </w:rPr>
              <w:t>电子压力测定装置</w:t>
            </w:r>
            <w:r>
              <w:rPr>
                <w:rFonts w:ascii="Times New Roman" w:hAnsi="Times New Roman" w:cs="Times New Roman"/>
                <w:bCs/>
                <w:sz w:val="18"/>
                <w:szCs w:val="18"/>
              </w:rPr>
              <w:t>-</w:t>
            </w:r>
            <w:r>
              <w:rPr>
                <w:rFonts w:hint="eastAsia" w:ascii="Times New Roman" w:hAnsi="Times New Roman" w:cs="Times New Roman"/>
                <w:bCs/>
                <w:sz w:val="18"/>
                <w:szCs w:val="18"/>
              </w:rPr>
              <w:t>动态血压监护仪（</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00" w:lineRule="exact"/>
              <w:jc w:val="center"/>
              <w:rPr>
                <w:bCs/>
                <w:kern w:val="0"/>
                <w:sz w:val="18"/>
                <w:szCs w:val="18"/>
              </w:rPr>
            </w:pPr>
            <w:r>
              <w:rPr>
                <w:bCs/>
                <w:sz w:val="18"/>
                <w:szCs w:val="18"/>
              </w:rPr>
              <w:t>07-</w:t>
            </w:r>
            <w:r>
              <w:rPr>
                <w:bCs/>
                <w:kern w:val="0"/>
                <w:sz w:val="18"/>
                <w:szCs w:val="18"/>
              </w:rPr>
              <w:t>05</w:t>
            </w:r>
            <w:r>
              <w:rPr>
                <w:rFonts w:hint="eastAsia"/>
                <w:bCs/>
                <w:kern w:val="0"/>
                <w:sz w:val="18"/>
                <w:szCs w:val="18"/>
              </w:rPr>
              <w:t>电声学测量、分析设备</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6821-8 </w:t>
            </w:r>
            <w:r>
              <w:rPr>
                <w:rFonts w:hint="eastAsia" w:ascii="Times New Roman" w:hAnsi="Times New Roman" w:cs="Times New Roman"/>
                <w:bCs/>
                <w:sz w:val="18"/>
                <w:szCs w:val="18"/>
              </w:rPr>
              <w:t>电声诊断仪器（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00" w:lineRule="exact"/>
              <w:jc w:val="center"/>
              <w:rPr>
                <w:bCs/>
                <w:kern w:val="0"/>
                <w:sz w:val="18"/>
                <w:szCs w:val="18"/>
              </w:rPr>
            </w:pPr>
            <w:r>
              <w:rPr>
                <w:bCs/>
                <w:sz w:val="18"/>
                <w:szCs w:val="18"/>
              </w:rPr>
              <w:t>07-</w:t>
            </w:r>
            <w:r>
              <w:rPr>
                <w:bCs/>
                <w:kern w:val="0"/>
                <w:sz w:val="18"/>
                <w:szCs w:val="18"/>
              </w:rPr>
              <w:t>06</w:t>
            </w:r>
            <w:r>
              <w:rPr>
                <w:rFonts w:hint="eastAsia"/>
                <w:bCs/>
                <w:kern w:val="0"/>
                <w:sz w:val="18"/>
                <w:szCs w:val="18"/>
              </w:rPr>
              <w:t>放射性核素诊断设备</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6833-8</w:t>
            </w:r>
            <w:r>
              <w:rPr>
                <w:rFonts w:hint="eastAsia" w:ascii="Times New Roman" w:hAnsi="Times New Roman" w:cs="Times New Roman"/>
                <w:bCs/>
                <w:sz w:val="18"/>
                <w:szCs w:val="18"/>
              </w:rPr>
              <w:t>放射性核素诊断设备（</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00" w:lineRule="exact"/>
              <w:jc w:val="center"/>
              <w:rPr>
                <w:bCs/>
                <w:kern w:val="0"/>
                <w:sz w:val="18"/>
                <w:szCs w:val="18"/>
              </w:rPr>
            </w:pPr>
            <w:r>
              <w:rPr>
                <w:bCs/>
                <w:kern w:val="0"/>
                <w:sz w:val="18"/>
                <w:szCs w:val="18"/>
              </w:rPr>
              <w:t>07-07</w:t>
            </w:r>
            <w:r>
              <w:rPr>
                <w:rFonts w:hint="eastAsia"/>
                <w:bCs/>
                <w:kern w:val="0"/>
                <w:sz w:val="18"/>
                <w:szCs w:val="18"/>
              </w:rPr>
              <w:t>超声测量、分析设备</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6823-1</w:t>
            </w:r>
            <w:r>
              <w:rPr>
                <w:rFonts w:hint="eastAsia" w:ascii="Times New Roman" w:hAnsi="Times New Roman" w:cs="Times New Roman"/>
                <w:bCs/>
                <w:sz w:val="18"/>
                <w:szCs w:val="18"/>
              </w:rPr>
              <w:t>超声诊断设备中的超声多普勒血流分析设备和超声骨密度仪（</w:t>
            </w:r>
            <w:r>
              <w:rPr>
                <w:rFonts w:ascii="Times New Roman" w:hAnsi="Times New Roman" w:cs="Times New Roman"/>
                <w:bCs/>
                <w:sz w:val="18"/>
                <w:szCs w:val="18"/>
              </w:rPr>
              <w:t>2012</w:t>
            </w:r>
            <w:r>
              <w:rPr>
                <w:rFonts w:hint="eastAsia" w:ascii="Times New Roman" w:hAnsi="Times New Roman" w:cs="Times New Roman"/>
                <w:bCs/>
                <w:sz w:val="18"/>
                <w:szCs w:val="18"/>
              </w:rPr>
              <w:t>版）</w:t>
            </w:r>
          </w:p>
        </w:tc>
        <w:tc>
          <w:tcPr>
            <w:tcW w:w="2265" w:type="dxa"/>
            <w:vMerge w:val="restart"/>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6823-2</w:t>
            </w:r>
            <w:r>
              <w:rPr>
                <w:rFonts w:hint="eastAsia" w:ascii="Times New Roman" w:hAnsi="Times New Roman" w:cs="Times New Roman"/>
                <w:bCs/>
                <w:sz w:val="18"/>
                <w:szCs w:val="18"/>
              </w:rPr>
              <w:t>超声监护设备中的超声多普勒胎儿监护仪（</w:t>
            </w:r>
            <w:r>
              <w:rPr>
                <w:rFonts w:ascii="Times New Roman" w:hAnsi="Times New Roman" w:cs="Times New Roman"/>
                <w:bCs/>
                <w:sz w:val="18"/>
                <w:szCs w:val="18"/>
              </w:rPr>
              <w:t>2012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00" w:lineRule="exact"/>
              <w:jc w:val="center"/>
              <w:rPr>
                <w:bCs/>
                <w:kern w:val="0"/>
                <w:sz w:val="18"/>
                <w:szCs w:val="18"/>
              </w:rPr>
            </w:pPr>
            <w:r>
              <w:rPr>
                <w:bCs/>
                <w:sz w:val="18"/>
                <w:szCs w:val="18"/>
              </w:rPr>
              <w:t>07-</w:t>
            </w:r>
            <w:r>
              <w:rPr>
                <w:bCs/>
                <w:kern w:val="0"/>
                <w:sz w:val="18"/>
                <w:szCs w:val="18"/>
              </w:rPr>
              <w:t>08</w:t>
            </w:r>
            <w:r>
              <w:rPr>
                <w:rFonts w:hint="eastAsia"/>
                <w:bCs/>
                <w:kern w:val="0"/>
                <w:sz w:val="18"/>
                <w:szCs w:val="18"/>
              </w:rPr>
              <w:t>遥测和中央监护设备</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2265" w:type="dxa"/>
            <w:vAlign w:val="center"/>
          </w:tcPr>
          <w:p>
            <w:pPr>
              <w:spacing w:line="200" w:lineRule="exact"/>
              <w:jc w:val="center"/>
              <w:rPr>
                <w:bCs/>
                <w:sz w:val="18"/>
                <w:szCs w:val="18"/>
              </w:rPr>
            </w:pPr>
            <w:r>
              <w:rPr>
                <w:rFonts w:hint="eastAsia"/>
                <w:bCs/>
                <w:kern w:val="0"/>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00" w:lineRule="exact"/>
              <w:jc w:val="center"/>
              <w:rPr>
                <w:bCs/>
                <w:kern w:val="0"/>
                <w:sz w:val="18"/>
                <w:szCs w:val="18"/>
              </w:rPr>
            </w:pPr>
            <w:r>
              <w:rPr>
                <w:bCs/>
                <w:sz w:val="18"/>
                <w:szCs w:val="18"/>
              </w:rPr>
              <w:t>07-</w:t>
            </w:r>
            <w:r>
              <w:rPr>
                <w:bCs/>
                <w:kern w:val="0"/>
                <w:sz w:val="18"/>
                <w:szCs w:val="18"/>
              </w:rPr>
              <w:t>09</w:t>
            </w:r>
            <w:r>
              <w:rPr>
                <w:rFonts w:hint="eastAsia"/>
                <w:bCs/>
                <w:kern w:val="0"/>
                <w:sz w:val="18"/>
                <w:szCs w:val="18"/>
              </w:rPr>
              <w:t>其他测量、分析设备</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2265" w:type="dxa"/>
            <w:vAlign w:val="center"/>
          </w:tcPr>
          <w:p>
            <w:pPr>
              <w:spacing w:line="200" w:lineRule="exact"/>
              <w:jc w:val="center"/>
              <w:rPr>
                <w:bCs/>
                <w:sz w:val="18"/>
                <w:szCs w:val="18"/>
              </w:rPr>
            </w:pPr>
            <w:r>
              <w:rPr>
                <w:rFonts w:hint="eastAsia"/>
                <w:bCs/>
                <w:kern w:val="0"/>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40" w:lineRule="exact"/>
              <w:jc w:val="center"/>
              <w:rPr>
                <w:bCs/>
                <w:sz w:val="18"/>
                <w:szCs w:val="18"/>
              </w:rPr>
            </w:pPr>
            <w:r>
              <w:rPr>
                <w:bCs/>
                <w:sz w:val="18"/>
                <w:szCs w:val="18"/>
              </w:rPr>
              <w:t>07-</w:t>
            </w:r>
            <w:r>
              <w:rPr>
                <w:bCs/>
                <w:kern w:val="0"/>
                <w:sz w:val="18"/>
                <w:szCs w:val="18"/>
              </w:rPr>
              <w:t>10</w:t>
            </w:r>
            <w:r>
              <w:rPr>
                <w:rFonts w:hint="eastAsia"/>
                <w:bCs/>
                <w:kern w:val="0"/>
                <w:sz w:val="18"/>
                <w:szCs w:val="18"/>
              </w:rPr>
              <w:t>附件、耗材</w:t>
            </w:r>
          </w:p>
        </w:tc>
        <w:tc>
          <w:tcPr>
            <w:tcW w:w="4531" w:type="dxa"/>
            <w:vAlign w:val="center"/>
          </w:tcPr>
          <w:p>
            <w:pPr>
              <w:pStyle w:val="21"/>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6821-3 </w:t>
            </w:r>
            <w:r>
              <w:rPr>
                <w:rFonts w:hint="eastAsia" w:ascii="Times New Roman" w:hAnsi="Times New Roman" w:cs="Times New Roman"/>
                <w:bCs/>
                <w:sz w:val="18"/>
                <w:szCs w:val="18"/>
              </w:rPr>
              <w:t>有创医用传感器（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pacing w:line="240" w:lineRule="exact"/>
              <w:jc w:val="center"/>
              <w:rPr>
                <w:bCs/>
                <w:sz w:val="18"/>
                <w:szCs w:val="18"/>
              </w:rPr>
            </w:pPr>
          </w:p>
        </w:tc>
        <w:tc>
          <w:tcPr>
            <w:tcW w:w="4531" w:type="dxa"/>
            <w:vAlign w:val="center"/>
          </w:tcPr>
          <w:p>
            <w:pPr>
              <w:pStyle w:val="21"/>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6821-3</w:t>
            </w:r>
            <w:r>
              <w:rPr>
                <w:rFonts w:hint="eastAsia" w:ascii="Times New Roman" w:hAnsi="Times New Roman" w:cs="Times New Roman"/>
                <w:bCs/>
                <w:sz w:val="18"/>
                <w:szCs w:val="18"/>
              </w:rPr>
              <w:t>无创医用传感器（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pacing w:line="240" w:lineRule="exact"/>
              <w:jc w:val="center"/>
              <w:rPr>
                <w:bCs/>
                <w:sz w:val="18"/>
                <w:szCs w:val="18"/>
              </w:rPr>
            </w:pPr>
          </w:p>
        </w:tc>
        <w:tc>
          <w:tcPr>
            <w:tcW w:w="4531" w:type="dxa"/>
            <w:vAlign w:val="center"/>
          </w:tcPr>
          <w:p>
            <w:pPr>
              <w:pStyle w:val="21"/>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6821-18 </w:t>
            </w:r>
            <w:r>
              <w:rPr>
                <w:rFonts w:hint="eastAsia" w:ascii="Times New Roman" w:hAnsi="Times New Roman" w:cs="Times New Roman"/>
                <w:bCs/>
                <w:sz w:val="18"/>
                <w:szCs w:val="18"/>
              </w:rPr>
              <w:t>心电电极（</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pacing w:line="240" w:lineRule="exact"/>
              <w:jc w:val="center"/>
              <w:rPr>
                <w:bCs/>
                <w:sz w:val="18"/>
                <w:szCs w:val="18"/>
              </w:rPr>
            </w:pPr>
          </w:p>
        </w:tc>
        <w:tc>
          <w:tcPr>
            <w:tcW w:w="4531" w:type="dxa"/>
            <w:vAlign w:val="center"/>
          </w:tcPr>
          <w:p>
            <w:pPr>
              <w:pStyle w:val="21"/>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6821-19</w:t>
            </w:r>
            <w:r>
              <w:rPr>
                <w:rFonts w:hint="eastAsia" w:ascii="Times New Roman" w:hAnsi="Times New Roman" w:cs="Times New Roman"/>
                <w:bCs/>
                <w:sz w:val="18"/>
                <w:szCs w:val="18"/>
              </w:rPr>
              <w:t>心电导联线（</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40" w:lineRule="exact"/>
              <w:jc w:val="center"/>
              <w:rPr>
                <w:bCs/>
                <w:sz w:val="18"/>
                <w:szCs w:val="18"/>
              </w:rPr>
            </w:pP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体表电极种类众多，但其预期用途类似，风险程度相近。因此在该子目录中，统一描述为“体表电极”。</w:t>
      </w:r>
    </w:p>
    <w:p>
      <w:pPr>
        <w:spacing w:line="312" w:lineRule="auto"/>
        <w:ind w:firstLine="480" w:firstLineChars="200"/>
        <w:rPr>
          <w:sz w:val="24"/>
        </w:rPr>
      </w:pPr>
    </w:p>
    <w:p>
      <w:pPr>
        <w:spacing w:line="312" w:lineRule="auto"/>
        <w:ind w:firstLine="480" w:firstLineChars="200"/>
        <w:rPr>
          <w:sz w:val="24"/>
        </w:rPr>
      </w:pPr>
    </w:p>
    <w:p>
      <w:pPr>
        <w:spacing w:line="360" w:lineRule="auto"/>
        <w:ind w:firstLine="480" w:firstLineChars="200"/>
        <w:rPr>
          <w:sz w:val="24"/>
        </w:rPr>
      </w:pPr>
    </w:p>
    <w:p>
      <w:pPr>
        <w:spacing w:line="312" w:lineRule="auto"/>
        <w:jc w:val="center"/>
        <w:rPr>
          <w:sz w:val="15"/>
          <w:szCs w:val="15"/>
        </w:rPr>
        <w:sectPr>
          <w:pgSz w:w="11907" w:h="16840"/>
          <w:pgMar w:top="1928" w:right="1531" w:bottom="1814" w:left="1531" w:header="851" w:footer="964" w:gutter="0"/>
          <w:cols w:space="425" w:num="1"/>
          <w:docGrid w:linePitch="419" w:charSpace="0"/>
        </w:sectPr>
      </w:pPr>
    </w:p>
    <w:p>
      <w:pPr>
        <w:spacing w:line="312" w:lineRule="auto"/>
        <w:jc w:val="center"/>
        <w:rPr>
          <w:rFonts w:ascii="方正小标宋简体" w:eastAsia="方正小标宋简体"/>
          <w:bCs/>
          <w:sz w:val="30"/>
          <w:szCs w:val="30"/>
        </w:rPr>
      </w:pPr>
      <w:r>
        <w:rPr>
          <w:rFonts w:ascii="方正小标宋简体" w:eastAsia="方正小标宋简体"/>
          <w:bCs/>
          <w:sz w:val="30"/>
          <w:szCs w:val="30"/>
        </w:rPr>
        <w:t>07</w:t>
      </w:r>
      <w:r>
        <w:rPr>
          <w:rFonts w:hint="eastAsia" w:ascii="方正小标宋简体" w:eastAsia="方正小标宋简体"/>
          <w:bCs/>
          <w:sz w:val="30"/>
          <w:szCs w:val="30"/>
        </w:rPr>
        <w:t>医用诊察和监护器械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kern w:val="0"/>
                <w:sz w:val="15"/>
                <w:szCs w:val="15"/>
              </w:rPr>
            </w:pPr>
            <w:r>
              <w:rPr>
                <w:rFonts w:hint="eastAsia"/>
                <w:b/>
                <w:bCs/>
                <w:kern w:val="0"/>
                <w:sz w:val="15"/>
                <w:szCs w:val="15"/>
              </w:rPr>
              <w:t>序号</w:t>
            </w:r>
          </w:p>
        </w:tc>
        <w:tc>
          <w:tcPr>
            <w:tcW w:w="933" w:type="dxa"/>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5" w:type="dxa"/>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01</w:t>
            </w:r>
          </w:p>
        </w:tc>
        <w:tc>
          <w:tcPr>
            <w:tcW w:w="933" w:type="dxa"/>
            <w:vMerge w:val="restart"/>
            <w:vAlign w:val="center"/>
          </w:tcPr>
          <w:p>
            <w:pPr>
              <w:widowControl/>
              <w:jc w:val="center"/>
              <w:rPr>
                <w:kern w:val="0"/>
                <w:sz w:val="15"/>
                <w:szCs w:val="15"/>
              </w:rPr>
            </w:pPr>
            <w:r>
              <w:rPr>
                <w:rFonts w:hint="eastAsia"/>
                <w:kern w:val="0"/>
                <w:sz w:val="15"/>
                <w:szCs w:val="15"/>
              </w:rPr>
              <w:t>诊察辅助器械</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压舌板</w:t>
            </w:r>
          </w:p>
        </w:tc>
        <w:tc>
          <w:tcPr>
            <w:tcW w:w="4289" w:type="dxa"/>
            <w:vAlign w:val="center"/>
          </w:tcPr>
          <w:p>
            <w:pPr>
              <w:widowControl/>
              <w:jc w:val="center"/>
              <w:rPr>
                <w:kern w:val="0"/>
                <w:sz w:val="15"/>
                <w:szCs w:val="15"/>
              </w:rPr>
            </w:pPr>
            <w:r>
              <w:rPr>
                <w:rFonts w:hint="eastAsia"/>
                <w:kern w:val="0"/>
                <w:sz w:val="15"/>
                <w:szCs w:val="15"/>
              </w:rPr>
              <w:t>通常由木质或其他材料制成。无菌提供。</w:t>
            </w:r>
          </w:p>
        </w:tc>
        <w:tc>
          <w:tcPr>
            <w:tcW w:w="3673" w:type="dxa"/>
            <w:vAlign w:val="center"/>
          </w:tcPr>
          <w:p>
            <w:pPr>
              <w:widowControl/>
              <w:jc w:val="center"/>
              <w:rPr>
                <w:kern w:val="0"/>
                <w:sz w:val="15"/>
                <w:szCs w:val="15"/>
              </w:rPr>
            </w:pPr>
            <w:r>
              <w:rPr>
                <w:rFonts w:hint="eastAsia"/>
                <w:kern w:val="0"/>
                <w:sz w:val="15"/>
                <w:szCs w:val="15"/>
              </w:rPr>
              <w:t>用于检查时压低舌部。</w:t>
            </w:r>
          </w:p>
        </w:tc>
        <w:tc>
          <w:tcPr>
            <w:tcW w:w="3673" w:type="dxa"/>
            <w:vAlign w:val="center"/>
          </w:tcPr>
          <w:p>
            <w:pPr>
              <w:widowControl/>
              <w:jc w:val="center"/>
              <w:rPr>
                <w:kern w:val="0"/>
                <w:sz w:val="15"/>
                <w:szCs w:val="15"/>
              </w:rPr>
            </w:pPr>
            <w:r>
              <w:rPr>
                <w:rFonts w:hint="eastAsia"/>
                <w:kern w:val="0"/>
                <w:sz w:val="15"/>
                <w:szCs w:val="15"/>
              </w:rPr>
              <w:t>一次性使用压舌板</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通常由木质或其他材料制成。</w:t>
            </w:r>
          </w:p>
        </w:tc>
        <w:tc>
          <w:tcPr>
            <w:tcW w:w="3673" w:type="dxa"/>
            <w:vAlign w:val="center"/>
          </w:tcPr>
          <w:p>
            <w:pPr>
              <w:widowControl/>
              <w:jc w:val="center"/>
              <w:rPr>
                <w:kern w:val="0"/>
                <w:sz w:val="15"/>
                <w:szCs w:val="15"/>
              </w:rPr>
            </w:pPr>
            <w:r>
              <w:rPr>
                <w:rFonts w:hint="eastAsia"/>
                <w:kern w:val="0"/>
                <w:sz w:val="15"/>
                <w:szCs w:val="15"/>
              </w:rPr>
              <w:t>用于检查时压低舌部。</w:t>
            </w:r>
          </w:p>
        </w:tc>
        <w:tc>
          <w:tcPr>
            <w:tcW w:w="3673" w:type="dxa"/>
            <w:vAlign w:val="center"/>
          </w:tcPr>
          <w:p>
            <w:pPr>
              <w:widowControl/>
              <w:jc w:val="center"/>
              <w:rPr>
                <w:kern w:val="0"/>
                <w:sz w:val="15"/>
                <w:szCs w:val="15"/>
              </w:rPr>
            </w:pPr>
            <w:r>
              <w:rPr>
                <w:rFonts w:hint="eastAsia"/>
                <w:kern w:val="0"/>
                <w:sz w:val="15"/>
                <w:szCs w:val="15"/>
              </w:rPr>
              <w:t>压舌板</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听诊器</w:t>
            </w:r>
          </w:p>
        </w:tc>
        <w:tc>
          <w:tcPr>
            <w:tcW w:w="4289" w:type="dxa"/>
            <w:vAlign w:val="center"/>
          </w:tcPr>
          <w:p>
            <w:pPr>
              <w:widowControl/>
              <w:jc w:val="center"/>
              <w:rPr>
                <w:kern w:val="0"/>
                <w:sz w:val="15"/>
                <w:szCs w:val="15"/>
              </w:rPr>
            </w:pPr>
            <w:r>
              <w:rPr>
                <w:rFonts w:hint="eastAsia"/>
                <w:kern w:val="0"/>
                <w:sz w:val="15"/>
                <w:szCs w:val="15"/>
              </w:rPr>
              <w:t>通常由拾音器、信号处理模块和耳机组成。对收集的声音进行（频率）非线性放大。</w:t>
            </w:r>
          </w:p>
        </w:tc>
        <w:tc>
          <w:tcPr>
            <w:tcW w:w="3673" w:type="dxa"/>
            <w:vAlign w:val="center"/>
          </w:tcPr>
          <w:p>
            <w:pPr>
              <w:widowControl/>
              <w:jc w:val="center"/>
              <w:rPr>
                <w:kern w:val="0"/>
                <w:sz w:val="15"/>
                <w:szCs w:val="15"/>
              </w:rPr>
            </w:pPr>
            <w:r>
              <w:rPr>
                <w:rFonts w:hint="eastAsia"/>
                <w:kern w:val="0"/>
                <w:sz w:val="15"/>
                <w:szCs w:val="15"/>
              </w:rPr>
              <w:t>用于收集和放大从心脏、肺部、动脉、静脉和其他内脏器官处发出的声音。</w:t>
            </w:r>
          </w:p>
        </w:tc>
        <w:tc>
          <w:tcPr>
            <w:tcW w:w="3673" w:type="dxa"/>
            <w:vAlign w:val="center"/>
          </w:tcPr>
          <w:p>
            <w:pPr>
              <w:widowControl/>
              <w:jc w:val="center"/>
              <w:rPr>
                <w:kern w:val="0"/>
                <w:sz w:val="15"/>
                <w:szCs w:val="15"/>
              </w:rPr>
            </w:pPr>
            <w:r>
              <w:rPr>
                <w:rFonts w:hint="eastAsia"/>
                <w:kern w:val="0"/>
                <w:sz w:val="15"/>
                <w:szCs w:val="15"/>
              </w:rPr>
              <w:t>电子听诊器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通常由听诊头、导音管、耳挂组成。对收集的声音进行（频率）非线性放大；</w:t>
            </w:r>
          </w:p>
        </w:tc>
        <w:tc>
          <w:tcPr>
            <w:tcW w:w="3673" w:type="dxa"/>
            <w:vAlign w:val="center"/>
          </w:tcPr>
          <w:p>
            <w:pPr>
              <w:widowControl/>
              <w:jc w:val="center"/>
              <w:rPr>
                <w:kern w:val="0"/>
                <w:sz w:val="15"/>
                <w:szCs w:val="15"/>
              </w:rPr>
            </w:pPr>
            <w:r>
              <w:rPr>
                <w:rFonts w:hint="eastAsia"/>
                <w:kern w:val="0"/>
                <w:sz w:val="15"/>
                <w:szCs w:val="15"/>
              </w:rPr>
              <w:t>用于收集和放大从心脏、肺部、动脉、静脉和其他内脏器官处发出的声音。</w:t>
            </w:r>
          </w:p>
        </w:tc>
        <w:tc>
          <w:tcPr>
            <w:tcW w:w="3673" w:type="dxa"/>
            <w:vAlign w:val="center"/>
          </w:tcPr>
          <w:p>
            <w:pPr>
              <w:widowControl/>
              <w:jc w:val="center"/>
              <w:rPr>
                <w:kern w:val="0"/>
                <w:sz w:val="15"/>
                <w:szCs w:val="15"/>
              </w:rPr>
            </w:pPr>
            <w:r>
              <w:rPr>
                <w:rFonts w:hint="eastAsia"/>
                <w:kern w:val="0"/>
                <w:sz w:val="15"/>
                <w:szCs w:val="15"/>
              </w:rPr>
              <w:t>单用听诊器、双用听诊器、医用听诊器、胎音听诊器</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五官科检查镜</w:t>
            </w:r>
          </w:p>
        </w:tc>
        <w:tc>
          <w:tcPr>
            <w:tcW w:w="4289" w:type="dxa"/>
            <w:vAlign w:val="center"/>
          </w:tcPr>
          <w:p>
            <w:pPr>
              <w:widowControl/>
              <w:jc w:val="center"/>
              <w:rPr>
                <w:kern w:val="0"/>
                <w:sz w:val="15"/>
                <w:szCs w:val="15"/>
              </w:rPr>
            </w:pPr>
            <w:r>
              <w:rPr>
                <w:rFonts w:hint="eastAsia"/>
                <w:kern w:val="0"/>
                <w:sz w:val="15"/>
                <w:szCs w:val="15"/>
              </w:rPr>
              <w:t>通常由检查镜头、目镜和手柄、灯泡、辅助撑开装置组成。无菌提供。</w:t>
            </w:r>
          </w:p>
        </w:tc>
        <w:tc>
          <w:tcPr>
            <w:tcW w:w="3673" w:type="dxa"/>
            <w:vAlign w:val="center"/>
          </w:tcPr>
          <w:p>
            <w:pPr>
              <w:widowControl/>
              <w:jc w:val="center"/>
              <w:rPr>
                <w:kern w:val="0"/>
                <w:sz w:val="15"/>
                <w:szCs w:val="15"/>
              </w:rPr>
            </w:pPr>
            <w:r>
              <w:rPr>
                <w:rFonts w:hint="eastAsia"/>
                <w:kern w:val="0"/>
                <w:sz w:val="15"/>
                <w:szCs w:val="15"/>
              </w:rPr>
              <w:t>用于耳道、鼻腔、咽喉部的检查。</w:t>
            </w:r>
          </w:p>
        </w:tc>
        <w:tc>
          <w:tcPr>
            <w:tcW w:w="3673" w:type="dxa"/>
            <w:vAlign w:val="center"/>
          </w:tcPr>
          <w:p>
            <w:pPr>
              <w:widowControl/>
              <w:jc w:val="center"/>
              <w:rPr>
                <w:kern w:val="0"/>
                <w:sz w:val="15"/>
                <w:szCs w:val="15"/>
              </w:rPr>
            </w:pPr>
            <w:r>
              <w:rPr>
                <w:rFonts w:hint="eastAsia"/>
                <w:kern w:val="0"/>
                <w:sz w:val="15"/>
                <w:szCs w:val="15"/>
              </w:rPr>
              <w:t>一次性使用耳镜、一次性使用鼻镜</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通常由检查镜头、目镜和手柄、灯泡、辅助撑开装置组成。</w:t>
            </w:r>
          </w:p>
        </w:tc>
        <w:tc>
          <w:tcPr>
            <w:tcW w:w="3673" w:type="dxa"/>
            <w:vAlign w:val="center"/>
          </w:tcPr>
          <w:p>
            <w:pPr>
              <w:widowControl/>
              <w:jc w:val="center"/>
              <w:rPr>
                <w:kern w:val="0"/>
                <w:sz w:val="15"/>
                <w:szCs w:val="15"/>
              </w:rPr>
            </w:pPr>
            <w:r>
              <w:rPr>
                <w:rFonts w:hint="eastAsia"/>
                <w:kern w:val="0"/>
                <w:sz w:val="15"/>
                <w:szCs w:val="15"/>
              </w:rPr>
              <w:t>用于耳道、鼻腔、咽喉部的检查。</w:t>
            </w:r>
          </w:p>
        </w:tc>
        <w:tc>
          <w:tcPr>
            <w:tcW w:w="3673" w:type="dxa"/>
            <w:vAlign w:val="center"/>
          </w:tcPr>
          <w:p>
            <w:pPr>
              <w:widowControl/>
              <w:jc w:val="center"/>
              <w:rPr>
                <w:kern w:val="0"/>
                <w:sz w:val="15"/>
                <w:szCs w:val="15"/>
              </w:rPr>
            </w:pPr>
            <w:r>
              <w:rPr>
                <w:rFonts w:hint="eastAsia"/>
                <w:kern w:val="0"/>
                <w:sz w:val="15"/>
                <w:szCs w:val="15"/>
              </w:rPr>
              <w:t>耳镜、光纤检耳镜、鼻镜、检鼻镜、喉镜、咽喉镜</w:t>
            </w:r>
          </w:p>
        </w:tc>
        <w:tc>
          <w:tcPr>
            <w:tcW w:w="615"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叩诊锤</w:t>
            </w:r>
          </w:p>
        </w:tc>
        <w:tc>
          <w:tcPr>
            <w:tcW w:w="4289" w:type="dxa"/>
            <w:vAlign w:val="center"/>
          </w:tcPr>
          <w:p>
            <w:pPr>
              <w:widowControl/>
              <w:jc w:val="center"/>
              <w:rPr>
                <w:kern w:val="0"/>
                <w:sz w:val="15"/>
                <w:szCs w:val="15"/>
              </w:rPr>
            </w:pPr>
            <w:r>
              <w:rPr>
                <w:rFonts w:hint="eastAsia"/>
                <w:kern w:val="0"/>
                <w:sz w:val="15"/>
                <w:szCs w:val="15"/>
              </w:rPr>
              <w:t>通常由锤头、锤头固定架、锤柄等组成。</w:t>
            </w:r>
          </w:p>
        </w:tc>
        <w:tc>
          <w:tcPr>
            <w:tcW w:w="3673" w:type="dxa"/>
            <w:vAlign w:val="center"/>
          </w:tcPr>
          <w:p>
            <w:pPr>
              <w:widowControl/>
              <w:jc w:val="center"/>
              <w:rPr>
                <w:kern w:val="0"/>
                <w:sz w:val="15"/>
                <w:szCs w:val="15"/>
              </w:rPr>
            </w:pPr>
            <w:r>
              <w:rPr>
                <w:rFonts w:hint="eastAsia"/>
                <w:kern w:val="0"/>
                <w:sz w:val="15"/>
                <w:szCs w:val="15"/>
              </w:rPr>
              <w:t>用于配合普通外科、神经科诊断时，敲打、刺激人体。</w:t>
            </w:r>
          </w:p>
        </w:tc>
        <w:tc>
          <w:tcPr>
            <w:tcW w:w="3673" w:type="dxa"/>
            <w:vAlign w:val="center"/>
          </w:tcPr>
          <w:p>
            <w:pPr>
              <w:widowControl/>
              <w:jc w:val="center"/>
              <w:rPr>
                <w:kern w:val="0"/>
                <w:sz w:val="15"/>
                <w:szCs w:val="15"/>
              </w:rPr>
            </w:pPr>
            <w:r>
              <w:rPr>
                <w:rFonts w:hint="eastAsia"/>
                <w:kern w:val="0"/>
                <w:sz w:val="15"/>
                <w:szCs w:val="15"/>
              </w:rPr>
              <w:t>打诊锤、脑打诊锤、叩诊锤</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表面检查灯</w:t>
            </w:r>
          </w:p>
        </w:tc>
        <w:tc>
          <w:tcPr>
            <w:tcW w:w="4289" w:type="dxa"/>
            <w:vAlign w:val="center"/>
          </w:tcPr>
          <w:p>
            <w:pPr>
              <w:widowControl/>
              <w:jc w:val="center"/>
              <w:rPr>
                <w:kern w:val="0"/>
                <w:sz w:val="15"/>
                <w:szCs w:val="15"/>
              </w:rPr>
            </w:pPr>
            <w:r>
              <w:rPr>
                <w:rFonts w:hint="eastAsia"/>
                <w:kern w:val="0"/>
                <w:sz w:val="15"/>
                <w:szCs w:val="15"/>
              </w:rPr>
              <w:t>通常由灯头、固定或握持装置、电源盒和充电器组成。</w:t>
            </w:r>
          </w:p>
        </w:tc>
        <w:tc>
          <w:tcPr>
            <w:tcW w:w="3673" w:type="dxa"/>
            <w:vAlign w:val="center"/>
          </w:tcPr>
          <w:p>
            <w:pPr>
              <w:widowControl/>
              <w:jc w:val="center"/>
              <w:rPr>
                <w:kern w:val="0"/>
                <w:sz w:val="15"/>
                <w:szCs w:val="15"/>
              </w:rPr>
            </w:pPr>
            <w:r>
              <w:rPr>
                <w:rFonts w:hint="eastAsia"/>
                <w:kern w:val="0"/>
                <w:sz w:val="15"/>
                <w:szCs w:val="15"/>
              </w:rPr>
              <w:t>用于临床检查时提供照明。</w:t>
            </w:r>
          </w:p>
        </w:tc>
        <w:tc>
          <w:tcPr>
            <w:tcW w:w="3673" w:type="dxa"/>
            <w:vAlign w:val="center"/>
          </w:tcPr>
          <w:p>
            <w:pPr>
              <w:widowControl/>
              <w:jc w:val="center"/>
              <w:rPr>
                <w:kern w:val="0"/>
                <w:sz w:val="15"/>
                <w:szCs w:val="15"/>
              </w:rPr>
            </w:pPr>
            <w:r>
              <w:rPr>
                <w:rFonts w:hint="eastAsia"/>
                <w:kern w:val="0"/>
                <w:sz w:val="15"/>
                <w:szCs w:val="15"/>
              </w:rPr>
              <w:t>医用检查灯、儿科检查灯、反光灯、头戴式检查灯、聚光灯</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反光器具</w:t>
            </w:r>
          </w:p>
        </w:tc>
        <w:tc>
          <w:tcPr>
            <w:tcW w:w="4289" w:type="dxa"/>
            <w:vAlign w:val="center"/>
          </w:tcPr>
          <w:p>
            <w:pPr>
              <w:widowControl/>
              <w:jc w:val="center"/>
              <w:rPr>
                <w:kern w:val="0"/>
                <w:sz w:val="15"/>
                <w:szCs w:val="15"/>
              </w:rPr>
            </w:pPr>
            <w:r>
              <w:rPr>
                <w:rFonts w:hint="eastAsia"/>
                <w:kern w:val="0"/>
                <w:sz w:val="15"/>
                <w:szCs w:val="15"/>
              </w:rPr>
              <w:t>通常由额带和凹形镜面组成，利用凹形镜面聚光原理进行检查。</w:t>
            </w:r>
          </w:p>
        </w:tc>
        <w:tc>
          <w:tcPr>
            <w:tcW w:w="3673" w:type="dxa"/>
            <w:vAlign w:val="center"/>
          </w:tcPr>
          <w:p>
            <w:pPr>
              <w:widowControl/>
              <w:jc w:val="center"/>
              <w:rPr>
                <w:kern w:val="0"/>
                <w:sz w:val="15"/>
                <w:szCs w:val="15"/>
              </w:rPr>
            </w:pPr>
            <w:r>
              <w:rPr>
                <w:rFonts w:hint="eastAsia"/>
                <w:kern w:val="0"/>
                <w:sz w:val="15"/>
                <w:szCs w:val="15"/>
              </w:rPr>
              <w:t>用于检查时反射聚光照明。</w:t>
            </w:r>
          </w:p>
        </w:tc>
        <w:tc>
          <w:tcPr>
            <w:tcW w:w="3673" w:type="dxa"/>
            <w:vAlign w:val="center"/>
          </w:tcPr>
          <w:p>
            <w:pPr>
              <w:widowControl/>
              <w:jc w:val="center"/>
              <w:rPr>
                <w:kern w:val="0"/>
                <w:sz w:val="15"/>
                <w:szCs w:val="15"/>
              </w:rPr>
            </w:pPr>
            <w:r>
              <w:rPr>
                <w:rFonts w:hint="eastAsia"/>
                <w:kern w:val="0"/>
                <w:sz w:val="15"/>
                <w:szCs w:val="15"/>
              </w:rPr>
              <w:t>额戴反光镜</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听觉检查音叉</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U</w:t>
            </w:r>
            <w:r>
              <w:rPr>
                <w:rFonts w:hint="eastAsia"/>
                <w:kern w:val="0"/>
                <w:sz w:val="15"/>
                <w:szCs w:val="15"/>
              </w:rPr>
              <w:t>形上部和手柄组成，可分为有套环和无套环两种。采用金属材料制成。无源器械，非无菌提供，可重复使用。</w:t>
            </w:r>
          </w:p>
        </w:tc>
        <w:tc>
          <w:tcPr>
            <w:tcW w:w="3673" w:type="dxa"/>
            <w:vAlign w:val="center"/>
          </w:tcPr>
          <w:p>
            <w:pPr>
              <w:widowControl/>
              <w:jc w:val="center"/>
              <w:rPr>
                <w:kern w:val="0"/>
                <w:sz w:val="15"/>
                <w:szCs w:val="15"/>
              </w:rPr>
            </w:pPr>
            <w:r>
              <w:rPr>
                <w:rFonts w:hint="eastAsia"/>
                <w:kern w:val="0"/>
                <w:sz w:val="15"/>
                <w:szCs w:val="15"/>
              </w:rPr>
              <w:t>用于患者听觉的检查。</w:t>
            </w:r>
          </w:p>
        </w:tc>
        <w:tc>
          <w:tcPr>
            <w:tcW w:w="3673" w:type="dxa"/>
            <w:vAlign w:val="center"/>
          </w:tcPr>
          <w:p>
            <w:pPr>
              <w:widowControl/>
              <w:jc w:val="center"/>
              <w:rPr>
                <w:kern w:val="0"/>
                <w:sz w:val="15"/>
                <w:szCs w:val="15"/>
              </w:rPr>
            </w:pPr>
            <w:r>
              <w:rPr>
                <w:rFonts w:hint="eastAsia"/>
                <w:kern w:val="0"/>
                <w:sz w:val="15"/>
                <w:szCs w:val="15"/>
              </w:rPr>
              <w:t>听觉检查音叉</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呼吸功能及气体分析测定装置</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气体测定设备</w:t>
            </w:r>
          </w:p>
        </w:tc>
        <w:tc>
          <w:tcPr>
            <w:tcW w:w="4289" w:type="dxa"/>
            <w:vAlign w:val="center"/>
          </w:tcPr>
          <w:p>
            <w:pPr>
              <w:widowControl/>
              <w:jc w:val="center"/>
              <w:rPr>
                <w:kern w:val="0"/>
                <w:sz w:val="15"/>
                <w:szCs w:val="15"/>
              </w:rPr>
            </w:pPr>
            <w:r>
              <w:rPr>
                <w:rFonts w:hint="eastAsia"/>
                <w:kern w:val="0"/>
                <w:sz w:val="15"/>
                <w:szCs w:val="15"/>
              </w:rPr>
              <w:t>通常由主机、传感器单元、测量单元和显示单元组成。</w:t>
            </w:r>
          </w:p>
        </w:tc>
        <w:tc>
          <w:tcPr>
            <w:tcW w:w="3673" w:type="dxa"/>
            <w:vAlign w:val="center"/>
          </w:tcPr>
          <w:p>
            <w:pPr>
              <w:widowControl/>
              <w:jc w:val="center"/>
              <w:rPr>
                <w:kern w:val="0"/>
                <w:sz w:val="15"/>
                <w:szCs w:val="15"/>
              </w:rPr>
            </w:pPr>
            <w:r>
              <w:rPr>
                <w:rFonts w:hint="eastAsia"/>
                <w:kern w:val="0"/>
                <w:sz w:val="15"/>
                <w:szCs w:val="15"/>
              </w:rPr>
              <w:t>用于手术室、病房、</w:t>
            </w:r>
            <w:r>
              <w:rPr>
                <w:kern w:val="0"/>
                <w:sz w:val="15"/>
                <w:szCs w:val="15"/>
              </w:rPr>
              <w:t>ICU</w:t>
            </w:r>
            <w:r>
              <w:rPr>
                <w:rFonts w:hint="eastAsia"/>
                <w:kern w:val="0"/>
                <w:sz w:val="15"/>
                <w:szCs w:val="15"/>
              </w:rPr>
              <w:t>等，在麻醉、恢复和呼吸护理期间连续测量呼吸气体中的氧气、二氧化碳等气体的浓度、分压、流速或容量，并具有报警功能。</w:t>
            </w:r>
          </w:p>
        </w:tc>
        <w:tc>
          <w:tcPr>
            <w:tcW w:w="3673" w:type="dxa"/>
            <w:vAlign w:val="center"/>
          </w:tcPr>
          <w:p>
            <w:pPr>
              <w:widowControl/>
              <w:jc w:val="center"/>
              <w:rPr>
                <w:kern w:val="0"/>
                <w:sz w:val="15"/>
                <w:szCs w:val="15"/>
              </w:rPr>
            </w:pPr>
            <w:r>
              <w:rPr>
                <w:rFonts w:hint="eastAsia"/>
                <w:kern w:val="0"/>
                <w:sz w:val="15"/>
                <w:szCs w:val="15"/>
              </w:rPr>
              <w:t>氧气浓度监测仪、二氧化碳监测仪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呼吸热量监测设备</w:t>
            </w:r>
          </w:p>
        </w:tc>
        <w:tc>
          <w:tcPr>
            <w:tcW w:w="4289" w:type="dxa"/>
            <w:vAlign w:val="center"/>
          </w:tcPr>
          <w:p>
            <w:pPr>
              <w:widowControl/>
              <w:jc w:val="center"/>
              <w:rPr>
                <w:kern w:val="0"/>
                <w:sz w:val="15"/>
                <w:szCs w:val="15"/>
              </w:rPr>
            </w:pPr>
            <w:r>
              <w:rPr>
                <w:rFonts w:hint="eastAsia"/>
                <w:kern w:val="0"/>
                <w:sz w:val="15"/>
                <w:szCs w:val="15"/>
              </w:rPr>
              <w:t>通常由主机、传感器、测量单元和显示器组成。</w:t>
            </w:r>
          </w:p>
        </w:tc>
        <w:tc>
          <w:tcPr>
            <w:tcW w:w="3673" w:type="dxa"/>
            <w:vAlign w:val="center"/>
          </w:tcPr>
          <w:p>
            <w:pPr>
              <w:widowControl/>
              <w:jc w:val="center"/>
              <w:rPr>
                <w:kern w:val="0"/>
                <w:sz w:val="15"/>
                <w:szCs w:val="15"/>
              </w:rPr>
            </w:pPr>
            <w:r>
              <w:rPr>
                <w:rFonts w:hint="eastAsia"/>
                <w:kern w:val="0"/>
                <w:sz w:val="15"/>
                <w:szCs w:val="15"/>
              </w:rPr>
              <w:t>用于实时计算并显示患者呼气热量（焓）。</w:t>
            </w:r>
          </w:p>
        </w:tc>
        <w:tc>
          <w:tcPr>
            <w:tcW w:w="3673" w:type="dxa"/>
            <w:vAlign w:val="center"/>
          </w:tcPr>
          <w:p>
            <w:pPr>
              <w:widowControl/>
              <w:jc w:val="center"/>
              <w:rPr>
                <w:kern w:val="0"/>
                <w:sz w:val="15"/>
                <w:szCs w:val="15"/>
              </w:rPr>
            </w:pPr>
            <w:r>
              <w:rPr>
                <w:rFonts w:hint="eastAsia"/>
                <w:kern w:val="0"/>
                <w:sz w:val="15"/>
                <w:szCs w:val="15"/>
              </w:rPr>
              <w:t>呼吸热量监测仪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肺功能测试设备</w:t>
            </w:r>
          </w:p>
        </w:tc>
        <w:tc>
          <w:tcPr>
            <w:tcW w:w="4289" w:type="dxa"/>
            <w:vAlign w:val="center"/>
          </w:tcPr>
          <w:p>
            <w:pPr>
              <w:widowControl/>
              <w:jc w:val="center"/>
              <w:rPr>
                <w:kern w:val="0"/>
                <w:sz w:val="15"/>
                <w:szCs w:val="15"/>
              </w:rPr>
            </w:pPr>
            <w:r>
              <w:rPr>
                <w:rFonts w:hint="eastAsia"/>
                <w:kern w:val="0"/>
                <w:sz w:val="15"/>
                <w:szCs w:val="15"/>
              </w:rPr>
              <w:t>通常由主机、流速传感器和鼻夹组成。</w:t>
            </w:r>
          </w:p>
        </w:tc>
        <w:tc>
          <w:tcPr>
            <w:tcW w:w="3673" w:type="dxa"/>
            <w:vAlign w:val="center"/>
          </w:tcPr>
          <w:p>
            <w:pPr>
              <w:widowControl/>
              <w:jc w:val="center"/>
              <w:rPr>
                <w:kern w:val="0"/>
                <w:sz w:val="15"/>
                <w:szCs w:val="15"/>
              </w:rPr>
            </w:pPr>
            <w:r>
              <w:rPr>
                <w:rFonts w:hint="eastAsia"/>
                <w:kern w:val="0"/>
                <w:sz w:val="15"/>
                <w:szCs w:val="15"/>
              </w:rPr>
              <w:t>用于呼吸内科、胸科、职业病防止机构、医院体检等，测量肺活量、最大通气量及用药前后激发试验。</w:t>
            </w:r>
          </w:p>
        </w:tc>
        <w:tc>
          <w:tcPr>
            <w:tcW w:w="3673" w:type="dxa"/>
            <w:vAlign w:val="center"/>
          </w:tcPr>
          <w:p>
            <w:pPr>
              <w:widowControl/>
              <w:jc w:val="center"/>
              <w:rPr>
                <w:kern w:val="0"/>
                <w:sz w:val="15"/>
                <w:szCs w:val="15"/>
              </w:rPr>
            </w:pPr>
            <w:r>
              <w:rPr>
                <w:rFonts w:hint="eastAsia"/>
                <w:kern w:val="0"/>
                <w:sz w:val="15"/>
                <w:szCs w:val="15"/>
              </w:rPr>
              <w:t>肺功能仪、肺功能测试仪、肺活量计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呼气流量测量设备</w:t>
            </w:r>
          </w:p>
        </w:tc>
        <w:tc>
          <w:tcPr>
            <w:tcW w:w="4289" w:type="dxa"/>
            <w:vAlign w:val="center"/>
          </w:tcPr>
          <w:p>
            <w:pPr>
              <w:widowControl/>
              <w:jc w:val="center"/>
              <w:rPr>
                <w:kern w:val="0"/>
                <w:sz w:val="15"/>
                <w:szCs w:val="15"/>
              </w:rPr>
            </w:pPr>
            <w:r>
              <w:rPr>
                <w:rFonts w:hint="eastAsia"/>
                <w:kern w:val="0"/>
                <w:sz w:val="15"/>
                <w:szCs w:val="15"/>
              </w:rPr>
              <w:t>通常由壳体、滑标、簧片和咬嘴组成。</w:t>
            </w:r>
          </w:p>
        </w:tc>
        <w:tc>
          <w:tcPr>
            <w:tcW w:w="3673" w:type="dxa"/>
            <w:vAlign w:val="center"/>
          </w:tcPr>
          <w:p>
            <w:pPr>
              <w:widowControl/>
              <w:jc w:val="center"/>
              <w:rPr>
                <w:kern w:val="0"/>
                <w:sz w:val="15"/>
                <w:szCs w:val="15"/>
              </w:rPr>
            </w:pPr>
            <w:r>
              <w:rPr>
                <w:rFonts w:hint="eastAsia"/>
                <w:kern w:val="0"/>
                <w:sz w:val="15"/>
                <w:szCs w:val="15"/>
              </w:rPr>
              <w:t>用于测量哮喘患者、慢性阻塞肺病患者最大呼气流量，测量患者呼出气受限制的程度，可监测哮喘病情。</w:t>
            </w:r>
          </w:p>
        </w:tc>
        <w:tc>
          <w:tcPr>
            <w:tcW w:w="3673" w:type="dxa"/>
            <w:vAlign w:val="center"/>
          </w:tcPr>
          <w:p>
            <w:pPr>
              <w:widowControl/>
              <w:jc w:val="center"/>
              <w:rPr>
                <w:kern w:val="0"/>
                <w:sz w:val="15"/>
                <w:szCs w:val="15"/>
              </w:rPr>
            </w:pPr>
            <w:r>
              <w:rPr>
                <w:rFonts w:hint="eastAsia"/>
                <w:kern w:val="0"/>
                <w:sz w:val="15"/>
                <w:szCs w:val="15"/>
              </w:rPr>
              <w:t>峰速仪、呼气流量计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呼吸压力测量设备</w:t>
            </w:r>
          </w:p>
        </w:tc>
        <w:tc>
          <w:tcPr>
            <w:tcW w:w="4289" w:type="dxa"/>
            <w:vAlign w:val="center"/>
          </w:tcPr>
          <w:p>
            <w:pPr>
              <w:widowControl/>
              <w:jc w:val="center"/>
              <w:rPr>
                <w:kern w:val="0"/>
                <w:sz w:val="15"/>
                <w:szCs w:val="15"/>
              </w:rPr>
            </w:pPr>
            <w:r>
              <w:rPr>
                <w:rFonts w:hint="eastAsia"/>
                <w:kern w:val="0"/>
                <w:sz w:val="15"/>
                <w:szCs w:val="15"/>
              </w:rPr>
              <w:t>通常由主机、接嘴、呼气压力测试阀、吸气压力测试阀、细菌过滤器等组成。</w:t>
            </w:r>
          </w:p>
        </w:tc>
        <w:tc>
          <w:tcPr>
            <w:tcW w:w="3673" w:type="dxa"/>
            <w:vAlign w:val="center"/>
          </w:tcPr>
          <w:p>
            <w:pPr>
              <w:widowControl/>
              <w:jc w:val="center"/>
              <w:rPr>
                <w:kern w:val="0"/>
                <w:sz w:val="15"/>
                <w:szCs w:val="15"/>
              </w:rPr>
            </w:pPr>
            <w:r>
              <w:rPr>
                <w:rFonts w:hint="eastAsia"/>
                <w:kern w:val="0"/>
                <w:sz w:val="15"/>
                <w:szCs w:val="15"/>
              </w:rPr>
              <w:t>用于测量口腔最大吸气压力、口腔最大呼气压力和鼻腔吸气压力。</w:t>
            </w:r>
          </w:p>
        </w:tc>
        <w:tc>
          <w:tcPr>
            <w:tcW w:w="3673" w:type="dxa"/>
            <w:vAlign w:val="center"/>
          </w:tcPr>
          <w:p>
            <w:pPr>
              <w:widowControl/>
              <w:jc w:val="center"/>
              <w:rPr>
                <w:kern w:val="0"/>
                <w:sz w:val="15"/>
                <w:szCs w:val="15"/>
              </w:rPr>
            </w:pPr>
            <w:r>
              <w:rPr>
                <w:rFonts w:hint="eastAsia"/>
                <w:kern w:val="0"/>
                <w:sz w:val="15"/>
                <w:szCs w:val="15"/>
              </w:rPr>
              <w:t>呼吸压力计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气道过敏反应测试设备</w:t>
            </w:r>
          </w:p>
        </w:tc>
        <w:tc>
          <w:tcPr>
            <w:tcW w:w="4289" w:type="dxa"/>
            <w:vAlign w:val="center"/>
          </w:tcPr>
          <w:p>
            <w:pPr>
              <w:widowControl/>
              <w:jc w:val="center"/>
              <w:rPr>
                <w:kern w:val="0"/>
                <w:sz w:val="15"/>
                <w:szCs w:val="15"/>
              </w:rPr>
            </w:pPr>
            <w:r>
              <w:rPr>
                <w:rFonts w:hint="eastAsia"/>
                <w:kern w:val="0"/>
                <w:sz w:val="15"/>
                <w:szCs w:val="15"/>
              </w:rPr>
              <w:t>通常由气雾剂产生装置、正弦波空气振动压产生装置、口腔内压计、气流量计、偏流装置、计算机、监控器和升降驱动装置组成。</w:t>
            </w:r>
          </w:p>
        </w:tc>
        <w:tc>
          <w:tcPr>
            <w:tcW w:w="3673" w:type="dxa"/>
            <w:vAlign w:val="center"/>
          </w:tcPr>
          <w:p>
            <w:pPr>
              <w:widowControl/>
              <w:jc w:val="center"/>
              <w:rPr>
                <w:kern w:val="0"/>
                <w:sz w:val="15"/>
                <w:szCs w:val="15"/>
              </w:rPr>
            </w:pPr>
            <w:r>
              <w:rPr>
                <w:rFonts w:hint="eastAsia"/>
                <w:kern w:val="0"/>
                <w:sz w:val="15"/>
                <w:szCs w:val="15"/>
              </w:rPr>
              <w:t>用于对气道过敏呼吸机能疾病患者进行气道过敏评价。</w:t>
            </w:r>
          </w:p>
        </w:tc>
        <w:tc>
          <w:tcPr>
            <w:tcW w:w="3673" w:type="dxa"/>
            <w:vAlign w:val="center"/>
          </w:tcPr>
          <w:p>
            <w:pPr>
              <w:widowControl/>
              <w:jc w:val="center"/>
              <w:rPr>
                <w:kern w:val="0"/>
                <w:sz w:val="15"/>
                <w:szCs w:val="15"/>
              </w:rPr>
            </w:pPr>
            <w:r>
              <w:rPr>
                <w:rFonts w:hint="eastAsia"/>
                <w:kern w:val="0"/>
                <w:sz w:val="15"/>
                <w:szCs w:val="15"/>
              </w:rPr>
              <w:t>气道过敏反应测试系统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单一气体检测器</w:t>
            </w:r>
          </w:p>
        </w:tc>
        <w:tc>
          <w:tcPr>
            <w:tcW w:w="4289" w:type="dxa"/>
            <w:vAlign w:val="center"/>
          </w:tcPr>
          <w:p>
            <w:pPr>
              <w:widowControl/>
              <w:jc w:val="center"/>
              <w:rPr>
                <w:kern w:val="0"/>
                <w:sz w:val="15"/>
                <w:szCs w:val="15"/>
              </w:rPr>
            </w:pPr>
            <w:r>
              <w:rPr>
                <w:rFonts w:hint="eastAsia"/>
                <w:kern w:val="0"/>
                <w:sz w:val="15"/>
                <w:szCs w:val="15"/>
              </w:rPr>
              <w:t>通常由外壳、硬件接口卡、一氧化氮或一氧化碳等气体传感器组成。</w:t>
            </w:r>
          </w:p>
        </w:tc>
        <w:tc>
          <w:tcPr>
            <w:tcW w:w="3673" w:type="dxa"/>
            <w:vAlign w:val="center"/>
          </w:tcPr>
          <w:p>
            <w:pPr>
              <w:widowControl/>
              <w:jc w:val="center"/>
              <w:rPr>
                <w:kern w:val="0"/>
                <w:sz w:val="15"/>
                <w:szCs w:val="15"/>
              </w:rPr>
            </w:pPr>
            <w:r>
              <w:rPr>
                <w:rFonts w:hint="eastAsia"/>
                <w:kern w:val="0"/>
                <w:sz w:val="15"/>
                <w:szCs w:val="15"/>
              </w:rPr>
              <w:t>用于检测呼吸气体中一氧化氮或一氧化碳浓度。</w:t>
            </w:r>
          </w:p>
        </w:tc>
        <w:tc>
          <w:tcPr>
            <w:tcW w:w="3673" w:type="dxa"/>
            <w:vAlign w:val="center"/>
          </w:tcPr>
          <w:p>
            <w:pPr>
              <w:widowControl/>
              <w:jc w:val="center"/>
              <w:rPr>
                <w:kern w:val="0"/>
                <w:sz w:val="15"/>
                <w:szCs w:val="15"/>
              </w:rPr>
            </w:pPr>
            <w:r>
              <w:rPr>
                <w:rFonts w:hint="eastAsia"/>
                <w:kern w:val="0"/>
                <w:sz w:val="15"/>
                <w:szCs w:val="15"/>
              </w:rPr>
              <w:t>一氧化氮检测器、一氧化碳检测器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jc w:val="center"/>
              <w:rPr>
                <w:kern w:val="0"/>
                <w:sz w:val="15"/>
                <w:szCs w:val="15"/>
              </w:rPr>
            </w:pPr>
            <w:r>
              <w:rPr>
                <w:kern w:val="0"/>
                <w:sz w:val="15"/>
                <w:szCs w:val="15"/>
              </w:rPr>
              <w:t>03</w:t>
            </w:r>
          </w:p>
        </w:tc>
        <w:tc>
          <w:tcPr>
            <w:tcW w:w="933" w:type="dxa"/>
            <w:vAlign w:val="center"/>
          </w:tcPr>
          <w:p>
            <w:pPr>
              <w:jc w:val="center"/>
              <w:rPr>
                <w:kern w:val="0"/>
                <w:sz w:val="15"/>
                <w:szCs w:val="15"/>
              </w:rPr>
            </w:pPr>
            <w:r>
              <w:rPr>
                <w:rFonts w:hint="eastAsia"/>
                <w:kern w:val="0"/>
                <w:sz w:val="15"/>
                <w:szCs w:val="15"/>
              </w:rPr>
              <w:t>生理参数分析测量设备</w:t>
            </w:r>
          </w:p>
        </w:tc>
        <w:tc>
          <w:tcPr>
            <w:tcW w:w="933" w:type="dxa"/>
            <w:vAlign w:val="center"/>
          </w:tcPr>
          <w:p>
            <w:pPr>
              <w:jc w:val="center"/>
              <w:rPr>
                <w:kern w:val="0"/>
                <w:sz w:val="15"/>
                <w:szCs w:val="15"/>
              </w:rPr>
            </w:pPr>
            <w:r>
              <w:rPr>
                <w:kern w:val="0"/>
                <w:sz w:val="15"/>
                <w:szCs w:val="15"/>
              </w:rPr>
              <w:t>01</w:t>
            </w:r>
            <w:r>
              <w:rPr>
                <w:rFonts w:hint="eastAsia"/>
                <w:kern w:val="0"/>
                <w:sz w:val="15"/>
                <w:szCs w:val="15"/>
              </w:rPr>
              <w:t>心电测量、分析设备</w:t>
            </w:r>
          </w:p>
        </w:tc>
        <w:tc>
          <w:tcPr>
            <w:tcW w:w="4289" w:type="dxa"/>
            <w:vAlign w:val="center"/>
          </w:tcPr>
          <w:p>
            <w:pPr>
              <w:widowControl/>
              <w:jc w:val="center"/>
              <w:rPr>
                <w:kern w:val="0"/>
                <w:sz w:val="15"/>
                <w:szCs w:val="15"/>
              </w:rPr>
            </w:pPr>
            <w:r>
              <w:rPr>
                <w:rFonts w:hint="eastAsia"/>
                <w:kern w:val="0"/>
                <w:sz w:val="15"/>
                <w:szCs w:val="15"/>
              </w:rPr>
              <w:t>通常由主机、供电电源、心电电缆和心电电极组成。主机部分通常包括信号输入部分，放大回路、控制电路、显示部分、记录部分、分析处理部分和电源部分。通过电极将体表不同部位的心电信号检测出来，经过滤波、放大、模数转化形成心电波形。</w:t>
            </w:r>
          </w:p>
        </w:tc>
        <w:tc>
          <w:tcPr>
            <w:tcW w:w="3673" w:type="dxa"/>
            <w:vAlign w:val="center"/>
          </w:tcPr>
          <w:p>
            <w:pPr>
              <w:widowControl/>
              <w:jc w:val="center"/>
              <w:rPr>
                <w:kern w:val="0"/>
                <w:sz w:val="15"/>
                <w:szCs w:val="15"/>
              </w:rPr>
            </w:pPr>
            <w:r>
              <w:rPr>
                <w:rFonts w:hint="eastAsia"/>
                <w:kern w:val="0"/>
                <w:sz w:val="15"/>
                <w:szCs w:val="15"/>
              </w:rPr>
              <w:t>用于测量、采集、显示、记录患者心电信号，供临床诊断。也可能具有对患者的心电信号进行形态和节律分析，提供自动诊断结论的功能。</w:t>
            </w:r>
          </w:p>
        </w:tc>
        <w:tc>
          <w:tcPr>
            <w:tcW w:w="3673" w:type="dxa"/>
            <w:vAlign w:val="center"/>
          </w:tcPr>
          <w:p>
            <w:pPr>
              <w:widowControl/>
              <w:jc w:val="center"/>
              <w:rPr>
                <w:kern w:val="0"/>
                <w:sz w:val="15"/>
                <w:szCs w:val="15"/>
              </w:rPr>
            </w:pPr>
            <w:r>
              <w:rPr>
                <w:rFonts w:hint="eastAsia"/>
                <w:kern w:val="0"/>
                <w:sz w:val="15"/>
                <w:szCs w:val="15"/>
              </w:rPr>
              <w:t>单道心电图机、多道心电图机、心电图机、心电图仪、心电分析系统</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7"/>
          <w:szCs w:val="18"/>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03</w:t>
            </w:r>
          </w:p>
        </w:tc>
        <w:tc>
          <w:tcPr>
            <w:tcW w:w="933" w:type="dxa"/>
            <w:vMerge w:val="restart"/>
            <w:vAlign w:val="center"/>
          </w:tcPr>
          <w:p>
            <w:pPr>
              <w:jc w:val="center"/>
              <w:rPr>
                <w:kern w:val="0"/>
                <w:sz w:val="15"/>
                <w:szCs w:val="15"/>
              </w:rPr>
            </w:pPr>
            <w:r>
              <w:rPr>
                <w:rFonts w:hint="eastAsia"/>
                <w:kern w:val="0"/>
                <w:sz w:val="15"/>
                <w:szCs w:val="15"/>
              </w:rPr>
              <w:t>生理参数分析测量设备</w:t>
            </w:r>
          </w:p>
        </w:tc>
        <w:tc>
          <w:tcPr>
            <w:tcW w:w="933" w:type="dxa"/>
            <w:vMerge w:val="restart"/>
            <w:vAlign w:val="center"/>
          </w:tcPr>
          <w:p>
            <w:pPr>
              <w:jc w:val="center"/>
              <w:rPr>
                <w:kern w:val="0"/>
                <w:sz w:val="15"/>
                <w:szCs w:val="15"/>
              </w:rPr>
            </w:pPr>
            <w:r>
              <w:rPr>
                <w:kern w:val="0"/>
                <w:sz w:val="15"/>
                <w:szCs w:val="15"/>
              </w:rPr>
              <w:t>01</w:t>
            </w:r>
            <w:r>
              <w:rPr>
                <w:rFonts w:hint="eastAsia"/>
                <w:kern w:val="0"/>
                <w:sz w:val="15"/>
                <w:szCs w:val="15"/>
              </w:rPr>
              <w:t>心电测量、分析设备</w:t>
            </w:r>
          </w:p>
        </w:tc>
        <w:tc>
          <w:tcPr>
            <w:tcW w:w="4289" w:type="dxa"/>
            <w:vAlign w:val="center"/>
          </w:tcPr>
          <w:p>
            <w:pPr>
              <w:widowControl/>
              <w:jc w:val="center"/>
              <w:rPr>
                <w:kern w:val="0"/>
                <w:sz w:val="15"/>
                <w:szCs w:val="15"/>
              </w:rPr>
            </w:pPr>
            <w:r>
              <w:rPr>
                <w:rFonts w:hint="eastAsia"/>
                <w:kern w:val="0"/>
                <w:sz w:val="15"/>
                <w:szCs w:val="15"/>
              </w:rPr>
              <w:t>通常由主机、供电电源、心电电缆、心电电极、记录读取设备和动态心电分析软件组成。主机部分通常包括信号输入部分，放大回路、控制电路、记录部分。通过电极将体表不同部位的电信号检测出来，经过滤波、放大、模数转化形成心电波形并进行连续记录和分析。</w:t>
            </w:r>
          </w:p>
        </w:tc>
        <w:tc>
          <w:tcPr>
            <w:tcW w:w="3673" w:type="dxa"/>
            <w:vAlign w:val="center"/>
          </w:tcPr>
          <w:p>
            <w:pPr>
              <w:widowControl/>
              <w:jc w:val="center"/>
              <w:rPr>
                <w:kern w:val="0"/>
                <w:sz w:val="15"/>
                <w:szCs w:val="15"/>
              </w:rPr>
            </w:pPr>
            <w:r>
              <w:rPr>
                <w:rFonts w:hint="eastAsia"/>
                <w:kern w:val="0"/>
                <w:sz w:val="15"/>
                <w:szCs w:val="15"/>
              </w:rPr>
              <w:t>用于测量、采集、观察和存储动态心电图，供临床诊断。</w:t>
            </w:r>
          </w:p>
        </w:tc>
        <w:tc>
          <w:tcPr>
            <w:tcW w:w="3673" w:type="dxa"/>
            <w:vAlign w:val="center"/>
          </w:tcPr>
          <w:p>
            <w:pPr>
              <w:widowControl/>
              <w:jc w:val="center"/>
              <w:rPr>
                <w:kern w:val="0"/>
                <w:sz w:val="15"/>
                <w:szCs w:val="15"/>
              </w:rPr>
            </w:pPr>
            <w:r>
              <w:rPr>
                <w:rFonts w:hint="eastAsia"/>
                <w:kern w:val="0"/>
                <w:sz w:val="15"/>
                <w:szCs w:val="15"/>
              </w:rPr>
              <w:t>动态心电图机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通常由主机、附件、运动单元组成。</w:t>
            </w:r>
            <w:r>
              <w:rPr>
                <w:kern w:val="0"/>
                <w:sz w:val="15"/>
                <w:szCs w:val="15"/>
              </w:rPr>
              <w:br w:type="textWrapping"/>
            </w:r>
            <w:r>
              <w:rPr>
                <w:rFonts w:hint="eastAsia"/>
                <w:kern w:val="0"/>
                <w:sz w:val="15"/>
                <w:szCs w:val="15"/>
              </w:rPr>
              <w:t>主机部分通常包括信号输入部分，放大回路、控制电路、显示部分、记录部分和电源部分；附件组成通常包括电极、电缆；运动单元由提供不同强度的设置单元、指示单元、运动部件组成。运动单元可提供不同负荷运动，主机及附件部分可监测受试者在运动过程中的心电信号，对信号进行处理、实时显示。</w:t>
            </w:r>
          </w:p>
        </w:tc>
        <w:tc>
          <w:tcPr>
            <w:tcW w:w="3673" w:type="dxa"/>
            <w:vAlign w:val="center"/>
          </w:tcPr>
          <w:p>
            <w:pPr>
              <w:widowControl/>
              <w:jc w:val="center"/>
              <w:rPr>
                <w:kern w:val="0"/>
                <w:sz w:val="15"/>
                <w:szCs w:val="15"/>
              </w:rPr>
            </w:pPr>
            <w:r>
              <w:rPr>
                <w:rFonts w:hint="eastAsia"/>
                <w:kern w:val="0"/>
                <w:sz w:val="15"/>
                <w:szCs w:val="15"/>
              </w:rPr>
              <w:t>用于实时检测患者运动状态下的心电图变化，供临床诊断。</w:t>
            </w:r>
          </w:p>
        </w:tc>
        <w:tc>
          <w:tcPr>
            <w:tcW w:w="3673" w:type="dxa"/>
            <w:vAlign w:val="center"/>
          </w:tcPr>
          <w:p>
            <w:pPr>
              <w:widowControl/>
              <w:jc w:val="center"/>
              <w:rPr>
                <w:kern w:val="0"/>
                <w:sz w:val="15"/>
                <w:szCs w:val="15"/>
              </w:rPr>
            </w:pPr>
            <w:r>
              <w:rPr>
                <w:rFonts w:hint="eastAsia"/>
                <w:kern w:val="0"/>
                <w:sz w:val="15"/>
                <w:szCs w:val="15"/>
              </w:rPr>
              <w:t>运动心电测试系统、运动负荷试验测试系统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通常由主机、供电电源、心电电极组成。</w:t>
            </w:r>
            <w:r>
              <w:rPr>
                <w:kern w:val="0"/>
                <w:sz w:val="15"/>
                <w:szCs w:val="15"/>
              </w:rPr>
              <w:br w:type="textWrapping"/>
            </w:r>
            <w:r>
              <w:rPr>
                <w:rFonts w:hint="eastAsia"/>
                <w:kern w:val="0"/>
                <w:sz w:val="15"/>
                <w:szCs w:val="15"/>
              </w:rPr>
              <w:t>主机部分通常包括信号输入部分，放大回路、控制电路、显示部分、记录部分和电源部分。</w:t>
            </w:r>
            <w:r>
              <w:rPr>
                <w:kern w:val="0"/>
                <w:sz w:val="15"/>
                <w:szCs w:val="15"/>
              </w:rPr>
              <w:br w:type="textWrapping"/>
            </w:r>
            <w:r>
              <w:rPr>
                <w:rFonts w:hint="eastAsia"/>
                <w:kern w:val="0"/>
                <w:sz w:val="15"/>
                <w:szCs w:val="15"/>
              </w:rPr>
              <w:t>通过电极将体表不同部位的电信号检测出来，经过滤波、放大、模数转化形成心电波形，根据波形识别心搏位置。</w:t>
            </w:r>
          </w:p>
        </w:tc>
        <w:tc>
          <w:tcPr>
            <w:tcW w:w="3673" w:type="dxa"/>
            <w:vAlign w:val="center"/>
          </w:tcPr>
          <w:p>
            <w:pPr>
              <w:widowControl/>
              <w:jc w:val="center"/>
              <w:rPr>
                <w:kern w:val="0"/>
                <w:sz w:val="15"/>
                <w:szCs w:val="15"/>
              </w:rPr>
            </w:pPr>
            <w:r>
              <w:rPr>
                <w:rFonts w:hint="eastAsia"/>
                <w:kern w:val="0"/>
                <w:sz w:val="15"/>
                <w:szCs w:val="15"/>
              </w:rPr>
              <w:t>用于测量连续心动周期之间的时间变异数。可分析的心率变异性指标包括时域分析或频域分析指标两种。时域指标通常包含心动周期的标准差（</w:t>
            </w:r>
            <w:r>
              <w:rPr>
                <w:kern w:val="0"/>
                <w:sz w:val="15"/>
                <w:szCs w:val="15"/>
              </w:rPr>
              <w:t>SDNN</w:t>
            </w:r>
            <w:r>
              <w:rPr>
                <w:rFonts w:hint="eastAsia"/>
                <w:kern w:val="0"/>
                <w:sz w:val="15"/>
                <w:szCs w:val="15"/>
              </w:rPr>
              <w:t>），正常相邻心动周期差值的均方的平方根（</w:t>
            </w:r>
            <w:r>
              <w:rPr>
                <w:kern w:val="0"/>
                <w:sz w:val="15"/>
                <w:szCs w:val="15"/>
              </w:rPr>
              <w:t>rMSSD</w:t>
            </w:r>
            <w:r>
              <w:rPr>
                <w:rFonts w:hint="eastAsia"/>
                <w:kern w:val="0"/>
                <w:sz w:val="15"/>
                <w:szCs w:val="15"/>
              </w:rPr>
              <w:t>）、相邻</w:t>
            </w:r>
            <w:r>
              <w:rPr>
                <w:kern w:val="0"/>
                <w:sz w:val="15"/>
                <w:szCs w:val="15"/>
              </w:rPr>
              <w:t>R</w:t>
            </w:r>
            <w:r>
              <w:rPr>
                <w:rFonts w:hint="eastAsia"/>
                <w:kern w:val="0"/>
                <w:sz w:val="15"/>
                <w:szCs w:val="15"/>
              </w:rPr>
              <w:t>．</w:t>
            </w:r>
            <w:r>
              <w:rPr>
                <w:kern w:val="0"/>
                <w:sz w:val="15"/>
                <w:szCs w:val="15"/>
              </w:rPr>
              <w:t>R</w:t>
            </w:r>
            <w:r>
              <w:rPr>
                <w:rFonts w:hint="eastAsia"/>
                <w:kern w:val="0"/>
                <w:sz w:val="15"/>
                <w:szCs w:val="15"/>
              </w:rPr>
              <w:t>间期差值超过</w:t>
            </w:r>
            <w:r>
              <w:rPr>
                <w:kern w:val="0"/>
                <w:sz w:val="15"/>
                <w:szCs w:val="15"/>
              </w:rPr>
              <w:t>50 ms</w:t>
            </w:r>
            <w:r>
              <w:rPr>
                <w:rFonts w:hint="eastAsia"/>
                <w:kern w:val="0"/>
                <w:sz w:val="15"/>
                <w:szCs w:val="15"/>
              </w:rPr>
              <w:t>的心搏数占总心搏数的百分比（</w:t>
            </w:r>
            <w:r>
              <w:rPr>
                <w:kern w:val="0"/>
                <w:sz w:val="15"/>
                <w:szCs w:val="15"/>
              </w:rPr>
              <w:t>PNN50</w:t>
            </w:r>
            <w:r>
              <w:rPr>
                <w:rFonts w:hint="eastAsia"/>
                <w:kern w:val="0"/>
                <w:sz w:val="15"/>
                <w:szCs w:val="15"/>
              </w:rPr>
              <w:t>）。</w:t>
            </w:r>
            <w:r>
              <w:rPr>
                <w:kern w:val="0"/>
                <w:sz w:val="15"/>
                <w:szCs w:val="15"/>
              </w:rPr>
              <w:br w:type="textWrapping"/>
            </w:r>
            <w:r>
              <w:rPr>
                <w:rFonts w:hint="eastAsia"/>
                <w:kern w:val="0"/>
                <w:sz w:val="15"/>
                <w:szCs w:val="15"/>
              </w:rPr>
              <w:t>频域指标通常包含低频功率高频带（</w:t>
            </w:r>
            <w:r>
              <w:rPr>
                <w:kern w:val="0"/>
                <w:sz w:val="15"/>
                <w:szCs w:val="15"/>
              </w:rPr>
              <w:t>HF</w:t>
            </w:r>
            <w:r>
              <w:rPr>
                <w:rFonts w:hint="eastAsia"/>
                <w:kern w:val="0"/>
                <w:sz w:val="15"/>
                <w:szCs w:val="15"/>
              </w:rPr>
              <w:t>）、低频带（</w:t>
            </w:r>
            <w:r>
              <w:rPr>
                <w:kern w:val="0"/>
                <w:sz w:val="15"/>
                <w:szCs w:val="15"/>
              </w:rPr>
              <w:t>LF</w:t>
            </w:r>
            <w:r>
              <w:rPr>
                <w:rFonts w:hint="eastAsia"/>
                <w:kern w:val="0"/>
                <w:sz w:val="15"/>
                <w:szCs w:val="15"/>
              </w:rPr>
              <w:t>）、极低频（</w:t>
            </w:r>
            <w:r>
              <w:rPr>
                <w:kern w:val="0"/>
                <w:sz w:val="15"/>
                <w:szCs w:val="15"/>
              </w:rPr>
              <w:t>VLF</w:t>
            </w:r>
            <w:r>
              <w:rPr>
                <w:rFonts w:hint="eastAsia"/>
                <w:kern w:val="0"/>
                <w:sz w:val="15"/>
                <w:szCs w:val="15"/>
              </w:rPr>
              <w:t>）、超低频（</w:t>
            </w:r>
            <w:r>
              <w:rPr>
                <w:kern w:val="0"/>
                <w:sz w:val="15"/>
                <w:szCs w:val="15"/>
              </w:rPr>
              <w:t>ULF</w:t>
            </w:r>
            <w:r>
              <w:rPr>
                <w:rFonts w:hint="eastAsia"/>
                <w:kern w:val="0"/>
                <w:sz w:val="15"/>
                <w:szCs w:val="15"/>
              </w:rPr>
              <w:t>）。</w:t>
            </w:r>
          </w:p>
        </w:tc>
        <w:tc>
          <w:tcPr>
            <w:tcW w:w="3673" w:type="dxa"/>
            <w:vAlign w:val="center"/>
          </w:tcPr>
          <w:p>
            <w:pPr>
              <w:widowControl/>
              <w:jc w:val="center"/>
              <w:rPr>
                <w:kern w:val="0"/>
                <w:sz w:val="15"/>
                <w:szCs w:val="15"/>
              </w:rPr>
            </w:pPr>
            <w:r>
              <w:rPr>
                <w:rFonts w:hint="eastAsia"/>
                <w:kern w:val="0"/>
                <w:sz w:val="15"/>
                <w:szCs w:val="15"/>
              </w:rPr>
              <w:t>心率变异分析仪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通常由主机、供电电源、心电电缆和心电电极组成。主机部分通常包括信号输入部分，放大回路、控制电路、显示部分、记录部分和电源部分。</w:t>
            </w:r>
            <w:r>
              <w:rPr>
                <w:kern w:val="0"/>
                <w:sz w:val="15"/>
                <w:szCs w:val="15"/>
              </w:rPr>
              <w:br w:type="textWrapping"/>
            </w:r>
            <w:r>
              <w:rPr>
                <w:rFonts w:hint="eastAsia"/>
                <w:kern w:val="0"/>
                <w:sz w:val="15"/>
                <w:szCs w:val="15"/>
              </w:rPr>
              <w:t>通过电极将体表不同部位的心电信号检测出来，经过滤波、放大、模数转化形成心电波形。</w:t>
            </w:r>
          </w:p>
        </w:tc>
        <w:tc>
          <w:tcPr>
            <w:tcW w:w="3673" w:type="dxa"/>
            <w:vAlign w:val="center"/>
          </w:tcPr>
          <w:p>
            <w:pPr>
              <w:widowControl/>
              <w:jc w:val="center"/>
              <w:rPr>
                <w:kern w:val="0"/>
                <w:sz w:val="15"/>
                <w:szCs w:val="15"/>
              </w:rPr>
            </w:pPr>
            <w:r>
              <w:rPr>
                <w:rFonts w:hint="eastAsia"/>
                <w:kern w:val="0"/>
                <w:sz w:val="15"/>
                <w:szCs w:val="15"/>
              </w:rPr>
              <w:t>用于测量、采集、显示、记录患者心电信号，对</w:t>
            </w:r>
            <w:r>
              <w:rPr>
                <w:kern w:val="0"/>
                <w:sz w:val="15"/>
                <w:szCs w:val="15"/>
              </w:rPr>
              <w:t>PR</w:t>
            </w:r>
            <w:r>
              <w:rPr>
                <w:rFonts w:hint="eastAsia"/>
                <w:kern w:val="0"/>
                <w:sz w:val="15"/>
                <w:szCs w:val="15"/>
              </w:rPr>
              <w:t>间期心电活动进行测量、分析，获得心脏希氏束电图及其参数。</w:t>
            </w:r>
          </w:p>
        </w:tc>
        <w:tc>
          <w:tcPr>
            <w:tcW w:w="3673" w:type="dxa"/>
            <w:vAlign w:val="center"/>
          </w:tcPr>
          <w:p>
            <w:pPr>
              <w:widowControl/>
              <w:jc w:val="center"/>
              <w:rPr>
                <w:kern w:val="0"/>
                <w:sz w:val="15"/>
                <w:szCs w:val="15"/>
              </w:rPr>
            </w:pPr>
            <w:r>
              <w:rPr>
                <w:rFonts w:hint="eastAsia"/>
                <w:kern w:val="0"/>
                <w:sz w:val="15"/>
                <w:szCs w:val="15"/>
              </w:rPr>
              <w:t>体表希氏束电图设备</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心脏电生理标测设备</w:t>
            </w:r>
          </w:p>
        </w:tc>
        <w:tc>
          <w:tcPr>
            <w:tcW w:w="4289" w:type="dxa"/>
            <w:vAlign w:val="center"/>
          </w:tcPr>
          <w:p>
            <w:pPr>
              <w:widowControl/>
              <w:jc w:val="center"/>
              <w:rPr>
                <w:kern w:val="0"/>
                <w:sz w:val="15"/>
                <w:szCs w:val="15"/>
              </w:rPr>
            </w:pPr>
            <w:r>
              <w:rPr>
                <w:rFonts w:hint="eastAsia"/>
                <w:kern w:val="0"/>
                <w:sz w:val="15"/>
                <w:szCs w:val="15"/>
              </w:rPr>
              <w:t>通常由定位单元、电信号处理单元、工作站（含软件）、显示器、打印机、仪器车、操作台、连接线缆组成。由操作台、计算机（含软件）、打印机、显示器、隔离电源、生物信号前置放大器（含软件）及连接线缆组成。</w:t>
            </w:r>
          </w:p>
        </w:tc>
        <w:tc>
          <w:tcPr>
            <w:tcW w:w="3673" w:type="dxa"/>
            <w:vAlign w:val="center"/>
          </w:tcPr>
          <w:p>
            <w:pPr>
              <w:widowControl/>
              <w:jc w:val="center"/>
              <w:rPr>
                <w:kern w:val="0"/>
                <w:sz w:val="15"/>
                <w:szCs w:val="15"/>
              </w:rPr>
            </w:pPr>
            <w:r>
              <w:rPr>
                <w:rFonts w:hint="eastAsia"/>
                <w:kern w:val="0"/>
                <w:sz w:val="15"/>
                <w:szCs w:val="15"/>
              </w:rPr>
              <w:t>用于描记心脏活动时人体体表心电图、和心腔内的心电波形，可实时构建心脏电兴奋传导的三维图形，采集和分析心脏电活动，以供心脏电生理标测及定位等临床诊断或电生理研究用。</w:t>
            </w:r>
          </w:p>
        </w:tc>
        <w:tc>
          <w:tcPr>
            <w:tcW w:w="3673" w:type="dxa"/>
            <w:vAlign w:val="center"/>
          </w:tcPr>
          <w:p>
            <w:pPr>
              <w:widowControl/>
              <w:jc w:val="center"/>
              <w:rPr>
                <w:kern w:val="0"/>
                <w:sz w:val="15"/>
                <w:szCs w:val="15"/>
              </w:rPr>
            </w:pPr>
            <w:r>
              <w:rPr>
                <w:rFonts w:hint="eastAsia"/>
                <w:kern w:val="0"/>
                <w:sz w:val="15"/>
                <w:szCs w:val="15"/>
              </w:rPr>
              <w:t>电生理标测仪、多道电生理记录仪、电生理导航系统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无创血压测量设备</w:t>
            </w:r>
          </w:p>
        </w:tc>
        <w:tc>
          <w:tcPr>
            <w:tcW w:w="4289" w:type="dxa"/>
            <w:vAlign w:val="center"/>
          </w:tcPr>
          <w:p>
            <w:pPr>
              <w:widowControl/>
              <w:jc w:val="center"/>
              <w:rPr>
                <w:kern w:val="0"/>
                <w:sz w:val="15"/>
                <w:szCs w:val="15"/>
              </w:rPr>
            </w:pPr>
            <w:r>
              <w:rPr>
                <w:rFonts w:hint="eastAsia"/>
                <w:kern w:val="0"/>
                <w:sz w:val="15"/>
                <w:szCs w:val="15"/>
              </w:rPr>
              <w:t>通常由阻塞袖带、传感器、充气泵、测量电路组成。采用示波法、柯式音法或类似的无创血压间接测量原理进行血压测量的电子设备。</w:t>
            </w:r>
          </w:p>
        </w:tc>
        <w:tc>
          <w:tcPr>
            <w:tcW w:w="3673" w:type="dxa"/>
            <w:vAlign w:val="center"/>
          </w:tcPr>
          <w:p>
            <w:pPr>
              <w:widowControl/>
              <w:jc w:val="center"/>
              <w:rPr>
                <w:kern w:val="0"/>
                <w:sz w:val="15"/>
                <w:szCs w:val="15"/>
              </w:rPr>
            </w:pPr>
            <w:r>
              <w:rPr>
                <w:rFonts w:hint="eastAsia"/>
                <w:kern w:val="0"/>
                <w:sz w:val="15"/>
                <w:szCs w:val="15"/>
              </w:rPr>
              <w:t>用于在手臂或手腕部位测量患者血压。</w:t>
            </w:r>
          </w:p>
        </w:tc>
        <w:tc>
          <w:tcPr>
            <w:tcW w:w="3673" w:type="dxa"/>
            <w:vAlign w:val="center"/>
          </w:tcPr>
          <w:p>
            <w:pPr>
              <w:widowControl/>
              <w:jc w:val="center"/>
              <w:rPr>
                <w:kern w:val="0"/>
                <w:sz w:val="15"/>
                <w:szCs w:val="15"/>
              </w:rPr>
            </w:pPr>
            <w:r>
              <w:rPr>
                <w:rFonts w:hint="eastAsia"/>
                <w:kern w:val="0"/>
                <w:sz w:val="15"/>
                <w:szCs w:val="15"/>
              </w:rPr>
              <w:t>电子血压计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通常由阻塞袖带、听诊器、压力表组成。通过水银或机械表显示，采用柯式音法或类似的无创血压间接测量原理进行血压测量的设备。</w:t>
            </w:r>
          </w:p>
        </w:tc>
        <w:tc>
          <w:tcPr>
            <w:tcW w:w="3673" w:type="dxa"/>
            <w:vAlign w:val="center"/>
          </w:tcPr>
          <w:p>
            <w:pPr>
              <w:widowControl/>
              <w:jc w:val="center"/>
              <w:rPr>
                <w:kern w:val="0"/>
                <w:sz w:val="15"/>
                <w:szCs w:val="15"/>
              </w:rPr>
            </w:pPr>
            <w:r>
              <w:rPr>
                <w:rFonts w:hint="eastAsia"/>
                <w:kern w:val="0"/>
                <w:sz w:val="15"/>
                <w:szCs w:val="15"/>
              </w:rPr>
              <w:t>用于在手臂或手腕部位测量患者血压。</w:t>
            </w:r>
          </w:p>
        </w:tc>
        <w:tc>
          <w:tcPr>
            <w:tcW w:w="3673" w:type="dxa"/>
            <w:vAlign w:val="center"/>
          </w:tcPr>
          <w:p>
            <w:pPr>
              <w:widowControl/>
              <w:jc w:val="center"/>
              <w:rPr>
                <w:kern w:val="0"/>
                <w:sz w:val="15"/>
                <w:szCs w:val="15"/>
              </w:rPr>
            </w:pPr>
            <w:r>
              <w:rPr>
                <w:rFonts w:hint="eastAsia"/>
                <w:kern w:val="0"/>
                <w:sz w:val="15"/>
                <w:szCs w:val="15"/>
              </w:rPr>
              <w:t>血压表、机械血压表、水银血压表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通常由阻塞袖带、传感器、充气泵、测量电路、供电电源、记录部件组成。采用示波法、柯式音法或或类似的无创血压间接测量原理长时间连续多次进行血压测量。</w:t>
            </w:r>
          </w:p>
        </w:tc>
        <w:tc>
          <w:tcPr>
            <w:tcW w:w="3673" w:type="dxa"/>
            <w:vAlign w:val="center"/>
          </w:tcPr>
          <w:p>
            <w:pPr>
              <w:widowControl/>
              <w:jc w:val="center"/>
              <w:rPr>
                <w:kern w:val="0"/>
                <w:sz w:val="15"/>
                <w:szCs w:val="15"/>
              </w:rPr>
            </w:pPr>
            <w:r>
              <w:rPr>
                <w:rFonts w:hint="eastAsia"/>
                <w:kern w:val="0"/>
                <w:sz w:val="15"/>
                <w:szCs w:val="15"/>
              </w:rPr>
              <w:t>用于动态和连续地自动测量患者血压，供诊断用。</w:t>
            </w:r>
          </w:p>
        </w:tc>
        <w:tc>
          <w:tcPr>
            <w:tcW w:w="3673" w:type="dxa"/>
            <w:vAlign w:val="center"/>
          </w:tcPr>
          <w:p>
            <w:pPr>
              <w:widowControl/>
              <w:jc w:val="center"/>
              <w:rPr>
                <w:kern w:val="0"/>
                <w:sz w:val="15"/>
                <w:szCs w:val="15"/>
              </w:rPr>
            </w:pPr>
            <w:r>
              <w:rPr>
                <w:rFonts w:hint="eastAsia"/>
                <w:kern w:val="0"/>
                <w:sz w:val="15"/>
                <w:szCs w:val="15"/>
              </w:rPr>
              <w:t>动态血压记录仪、动态血压仪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通常由阻塞袖带，传感器，充气泵和测量电路、运动单元组成。</w:t>
            </w:r>
            <w:r>
              <w:rPr>
                <w:kern w:val="0"/>
                <w:sz w:val="15"/>
                <w:szCs w:val="15"/>
              </w:rPr>
              <w:br w:type="textWrapping"/>
            </w:r>
            <w:r>
              <w:rPr>
                <w:rFonts w:hint="eastAsia"/>
                <w:kern w:val="0"/>
                <w:sz w:val="15"/>
                <w:szCs w:val="15"/>
              </w:rPr>
              <w:t>运动单元由提供不同强度的设置单元、指示单元、运动部件组成。运动单元可提供不同负荷运动。采用示波法或类似的无创血压间接测量原理进行运动状态下血压测量。</w:t>
            </w:r>
          </w:p>
        </w:tc>
        <w:tc>
          <w:tcPr>
            <w:tcW w:w="3673" w:type="dxa"/>
            <w:vAlign w:val="center"/>
          </w:tcPr>
          <w:p>
            <w:pPr>
              <w:widowControl/>
              <w:jc w:val="center"/>
              <w:rPr>
                <w:kern w:val="0"/>
                <w:sz w:val="15"/>
                <w:szCs w:val="15"/>
              </w:rPr>
            </w:pPr>
            <w:r>
              <w:rPr>
                <w:rFonts w:hint="eastAsia"/>
                <w:kern w:val="0"/>
                <w:sz w:val="15"/>
                <w:szCs w:val="15"/>
              </w:rPr>
              <w:t>用于在运动状态下患者血压的测量和分析。</w:t>
            </w:r>
          </w:p>
        </w:tc>
        <w:tc>
          <w:tcPr>
            <w:tcW w:w="3673" w:type="dxa"/>
            <w:vAlign w:val="center"/>
          </w:tcPr>
          <w:p>
            <w:pPr>
              <w:widowControl/>
              <w:jc w:val="center"/>
              <w:rPr>
                <w:kern w:val="0"/>
                <w:sz w:val="15"/>
                <w:szCs w:val="15"/>
              </w:rPr>
            </w:pPr>
            <w:r>
              <w:rPr>
                <w:rFonts w:hint="eastAsia"/>
                <w:kern w:val="0"/>
                <w:sz w:val="15"/>
                <w:szCs w:val="15"/>
              </w:rPr>
              <w:t>运动血压分析系统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体温测量设备</w:t>
            </w:r>
          </w:p>
        </w:tc>
        <w:tc>
          <w:tcPr>
            <w:tcW w:w="4289" w:type="dxa"/>
            <w:vAlign w:val="center"/>
          </w:tcPr>
          <w:p>
            <w:pPr>
              <w:widowControl/>
              <w:jc w:val="center"/>
              <w:rPr>
                <w:kern w:val="0"/>
                <w:sz w:val="15"/>
                <w:szCs w:val="15"/>
              </w:rPr>
            </w:pPr>
            <w:r>
              <w:rPr>
                <w:rFonts w:hint="eastAsia"/>
                <w:kern w:val="0"/>
                <w:sz w:val="15"/>
                <w:szCs w:val="15"/>
              </w:rPr>
              <w:t>通常由玻璃管、感温泡、汞或其他感温液体和刻度尺标组成。采用汞或其他液体的热胀冷缩原理测量温度。</w:t>
            </w:r>
          </w:p>
        </w:tc>
        <w:tc>
          <w:tcPr>
            <w:tcW w:w="3673" w:type="dxa"/>
            <w:vAlign w:val="center"/>
          </w:tcPr>
          <w:p>
            <w:pPr>
              <w:widowControl/>
              <w:jc w:val="center"/>
              <w:rPr>
                <w:kern w:val="0"/>
                <w:sz w:val="15"/>
                <w:szCs w:val="15"/>
              </w:rPr>
            </w:pPr>
            <w:r>
              <w:rPr>
                <w:rFonts w:hint="eastAsia"/>
                <w:kern w:val="0"/>
                <w:sz w:val="15"/>
                <w:szCs w:val="15"/>
              </w:rPr>
              <w:t>用于临床测量患者体温。通常放置于人体的口腔、腋下、肛门部位测量。</w:t>
            </w:r>
          </w:p>
        </w:tc>
        <w:tc>
          <w:tcPr>
            <w:tcW w:w="3673" w:type="dxa"/>
            <w:vAlign w:val="center"/>
          </w:tcPr>
          <w:p>
            <w:pPr>
              <w:widowControl/>
              <w:jc w:val="center"/>
              <w:rPr>
                <w:kern w:val="0"/>
                <w:sz w:val="15"/>
                <w:szCs w:val="15"/>
              </w:rPr>
            </w:pPr>
            <w:r>
              <w:rPr>
                <w:rFonts w:hint="eastAsia"/>
                <w:kern w:val="0"/>
                <w:sz w:val="15"/>
                <w:szCs w:val="15"/>
              </w:rPr>
              <w:t>玻璃体温计、体温计</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7"/>
          <w:szCs w:val="18"/>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03</w:t>
            </w:r>
          </w:p>
        </w:tc>
        <w:tc>
          <w:tcPr>
            <w:tcW w:w="941" w:type="dxa"/>
            <w:vMerge w:val="restart"/>
            <w:vAlign w:val="center"/>
          </w:tcPr>
          <w:p>
            <w:pPr>
              <w:jc w:val="center"/>
              <w:rPr>
                <w:kern w:val="0"/>
                <w:sz w:val="15"/>
                <w:szCs w:val="15"/>
              </w:rPr>
            </w:pPr>
            <w:r>
              <w:rPr>
                <w:rFonts w:hint="eastAsia"/>
                <w:kern w:val="0"/>
                <w:sz w:val="15"/>
                <w:szCs w:val="15"/>
              </w:rPr>
              <w:t>生理参数分析测量设备</w:t>
            </w:r>
          </w:p>
        </w:tc>
        <w:tc>
          <w:tcPr>
            <w:tcW w:w="941" w:type="dxa"/>
            <w:vMerge w:val="restart"/>
            <w:vAlign w:val="center"/>
          </w:tcPr>
          <w:p>
            <w:pPr>
              <w:widowControl/>
              <w:jc w:val="center"/>
              <w:rPr>
                <w:kern w:val="0"/>
                <w:sz w:val="15"/>
                <w:szCs w:val="15"/>
              </w:rPr>
            </w:pPr>
            <w:r>
              <w:rPr>
                <w:kern w:val="0"/>
                <w:sz w:val="15"/>
                <w:szCs w:val="15"/>
              </w:rPr>
              <w:t>04</w:t>
            </w:r>
            <w:r>
              <w:rPr>
                <w:rFonts w:hint="eastAsia"/>
                <w:kern w:val="0"/>
                <w:sz w:val="15"/>
                <w:szCs w:val="15"/>
              </w:rPr>
              <w:t>体温测量设备</w:t>
            </w:r>
          </w:p>
        </w:tc>
        <w:tc>
          <w:tcPr>
            <w:tcW w:w="4294" w:type="dxa"/>
            <w:vAlign w:val="center"/>
          </w:tcPr>
          <w:p>
            <w:pPr>
              <w:widowControl/>
              <w:jc w:val="center"/>
              <w:rPr>
                <w:kern w:val="0"/>
                <w:sz w:val="15"/>
                <w:szCs w:val="15"/>
              </w:rPr>
            </w:pPr>
            <w:r>
              <w:rPr>
                <w:rFonts w:hint="eastAsia"/>
                <w:kern w:val="0"/>
                <w:sz w:val="15"/>
                <w:szCs w:val="15"/>
              </w:rPr>
              <w:t>通常由热电偶或其他接触式测温传感器、显示单元，供电电路，测量电路组成。将传感器通过接触传导测得的温度转换为电信号进行显示或数据输出。</w:t>
            </w:r>
          </w:p>
        </w:tc>
        <w:tc>
          <w:tcPr>
            <w:tcW w:w="3682" w:type="dxa"/>
            <w:vAlign w:val="center"/>
          </w:tcPr>
          <w:p>
            <w:pPr>
              <w:widowControl/>
              <w:jc w:val="center"/>
              <w:rPr>
                <w:kern w:val="0"/>
                <w:sz w:val="15"/>
                <w:szCs w:val="15"/>
              </w:rPr>
            </w:pPr>
            <w:r>
              <w:rPr>
                <w:rFonts w:hint="eastAsia"/>
                <w:kern w:val="0"/>
                <w:sz w:val="15"/>
                <w:szCs w:val="15"/>
              </w:rPr>
              <w:t>用于临床测量患者体温。通常放置于人体的口腔、腋下、肛门、额头部位测量。</w:t>
            </w:r>
          </w:p>
        </w:tc>
        <w:tc>
          <w:tcPr>
            <w:tcW w:w="3682" w:type="dxa"/>
            <w:vAlign w:val="center"/>
          </w:tcPr>
          <w:p>
            <w:pPr>
              <w:widowControl/>
              <w:jc w:val="center"/>
              <w:rPr>
                <w:kern w:val="0"/>
                <w:sz w:val="15"/>
                <w:szCs w:val="15"/>
              </w:rPr>
            </w:pPr>
            <w:r>
              <w:rPr>
                <w:rFonts w:hint="eastAsia"/>
                <w:kern w:val="0"/>
                <w:sz w:val="15"/>
                <w:szCs w:val="15"/>
              </w:rPr>
              <w:t>电子体温计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通常由红外温度传感器、探头套、显示单元、供电电路、测量电路组成。采用红外感温方法测量温度显示或者数据输出。</w:t>
            </w:r>
          </w:p>
        </w:tc>
        <w:tc>
          <w:tcPr>
            <w:tcW w:w="3682" w:type="dxa"/>
            <w:vAlign w:val="center"/>
          </w:tcPr>
          <w:p>
            <w:pPr>
              <w:widowControl/>
              <w:jc w:val="center"/>
              <w:rPr>
                <w:kern w:val="0"/>
                <w:sz w:val="15"/>
                <w:szCs w:val="15"/>
              </w:rPr>
            </w:pPr>
            <w:r>
              <w:rPr>
                <w:rFonts w:hint="eastAsia"/>
                <w:kern w:val="0"/>
                <w:sz w:val="15"/>
                <w:szCs w:val="15"/>
              </w:rPr>
              <w:t>用红外方法测量临床测量患者体温，通常用于测量患者耳道、额头部位温度。</w:t>
            </w:r>
          </w:p>
        </w:tc>
        <w:tc>
          <w:tcPr>
            <w:tcW w:w="3682" w:type="dxa"/>
            <w:vAlign w:val="center"/>
          </w:tcPr>
          <w:p>
            <w:pPr>
              <w:widowControl/>
              <w:jc w:val="center"/>
              <w:rPr>
                <w:kern w:val="0"/>
                <w:sz w:val="15"/>
                <w:szCs w:val="15"/>
              </w:rPr>
            </w:pPr>
            <w:r>
              <w:rPr>
                <w:rFonts w:hint="eastAsia"/>
                <w:kern w:val="0"/>
                <w:sz w:val="15"/>
                <w:szCs w:val="15"/>
              </w:rPr>
              <w:t>电子体温计、额温计、红外耳温计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脉搏血氧测量设备</w:t>
            </w:r>
          </w:p>
        </w:tc>
        <w:tc>
          <w:tcPr>
            <w:tcW w:w="4294" w:type="dxa"/>
            <w:vAlign w:val="center"/>
          </w:tcPr>
          <w:p>
            <w:pPr>
              <w:widowControl/>
              <w:jc w:val="center"/>
              <w:rPr>
                <w:kern w:val="0"/>
                <w:sz w:val="15"/>
                <w:szCs w:val="15"/>
              </w:rPr>
            </w:pPr>
            <w:r>
              <w:rPr>
                <w:rFonts w:hint="eastAsia"/>
                <w:kern w:val="0"/>
                <w:sz w:val="15"/>
                <w:szCs w:val="15"/>
              </w:rPr>
              <w:t>通常由血氧传感器、测量电路、显示单元、电源部分组成。通过利用血液中血红蛋白对光的吸收特性估算血氧饱和度。</w:t>
            </w:r>
          </w:p>
        </w:tc>
        <w:tc>
          <w:tcPr>
            <w:tcW w:w="3682" w:type="dxa"/>
            <w:vAlign w:val="center"/>
          </w:tcPr>
          <w:p>
            <w:pPr>
              <w:widowControl/>
              <w:jc w:val="center"/>
              <w:rPr>
                <w:kern w:val="0"/>
                <w:sz w:val="15"/>
                <w:szCs w:val="15"/>
              </w:rPr>
            </w:pPr>
            <w:r>
              <w:rPr>
                <w:rFonts w:hint="eastAsia"/>
                <w:kern w:val="0"/>
                <w:sz w:val="15"/>
                <w:szCs w:val="15"/>
              </w:rPr>
              <w:t>用于临床测量患者的脉搏血氧饱和度。</w:t>
            </w:r>
          </w:p>
        </w:tc>
        <w:tc>
          <w:tcPr>
            <w:tcW w:w="3682" w:type="dxa"/>
            <w:vAlign w:val="center"/>
          </w:tcPr>
          <w:p>
            <w:pPr>
              <w:widowControl/>
              <w:jc w:val="center"/>
              <w:rPr>
                <w:kern w:val="0"/>
                <w:sz w:val="15"/>
                <w:szCs w:val="15"/>
              </w:rPr>
            </w:pPr>
            <w:r>
              <w:rPr>
                <w:rFonts w:hint="eastAsia"/>
                <w:kern w:val="0"/>
                <w:sz w:val="15"/>
                <w:szCs w:val="15"/>
              </w:rPr>
              <w:t>脉搏血氧仪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生理参数诱发诊断设备</w:t>
            </w:r>
          </w:p>
        </w:tc>
        <w:tc>
          <w:tcPr>
            <w:tcW w:w="4294" w:type="dxa"/>
            <w:vAlign w:val="center"/>
          </w:tcPr>
          <w:p>
            <w:pPr>
              <w:widowControl/>
              <w:jc w:val="center"/>
              <w:rPr>
                <w:kern w:val="0"/>
                <w:sz w:val="15"/>
                <w:szCs w:val="15"/>
              </w:rPr>
            </w:pPr>
            <w:r>
              <w:rPr>
                <w:rFonts w:hint="eastAsia"/>
                <w:kern w:val="0"/>
                <w:sz w:val="15"/>
                <w:szCs w:val="15"/>
              </w:rPr>
              <w:t>通常由脑电电极、脑电导线、放大器、显示单元、主机等部分组成。用于脑电信号的提取、放大、滤波、记录、分析、回放等。</w:t>
            </w:r>
          </w:p>
        </w:tc>
        <w:tc>
          <w:tcPr>
            <w:tcW w:w="3682" w:type="dxa"/>
            <w:vAlign w:val="center"/>
          </w:tcPr>
          <w:p>
            <w:pPr>
              <w:widowControl/>
              <w:jc w:val="center"/>
              <w:rPr>
                <w:kern w:val="0"/>
                <w:sz w:val="15"/>
                <w:szCs w:val="15"/>
              </w:rPr>
            </w:pPr>
            <w:r>
              <w:rPr>
                <w:rFonts w:hint="eastAsia"/>
                <w:kern w:val="0"/>
                <w:sz w:val="15"/>
                <w:szCs w:val="15"/>
              </w:rPr>
              <w:t>用于对患者精神性疾病和脑部实质性病变的分析诊断、脑部功能状态评估。</w:t>
            </w:r>
          </w:p>
        </w:tc>
        <w:tc>
          <w:tcPr>
            <w:tcW w:w="3682" w:type="dxa"/>
            <w:vAlign w:val="center"/>
          </w:tcPr>
          <w:p>
            <w:pPr>
              <w:widowControl/>
              <w:jc w:val="center"/>
              <w:rPr>
                <w:kern w:val="0"/>
                <w:sz w:val="15"/>
                <w:szCs w:val="15"/>
              </w:rPr>
            </w:pPr>
            <w:r>
              <w:rPr>
                <w:rFonts w:hint="eastAsia"/>
                <w:kern w:val="0"/>
                <w:sz w:val="15"/>
                <w:szCs w:val="15"/>
              </w:rPr>
              <w:t>脑电图机、动态脑电记录仪、动态脑电图工作站、动态脑电图机、脑电地形图仪、三维脑电地形图仪、数字脑电地形图仪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通常由放大器与监听器、扫描器、刺激器、计数器、显示器和电源部分组成。通过电极将受刺激后体表不同部位的电信号检测出来，再用放大器加以放大，并用记录器描记下来。</w:t>
            </w:r>
          </w:p>
        </w:tc>
        <w:tc>
          <w:tcPr>
            <w:tcW w:w="3682" w:type="dxa"/>
            <w:vAlign w:val="center"/>
          </w:tcPr>
          <w:p>
            <w:pPr>
              <w:widowControl/>
              <w:jc w:val="center"/>
              <w:rPr>
                <w:kern w:val="0"/>
                <w:sz w:val="15"/>
                <w:szCs w:val="15"/>
              </w:rPr>
            </w:pPr>
            <w:r>
              <w:rPr>
                <w:rFonts w:hint="eastAsia"/>
                <w:kern w:val="0"/>
                <w:sz w:val="15"/>
                <w:szCs w:val="15"/>
              </w:rPr>
              <w:t>用于记录肌肉静止或收缩时的电活动和其他生理活动。</w:t>
            </w:r>
          </w:p>
        </w:tc>
        <w:tc>
          <w:tcPr>
            <w:tcW w:w="3682" w:type="dxa"/>
            <w:vAlign w:val="center"/>
          </w:tcPr>
          <w:p>
            <w:pPr>
              <w:widowControl/>
              <w:jc w:val="center"/>
              <w:rPr>
                <w:kern w:val="0"/>
                <w:sz w:val="15"/>
                <w:szCs w:val="15"/>
              </w:rPr>
            </w:pPr>
            <w:r>
              <w:rPr>
                <w:rFonts w:hint="eastAsia"/>
                <w:kern w:val="0"/>
                <w:sz w:val="15"/>
                <w:szCs w:val="15"/>
              </w:rPr>
              <w:t>肌电图机、诱发电位系统、肌电诱发电位仪、肌电生物反馈仪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刺激器、传感器与附件组成。给人体部位适宜刺激，记录人体相应生理响应。所涉及的刺激可以是人体感官刺激，也可以是其它光学、声学、电学、机械刺激。相关生理响应可以是神经电学响应，肌肉运动加速度响应，也可以是医学影像学相关响应。</w:t>
            </w:r>
          </w:p>
        </w:tc>
        <w:tc>
          <w:tcPr>
            <w:tcW w:w="3682" w:type="dxa"/>
            <w:vAlign w:val="center"/>
          </w:tcPr>
          <w:p>
            <w:pPr>
              <w:widowControl/>
              <w:jc w:val="center"/>
              <w:rPr>
                <w:kern w:val="0"/>
                <w:sz w:val="15"/>
                <w:szCs w:val="15"/>
              </w:rPr>
            </w:pPr>
            <w:r>
              <w:rPr>
                <w:rFonts w:hint="eastAsia"/>
                <w:kern w:val="0"/>
                <w:sz w:val="15"/>
                <w:szCs w:val="15"/>
              </w:rPr>
              <w:t>用于对生理响应通路的评价。</w:t>
            </w:r>
          </w:p>
        </w:tc>
        <w:tc>
          <w:tcPr>
            <w:tcW w:w="3682" w:type="dxa"/>
            <w:vAlign w:val="center"/>
          </w:tcPr>
          <w:p>
            <w:pPr>
              <w:widowControl/>
              <w:jc w:val="center"/>
              <w:rPr>
                <w:kern w:val="0"/>
                <w:sz w:val="15"/>
                <w:szCs w:val="15"/>
              </w:rPr>
            </w:pPr>
            <w:r>
              <w:rPr>
                <w:rFonts w:hint="eastAsia"/>
                <w:kern w:val="0"/>
                <w:sz w:val="15"/>
                <w:szCs w:val="15"/>
              </w:rPr>
              <w:t>生理参数诱发诊断设备、感觉神经定量检测仪、温度感觉分析仪、儿童注意力测试仪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血管硬度测量设备</w:t>
            </w:r>
          </w:p>
        </w:tc>
        <w:tc>
          <w:tcPr>
            <w:tcW w:w="4294" w:type="dxa"/>
            <w:vAlign w:val="center"/>
          </w:tcPr>
          <w:p>
            <w:pPr>
              <w:widowControl/>
              <w:jc w:val="center"/>
              <w:rPr>
                <w:kern w:val="0"/>
                <w:sz w:val="15"/>
                <w:szCs w:val="15"/>
              </w:rPr>
            </w:pPr>
            <w:r>
              <w:rPr>
                <w:rFonts w:hint="eastAsia"/>
                <w:kern w:val="0"/>
                <w:sz w:val="15"/>
                <w:szCs w:val="15"/>
              </w:rPr>
              <w:t>通常由阻塞袖带、传感器、充气泵、测量电路组成。采用无创方法对脉搏波速度进行测量和计算。</w:t>
            </w:r>
          </w:p>
        </w:tc>
        <w:tc>
          <w:tcPr>
            <w:tcW w:w="3682" w:type="dxa"/>
            <w:vAlign w:val="center"/>
          </w:tcPr>
          <w:p>
            <w:pPr>
              <w:widowControl/>
              <w:jc w:val="center"/>
              <w:rPr>
                <w:kern w:val="0"/>
                <w:sz w:val="15"/>
                <w:szCs w:val="15"/>
              </w:rPr>
            </w:pPr>
            <w:r>
              <w:rPr>
                <w:rFonts w:hint="eastAsia"/>
                <w:kern w:val="0"/>
                <w:sz w:val="15"/>
                <w:szCs w:val="15"/>
              </w:rPr>
              <w:t>用于测量舒张压、收缩压和平均压，同时测量动脉在压力改变时的脉动波形，分析得到动脉的弹性情况及动脉硬化程度。</w:t>
            </w:r>
          </w:p>
        </w:tc>
        <w:tc>
          <w:tcPr>
            <w:tcW w:w="3682" w:type="dxa"/>
            <w:vAlign w:val="center"/>
          </w:tcPr>
          <w:p>
            <w:pPr>
              <w:widowControl/>
              <w:jc w:val="center"/>
              <w:rPr>
                <w:kern w:val="0"/>
                <w:sz w:val="15"/>
                <w:szCs w:val="15"/>
              </w:rPr>
            </w:pPr>
            <w:r>
              <w:rPr>
                <w:rFonts w:hint="eastAsia"/>
                <w:kern w:val="0"/>
                <w:sz w:val="15"/>
                <w:szCs w:val="15"/>
              </w:rPr>
              <w:t>脉搏波速度检测仪、血管硬度测量仪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08</w:t>
            </w:r>
            <w:r>
              <w:rPr>
                <w:rFonts w:hint="eastAsia"/>
                <w:kern w:val="0"/>
                <w:sz w:val="15"/>
                <w:szCs w:val="15"/>
              </w:rPr>
              <w:t>无创血流分析设备</w:t>
            </w:r>
          </w:p>
        </w:tc>
        <w:tc>
          <w:tcPr>
            <w:tcW w:w="4294" w:type="dxa"/>
            <w:vAlign w:val="center"/>
          </w:tcPr>
          <w:p>
            <w:pPr>
              <w:widowControl/>
              <w:jc w:val="center"/>
              <w:rPr>
                <w:kern w:val="0"/>
                <w:sz w:val="15"/>
                <w:szCs w:val="15"/>
              </w:rPr>
            </w:pPr>
            <w:r>
              <w:rPr>
                <w:rFonts w:hint="eastAsia"/>
                <w:kern w:val="0"/>
                <w:sz w:val="15"/>
                <w:szCs w:val="15"/>
              </w:rPr>
              <w:t>通常由电极、患者主导联线、分析电路和电源组成。基于生物阻抗心动描迹法原理。</w:t>
            </w:r>
          </w:p>
        </w:tc>
        <w:tc>
          <w:tcPr>
            <w:tcW w:w="3682" w:type="dxa"/>
            <w:vAlign w:val="center"/>
          </w:tcPr>
          <w:p>
            <w:pPr>
              <w:widowControl/>
              <w:jc w:val="center"/>
              <w:rPr>
                <w:kern w:val="0"/>
                <w:sz w:val="15"/>
                <w:szCs w:val="15"/>
              </w:rPr>
            </w:pPr>
            <w:r>
              <w:rPr>
                <w:rFonts w:hint="eastAsia"/>
                <w:kern w:val="0"/>
                <w:sz w:val="15"/>
                <w:szCs w:val="15"/>
              </w:rPr>
              <w:t>用于临床监测和显示患者心排出量。</w:t>
            </w:r>
          </w:p>
        </w:tc>
        <w:tc>
          <w:tcPr>
            <w:tcW w:w="3682" w:type="dxa"/>
            <w:vAlign w:val="center"/>
          </w:tcPr>
          <w:p>
            <w:pPr>
              <w:widowControl/>
              <w:jc w:val="center"/>
              <w:rPr>
                <w:kern w:val="0"/>
                <w:sz w:val="15"/>
                <w:szCs w:val="15"/>
              </w:rPr>
            </w:pPr>
            <w:r>
              <w:rPr>
                <w:rFonts w:hint="eastAsia"/>
                <w:kern w:val="0"/>
                <w:sz w:val="15"/>
                <w:szCs w:val="15"/>
              </w:rPr>
              <w:t>无创心输出量测量仪、无创心排量监测仪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通常由主机、信号放大器与阻抗测量电路组成。</w:t>
            </w:r>
          </w:p>
        </w:tc>
        <w:tc>
          <w:tcPr>
            <w:tcW w:w="3682" w:type="dxa"/>
            <w:vAlign w:val="center"/>
          </w:tcPr>
          <w:p>
            <w:pPr>
              <w:widowControl/>
              <w:jc w:val="center"/>
              <w:rPr>
                <w:kern w:val="0"/>
                <w:sz w:val="15"/>
                <w:szCs w:val="15"/>
              </w:rPr>
            </w:pPr>
            <w:r>
              <w:rPr>
                <w:rFonts w:hint="eastAsia"/>
                <w:kern w:val="0"/>
                <w:sz w:val="15"/>
                <w:szCs w:val="15"/>
              </w:rPr>
              <w:t>用于通过测量人体脑部、躯干和肢体电阻抗变化，分析人体各部位血流供应及血管壁状态状况。</w:t>
            </w:r>
          </w:p>
        </w:tc>
        <w:tc>
          <w:tcPr>
            <w:tcW w:w="3682" w:type="dxa"/>
            <w:vAlign w:val="center"/>
          </w:tcPr>
          <w:p>
            <w:pPr>
              <w:widowControl/>
              <w:jc w:val="center"/>
              <w:rPr>
                <w:kern w:val="0"/>
                <w:sz w:val="15"/>
                <w:szCs w:val="15"/>
              </w:rPr>
            </w:pPr>
            <w:r>
              <w:rPr>
                <w:rFonts w:hint="eastAsia"/>
                <w:kern w:val="0"/>
                <w:sz w:val="15"/>
                <w:szCs w:val="15"/>
              </w:rPr>
              <w:t>脑血流量检测仪、阻抗血流图仪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通常由主机、测试模块、传感器及附件组成。</w:t>
            </w:r>
          </w:p>
        </w:tc>
        <w:tc>
          <w:tcPr>
            <w:tcW w:w="3682" w:type="dxa"/>
            <w:vAlign w:val="center"/>
          </w:tcPr>
          <w:p>
            <w:pPr>
              <w:widowControl/>
              <w:jc w:val="center"/>
              <w:rPr>
                <w:kern w:val="0"/>
                <w:sz w:val="15"/>
                <w:szCs w:val="15"/>
              </w:rPr>
            </w:pPr>
            <w:r>
              <w:rPr>
                <w:rFonts w:hint="eastAsia"/>
                <w:kern w:val="0"/>
                <w:sz w:val="15"/>
                <w:szCs w:val="15"/>
              </w:rPr>
              <w:t>用于血液动力学参数的测量。通常通过分析人体部位热稀释过程与脉搏波形轮廓，计算血液动力学参数。</w:t>
            </w:r>
          </w:p>
        </w:tc>
        <w:tc>
          <w:tcPr>
            <w:tcW w:w="3682" w:type="dxa"/>
            <w:vAlign w:val="center"/>
          </w:tcPr>
          <w:p>
            <w:pPr>
              <w:widowControl/>
              <w:jc w:val="center"/>
              <w:rPr>
                <w:kern w:val="0"/>
                <w:sz w:val="15"/>
                <w:szCs w:val="15"/>
              </w:rPr>
            </w:pPr>
            <w:r>
              <w:rPr>
                <w:rFonts w:hint="eastAsia"/>
                <w:kern w:val="0"/>
                <w:sz w:val="15"/>
                <w:szCs w:val="15"/>
              </w:rPr>
              <w:t>心脏血流动力检测仪、脑循环分析仪、无创血流动力检测系统</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09</w:t>
            </w:r>
            <w:r>
              <w:rPr>
                <w:rFonts w:hint="eastAsia"/>
                <w:kern w:val="0"/>
                <w:sz w:val="15"/>
                <w:szCs w:val="15"/>
              </w:rPr>
              <w:t>体表色素测量设备</w:t>
            </w:r>
          </w:p>
        </w:tc>
        <w:tc>
          <w:tcPr>
            <w:tcW w:w="4294" w:type="dxa"/>
            <w:vAlign w:val="center"/>
          </w:tcPr>
          <w:p>
            <w:pPr>
              <w:widowControl/>
              <w:jc w:val="center"/>
              <w:rPr>
                <w:kern w:val="0"/>
                <w:sz w:val="15"/>
                <w:szCs w:val="15"/>
              </w:rPr>
            </w:pPr>
            <w:r>
              <w:rPr>
                <w:rFonts w:hint="eastAsia"/>
                <w:kern w:val="0"/>
                <w:sz w:val="15"/>
                <w:szCs w:val="15"/>
              </w:rPr>
              <w:t>通常包含光路组件、微型光谱仪、校准器和附件组成。</w:t>
            </w:r>
          </w:p>
        </w:tc>
        <w:tc>
          <w:tcPr>
            <w:tcW w:w="3682" w:type="dxa"/>
            <w:vAlign w:val="center"/>
          </w:tcPr>
          <w:p>
            <w:pPr>
              <w:widowControl/>
              <w:jc w:val="center"/>
              <w:rPr>
                <w:kern w:val="0"/>
                <w:sz w:val="15"/>
                <w:szCs w:val="15"/>
              </w:rPr>
            </w:pPr>
            <w:r>
              <w:rPr>
                <w:rFonts w:hint="eastAsia"/>
                <w:kern w:val="0"/>
                <w:sz w:val="15"/>
                <w:szCs w:val="15"/>
              </w:rPr>
              <w:t>用于测量新生儿在光疗前、光疗期间及光疗后的血清胆红素水平。</w:t>
            </w:r>
          </w:p>
        </w:tc>
        <w:tc>
          <w:tcPr>
            <w:tcW w:w="3682" w:type="dxa"/>
            <w:vAlign w:val="center"/>
          </w:tcPr>
          <w:p>
            <w:pPr>
              <w:widowControl/>
              <w:jc w:val="center"/>
              <w:rPr>
                <w:kern w:val="0"/>
                <w:sz w:val="15"/>
                <w:szCs w:val="15"/>
              </w:rPr>
            </w:pPr>
            <w:r>
              <w:rPr>
                <w:rFonts w:hint="eastAsia"/>
                <w:kern w:val="0"/>
                <w:sz w:val="15"/>
                <w:szCs w:val="15"/>
              </w:rPr>
              <w:t>无创胆红素定量仪、经皮黄疸仪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w:t>
            </w:r>
            <w:r>
              <w:rPr>
                <w:kern w:val="0"/>
                <w:sz w:val="15"/>
                <w:szCs w:val="15"/>
              </w:rPr>
              <w:t>DDG</w:t>
            </w:r>
            <w:r>
              <w:rPr>
                <w:rFonts w:hint="eastAsia"/>
                <w:kern w:val="0"/>
                <w:sz w:val="15"/>
                <w:szCs w:val="15"/>
              </w:rPr>
              <w:t>探头、探头连接电缆和电源线组成。</w:t>
            </w:r>
          </w:p>
        </w:tc>
        <w:tc>
          <w:tcPr>
            <w:tcW w:w="3682" w:type="dxa"/>
            <w:vAlign w:val="center"/>
          </w:tcPr>
          <w:p>
            <w:pPr>
              <w:widowControl/>
              <w:jc w:val="center"/>
              <w:rPr>
                <w:kern w:val="0"/>
                <w:sz w:val="15"/>
                <w:szCs w:val="15"/>
              </w:rPr>
            </w:pPr>
            <w:r>
              <w:rPr>
                <w:rFonts w:hint="eastAsia"/>
                <w:kern w:val="0"/>
                <w:sz w:val="15"/>
                <w:szCs w:val="15"/>
              </w:rPr>
              <w:t>用于对循环功能及肝功能的检查。</w:t>
            </w:r>
          </w:p>
        </w:tc>
        <w:tc>
          <w:tcPr>
            <w:tcW w:w="3682" w:type="dxa"/>
            <w:vAlign w:val="center"/>
          </w:tcPr>
          <w:p>
            <w:pPr>
              <w:widowControl/>
              <w:jc w:val="center"/>
              <w:rPr>
                <w:kern w:val="0"/>
                <w:sz w:val="15"/>
                <w:szCs w:val="15"/>
              </w:rPr>
            </w:pPr>
            <w:r>
              <w:rPr>
                <w:rFonts w:hint="eastAsia"/>
                <w:kern w:val="0"/>
                <w:sz w:val="15"/>
                <w:szCs w:val="15"/>
              </w:rPr>
              <w:t>色素浓度图分析仪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电导分析仪</w:t>
            </w:r>
          </w:p>
        </w:tc>
        <w:tc>
          <w:tcPr>
            <w:tcW w:w="4294" w:type="dxa"/>
            <w:vAlign w:val="center"/>
          </w:tcPr>
          <w:p>
            <w:pPr>
              <w:widowControl/>
              <w:jc w:val="center"/>
              <w:rPr>
                <w:kern w:val="0"/>
                <w:sz w:val="15"/>
                <w:szCs w:val="15"/>
              </w:rPr>
            </w:pPr>
            <w:r>
              <w:rPr>
                <w:rFonts w:hint="eastAsia"/>
                <w:kern w:val="0"/>
                <w:sz w:val="15"/>
                <w:szCs w:val="15"/>
              </w:rPr>
              <w:t>通常由主机、手部电极板和连接线、脚部电极板和连接线和电源线组成。通过测试皮肤的电反应进行分析。</w:t>
            </w:r>
          </w:p>
        </w:tc>
        <w:tc>
          <w:tcPr>
            <w:tcW w:w="3682" w:type="dxa"/>
            <w:vAlign w:val="center"/>
          </w:tcPr>
          <w:p>
            <w:pPr>
              <w:widowControl/>
              <w:jc w:val="center"/>
              <w:rPr>
                <w:kern w:val="0"/>
                <w:sz w:val="15"/>
                <w:szCs w:val="15"/>
              </w:rPr>
            </w:pPr>
            <w:r>
              <w:rPr>
                <w:rFonts w:hint="eastAsia"/>
                <w:kern w:val="0"/>
                <w:sz w:val="15"/>
                <w:szCs w:val="15"/>
              </w:rPr>
              <w:t>用于对皮肤施加特定的低电压，使电极与皮肤间产生电化学反应，形成电流，通过分析电流的变化规律，为临床疾病诊断提供依据。</w:t>
            </w:r>
          </w:p>
        </w:tc>
        <w:tc>
          <w:tcPr>
            <w:tcW w:w="3682" w:type="dxa"/>
            <w:vAlign w:val="center"/>
          </w:tcPr>
          <w:p>
            <w:pPr>
              <w:widowControl/>
              <w:jc w:val="center"/>
              <w:rPr>
                <w:kern w:val="0"/>
                <w:sz w:val="15"/>
                <w:szCs w:val="15"/>
              </w:rPr>
            </w:pPr>
            <w:r>
              <w:rPr>
                <w:rFonts w:hint="eastAsia"/>
                <w:kern w:val="0"/>
                <w:sz w:val="15"/>
                <w:szCs w:val="15"/>
              </w:rPr>
              <w:t>电导分析仪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鼻阻力测量设备</w:t>
            </w:r>
          </w:p>
        </w:tc>
        <w:tc>
          <w:tcPr>
            <w:tcW w:w="4294" w:type="dxa"/>
            <w:vAlign w:val="center"/>
          </w:tcPr>
          <w:p>
            <w:pPr>
              <w:widowControl/>
              <w:jc w:val="center"/>
              <w:rPr>
                <w:kern w:val="0"/>
                <w:sz w:val="15"/>
                <w:szCs w:val="15"/>
              </w:rPr>
            </w:pPr>
            <w:r>
              <w:rPr>
                <w:rFonts w:hint="eastAsia"/>
                <w:kern w:val="0"/>
                <w:sz w:val="15"/>
                <w:szCs w:val="15"/>
              </w:rPr>
              <w:t>通常由主机、取压管和流量传感器组成。</w:t>
            </w:r>
          </w:p>
        </w:tc>
        <w:tc>
          <w:tcPr>
            <w:tcW w:w="3682" w:type="dxa"/>
            <w:vAlign w:val="center"/>
          </w:tcPr>
          <w:p>
            <w:pPr>
              <w:widowControl/>
              <w:jc w:val="center"/>
              <w:rPr>
                <w:kern w:val="0"/>
                <w:sz w:val="15"/>
                <w:szCs w:val="15"/>
              </w:rPr>
            </w:pPr>
            <w:r>
              <w:rPr>
                <w:rFonts w:hint="eastAsia"/>
                <w:kern w:val="0"/>
                <w:sz w:val="15"/>
                <w:szCs w:val="15"/>
              </w:rPr>
              <w:t>用于通过检测鼻腔气体流动参数，分析鼻腔气道阻力。</w:t>
            </w:r>
          </w:p>
        </w:tc>
        <w:tc>
          <w:tcPr>
            <w:tcW w:w="3682" w:type="dxa"/>
            <w:vAlign w:val="center"/>
          </w:tcPr>
          <w:p>
            <w:pPr>
              <w:widowControl/>
              <w:jc w:val="center"/>
              <w:rPr>
                <w:kern w:val="0"/>
                <w:sz w:val="15"/>
                <w:szCs w:val="15"/>
              </w:rPr>
            </w:pPr>
            <w:r>
              <w:rPr>
                <w:rFonts w:hint="eastAsia"/>
                <w:kern w:val="0"/>
                <w:sz w:val="15"/>
                <w:szCs w:val="15"/>
              </w:rPr>
              <w:t>鼻阻力测量仪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12</w:t>
            </w:r>
            <w:r>
              <w:rPr>
                <w:rFonts w:hint="eastAsia"/>
                <w:kern w:val="0"/>
                <w:sz w:val="15"/>
                <w:szCs w:val="15"/>
              </w:rPr>
              <w:t>血管内皮功能测试设备</w:t>
            </w:r>
          </w:p>
        </w:tc>
        <w:tc>
          <w:tcPr>
            <w:tcW w:w="4294" w:type="dxa"/>
            <w:vAlign w:val="center"/>
          </w:tcPr>
          <w:p>
            <w:pPr>
              <w:widowControl/>
              <w:jc w:val="center"/>
              <w:rPr>
                <w:kern w:val="0"/>
                <w:sz w:val="15"/>
                <w:szCs w:val="15"/>
              </w:rPr>
            </w:pPr>
            <w:r>
              <w:rPr>
                <w:rFonts w:hint="eastAsia"/>
                <w:kern w:val="0"/>
                <w:sz w:val="15"/>
                <w:szCs w:val="15"/>
              </w:rPr>
              <w:t>通常由主机、血流量刺激部件和传感部件组成。</w:t>
            </w:r>
          </w:p>
        </w:tc>
        <w:tc>
          <w:tcPr>
            <w:tcW w:w="3682" w:type="dxa"/>
            <w:vAlign w:val="center"/>
          </w:tcPr>
          <w:p>
            <w:pPr>
              <w:widowControl/>
              <w:jc w:val="center"/>
              <w:rPr>
                <w:kern w:val="0"/>
                <w:sz w:val="15"/>
                <w:szCs w:val="15"/>
              </w:rPr>
            </w:pPr>
            <w:r>
              <w:rPr>
                <w:rFonts w:hint="eastAsia"/>
                <w:kern w:val="0"/>
                <w:sz w:val="15"/>
                <w:szCs w:val="15"/>
              </w:rPr>
              <w:t>用于血管内皮功能的评价，通过机械、药物方式对血流量进行改变，激发血管内皮对血管容积的生理影响，通过测量血管容积变化所导致的物理参数，反应血管内皮功能。</w:t>
            </w:r>
          </w:p>
        </w:tc>
        <w:tc>
          <w:tcPr>
            <w:tcW w:w="3682" w:type="dxa"/>
            <w:vAlign w:val="center"/>
          </w:tcPr>
          <w:p>
            <w:pPr>
              <w:widowControl/>
              <w:jc w:val="center"/>
              <w:rPr>
                <w:kern w:val="0"/>
                <w:sz w:val="15"/>
                <w:szCs w:val="15"/>
              </w:rPr>
            </w:pPr>
            <w:r>
              <w:rPr>
                <w:rFonts w:hint="eastAsia"/>
                <w:kern w:val="0"/>
                <w:sz w:val="15"/>
                <w:szCs w:val="15"/>
              </w:rPr>
              <w:t>血管内皮功能测试仪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脑磁图设备</w:t>
            </w:r>
          </w:p>
        </w:tc>
        <w:tc>
          <w:tcPr>
            <w:tcW w:w="4294" w:type="dxa"/>
            <w:vAlign w:val="center"/>
          </w:tcPr>
          <w:p>
            <w:pPr>
              <w:widowControl/>
              <w:jc w:val="center"/>
              <w:rPr>
                <w:kern w:val="0"/>
                <w:sz w:val="15"/>
                <w:szCs w:val="15"/>
              </w:rPr>
            </w:pPr>
            <w:r>
              <w:rPr>
                <w:rFonts w:hint="eastAsia"/>
                <w:kern w:val="0"/>
                <w:sz w:val="15"/>
                <w:szCs w:val="15"/>
              </w:rPr>
              <w:t>通常由数据采集和分析设备，患者监视系统，探测器组成。测量并分析神经活动产生的微弱磁场。</w:t>
            </w:r>
          </w:p>
        </w:tc>
        <w:tc>
          <w:tcPr>
            <w:tcW w:w="3682" w:type="dxa"/>
            <w:vAlign w:val="center"/>
          </w:tcPr>
          <w:p>
            <w:pPr>
              <w:widowControl/>
              <w:jc w:val="center"/>
              <w:rPr>
                <w:kern w:val="0"/>
                <w:sz w:val="15"/>
                <w:szCs w:val="15"/>
              </w:rPr>
            </w:pPr>
            <w:r>
              <w:rPr>
                <w:rFonts w:hint="eastAsia"/>
                <w:kern w:val="0"/>
                <w:sz w:val="15"/>
                <w:szCs w:val="15"/>
              </w:rPr>
              <w:t>用于非介入探测颅内活动神经产生的微弱磁场，分析颅内活动神经源的特性和位置。</w:t>
            </w:r>
          </w:p>
        </w:tc>
        <w:tc>
          <w:tcPr>
            <w:tcW w:w="3682" w:type="dxa"/>
            <w:vAlign w:val="center"/>
          </w:tcPr>
          <w:p>
            <w:pPr>
              <w:widowControl/>
              <w:jc w:val="center"/>
              <w:rPr>
                <w:kern w:val="0"/>
                <w:sz w:val="15"/>
                <w:szCs w:val="15"/>
              </w:rPr>
            </w:pPr>
            <w:r>
              <w:rPr>
                <w:rFonts w:hint="eastAsia"/>
                <w:kern w:val="0"/>
                <w:sz w:val="15"/>
                <w:szCs w:val="15"/>
              </w:rPr>
              <w:t>脑磁图仪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14</w:t>
            </w:r>
            <w:r>
              <w:rPr>
                <w:rFonts w:hint="eastAsia"/>
                <w:kern w:val="0"/>
                <w:sz w:val="15"/>
                <w:szCs w:val="15"/>
              </w:rPr>
              <w:t>有创颅内压设备</w:t>
            </w:r>
          </w:p>
        </w:tc>
        <w:tc>
          <w:tcPr>
            <w:tcW w:w="4294" w:type="dxa"/>
            <w:vAlign w:val="center"/>
          </w:tcPr>
          <w:p>
            <w:pPr>
              <w:widowControl/>
              <w:jc w:val="center"/>
              <w:rPr>
                <w:kern w:val="0"/>
                <w:sz w:val="15"/>
                <w:szCs w:val="15"/>
              </w:rPr>
            </w:pPr>
            <w:r>
              <w:rPr>
                <w:rFonts w:hint="eastAsia"/>
                <w:kern w:val="0"/>
                <w:sz w:val="15"/>
                <w:szCs w:val="15"/>
              </w:rPr>
              <w:t>通常由压力传感器、辅助生理参数传感器、主机组成。</w:t>
            </w:r>
          </w:p>
        </w:tc>
        <w:tc>
          <w:tcPr>
            <w:tcW w:w="3682" w:type="dxa"/>
            <w:vAlign w:val="center"/>
          </w:tcPr>
          <w:p>
            <w:pPr>
              <w:widowControl/>
              <w:jc w:val="center"/>
              <w:rPr>
                <w:kern w:val="0"/>
                <w:sz w:val="15"/>
                <w:szCs w:val="15"/>
              </w:rPr>
            </w:pPr>
            <w:r>
              <w:rPr>
                <w:rFonts w:hint="eastAsia"/>
                <w:kern w:val="0"/>
                <w:sz w:val="15"/>
                <w:szCs w:val="15"/>
              </w:rPr>
              <w:t>用于连续测量颅脑内压力。</w:t>
            </w:r>
          </w:p>
        </w:tc>
        <w:tc>
          <w:tcPr>
            <w:tcW w:w="3682" w:type="dxa"/>
            <w:vAlign w:val="center"/>
          </w:tcPr>
          <w:p>
            <w:pPr>
              <w:widowControl/>
              <w:jc w:val="center"/>
              <w:rPr>
                <w:kern w:val="0"/>
                <w:sz w:val="15"/>
                <w:szCs w:val="15"/>
              </w:rPr>
            </w:pPr>
            <w:r>
              <w:rPr>
                <w:rFonts w:hint="eastAsia"/>
                <w:kern w:val="0"/>
                <w:sz w:val="15"/>
                <w:szCs w:val="15"/>
              </w:rPr>
              <w:t>有创颅内压监测仪</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监护设备</w:t>
            </w:r>
          </w:p>
        </w:tc>
        <w:tc>
          <w:tcPr>
            <w:tcW w:w="941" w:type="dxa"/>
            <w:vMerge w:val="restart"/>
            <w:vAlign w:val="center"/>
          </w:tcPr>
          <w:p>
            <w:pPr>
              <w:jc w:val="center"/>
              <w:rPr>
                <w:kern w:val="0"/>
                <w:sz w:val="15"/>
                <w:szCs w:val="15"/>
              </w:rPr>
            </w:pPr>
            <w:r>
              <w:rPr>
                <w:kern w:val="0"/>
                <w:sz w:val="15"/>
                <w:szCs w:val="15"/>
              </w:rPr>
              <w:t>01</w:t>
            </w:r>
            <w:r>
              <w:rPr>
                <w:rFonts w:hint="eastAsia"/>
                <w:kern w:val="0"/>
                <w:sz w:val="15"/>
                <w:szCs w:val="15"/>
              </w:rPr>
              <w:t>病人监护设备</w:t>
            </w:r>
          </w:p>
        </w:tc>
        <w:tc>
          <w:tcPr>
            <w:tcW w:w="4294" w:type="dxa"/>
            <w:vAlign w:val="center"/>
          </w:tcPr>
          <w:p>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3682" w:type="dxa"/>
            <w:vAlign w:val="center"/>
          </w:tcPr>
          <w:p>
            <w:pPr>
              <w:widowControl/>
              <w:jc w:val="center"/>
              <w:rPr>
                <w:kern w:val="0"/>
                <w:sz w:val="15"/>
                <w:szCs w:val="15"/>
              </w:rPr>
            </w:pPr>
            <w:r>
              <w:rPr>
                <w:rFonts w:hint="eastAsia"/>
                <w:kern w:val="0"/>
                <w:sz w:val="15"/>
                <w:szCs w:val="15"/>
              </w:rPr>
              <w:t>用于对氧化亚氮、安氟醚、异氟醚、七氟醚、地氟醚等麻醉气体浓度的监测。</w:t>
            </w:r>
          </w:p>
        </w:tc>
        <w:tc>
          <w:tcPr>
            <w:tcW w:w="3682" w:type="dxa"/>
            <w:vAlign w:val="center"/>
          </w:tcPr>
          <w:p>
            <w:pPr>
              <w:widowControl/>
              <w:jc w:val="center"/>
              <w:rPr>
                <w:kern w:val="0"/>
                <w:sz w:val="15"/>
                <w:szCs w:val="15"/>
              </w:rPr>
            </w:pPr>
            <w:r>
              <w:rPr>
                <w:rFonts w:hint="eastAsia"/>
                <w:kern w:val="0"/>
                <w:sz w:val="15"/>
                <w:szCs w:val="15"/>
              </w:rPr>
              <w:t>呼吸气体监护仪、麻醉气体监护仪</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3682" w:type="dxa"/>
            <w:vAlign w:val="center"/>
          </w:tcPr>
          <w:p>
            <w:pPr>
              <w:widowControl/>
              <w:jc w:val="center"/>
              <w:rPr>
                <w:kern w:val="0"/>
                <w:sz w:val="15"/>
                <w:szCs w:val="15"/>
              </w:rPr>
            </w:pPr>
            <w:r>
              <w:rPr>
                <w:rFonts w:hint="eastAsia"/>
                <w:kern w:val="0"/>
                <w:sz w:val="15"/>
                <w:szCs w:val="15"/>
              </w:rPr>
              <w:t>用于对患者的一个或多个生理参数进行测量和监护，其中包括使用有创方法对患者进行测量和监护。常见的有创监护参数有：有创血压；中心静脉氧饱和度；混合静脉氧饱和度；有创心输出量；有创血流动力学分析。</w:t>
            </w:r>
          </w:p>
        </w:tc>
        <w:tc>
          <w:tcPr>
            <w:tcW w:w="3682" w:type="dxa"/>
            <w:vAlign w:val="center"/>
          </w:tcPr>
          <w:p>
            <w:pPr>
              <w:widowControl/>
              <w:jc w:val="center"/>
              <w:rPr>
                <w:kern w:val="0"/>
                <w:sz w:val="15"/>
                <w:szCs w:val="15"/>
              </w:rPr>
            </w:pPr>
            <w:r>
              <w:rPr>
                <w:rFonts w:hint="eastAsia"/>
                <w:kern w:val="0"/>
                <w:sz w:val="15"/>
                <w:szCs w:val="15"/>
              </w:rPr>
              <w:t>病人监护仪、多参数监护仪</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3682" w:type="dxa"/>
            <w:vAlign w:val="center"/>
          </w:tcPr>
          <w:p>
            <w:pPr>
              <w:widowControl/>
              <w:jc w:val="center"/>
              <w:rPr>
                <w:kern w:val="0"/>
                <w:sz w:val="15"/>
                <w:szCs w:val="15"/>
              </w:rPr>
            </w:pPr>
            <w:r>
              <w:rPr>
                <w:rFonts w:hint="eastAsia"/>
                <w:kern w:val="0"/>
                <w:sz w:val="15"/>
                <w:szCs w:val="15"/>
              </w:rPr>
              <w:t>用于对患者的一个或多个生理参数进行测量和监护，其中包括对关键生理参数进行自动诊断和监测的功能。关键生理参数包括但不限于</w:t>
            </w:r>
            <w:r>
              <w:rPr>
                <w:kern w:val="0"/>
                <w:sz w:val="15"/>
                <w:szCs w:val="15"/>
              </w:rPr>
              <w:t>ST</w:t>
            </w:r>
            <w:r>
              <w:rPr>
                <w:rFonts w:hint="eastAsia"/>
                <w:kern w:val="0"/>
                <w:sz w:val="15"/>
                <w:szCs w:val="15"/>
              </w:rPr>
              <w:t>、心律失常、</w:t>
            </w:r>
            <w:r>
              <w:rPr>
                <w:kern w:val="0"/>
                <w:sz w:val="15"/>
                <w:szCs w:val="15"/>
              </w:rPr>
              <w:t>QT</w:t>
            </w:r>
            <w:r>
              <w:rPr>
                <w:rFonts w:hint="eastAsia"/>
                <w:kern w:val="0"/>
                <w:sz w:val="15"/>
                <w:szCs w:val="15"/>
              </w:rPr>
              <w:t>。</w:t>
            </w:r>
          </w:p>
        </w:tc>
        <w:tc>
          <w:tcPr>
            <w:tcW w:w="3682" w:type="dxa"/>
            <w:vAlign w:val="center"/>
          </w:tcPr>
          <w:p>
            <w:pPr>
              <w:widowControl/>
              <w:jc w:val="center"/>
              <w:rPr>
                <w:kern w:val="0"/>
                <w:sz w:val="15"/>
                <w:szCs w:val="15"/>
              </w:rPr>
            </w:pPr>
            <w:r>
              <w:rPr>
                <w:rFonts w:hint="eastAsia"/>
                <w:kern w:val="0"/>
                <w:sz w:val="15"/>
                <w:szCs w:val="15"/>
              </w:rPr>
              <w:t>病人监护仪、多参数监护仪</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3682" w:type="dxa"/>
            <w:vAlign w:val="center"/>
          </w:tcPr>
          <w:p>
            <w:pPr>
              <w:widowControl/>
              <w:jc w:val="center"/>
              <w:rPr>
                <w:kern w:val="0"/>
                <w:sz w:val="15"/>
                <w:szCs w:val="15"/>
              </w:rPr>
            </w:pPr>
            <w:r>
              <w:rPr>
                <w:rFonts w:hint="eastAsia"/>
                <w:kern w:val="0"/>
                <w:sz w:val="15"/>
                <w:szCs w:val="15"/>
              </w:rPr>
              <w:t>用于对患者的一个或多个生理参数进行测量和监护，常见的生理参数有：心电；心率；脉搏率；呼吸；无创脉搏血氧饱和度；无创脉搏碳氧血红蛋白；无创脉搏高铁血红蛋白；无创脉搏全血红蛋白；无创血压；体温；预测体温；无创心输出量；经皮氧分压；经皮二氧化碳分压；脑电；肌电；无创颅内压；灌注指数；脉搏压力变异指数；无创血流动力学分析；呼吸功能和力学和综合肺指数；双频指数；熵指数；肌肉松弛和肌肉肌电传导。</w:t>
            </w:r>
          </w:p>
        </w:tc>
        <w:tc>
          <w:tcPr>
            <w:tcW w:w="3682" w:type="dxa"/>
            <w:vAlign w:val="center"/>
          </w:tcPr>
          <w:p>
            <w:pPr>
              <w:widowControl/>
              <w:jc w:val="center"/>
              <w:rPr>
                <w:kern w:val="0"/>
                <w:sz w:val="15"/>
                <w:szCs w:val="15"/>
              </w:rPr>
            </w:pPr>
            <w:r>
              <w:rPr>
                <w:rFonts w:hint="eastAsia"/>
                <w:kern w:val="0"/>
                <w:sz w:val="15"/>
                <w:szCs w:val="15"/>
              </w:rPr>
              <w:t>病人监护仪、多参数监护仪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神经监护设备</w:t>
            </w:r>
          </w:p>
        </w:tc>
        <w:tc>
          <w:tcPr>
            <w:tcW w:w="4294" w:type="dxa"/>
            <w:vAlign w:val="center"/>
          </w:tcPr>
          <w:p>
            <w:pPr>
              <w:widowControl/>
              <w:jc w:val="center"/>
              <w:rPr>
                <w:kern w:val="0"/>
                <w:sz w:val="15"/>
                <w:szCs w:val="15"/>
              </w:rPr>
            </w:pPr>
            <w:r>
              <w:rPr>
                <w:rFonts w:hint="eastAsia"/>
                <w:kern w:val="0"/>
                <w:sz w:val="15"/>
                <w:szCs w:val="15"/>
              </w:rPr>
              <w:t>通常由主机、放大器和刺激器组成。通过视觉、听觉和</w:t>
            </w:r>
            <w:r>
              <w:rPr>
                <w:kern w:val="0"/>
                <w:sz w:val="15"/>
                <w:szCs w:val="15"/>
              </w:rPr>
              <w:t>/</w:t>
            </w:r>
            <w:r>
              <w:rPr>
                <w:rFonts w:hint="eastAsia"/>
                <w:kern w:val="0"/>
                <w:sz w:val="15"/>
                <w:szCs w:val="15"/>
              </w:rPr>
              <w:t>或电学方式刺激神经并接收反馈信息。</w:t>
            </w:r>
          </w:p>
        </w:tc>
        <w:tc>
          <w:tcPr>
            <w:tcW w:w="3682" w:type="dxa"/>
            <w:vAlign w:val="center"/>
          </w:tcPr>
          <w:p>
            <w:pPr>
              <w:widowControl/>
              <w:jc w:val="center"/>
              <w:rPr>
                <w:kern w:val="0"/>
                <w:sz w:val="15"/>
                <w:szCs w:val="15"/>
              </w:rPr>
            </w:pPr>
            <w:r>
              <w:rPr>
                <w:rFonts w:hint="eastAsia"/>
                <w:kern w:val="0"/>
                <w:sz w:val="15"/>
                <w:szCs w:val="15"/>
              </w:rPr>
              <w:t>用于手术过程中对于患者的神经进行监护。</w:t>
            </w:r>
          </w:p>
        </w:tc>
        <w:tc>
          <w:tcPr>
            <w:tcW w:w="3682" w:type="dxa"/>
            <w:vAlign w:val="center"/>
          </w:tcPr>
          <w:p>
            <w:pPr>
              <w:widowControl/>
              <w:jc w:val="center"/>
              <w:rPr>
                <w:kern w:val="0"/>
                <w:sz w:val="15"/>
                <w:szCs w:val="15"/>
              </w:rPr>
            </w:pPr>
            <w:r>
              <w:rPr>
                <w:rFonts w:hint="eastAsia"/>
                <w:kern w:val="0"/>
                <w:sz w:val="15"/>
                <w:szCs w:val="15"/>
              </w:rPr>
              <w:t>神经监护仪</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动态血糖</w:t>
            </w:r>
            <w:r>
              <w:rPr>
                <w:kern w:val="0"/>
                <w:sz w:val="15"/>
                <w:szCs w:val="15"/>
              </w:rPr>
              <w:t>/</w:t>
            </w:r>
            <w:r>
              <w:rPr>
                <w:rFonts w:hint="eastAsia"/>
                <w:kern w:val="0"/>
                <w:sz w:val="15"/>
                <w:szCs w:val="15"/>
              </w:rPr>
              <w:t>葡萄糖监测设备</w:t>
            </w:r>
          </w:p>
        </w:tc>
        <w:tc>
          <w:tcPr>
            <w:tcW w:w="4294" w:type="dxa"/>
            <w:vAlign w:val="center"/>
          </w:tcPr>
          <w:p>
            <w:pPr>
              <w:widowControl/>
              <w:jc w:val="center"/>
              <w:rPr>
                <w:kern w:val="0"/>
                <w:sz w:val="15"/>
                <w:szCs w:val="15"/>
              </w:rPr>
            </w:pPr>
            <w:r>
              <w:rPr>
                <w:rFonts w:hint="eastAsia"/>
                <w:kern w:val="0"/>
                <w:sz w:val="15"/>
                <w:szCs w:val="15"/>
              </w:rPr>
              <w:t>通常由血糖记录器、信息提取器、感应葡萄糖探头、线缆和分析软件组成。持续监测皮下细胞间液的葡萄糖浓度并进行分析计算。</w:t>
            </w:r>
          </w:p>
        </w:tc>
        <w:tc>
          <w:tcPr>
            <w:tcW w:w="3682" w:type="dxa"/>
            <w:vAlign w:val="center"/>
          </w:tcPr>
          <w:p>
            <w:pPr>
              <w:widowControl/>
              <w:jc w:val="center"/>
              <w:rPr>
                <w:kern w:val="0"/>
                <w:sz w:val="15"/>
                <w:szCs w:val="15"/>
              </w:rPr>
            </w:pPr>
            <w:r>
              <w:rPr>
                <w:rFonts w:hint="eastAsia"/>
                <w:kern w:val="0"/>
                <w:sz w:val="15"/>
                <w:szCs w:val="15"/>
              </w:rPr>
              <w:t>用于连续监测患者血糖</w:t>
            </w:r>
            <w:r>
              <w:rPr>
                <w:kern w:val="0"/>
                <w:sz w:val="15"/>
                <w:szCs w:val="15"/>
              </w:rPr>
              <w:t>/</w:t>
            </w:r>
            <w:r>
              <w:rPr>
                <w:rFonts w:hint="eastAsia"/>
                <w:kern w:val="0"/>
                <w:sz w:val="15"/>
                <w:szCs w:val="15"/>
              </w:rPr>
              <w:t>葡萄糖水平。</w:t>
            </w:r>
          </w:p>
        </w:tc>
        <w:tc>
          <w:tcPr>
            <w:tcW w:w="3682" w:type="dxa"/>
            <w:vAlign w:val="center"/>
          </w:tcPr>
          <w:p>
            <w:pPr>
              <w:widowControl/>
              <w:jc w:val="center"/>
              <w:rPr>
                <w:kern w:val="0"/>
                <w:sz w:val="15"/>
                <w:szCs w:val="15"/>
              </w:rPr>
            </w:pPr>
            <w:r>
              <w:rPr>
                <w:rFonts w:hint="eastAsia"/>
                <w:kern w:val="0"/>
                <w:sz w:val="15"/>
                <w:szCs w:val="15"/>
              </w:rPr>
              <w:t>动态血糖连续监测系统、动态葡萄糖连续监测系统</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电声学测量、分析设备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听力计</w:t>
            </w:r>
          </w:p>
        </w:tc>
        <w:tc>
          <w:tcPr>
            <w:tcW w:w="4294" w:type="dxa"/>
            <w:vAlign w:val="center"/>
          </w:tcPr>
          <w:p>
            <w:pPr>
              <w:widowControl/>
              <w:jc w:val="center"/>
              <w:rPr>
                <w:kern w:val="0"/>
                <w:sz w:val="15"/>
                <w:szCs w:val="15"/>
              </w:rPr>
            </w:pPr>
            <w:r>
              <w:rPr>
                <w:rFonts w:hint="eastAsia"/>
                <w:kern w:val="0"/>
                <w:sz w:val="15"/>
                <w:szCs w:val="15"/>
              </w:rPr>
              <w:t>通常由电源、声卡、功率放大器、控制器、电声换能器件、操作软件和患者应答器组成。</w:t>
            </w:r>
          </w:p>
        </w:tc>
        <w:tc>
          <w:tcPr>
            <w:tcW w:w="3682" w:type="dxa"/>
            <w:vAlign w:val="center"/>
          </w:tcPr>
          <w:p>
            <w:pPr>
              <w:widowControl/>
              <w:jc w:val="center"/>
              <w:rPr>
                <w:kern w:val="0"/>
                <w:sz w:val="15"/>
                <w:szCs w:val="15"/>
              </w:rPr>
            </w:pPr>
            <w:r>
              <w:rPr>
                <w:rFonts w:hint="eastAsia"/>
                <w:kern w:val="0"/>
                <w:sz w:val="15"/>
                <w:szCs w:val="15"/>
              </w:rPr>
              <w:t>用于测定个体对各种频率感受性大小的仪器，通过与正常听觉相比，就可确定被试的听力损失情况。</w:t>
            </w:r>
          </w:p>
        </w:tc>
        <w:tc>
          <w:tcPr>
            <w:tcW w:w="3682" w:type="dxa"/>
            <w:vAlign w:val="center"/>
          </w:tcPr>
          <w:p>
            <w:pPr>
              <w:widowControl/>
              <w:jc w:val="center"/>
              <w:rPr>
                <w:kern w:val="0"/>
                <w:sz w:val="15"/>
                <w:szCs w:val="15"/>
              </w:rPr>
            </w:pPr>
            <w:r>
              <w:rPr>
                <w:rFonts w:hint="eastAsia"/>
                <w:kern w:val="0"/>
                <w:sz w:val="15"/>
                <w:szCs w:val="15"/>
              </w:rPr>
              <w:t>听力计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电声门图仪</w:t>
            </w:r>
          </w:p>
        </w:tc>
        <w:tc>
          <w:tcPr>
            <w:tcW w:w="4294" w:type="dxa"/>
            <w:vAlign w:val="center"/>
          </w:tcPr>
          <w:p>
            <w:pPr>
              <w:widowControl/>
              <w:jc w:val="center"/>
              <w:rPr>
                <w:kern w:val="0"/>
                <w:sz w:val="15"/>
                <w:szCs w:val="15"/>
              </w:rPr>
            </w:pPr>
            <w:r>
              <w:rPr>
                <w:rFonts w:hint="eastAsia"/>
                <w:kern w:val="0"/>
                <w:sz w:val="15"/>
                <w:szCs w:val="15"/>
              </w:rPr>
              <w:t>通常由主机、声门图电极和音频输出线组成。声带振动时，声带接触阻抗变化引起调制电流变化，形成电声门图。</w:t>
            </w:r>
          </w:p>
        </w:tc>
        <w:tc>
          <w:tcPr>
            <w:tcW w:w="3682" w:type="dxa"/>
            <w:vAlign w:val="center"/>
          </w:tcPr>
          <w:p>
            <w:pPr>
              <w:widowControl/>
              <w:jc w:val="center"/>
              <w:rPr>
                <w:kern w:val="0"/>
                <w:sz w:val="15"/>
                <w:szCs w:val="15"/>
              </w:rPr>
            </w:pPr>
            <w:r>
              <w:rPr>
                <w:rFonts w:hint="eastAsia"/>
                <w:kern w:val="0"/>
                <w:sz w:val="15"/>
                <w:szCs w:val="15"/>
              </w:rPr>
              <w:t>用于检测声门组织阻抗变化和声带接触面积的变化，反映声带振动每一周期中声门闭合阶段的特点以及声带振动时每个周期的运动轨迹。</w:t>
            </w:r>
          </w:p>
        </w:tc>
        <w:tc>
          <w:tcPr>
            <w:tcW w:w="3682" w:type="dxa"/>
            <w:vAlign w:val="center"/>
          </w:tcPr>
          <w:p>
            <w:pPr>
              <w:widowControl/>
              <w:jc w:val="center"/>
              <w:rPr>
                <w:kern w:val="0"/>
                <w:sz w:val="15"/>
                <w:szCs w:val="15"/>
              </w:rPr>
            </w:pPr>
            <w:r>
              <w:rPr>
                <w:rFonts w:hint="eastAsia"/>
                <w:kern w:val="0"/>
                <w:sz w:val="15"/>
                <w:szCs w:val="15"/>
              </w:rPr>
              <w:t>电声门图仪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耳声发射仪</w:t>
            </w:r>
          </w:p>
        </w:tc>
        <w:tc>
          <w:tcPr>
            <w:tcW w:w="4294" w:type="dxa"/>
            <w:vAlign w:val="center"/>
          </w:tcPr>
          <w:p>
            <w:pPr>
              <w:widowControl/>
              <w:jc w:val="center"/>
              <w:rPr>
                <w:kern w:val="0"/>
                <w:sz w:val="15"/>
                <w:szCs w:val="15"/>
              </w:rPr>
            </w:pPr>
            <w:r>
              <w:rPr>
                <w:rFonts w:hint="eastAsia"/>
                <w:kern w:val="0"/>
                <w:sz w:val="15"/>
                <w:szCs w:val="15"/>
              </w:rPr>
              <w:t>通常由主机、耳声探头和计算机等组成。</w:t>
            </w:r>
          </w:p>
        </w:tc>
        <w:tc>
          <w:tcPr>
            <w:tcW w:w="3682" w:type="dxa"/>
            <w:vAlign w:val="center"/>
          </w:tcPr>
          <w:p>
            <w:pPr>
              <w:widowControl/>
              <w:jc w:val="center"/>
              <w:rPr>
                <w:kern w:val="0"/>
                <w:sz w:val="15"/>
                <w:szCs w:val="15"/>
              </w:rPr>
            </w:pPr>
            <w:r>
              <w:rPr>
                <w:rFonts w:hint="eastAsia"/>
                <w:kern w:val="0"/>
                <w:sz w:val="15"/>
                <w:szCs w:val="15"/>
              </w:rPr>
              <w:t>用于新生儿的听力筛查、婴幼儿或成人的听力评估。</w:t>
            </w:r>
          </w:p>
        </w:tc>
        <w:tc>
          <w:tcPr>
            <w:tcW w:w="3682" w:type="dxa"/>
            <w:vAlign w:val="center"/>
          </w:tcPr>
          <w:p>
            <w:pPr>
              <w:widowControl/>
              <w:jc w:val="center"/>
              <w:rPr>
                <w:kern w:val="0"/>
                <w:sz w:val="15"/>
                <w:szCs w:val="15"/>
              </w:rPr>
            </w:pPr>
            <w:r>
              <w:rPr>
                <w:rFonts w:hint="eastAsia"/>
                <w:kern w:val="0"/>
                <w:sz w:val="15"/>
                <w:szCs w:val="15"/>
              </w:rPr>
              <w:t>耳声发射仪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耳声阻抗测量仪</w:t>
            </w:r>
          </w:p>
        </w:tc>
        <w:tc>
          <w:tcPr>
            <w:tcW w:w="4294" w:type="dxa"/>
            <w:vAlign w:val="center"/>
          </w:tcPr>
          <w:p>
            <w:pPr>
              <w:widowControl/>
              <w:jc w:val="center"/>
              <w:rPr>
                <w:kern w:val="0"/>
                <w:sz w:val="15"/>
                <w:szCs w:val="15"/>
              </w:rPr>
            </w:pPr>
            <w:r>
              <w:rPr>
                <w:rFonts w:hint="eastAsia"/>
                <w:kern w:val="0"/>
                <w:sz w:val="15"/>
                <w:szCs w:val="15"/>
              </w:rPr>
              <w:t>通常由主机、探头和贴耳式耳机组成。</w:t>
            </w:r>
          </w:p>
        </w:tc>
        <w:tc>
          <w:tcPr>
            <w:tcW w:w="3682" w:type="dxa"/>
            <w:vAlign w:val="center"/>
          </w:tcPr>
          <w:p>
            <w:pPr>
              <w:widowControl/>
              <w:jc w:val="center"/>
              <w:rPr>
                <w:kern w:val="0"/>
                <w:sz w:val="15"/>
                <w:szCs w:val="15"/>
              </w:rPr>
            </w:pPr>
            <w:r>
              <w:rPr>
                <w:rFonts w:hint="eastAsia"/>
                <w:kern w:val="0"/>
                <w:sz w:val="15"/>
                <w:szCs w:val="15"/>
              </w:rPr>
              <w:t>用于进行中耳的声阻抗和静态压的测试。</w:t>
            </w:r>
          </w:p>
        </w:tc>
        <w:tc>
          <w:tcPr>
            <w:tcW w:w="3682" w:type="dxa"/>
            <w:vAlign w:val="center"/>
          </w:tcPr>
          <w:p>
            <w:pPr>
              <w:widowControl/>
              <w:jc w:val="center"/>
              <w:rPr>
                <w:kern w:val="0"/>
                <w:sz w:val="15"/>
                <w:szCs w:val="15"/>
              </w:rPr>
            </w:pPr>
            <w:r>
              <w:rPr>
                <w:rFonts w:hint="eastAsia"/>
                <w:kern w:val="0"/>
                <w:sz w:val="15"/>
                <w:szCs w:val="15"/>
              </w:rPr>
              <w:t>耳声阻抗测量仪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放射性核素诊断设备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放射性核素骨密度测量设备</w:t>
            </w:r>
          </w:p>
        </w:tc>
        <w:tc>
          <w:tcPr>
            <w:tcW w:w="4294" w:type="dxa"/>
            <w:vAlign w:val="center"/>
          </w:tcPr>
          <w:p>
            <w:pPr>
              <w:widowControl/>
              <w:jc w:val="center"/>
              <w:rPr>
                <w:kern w:val="0"/>
                <w:sz w:val="15"/>
                <w:szCs w:val="15"/>
              </w:rPr>
            </w:pPr>
            <w:r>
              <w:rPr>
                <w:rFonts w:hint="eastAsia"/>
                <w:kern w:val="0"/>
                <w:sz w:val="15"/>
                <w:szCs w:val="15"/>
              </w:rPr>
              <w:t>通常由放射源、探测器、操作台、计算机、显示器、打印机等组成。</w:t>
            </w:r>
          </w:p>
        </w:tc>
        <w:tc>
          <w:tcPr>
            <w:tcW w:w="3682" w:type="dxa"/>
            <w:vAlign w:val="center"/>
          </w:tcPr>
          <w:p>
            <w:pPr>
              <w:widowControl/>
              <w:jc w:val="center"/>
              <w:rPr>
                <w:kern w:val="0"/>
                <w:sz w:val="15"/>
                <w:szCs w:val="15"/>
              </w:rPr>
            </w:pPr>
            <w:r>
              <w:rPr>
                <w:rFonts w:hint="eastAsia"/>
                <w:kern w:val="0"/>
                <w:sz w:val="15"/>
                <w:szCs w:val="15"/>
              </w:rPr>
              <w:t>用于利用放射性核素测定骨矿物质含量和密度，为医生诊断骨质疏松疾病提供参考数据。</w:t>
            </w:r>
          </w:p>
        </w:tc>
        <w:tc>
          <w:tcPr>
            <w:tcW w:w="3682" w:type="dxa"/>
            <w:vAlign w:val="center"/>
          </w:tcPr>
          <w:p>
            <w:pPr>
              <w:widowControl/>
              <w:jc w:val="center"/>
              <w:rPr>
                <w:kern w:val="0"/>
                <w:sz w:val="15"/>
                <w:szCs w:val="15"/>
              </w:rPr>
            </w:pPr>
            <w:r>
              <w:rPr>
                <w:rFonts w:hint="eastAsia"/>
                <w:kern w:val="0"/>
                <w:sz w:val="15"/>
                <w:szCs w:val="15"/>
              </w:rPr>
              <w:t>放射性核素骨密度仪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肾及甲状腺功能测量设备</w:t>
            </w:r>
          </w:p>
        </w:tc>
        <w:tc>
          <w:tcPr>
            <w:tcW w:w="4294" w:type="dxa"/>
            <w:vAlign w:val="center"/>
          </w:tcPr>
          <w:p>
            <w:pPr>
              <w:widowControl/>
              <w:jc w:val="center"/>
              <w:rPr>
                <w:kern w:val="0"/>
                <w:sz w:val="15"/>
                <w:szCs w:val="15"/>
              </w:rPr>
            </w:pPr>
            <w:r>
              <w:rPr>
                <w:rFonts w:hint="eastAsia"/>
                <w:kern w:val="0"/>
                <w:sz w:val="15"/>
                <w:szCs w:val="15"/>
              </w:rPr>
              <w:t>根据临床需要，由一个或多个探测器、计数率仪等组成，还配有计算机等。</w:t>
            </w:r>
          </w:p>
        </w:tc>
        <w:tc>
          <w:tcPr>
            <w:tcW w:w="3682" w:type="dxa"/>
            <w:vAlign w:val="center"/>
          </w:tcPr>
          <w:p>
            <w:pPr>
              <w:widowControl/>
              <w:jc w:val="center"/>
              <w:rPr>
                <w:kern w:val="0"/>
                <w:sz w:val="15"/>
                <w:szCs w:val="15"/>
              </w:rPr>
            </w:pPr>
            <w:r>
              <w:rPr>
                <w:rFonts w:hint="eastAsia"/>
                <w:kern w:val="0"/>
                <w:sz w:val="15"/>
                <w:szCs w:val="15"/>
              </w:rPr>
              <w:t>用于探测人体器官中放射性随时间变化的动态变化情况，以判断器官的功能，如甲状腺、肾等。</w:t>
            </w:r>
          </w:p>
        </w:tc>
        <w:tc>
          <w:tcPr>
            <w:tcW w:w="3682" w:type="dxa"/>
            <w:vAlign w:val="center"/>
          </w:tcPr>
          <w:p>
            <w:pPr>
              <w:widowControl/>
              <w:jc w:val="center"/>
              <w:rPr>
                <w:kern w:val="0"/>
                <w:sz w:val="15"/>
                <w:szCs w:val="15"/>
              </w:rPr>
            </w:pPr>
            <w:r>
              <w:rPr>
                <w:rFonts w:hint="eastAsia"/>
                <w:kern w:val="0"/>
                <w:sz w:val="15"/>
                <w:szCs w:val="15"/>
              </w:rPr>
              <w:t>甲状腺功能仪、甲状腺功能测定仪、肾功能仪、肾及甲状腺功能仪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伽玛射线探测装置</w:t>
            </w:r>
          </w:p>
        </w:tc>
        <w:tc>
          <w:tcPr>
            <w:tcW w:w="4294" w:type="dxa"/>
            <w:vAlign w:val="center"/>
          </w:tcPr>
          <w:p>
            <w:pPr>
              <w:widowControl/>
              <w:jc w:val="center"/>
              <w:rPr>
                <w:kern w:val="0"/>
                <w:sz w:val="15"/>
                <w:szCs w:val="15"/>
              </w:rPr>
            </w:pPr>
            <w:r>
              <w:rPr>
                <w:rFonts w:hint="eastAsia"/>
                <w:kern w:val="0"/>
                <w:sz w:val="15"/>
                <w:szCs w:val="15"/>
              </w:rPr>
              <w:t>通常由固体闪烁探测器和电子学元件组成。</w:t>
            </w:r>
          </w:p>
        </w:tc>
        <w:tc>
          <w:tcPr>
            <w:tcW w:w="3682" w:type="dxa"/>
            <w:vAlign w:val="center"/>
          </w:tcPr>
          <w:p>
            <w:pPr>
              <w:widowControl/>
              <w:jc w:val="center"/>
              <w:rPr>
                <w:kern w:val="0"/>
                <w:sz w:val="15"/>
                <w:szCs w:val="15"/>
              </w:rPr>
            </w:pPr>
            <w:r>
              <w:rPr>
                <w:rFonts w:hint="eastAsia"/>
                <w:kern w:val="0"/>
                <w:sz w:val="15"/>
                <w:szCs w:val="15"/>
              </w:rPr>
              <w:t>用于查找体内放射性活度分布，可在手术中使用。</w:t>
            </w:r>
          </w:p>
        </w:tc>
        <w:tc>
          <w:tcPr>
            <w:tcW w:w="3682" w:type="dxa"/>
            <w:vAlign w:val="center"/>
          </w:tcPr>
          <w:p>
            <w:pPr>
              <w:widowControl/>
              <w:jc w:val="center"/>
              <w:rPr>
                <w:kern w:val="0"/>
                <w:sz w:val="15"/>
                <w:szCs w:val="15"/>
              </w:rPr>
            </w:pPr>
            <w:r>
              <w:rPr>
                <w:rFonts w:hint="eastAsia"/>
                <w:kern w:val="0"/>
                <w:sz w:val="15"/>
                <w:szCs w:val="15"/>
              </w:rPr>
              <w:t>伽玛射线探测仪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07</w:t>
            </w:r>
          </w:p>
        </w:tc>
        <w:tc>
          <w:tcPr>
            <w:tcW w:w="941" w:type="dxa"/>
            <w:vMerge w:val="restart"/>
            <w:vAlign w:val="center"/>
          </w:tcPr>
          <w:p>
            <w:pPr>
              <w:jc w:val="center"/>
              <w:rPr>
                <w:kern w:val="0"/>
                <w:sz w:val="15"/>
                <w:szCs w:val="15"/>
              </w:rPr>
            </w:pPr>
            <w:r>
              <w:rPr>
                <w:rFonts w:hint="eastAsia"/>
                <w:kern w:val="0"/>
                <w:sz w:val="15"/>
                <w:szCs w:val="15"/>
              </w:rPr>
              <w:t>超声生理参数测量、分析设备</w:t>
            </w:r>
          </w:p>
        </w:tc>
        <w:tc>
          <w:tcPr>
            <w:tcW w:w="941" w:type="dxa"/>
            <w:vMerge w:val="restart"/>
            <w:vAlign w:val="center"/>
          </w:tcPr>
          <w:p>
            <w:pPr>
              <w:jc w:val="center"/>
              <w:rPr>
                <w:kern w:val="0"/>
                <w:sz w:val="15"/>
                <w:szCs w:val="15"/>
              </w:rPr>
            </w:pPr>
            <w:r>
              <w:rPr>
                <w:kern w:val="0"/>
                <w:sz w:val="15"/>
                <w:szCs w:val="15"/>
              </w:rPr>
              <w:t>01</w:t>
            </w:r>
            <w:r>
              <w:rPr>
                <w:rFonts w:hint="eastAsia"/>
                <w:kern w:val="0"/>
                <w:sz w:val="15"/>
                <w:szCs w:val="15"/>
              </w:rPr>
              <w:t>超声多普勒血流分析设备</w:t>
            </w:r>
          </w:p>
        </w:tc>
        <w:tc>
          <w:tcPr>
            <w:tcW w:w="4294" w:type="dxa"/>
            <w:vAlign w:val="center"/>
          </w:tcPr>
          <w:p>
            <w:pPr>
              <w:widowControl/>
              <w:jc w:val="center"/>
              <w:rPr>
                <w:kern w:val="0"/>
                <w:sz w:val="15"/>
                <w:szCs w:val="15"/>
              </w:rPr>
            </w:pPr>
            <w:r>
              <w:rPr>
                <w:rFonts w:hint="eastAsia"/>
                <w:kern w:val="0"/>
                <w:sz w:val="15"/>
                <w:szCs w:val="15"/>
              </w:rPr>
              <w:t>通常由探头（一般采用单元探头）、超声波发射</w:t>
            </w:r>
            <w:r>
              <w:rPr>
                <w:kern w:val="0"/>
                <w:sz w:val="15"/>
                <w:szCs w:val="15"/>
              </w:rPr>
              <w:t>/</w:t>
            </w:r>
            <w:r>
              <w:rPr>
                <w:rFonts w:hint="eastAsia"/>
                <w:kern w:val="0"/>
                <w:sz w:val="15"/>
                <w:szCs w:val="15"/>
              </w:rPr>
              <w:t>接收电路、信号处理和显示等部分组成。利用超声多普勒频移原理，主要用来探查、测量非胎儿的血流的运动信息。</w:t>
            </w:r>
          </w:p>
        </w:tc>
        <w:tc>
          <w:tcPr>
            <w:tcW w:w="3682" w:type="dxa"/>
            <w:vAlign w:val="center"/>
          </w:tcPr>
          <w:p>
            <w:pPr>
              <w:widowControl/>
              <w:jc w:val="center"/>
              <w:rPr>
                <w:kern w:val="0"/>
                <w:sz w:val="15"/>
                <w:szCs w:val="15"/>
              </w:rPr>
            </w:pPr>
            <w:r>
              <w:rPr>
                <w:rFonts w:hint="eastAsia"/>
                <w:kern w:val="0"/>
                <w:sz w:val="15"/>
                <w:szCs w:val="15"/>
              </w:rPr>
              <w:t>用于经颅、颈部和外周血管的血流测量等领域，可在手术中使用。用于人体颅内、颈部、胎儿脐带、外周或其它血管的检测，从而获得其血流频谱、速度或声音等信息的设备。</w:t>
            </w:r>
          </w:p>
        </w:tc>
        <w:tc>
          <w:tcPr>
            <w:tcW w:w="3682" w:type="dxa"/>
            <w:vAlign w:val="center"/>
          </w:tcPr>
          <w:p>
            <w:pPr>
              <w:widowControl/>
              <w:jc w:val="center"/>
              <w:rPr>
                <w:kern w:val="0"/>
                <w:sz w:val="15"/>
                <w:szCs w:val="15"/>
              </w:rPr>
            </w:pPr>
            <w:r>
              <w:rPr>
                <w:rFonts w:hint="eastAsia"/>
                <w:kern w:val="0"/>
                <w:sz w:val="15"/>
                <w:szCs w:val="15"/>
              </w:rPr>
              <w:t>超声多普勒血流分析仪</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通常由探头（一般采用单元探头）、超声波发射</w:t>
            </w:r>
            <w:r>
              <w:rPr>
                <w:kern w:val="0"/>
                <w:sz w:val="15"/>
                <w:szCs w:val="15"/>
              </w:rPr>
              <w:t>/</w:t>
            </w:r>
            <w:r>
              <w:rPr>
                <w:rFonts w:hint="eastAsia"/>
                <w:kern w:val="0"/>
                <w:sz w:val="15"/>
                <w:szCs w:val="15"/>
              </w:rPr>
              <w:t>接收电路、信号处理和显示等部分组成。利用超声多普勒频移原理，主要用来探查、测量非胎儿的血流的运动信息。</w:t>
            </w:r>
          </w:p>
        </w:tc>
        <w:tc>
          <w:tcPr>
            <w:tcW w:w="3682" w:type="dxa"/>
            <w:vAlign w:val="center"/>
          </w:tcPr>
          <w:p>
            <w:pPr>
              <w:widowControl/>
              <w:jc w:val="center"/>
              <w:rPr>
                <w:kern w:val="0"/>
                <w:sz w:val="15"/>
                <w:szCs w:val="15"/>
              </w:rPr>
            </w:pPr>
            <w:r>
              <w:rPr>
                <w:rFonts w:hint="eastAsia"/>
                <w:kern w:val="0"/>
                <w:sz w:val="15"/>
                <w:szCs w:val="15"/>
              </w:rPr>
              <w:t>用于经颅、颈部和外周血管的血流测量等领域，不可在手术中使用。</w:t>
            </w:r>
          </w:p>
        </w:tc>
        <w:tc>
          <w:tcPr>
            <w:tcW w:w="3682" w:type="dxa"/>
            <w:vAlign w:val="center"/>
          </w:tcPr>
          <w:p>
            <w:pPr>
              <w:widowControl/>
              <w:jc w:val="center"/>
              <w:rPr>
                <w:kern w:val="0"/>
                <w:sz w:val="15"/>
                <w:szCs w:val="15"/>
              </w:rPr>
            </w:pPr>
            <w:r>
              <w:rPr>
                <w:rFonts w:hint="eastAsia"/>
                <w:kern w:val="0"/>
                <w:sz w:val="15"/>
                <w:szCs w:val="15"/>
              </w:rPr>
              <w:t>超声多普勒血流分析仪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超声人体组织测量设备</w:t>
            </w:r>
          </w:p>
        </w:tc>
        <w:tc>
          <w:tcPr>
            <w:tcW w:w="4294" w:type="dxa"/>
            <w:vAlign w:val="center"/>
          </w:tcPr>
          <w:p>
            <w:pPr>
              <w:widowControl/>
              <w:jc w:val="center"/>
              <w:rPr>
                <w:kern w:val="0"/>
                <w:sz w:val="15"/>
                <w:szCs w:val="15"/>
              </w:rPr>
            </w:pPr>
            <w:r>
              <w:rPr>
                <w:rFonts w:hint="eastAsia"/>
                <w:kern w:val="0"/>
                <w:sz w:val="15"/>
                <w:szCs w:val="15"/>
              </w:rPr>
              <w:t>通常由激励振子、超声探头、超声波发射/接收电路、信号处理和显示等部分组成。利用人体组织硬度的差异导致剪切波速度不同的原理，来测量人体组织的硬度。</w:t>
            </w:r>
          </w:p>
        </w:tc>
        <w:tc>
          <w:tcPr>
            <w:tcW w:w="3682" w:type="dxa"/>
            <w:vAlign w:val="center"/>
          </w:tcPr>
          <w:p>
            <w:pPr>
              <w:widowControl/>
              <w:jc w:val="center"/>
              <w:rPr>
                <w:kern w:val="0"/>
                <w:sz w:val="15"/>
                <w:szCs w:val="15"/>
              </w:rPr>
            </w:pPr>
            <w:r>
              <w:rPr>
                <w:rFonts w:hint="eastAsia"/>
                <w:kern w:val="0"/>
                <w:sz w:val="15"/>
                <w:szCs w:val="15"/>
              </w:rPr>
              <w:t>用于测量人体组织的硬度，一般用于肝脏硬度的测量。</w:t>
            </w:r>
          </w:p>
        </w:tc>
        <w:tc>
          <w:tcPr>
            <w:tcW w:w="3682" w:type="dxa"/>
            <w:vAlign w:val="center"/>
          </w:tcPr>
          <w:p>
            <w:pPr>
              <w:widowControl/>
              <w:jc w:val="center"/>
              <w:rPr>
                <w:kern w:val="0"/>
                <w:sz w:val="15"/>
                <w:szCs w:val="15"/>
              </w:rPr>
            </w:pPr>
            <w:r>
              <w:rPr>
                <w:rFonts w:hint="eastAsia"/>
                <w:kern w:val="0"/>
                <w:sz w:val="15"/>
                <w:szCs w:val="15"/>
              </w:rPr>
              <w:t>肝功能剪切波量化超声诊断仪</w:t>
            </w:r>
          </w:p>
        </w:tc>
        <w:tc>
          <w:tcPr>
            <w:tcW w:w="624" w:type="dxa"/>
            <w:vAlign w:val="center"/>
          </w:tcPr>
          <w:p>
            <w:pPr>
              <w:widowControl/>
              <w:jc w:val="center"/>
              <w:rPr>
                <w:kern w:val="0"/>
                <w:sz w:val="15"/>
                <w:szCs w:val="15"/>
              </w:rPr>
            </w:pPr>
            <w:r>
              <w:rPr>
                <w:rFonts w:hint="eastAsia"/>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通常由超声波发射电路、接收电路、信号处理显示部分和记录部分等组成。利用超声波传导速度的差异和振幅的衰减来反映人体骨矿含量、骨结构以及骨强度的情况。</w:t>
            </w:r>
          </w:p>
        </w:tc>
        <w:tc>
          <w:tcPr>
            <w:tcW w:w="3682" w:type="dxa"/>
            <w:vAlign w:val="center"/>
          </w:tcPr>
          <w:p>
            <w:pPr>
              <w:widowControl/>
              <w:jc w:val="center"/>
              <w:rPr>
                <w:kern w:val="0"/>
                <w:sz w:val="15"/>
                <w:szCs w:val="15"/>
              </w:rPr>
            </w:pPr>
            <w:r>
              <w:rPr>
                <w:rFonts w:hint="eastAsia"/>
                <w:kern w:val="0"/>
                <w:sz w:val="15"/>
                <w:szCs w:val="15"/>
              </w:rPr>
              <w:t>用于人体骨密度的测量，确定存在骨质疏松的可能性，评估与年龄无关的骨损失。</w:t>
            </w:r>
          </w:p>
        </w:tc>
        <w:tc>
          <w:tcPr>
            <w:tcW w:w="3682" w:type="dxa"/>
            <w:vAlign w:val="center"/>
          </w:tcPr>
          <w:p>
            <w:pPr>
              <w:widowControl/>
              <w:jc w:val="center"/>
              <w:rPr>
                <w:kern w:val="0"/>
                <w:sz w:val="15"/>
                <w:szCs w:val="15"/>
              </w:rPr>
            </w:pPr>
            <w:r>
              <w:rPr>
                <w:rFonts w:hint="eastAsia"/>
                <w:kern w:val="0"/>
                <w:sz w:val="15"/>
                <w:szCs w:val="15"/>
              </w:rPr>
              <w:t>超声骨密度仪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08</w:t>
            </w:r>
          </w:p>
        </w:tc>
        <w:tc>
          <w:tcPr>
            <w:tcW w:w="941" w:type="dxa"/>
            <w:vMerge w:val="restart"/>
            <w:vAlign w:val="center"/>
          </w:tcPr>
          <w:p>
            <w:pPr>
              <w:widowControl/>
              <w:jc w:val="center"/>
              <w:rPr>
                <w:kern w:val="0"/>
                <w:sz w:val="15"/>
                <w:szCs w:val="15"/>
              </w:rPr>
            </w:pPr>
            <w:r>
              <w:rPr>
                <w:rFonts w:hint="eastAsia"/>
                <w:kern w:val="0"/>
                <w:sz w:val="15"/>
                <w:szCs w:val="15"/>
              </w:rPr>
              <w:t>遥测和中央监护设备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遥测监护设备</w:t>
            </w:r>
          </w:p>
        </w:tc>
        <w:tc>
          <w:tcPr>
            <w:tcW w:w="4294" w:type="dxa"/>
            <w:vAlign w:val="center"/>
          </w:tcPr>
          <w:p>
            <w:pPr>
              <w:widowControl/>
              <w:jc w:val="center"/>
              <w:rPr>
                <w:kern w:val="0"/>
                <w:sz w:val="15"/>
                <w:szCs w:val="15"/>
              </w:rPr>
            </w:pPr>
            <w:r>
              <w:rPr>
                <w:rFonts w:hint="eastAsia"/>
                <w:kern w:val="0"/>
                <w:sz w:val="15"/>
                <w:szCs w:val="15"/>
              </w:rPr>
              <w:t>通常由遥测发射盒主机、外接模块、遥测接收箱以及附件组成，可以选配中央充电站。发射盒负责采集病人的生理参数，然后通过无线（可以是</w:t>
            </w:r>
            <w:r>
              <w:rPr>
                <w:kern w:val="0"/>
                <w:sz w:val="15"/>
                <w:szCs w:val="15"/>
              </w:rPr>
              <w:t>WMTS</w:t>
            </w:r>
            <w:r>
              <w:rPr>
                <w:rFonts w:hint="eastAsia"/>
                <w:kern w:val="0"/>
                <w:sz w:val="15"/>
                <w:szCs w:val="15"/>
              </w:rPr>
              <w:t>、</w:t>
            </w:r>
            <w:r>
              <w:rPr>
                <w:kern w:val="0"/>
                <w:sz w:val="15"/>
                <w:szCs w:val="15"/>
              </w:rPr>
              <w:t>WIFI</w:t>
            </w:r>
            <w:r>
              <w:rPr>
                <w:rFonts w:hint="eastAsia"/>
                <w:kern w:val="0"/>
                <w:sz w:val="15"/>
                <w:szCs w:val="15"/>
              </w:rPr>
              <w:t>或者</w:t>
            </w:r>
            <w:r>
              <w:rPr>
                <w:kern w:val="0"/>
                <w:sz w:val="15"/>
                <w:szCs w:val="15"/>
              </w:rPr>
              <w:t>3G/4G</w:t>
            </w:r>
            <w:r>
              <w:rPr>
                <w:rFonts w:hint="eastAsia"/>
                <w:kern w:val="0"/>
                <w:sz w:val="15"/>
                <w:szCs w:val="15"/>
              </w:rPr>
              <w:t>）发送到中央站，中央站进行显示、分析、报警、存储、回顾、打印。发射盒可以自带显示器。</w:t>
            </w:r>
          </w:p>
        </w:tc>
        <w:tc>
          <w:tcPr>
            <w:tcW w:w="3682" w:type="dxa"/>
            <w:vAlign w:val="center"/>
          </w:tcPr>
          <w:p>
            <w:pPr>
              <w:widowControl/>
              <w:jc w:val="center"/>
              <w:rPr>
                <w:kern w:val="0"/>
                <w:sz w:val="15"/>
                <w:szCs w:val="15"/>
              </w:rPr>
            </w:pPr>
            <w:r>
              <w:rPr>
                <w:rFonts w:hint="eastAsia"/>
                <w:kern w:val="0"/>
                <w:sz w:val="15"/>
                <w:szCs w:val="15"/>
              </w:rPr>
              <w:t>用于对流动的患者进行生命体征的测量、监护。一般有</w:t>
            </w:r>
            <w:r>
              <w:rPr>
                <w:kern w:val="0"/>
                <w:sz w:val="15"/>
                <w:szCs w:val="15"/>
              </w:rPr>
              <w:t>ECG</w:t>
            </w:r>
            <w:r>
              <w:rPr>
                <w:rFonts w:hint="eastAsia"/>
                <w:kern w:val="0"/>
                <w:sz w:val="15"/>
                <w:szCs w:val="15"/>
              </w:rPr>
              <w:t>（不含</w:t>
            </w:r>
            <w:r>
              <w:rPr>
                <w:kern w:val="0"/>
                <w:sz w:val="15"/>
                <w:szCs w:val="15"/>
              </w:rPr>
              <w:t>ST</w:t>
            </w:r>
            <w:r>
              <w:rPr>
                <w:rFonts w:hint="eastAsia"/>
                <w:kern w:val="0"/>
                <w:sz w:val="15"/>
                <w:szCs w:val="15"/>
              </w:rPr>
              <w:t>、</w:t>
            </w:r>
            <w:r>
              <w:rPr>
                <w:kern w:val="0"/>
                <w:sz w:val="15"/>
                <w:szCs w:val="15"/>
              </w:rPr>
              <w:t>ARR</w:t>
            </w:r>
            <w:r>
              <w:rPr>
                <w:rFonts w:hint="eastAsia"/>
                <w:kern w:val="0"/>
                <w:sz w:val="15"/>
                <w:szCs w:val="15"/>
              </w:rPr>
              <w:t>、</w:t>
            </w:r>
            <w:r>
              <w:rPr>
                <w:kern w:val="0"/>
                <w:sz w:val="15"/>
                <w:szCs w:val="15"/>
              </w:rPr>
              <w:t>QT</w:t>
            </w:r>
            <w:r>
              <w:rPr>
                <w:rFonts w:hint="eastAsia"/>
                <w:kern w:val="0"/>
                <w:sz w:val="15"/>
                <w:szCs w:val="15"/>
              </w:rPr>
              <w:t>）、</w:t>
            </w:r>
            <w:r>
              <w:rPr>
                <w:kern w:val="0"/>
                <w:sz w:val="15"/>
                <w:szCs w:val="15"/>
              </w:rPr>
              <w:t>SpO2</w:t>
            </w:r>
            <w:r>
              <w:rPr>
                <w:rFonts w:hint="eastAsia"/>
                <w:kern w:val="0"/>
                <w:sz w:val="15"/>
                <w:szCs w:val="15"/>
              </w:rPr>
              <w:t>、</w:t>
            </w:r>
            <w:r>
              <w:rPr>
                <w:kern w:val="0"/>
                <w:sz w:val="15"/>
                <w:szCs w:val="15"/>
              </w:rPr>
              <w:t>NIBP</w:t>
            </w:r>
            <w:r>
              <w:rPr>
                <w:rFonts w:hint="eastAsia"/>
                <w:kern w:val="0"/>
                <w:sz w:val="15"/>
                <w:szCs w:val="15"/>
              </w:rPr>
              <w:t>。可在床旁使用或佩戴在病人身上使用。</w:t>
            </w:r>
          </w:p>
        </w:tc>
        <w:tc>
          <w:tcPr>
            <w:tcW w:w="3682" w:type="dxa"/>
            <w:vAlign w:val="center"/>
          </w:tcPr>
          <w:p>
            <w:pPr>
              <w:widowControl/>
              <w:jc w:val="center"/>
              <w:rPr>
                <w:kern w:val="0"/>
                <w:sz w:val="15"/>
                <w:szCs w:val="15"/>
              </w:rPr>
            </w:pPr>
            <w:r>
              <w:rPr>
                <w:rFonts w:hint="eastAsia"/>
                <w:kern w:val="0"/>
                <w:sz w:val="15"/>
                <w:szCs w:val="15"/>
              </w:rPr>
              <w:t>遥测监护系统、心电遥测系统</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远程监护设备</w:t>
            </w:r>
          </w:p>
        </w:tc>
        <w:tc>
          <w:tcPr>
            <w:tcW w:w="4294" w:type="dxa"/>
            <w:vAlign w:val="center"/>
          </w:tcPr>
          <w:p>
            <w:pPr>
              <w:widowControl/>
              <w:jc w:val="center"/>
              <w:rPr>
                <w:kern w:val="0"/>
                <w:sz w:val="15"/>
                <w:szCs w:val="15"/>
              </w:rPr>
            </w:pPr>
            <w:r>
              <w:rPr>
                <w:rFonts w:hint="eastAsia"/>
                <w:kern w:val="0"/>
                <w:sz w:val="15"/>
                <w:szCs w:val="15"/>
              </w:rPr>
              <w:t>通常由病人监护终端、路由器、服务器和版权保护设备组成。床旁监护设备或者遥测盒负责采集病人的生理参数，然后通过有线、无线网络发送到远程监护设备。远程监护设备进行显示、分析、报警、存储、回顾、打印。</w:t>
            </w:r>
          </w:p>
        </w:tc>
        <w:tc>
          <w:tcPr>
            <w:tcW w:w="3682" w:type="dxa"/>
            <w:vAlign w:val="center"/>
          </w:tcPr>
          <w:p>
            <w:pPr>
              <w:widowControl/>
              <w:jc w:val="center"/>
              <w:rPr>
                <w:kern w:val="0"/>
                <w:sz w:val="15"/>
                <w:szCs w:val="15"/>
              </w:rPr>
            </w:pPr>
            <w:r>
              <w:rPr>
                <w:rFonts w:hint="eastAsia"/>
                <w:kern w:val="0"/>
                <w:sz w:val="15"/>
                <w:szCs w:val="15"/>
              </w:rPr>
              <w:t>用于远程测量、监护病人信息。</w:t>
            </w:r>
          </w:p>
        </w:tc>
        <w:tc>
          <w:tcPr>
            <w:tcW w:w="3682" w:type="dxa"/>
            <w:vAlign w:val="center"/>
          </w:tcPr>
          <w:p>
            <w:pPr>
              <w:widowControl/>
              <w:jc w:val="center"/>
              <w:rPr>
                <w:kern w:val="0"/>
                <w:sz w:val="15"/>
                <w:szCs w:val="15"/>
              </w:rPr>
            </w:pPr>
            <w:r>
              <w:rPr>
                <w:rFonts w:hint="eastAsia"/>
                <w:kern w:val="0"/>
                <w:sz w:val="15"/>
                <w:szCs w:val="15"/>
              </w:rPr>
              <w:t>远程监护系统</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中央监护系统</w:t>
            </w:r>
          </w:p>
        </w:tc>
        <w:tc>
          <w:tcPr>
            <w:tcW w:w="4294" w:type="dxa"/>
            <w:vAlign w:val="center"/>
          </w:tcPr>
          <w:p>
            <w:pPr>
              <w:widowControl/>
              <w:jc w:val="center"/>
              <w:rPr>
                <w:kern w:val="0"/>
                <w:sz w:val="15"/>
                <w:szCs w:val="15"/>
              </w:rPr>
            </w:pPr>
            <w:r>
              <w:rPr>
                <w:rFonts w:hint="eastAsia"/>
                <w:kern w:val="0"/>
                <w:sz w:val="15"/>
                <w:szCs w:val="15"/>
              </w:rPr>
              <w:t>通常由中央监护软件、计算机平台、网络设备、外置记录仪、报警系统、外置不间断电源等支持设备组成。不包括床旁监护设备和</w:t>
            </w:r>
            <w:r>
              <w:rPr>
                <w:kern w:val="0"/>
                <w:sz w:val="15"/>
                <w:szCs w:val="15"/>
              </w:rPr>
              <w:t>/</w:t>
            </w:r>
            <w:r>
              <w:rPr>
                <w:rFonts w:hint="eastAsia"/>
                <w:kern w:val="0"/>
                <w:sz w:val="15"/>
                <w:szCs w:val="15"/>
              </w:rPr>
              <w:t>或遥测监护设备等终端数据采集设备。通过获取床旁监护设备或者遥测盒等采集设备采集的病人生理参数，通过有线、无线网络发送到中央站，由中央站进行显示、分析、报警、存储、回顾、打印。</w:t>
            </w:r>
          </w:p>
        </w:tc>
        <w:tc>
          <w:tcPr>
            <w:tcW w:w="3682" w:type="dxa"/>
            <w:vAlign w:val="center"/>
          </w:tcPr>
          <w:p>
            <w:pPr>
              <w:widowControl/>
              <w:jc w:val="center"/>
              <w:rPr>
                <w:kern w:val="0"/>
                <w:sz w:val="15"/>
                <w:szCs w:val="15"/>
              </w:rPr>
            </w:pPr>
            <w:r>
              <w:rPr>
                <w:rFonts w:hint="eastAsia"/>
                <w:kern w:val="0"/>
                <w:sz w:val="15"/>
                <w:szCs w:val="15"/>
              </w:rPr>
              <w:t>用于通过有线或无线局域网络，对床旁监护设备和</w:t>
            </w:r>
            <w:r>
              <w:rPr>
                <w:kern w:val="0"/>
                <w:sz w:val="15"/>
                <w:szCs w:val="15"/>
              </w:rPr>
              <w:t>/</w:t>
            </w:r>
            <w:r>
              <w:rPr>
                <w:rFonts w:hint="eastAsia"/>
                <w:kern w:val="0"/>
                <w:sz w:val="15"/>
                <w:szCs w:val="15"/>
              </w:rPr>
              <w:t>或遥测监护设备所获得的生命体征信息进行中央监护。</w:t>
            </w:r>
          </w:p>
        </w:tc>
        <w:tc>
          <w:tcPr>
            <w:tcW w:w="3682" w:type="dxa"/>
            <w:vAlign w:val="center"/>
          </w:tcPr>
          <w:p>
            <w:pPr>
              <w:widowControl/>
              <w:jc w:val="center"/>
              <w:rPr>
                <w:kern w:val="0"/>
                <w:sz w:val="15"/>
                <w:szCs w:val="15"/>
              </w:rPr>
            </w:pPr>
            <w:r>
              <w:rPr>
                <w:rFonts w:hint="eastAsia"/>
                <w:kern w:val="0"/>
                <w:sz w:val="15"/>
                <w:szCs w:val="15"/>
              </w:rPr>
              <w:t>中央监护系统、中央监护仪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09</w:t>
            </w:r>
          </w:p>
        </w:tc>
        <w:tc>
          <w:tcPr>
            <w:tcW w:w="941" w:type="dxa"/>
            <w:vMerge w:val="restart"/>
            <w:vAlign w:val="center"/>
          </w:tcPr>
          <w:p>
            <w:pPr>
              <w:jc w:val="center"/>
              <w:rPr>
                <w:kern w:val="0"/>
                <w:sz w:val="15"/>
                <w:szCs w:val="15"/>
              </w:rPr>
            </w:pPr>
            <w:r>
              <w:rPr>
                <w:rFonts w:hint="eastAsia"/>
                <w:kern w:val="0"/>
                <w:sz w:val="15"/>
                <w:szCs w:val="15"/>
              </w:rPr>
              <w:t>其他测量、分析设备</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泌尿、消化动力学测量、分析设备</w:t>
            </w:r>
          </w:p>
        </w:tc>
        <w:tc>
          <w:tcPr>
            <w:tcW w:w="4294" w:type="dxa"/>
            <w:vAlign w:val="center"/>
          </w:tcPr>
          <w:p>
            <w:pPr>
              <w:widowControl/>
              <w:jc w:val="center"/>
              <w:rPr>
                <w:kern w:val="0"/>
                <w:sz w:val="15"/>
                <w:szCs w:val="15"/>
              </w:rPr>
            </w:pPr>
            <w:r>
              <w:rPr>
                <w:rFonts w:hint="eastAsia"/>
                <w:kern w:val="0"/>
                <w:sz w:val="15"/>
                <w:szCs w:val="15"/>
              </w:rPr>
              <w:t>通常由主机、压力传感器、尿流传感器、肌电等组成。</w:t>
            </w:r>
          </w:p>
        </w:tc>
        <w:tc>
          <w:tcPr>
            <w:tcW w:w="3682" w:type="dxa"/>
            <w:vAlign w:val="center"/>
          </w:tcPr>
          <w:p>
            <w:pPr>
              <w:widowControl/>
              <w:jc w:val="center"/>
              <w:rPr>
                <w:kern w:val="0"/>
                <w:sz w:val="15"/>
                <w:szCs w:val="15"/>
              </w:rPr>
            </w:pPr>
            <w:r>
              <w:rPr>
                <w:rFonts w:hint="eastAsia"/>
                <w:kern w:val="0"/>
                <w:sz w:val="15"/>
                <w:szCs w:val="15"/>
              </w:rPr>
              <w:t>通过对下尿道的压力、尿流量和肌电特性的定量分析，用于评估尿动力。</w:t>
            </w:r>
          </w:p>
        </w:tc>
        <w:tc>
          <w:tcPr>
            <w:tcW w:w="3682" w:type="dxa"/>
            <w:vAlign w:val="center"/>
          </w:tcPr>
          <w:p>
            <w:pPr>
              <w:widowControl/>
              <w:jc w:val="center"/>
              <w:rPr>
                <w:kern w:val="0"/>
                <w:sz w:val="15"/>
                <w:szCs w:val="15"/>
              </w:rPr>
            </w:pPr>
            <w:r>
              <w:rPr>
                <w:rFonts w:hint="eastAsia"/>
                <w:kern w:val="0"/>
                <w:sz w:val="15"/>
                <w:szCs w:val="15"/>
              </w:rPr>
              <w:t>尿动力学分析系统、尿流计、尿流量仪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通常由压力传感器、测压管、肌电模块、信号处理卡和计算机组成。</w:t>
            </w:r>
          </w:p>
        </w:tc>
        <w:tc>
          <w:tcPr>
            <w:tcW w:w="3682" w:type="dxa"/>
            <w:vAlign w:val="center"/>
          </w:tcPr>
          <w:p>
            <w:pPr>
              <w:widowControl/>
              <w:jc w:val="center"/>
              <w:rPr>
                <w:kern w:val="0"/>
                <w:sz w:val="15"/>
                <w:szCs w:val="15"/>
              </w:rPr>
            </w:pPr>
            <w:r>
              <w:rPr>
                <w:rFonts w:hint="eastAsia"/>
                <w:kern w:val="0"/>
                <w:sz w:val="15"/>
                <w:szCs w:val="15"/>
              </w:rPr>
              <w:t>用于对胃、肛肠的压力、肌电特性的定量分析来评胃、肛肠动力。用于判断消化道动力情况。</w:t>
            </w:r>
          </w:p>
        </w:tc>
        <w:tc>
          <w:tcPr>
            <w:tcW w:w="3682" w:type="dxa"/>
            <w:vAlign w:val="center"/>
          </w:tcPr>
          <w:p>
            <w:pPr>
              <w:widowControl/>
              <w:jc w:val="center"/>
              <w:rPr>
                <w:kern w:val="0"/>
                <w:sz w:val="15"/>
                <w:szCs w:val="15"/>
              </w:rPr>
            </w:pPr>
            <w:r>
              <w:rPr>
                <w:rFonts w:hint="eastAsia"/>
                <w:kern w:val="0"/>
                <w:sz w:val="15"/>
                <w:szCs w:val="15"/>
              </w:rPr>
              <w:t>胃动力分析仪、肛肠动力分析仪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眼震电图设备</w:t>
            </w:r>
          </w:p>
        </w:tc>
        <w:tc>
          <w:tcPr>
            <w:tcW w:w="4294" w:type="dxa"/>
            <w:vAlign w:val="center"/>
          </w:tcPr>
          <w:p>
            <w:pPr>
              <w:widowControl/>
              <w:jc w:val="center"/>
              <w:rPr>
                <w:kern w:val="0"/>
                <w:sz w:val="15"/>
                <w:szCs w:val="15"/>
              </w:rPr>
            </w:pPr>
            <w:r>
              <w:rPr>
                <w:rFonts w:hint="eastAsia"/>
                <w:kern w:val="0"/>
                <w:sz w:val="15"/>
                <w:szCs w:val="15"/>
              </w:rPr>
              <w:t>通常包括电极、放大器和记录器三部分。通过电极眼部的电信号检测出来，再用放大器加以放大，并用记录器描记下来。</w:t>
            </w:r>
          </w:p>
        </w:tc>
        <w:tc>
          <w:tcPr>
            <w:tcW w:w="3682" w:type="dxa"/>
            <w:vAlign w:val="center"/>
          </w:tcPr>
          <w:p>
            <w:pPr>
              <w:widowControl/>
              <w:jc w:val="center"/>
              <w:rPr>
                <w:kern w:val="0"/>
                <w:sz w:val="15"/>
                <w:szCs w:val="15"/>
              </w:rPr>
            </w:pPr>
            <w:r>
              <w:rPr>
                <w:rFonts w:hint="eastAsia"/>
                <w:kern w:val="0"/>
                <w:sz w:val="15"/>
                <w:szCs w:val="15"/>
              </w:rPr>
              <w:t>用于眩晕症的检查。</w:t>
            </w:r>
          </w:p>
        </w:tc>
        <w:tc>
          <w:tcPr>
            <w:tcW w:w="3682" w:type="dxa"/>
            <w:vAlign w:val="center"/>
          </w:tcPr>
          <w:p>
            <w:pPr>
              <w:widowControl/>
              <w:jc w:val="center"/>
              <w:rPr>
                <w:kern w:val="0"/>
                <w:sz w:val="15"/>
                <w:szCs w:val="15"/>
              </w:rPr>
            </w:pPr>
            <w:r>
              <w:rPr>
                <w:rFonts w:hint="eastAsia"/>
                <w:kern w:val="0"/>
                <w:sz w:val="15"/>
                <w:szCs w:val="15"/>
              </w:rPr>
              <w:t>眼震电图仪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睡眠呼吸监测设备</w:t>
            </w:r>
          </w:p>
        </w:tc>
        <w:tc>
          <w:tcPr>
            <w:tcW w:w="4294" w:type="dxa"/>
            <w:vAlign w:val="center"/>
          </w:tcPr>
          <w:p>
            <w:pPr>
              <w:widowControl/>
              <w:jc w:val="center"/>
              <w:rPr>
                <w:kern w:val="0"/>
                <w:sz w:val="15"/>
                <w:szCs w:val="15"/>
              </w:rPr>
            </w:pPr>
            <w:r>
              <w:rPr>
                <w:rFonts w:hint="eastAsia"/>
                <w:kern w:val="0"/>
                <w:sz w:val="15"/>
                <w:szCs w:val="15"/>
              </w:rPr>
              <w:t>通常由记录仪、脑电电极、眼动电极、肌电电极、胸</w:t>
            </w:r>
            <w:r>
              <w:rPr>
                <w:kern w:val="0"/>
                <w:sz w:val="15"/>
                <w:szCs w:val="15"/>
              </w:rPr>
              <w:t>/</w:t>
            </w:r>
            <w:r>
              <w:rPr>
                <w:rFonts w:hint="eastAsia"/>
                <w:kern w:val="0"/>
                <w:sz w:val="15"/>
                <w:szCs w:val="15"/>
              </w:rPr>
              <w:t>腹呼吸探头、体位传感器、鼻气流管、脉搏血氧探头和心电电极等组成。记录睡眠时的生理参数进行分析。</w:t>
            </w:r>
          </w:p>
        </w:tc>
        <w:tc>
          <w:tcPr>
            <w:tcW w:w="3682" w:type="dxa"/>
            <w:vAlign w:val="center"/>
          </w:tcPr>
          <w:p>
            <w:pPr>
              <w:widowControl/>
              <w:jc w:val="center"/>
              <w:rPr>
                <w:kern w:val="0"/>
                <w:sz w:val="15"/>
                <w:szCs w:val="15"/>
              </w:rPr>
            </w:pPr>
            <w:r>
              <w:rPr>
                <w:rFonts w:hint="eastAsia"/>
                <w:kern w:val="0"/>
                <w:sz w:val="15"/>
                <w:szCs w:val="15"/>
              </w:rPr>
              <w:t>用于记录睡眠时各种生理参数，对睡眠障碍、睡眠呼吸紊乱和睡眠呼吸暂停、低通气综合征疾病进行分析、诊断。</w:t>
            </w:r>
          </w:p>
        </w:tc>
        <w:tc>
          <w:tcPr>
            <w:tcW w:w="3682" w:type="dxa"/>
            <w:vAlign w:val="center"/>
          </w:tcPr>
          <w:p>
            <w:pPr>
              <w:widowControl/>
              <w:jc w:val="center"/>
              <w:rPr>
                <w:kern w:val="0"/>
                <w:sz w:val="15"/>
                <w:szCs w:val="15"/>
              </w:rPr>
            </w:pPr>
            <w:r>
              <w:rPr>
                <w:rFonts w:hint="eastAsia"/>
                <w:kern w:val="0"/>
                <w:sz w:val="15"/>
                <w:szCs w:val="15"/>
              </w:rPr>
              <w:t>睡眠监测记录仪、睡眠监测系统</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平衡测试设备</w:t>
            </w:r>
          </w:p>
        </w:tc>
        <w:tc>
          <w:tcPr>
            <w:tcW w:w="4294" w:type="dxa"/>
            <w:vAlign w:val="center"/>
          </w:tcPr>
          <w:p>
            <w:pPr>
              <w:widowControl/>
              <w:jc w:val="center"/>
              <w:rPr>
                <w:kern w:val="0"/>
                <w:sz w:val="15"/>
                <w:szCs w:val="15"/>
              </w:rPr>
            </w:pPr>
            <w:r>
              <w:rPr>
                <w:rFonts w:hint="eastAsia"/>
                <w:kern w:val="0"/>
                <w:sz w:val="15"/>
                <w:szCs w:val="15"/>
              </w:rPr>
              <w:t>通常由测量平台、辅助支架、平衡测试软件等组成。患者站立或坐在测试平台上，对患者平衡能力进行评估。</w:t>
            </w:r>
          </w:p>
        </w:tc>
        <w:tc>
          <w:tcPr>
            <w:tcW w:w="3682" w:type="dxa"/>
            <w:vAlign w:val="center"/>
          </w:tcPr>
          <w:p>
            <w:pPr>
              <w:widowControl/>
              <w:jc w:val="center"/>
              <w:rPr>
                <w:kern w:val="0"/>
                <w:sz w:val="15"/>
                <w:szCs w:val="15"/>
              </w:rPr>
            </w:pPr>
            <w:r>
              <w:rPr>
                <w:rFonts w:hint="eastAsia"/>
                <w:kern w:val="0"/>
                <w:sz w:val="15"/>
                <w:szCs w:val="15"/>
              </w:rPr>
              <w:t>用于测试人体平衡能力。</w:t>
            </w:r>
          </w:p>
        </w:tc>
        <w:tc>
          <w:tcPr>
            <w:tcW w:w="3682" w:type="dxa"/>
            <w:vAlign w:val="center"/>
          </w:tcPr>
          <w:p>
            <w:pPr>
              <w:widowControl/>
              <w:jc w:val="center"/>
              <w:rPr>
                <w:kern w:val="0"/>
                <w:sz w:val="15"/>
                <w:szCs w:val="15"/>
              </w:rPr>
            </w:pPr>
            <w:r>
              <w:rPr>
                <w:rFonts w:hint="eastAsia"/>
                <w:kern w:val="0"/>
                <w:sz w:val="15"/>
                <w:szCs w:val="15"/>
              </w:rPr>
              <w:t>平衡测试系统</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言语障碍测量设备</w:t>
            </w:r>
          </w:p>
        </w:tc>
        <w:tc>
          <w:tcPr>
            <w:tcW w:w="4294" w:type="dxa"/>
            <w:vAlign w:val="center"/>
          </w:tcPr>
          <w:p>
            <w:pPr>
              <w:widowControl/>
              <w:jc w:val="center"/>
              <w:rPr>
                <w:kern w:val="0"/>
                <w:sz w:val="15"/>
                <w:szCs w:val="15"/>
              </w:rPr>
            </w:pPr>
            <w:r>
              <w:rPr>
                <w:rFonts w:hint="eastAsia"/>
                <w:kern w:val="0"/>
                <w:sz w:val="15"/>
                <w:szCs w:val="15"/>
              </w:rPr>
              <w:t>通常由话筒、信号处理单元、口鼻分录器、言语功能评估与训练用具、软件组成。</w:t>
            </w:r>
          </w:p>
        </w:tc>
        <w:tc>
          <w:tcPr>
            <w:tcW w:w="3682" w:type="dxa"/>
            <w:vAlign w:val="center"/>
          </w:tcPr>
          <w:p>
            <w:pPr>
              <w:widowControl/>
              <w:jc w:val="center"/>
              <w:rPr>
                <w:kern w:val="0"/>
                <w:sz w:val="15"/>
                <w:szCs w:val="15"/>
              </w:rPr>
            </w:pPr>
            <w:r>
              <w:rPr>
                <w:rFonts w:hint="eastAsia"/>
                <w:kern w:val="0"/>
                <w:sz w:val="15"/>
                <w:szCs w:val="15"/>
              </w:rPr>
              <w:t>用于对言语呼吸、言语发声、言语共鸣、言语构音、言语语音、鼻音等电声信号进行检测、处理，为医疗机构对言语、构音、语音、鼻音障碍的评估、诊断。</w:t>
            </w:r>
          </w:p>
        </w:tc>
        <w:tc>
          <w:tcPr>
            <w:tcW w:w="3682" w:type="dxa"/>
            <w:vAlign w:val="center"/>
          </w:tcPr>
          <w:p>
            <w:pPr>
              <w:widowControl/>
              <w:jc w:val="center"/>
              <w:rPr>
                <w:kern w:val="0"/>
                <w:sz w:val="15"/>
                <w:szCs w:val="15"/>
              </w:rPr>
            </w:pPr>
            <w:r>
              <w:rPr>
                <w:rFonts w:hint="eastAsia"/>
                <w:kern w:val="0"/>
                <w:sz w:val="15"/>
                <w:szCs w:val="15"/>
              </w:rPr>
              <w:t>言语障碍测量仪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心血管功能检测设备</w:t>
            </w:r>
          </w:p>
        </w:tc>
        <w:tc>
          <w:tcPr>
            <w:tcW w:w="4294" w:type="dxa"/>
            <w:vAlign w:val="center"/>
          </w:tcPr>
          <w:p>
            <w:pPr>
              <w:widowControl/>
              <w:jc w:val="center"/>
              <w:rPr>
                <w:kern w:val="0"/>
                <w:sz w:val="15"/>
                <w:szCs w:val="15"/>
              </w:rPr>
            </w:pPr>
            <w:r>
              <w:rPr>
                <w:rFonts w:hint="eastAsia"/>
                <w:kern w:val="0"/>
                <w:sz w:val="15"/>
                <w:szCs w:val="15"/>
              </w:rPr>
              <w:t>通常由主机、脉搏传感器和检测盒组成。</w:t>
            </w:r>
          </w:p>
        </w:tc>
        <w:tc>
          <w:tcPr>
            <w:tcW w:w="3682" w:type="dxa"/>
            <w:vAlign w:val="center"/>
          </w:tcPr>
          <w:p>
            <w:pPr>
              <w:widowControl/>
              <w:jc w:val="center"/>
              <w:rPr>
                <w:kern w:val="0"/>
                <w:sz w:val="15"/>
                <w:szCs w:val="15"/>
              </w:rPr>
            </w:pPr>
            <w:r>
              <w:rPr>
                <w:rFonts w:hint="eastAsia"/>
                <w:kern w:val="0"/>
                <w:sz w:val="15"/>
                <w:szCs w:val="15"/>
              </w:rPr>
              <w:t>用于检测心脏功能、血管弹性、血液粘度、微循环等参数。</w:t>
            </w:r>
          </w:p>
        </w:tc>
        <w:tc>
          <w:tcPr>
            <w:tcW w:w="3682" w:type="dxa"/>
            <w:vAlign w:val="center"/>
          </w:tcPr>
          <w:p>
            <w:pPr>
              <w:widowControl/>
              <w:jc w:val="center"/>
              <w:rPr>
                <w:kern w:val="0"/>
                <w:sz w:val="15"/>
                <w:szCs w:val="15"/>
              </w:rPr>
            </w:pPr>
            <w:r>
              <w:rPr>
                <w:rFonts w:hint="eastAsia"/>
                <w:kern w:val="0"/>
                <w:sz w:val="15"/>
                <w:szCs w:val="15"/>
              </w:rPr>
              <w:t>心血管功能检测仪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09</w:t>
            </w:r>
          </w:p>
        </w:tc>
        <w:tc>
          <w:tcPr>
            <w:tcW w:w="941" w:type="dxa"/>
            <w:vMerge w:val="restart"/>
            <w:vAlign w:val="center"/>
          </w:tcPr>
          <w:p>
            <w:pPr>
              <w:jc w:val="center"/>
              <w:rPr>
                <w:kern w:val="0"/>
                <w:sz w:val="15"/>
                <w:szCs w:val="15"/>
              </w:rPr>
            </w:pPr>
            <w:r>
              <w:rPr>
                <w:rFonts w:hint="eastAsia"/>
                <w:kern w:val="0"/>
                <w:sz w:val="15"/>
                <w:szCs w:val="15"/>
              </w:rPr>
              <w:t>其他测量、分析设备</w:t>
            </w: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人体阻抗测量、分析设备</w:t>
            </w:r>
          </w:p>
        </w:tc>
        <w:tc>
          <w:tcPr>
            <w:tcW w:w="4294" w:type="dxa"/>
            <w:vAlign w:val="center"/>
          </w:tcPr>
          <w:p>
            <w:pPr>
              <w:widowControl/>
              <w:jc w:val="center"/>
              <w:rPr>
                <w:kern w:val="0"/>
                <w:sz w:val="15"/>
                <w:szCs w:val="15"/>
              </w:rPr>
            </w:pPr>
            <w:r>
              <w:rPr>
                <w:rFonts w:hint="eastAsia"/>
                <w:kern w:val="0"/>
                <w:sz w:val="15"/>
                <w:szCs w:val="15"/>
              </w:rPr>
              <w:t>通常由测量平台、测试电极组成。利用电阻抗分析法的原理，测量人体电阻后进行分析计算。</w:t>
            </w:r>
          </w:p>
        </w:tc>
        <w:tc>
          <w:tcPr>
            <w:tcW w:w="3682" w:type="dxa"/>
            <w:vAlign w:val="center"/>
          </w:tcPr>
          <w:p>
            <w:pPr>
              <w:widowControl/>
              <w:jc w:val="center"/>
              <w:rPr>
                <w:kern w:val="0"/>
                <w:sz w:val="15"/>
                <w:szCs w:val="15"/>
              </w:rPr>
            </w:pPr>
            <w:r>
              <w:rPr>
                <w:rFonts w:hint="eastAsia"/>
                <w:kern w:val="0"/>
                <w:sz w:val="15"/>
                <w:szCs w:val="15"/>
              </w:rPr>
              <w:t>用于分析人体脂肪含量、身体水分、基础代谢与体重比等参考数值。</w:t>
            </w:r>
          </w:p>
        </w:tc>
        <w:tc>
          <w:tcPr>
            <w:tcW w:w="3682" w:type="dxa"/>
            <w:vAlign w:val="center"/>
          </w:tcPr>
          <w:p>
            <w:pPr>
              <w:widowControl/>
              <w:jc w:val="center"/>
              <w:rPr>
                <w:kern w:val="0"/>
                <w:sz w:val="15"/>
                <w:szCs w:val="15"/>
              </w:rPr>
            </w:pPr>
            <w:r>
              <w:rPr>
                <w:rFonts w:hint="eastAsia"/>
                <w:kern w:val="0"/>
                <w:sz w:val="15"/>
                <w:szCs w:val="15"/>
              </w:rPr>
              <w:t>人体成分分析仪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rFonts w:hint="eastAsia"/>
                <w:kern w:val="0"/>
                <w:sz w:val="15"/>
                <w:szCs w:val="15"/>
              </w:rPr>
              <w:t>08酸碱度检测设备</w:t>
            </w:r>
          </w:p>
        </w:tc>
        <w:tc>
          <w:tcPr>
            <w:tcW w:w="4294" w:type="dxa"/>
            <w:vAlign w:val="center"/>
          </w:tcPr>
          <w:p>
            <w:pPr>
              <w:widowControl/>
              <w:jc w:val="center"/>
              <w:rPr>
                <w:kern w:val="0"/>
                <w:sz w:val="15"/>
                <w:szCs w:val="15"/>
              </w:rPr>
            </w:pPr>
            <w:r>
              <w:rPr>
                <w:rFonts w:hint="eastAsia"/>
                <w:kern w:val="0"/>
                <w:sz w:val="15"/>
                <w:szCs w:val="15"/>
              </w:rPr>
              <w:t>通常由带PH值传感器和数据发送装置的胶囊、数据接收记录装置组成。</w:t>
            </w:r>
          </w:p>
        </w:tc>
        <w:tc>
          <w:tcPr>
            <w:tcW w:w="3682" w:type="dxa"/>
            <w:vAlign w:val="center"/>
          </w:tcPr>
          <w:p>
            <w:pPr>
              <w:widowControl/>
              <w:jc w:val="center"/>
              <w:rPr>
                <w:kern w:val="0"/>
                <w:sz w:val="15"/>
                <w:szCs w:val="15"/>
              </w:rPr>
            </w:pPr>
            <w:r>
              <w:rPr>
                <w:rFonts w:hint="eastAsia"/>
                <w:kern w:val="0"/>
                <w:sz w:val="15"/>
                <w:szCs w:val="15"/>
              </w:rPr>
              <w:t>用于监测患者胃和食道的pH值等生理参数，对胃食道反流疾病进行检查、诊断。</w:t>
            </w:r>
          </w:p>
        </w:tc>
        <w:tc>
          <w:tcPr>
            <w:tcW w:w="3682" w:type="dxa"/>
            <w:vAlign w:val="center"/>
          </w:tcPr>
          <w:p>
            <w:pPr>
              <w:widowControl/>
              <w:jc w:val="center"/>
              <w:rPr>
                <w:kern w:val="0"/>
                <w:sz w:val="15"/>
                <w:szCs w:val="15"/>
              </w:rPr>
            </w:pPr>
            <w:r>
              <w:rPr>
                <w:rFonts w:hint="eastAsia"/>
                <w:kern w:val="0"/>
                <w:sz w:val="15"/>
                <w:szCs w:val="15"/>
              </w:rPr>
              <w:t>食道酸碱度检测仪、酸碱度检测仪</w:t>
            </w:r>
          </w:p>
        </w:tc>
        <w:tc>
          <w:tcPr>
            <w:tcW w:w="624" w:type="dxa"/>
            <w:vAlign w:val="center"/>
          </w:tcPr>
          <w:p>
            <w:pPr>
              <w:widowControl/>
              <w:jc w:val="center"/>
              <w:rPr>
                <w:kern w:val="0"/>
                <w:sz w:val="15"/>
                <w:szCs w:val="15"/>
              </w:rPr>
            </w:pPr>
            <w:r>
              <w:rPr>
                <w:rFonts w:hint="eastAsia"/>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通常由带PH值传感器的导管、数据记录装置组成。</w:t>
            </w:r>
          </w:p>
        </w:tc>
        <w:tc>
          <w:tcPr>
            <w:tcW w:w="3682" w:type="dxa"/>
            <w:vAlign w:val="center"/>
          </w:tcPr>
          <w:p>
            <w:pPr>
              <w:widowControl/>
              <w:jc w:val="center"/>
              <w:rPr>
                <w:kern w:val="0"/>
                <w:sz w:val="15"/>
                <w:szCs w:val="15"/>
              </w:rPr>
            </w:pPr>
            <w:r>
              <w:rPr>
                <w:rFonts w:hint="eastAsia"/>
                <w:kern w:val="0"/>
                <w:sz w:val="15"/>
                <w:szCs w:val="15"/>
              </w:rPr>
              <w:t>用于监测患者胃和食道的pH值等生理参数，对胃食道反流疾病进行检查、诊断。</w:t>
            </w:r>
          </w:p>
        </w:tc>
        <w:tc>
          <w:tcPr>
            <w:tcW w:w="3682" w:type="dxa"/>
            <w:vAlign w:val="center"/>
          </w:tcPr>
          <w:p>
            <w:pPr>
              <w:widowControl/>
              <w:jc w:val="center"/>
              <w:rPr>
                <w:kern w:val="0"/>
                <w:sz w:val="15"/>
                <w:szCs w:val="15"/>
              </w:rPr>
            </w:pPr>
            <w:r>
              <w:rPr>
                <w:rFonts w:hint="eastAsia"/>
                <w:kern w:val="0"/>
                <w:sz w:val="15"/>
                <w:szCs w:val="15"/>
              </w:rPr>
              <w:t>食道酸碱度检测仪、酸碱度检测仪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10</w:t>
            </w:r>
          </w:p>
        </w:tc>
        <w:tc>
          <w:tcPr>
            <w:tcW w:w="941" w:type="dxa"/>
            <w:vMerge w:val="restart"/>
            <w:vAlign w:val="center"/>
          </w:tcPr>
          <w:p>
            <w:pPr>
              <w:widowControl/>
              <w:jc w:val="center"/>
              <w:rPr>
                <w:kern w:val="0"/>
                <w:sz w:val="15"/>
                <w:szCs w:val="15"/>
              </w:rPr>
            </w:pPr>
            <w:r>
              <w:rPr>
                <w:rFonts w:hint="eastAsia"/>
                <w:kern w:val="0"/>
                <w:sz w:val="15"/>
                <w:szCs w:val="15"/>
              </w:rPr>
              <w:t>附件、耗材</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有创血压传感器</w:t>
            </w:r>
          </w:p>
        </w:tc>
        <w:tc>
          <w:tcPr>
            <w:tcW w:w="4294" w:type="dxa"/>
            <w:vAlign w:val="center"/>
          </w:tcPr>
          <w:p>
            <w:pPr>
              <w:widowControl/>
              <w:jc w:val="center"/>
              <w:rPr>
                <w:kern w:val="0"/>
                <w:sz w:val="15"/>
                <w:szCs w:val="15"/>
              </w:rPr>
            </w:pPr>
            <w:r>
              <w:rPr>
                <w:rFonts w:hint="eastAsia"/>
                <w:kern w:val="0"/>
                <w:sz w:val="15"/>
                <w:szCs w:val="15"/>
              </w:rPr>
              <w:t>通常由血压传感器和血压传输管路组成。血压传感器部分由压力传感器感应元件以及电缆组成。</w:t>
            </w:r>
          </w:p>
        </w:tc>
        <w:tc>
          <w:tcPr>
            <w:tcW w:w="3682" w:type="dxa"/>
            <w:vAlign w:val="center"/>
          </w:tcPr>
          <w:p>
            <w:pPr>
              <w:widowControl/>
              <w:jc w:val="center"/>
              <w:rPr>
                <w:kern w:val="0"/>
                <w:sz w:val="15"/>
                <w:szCs w:val="15"/>
              </w:rPr>
            </w:pPr>
            <w:r>
              <w:rPr>
                <w:rFonts w:hint="eastAsia"/>
                <w:kern w:val="0"/>
                <w:sz w:val="15"/>
                <w:szCs w:val="15"/>
              </w:rPr>
              <w:t>与有创血压监护主机配合使用，用于动、静脉压测量。</w:t>
            </w:r>
          </w:p>
        </w:tc>
        <w:tc>
          <w:tcPr>
            <w:tcW w:w="3682" w:type="dxa"/>
            <w:vAlign w:val="center"/>
          </w:tcPr>
          <w:p>
            <w:pPr>
              <w:widowControl/>
              <w:jc w:val="center"/>
              <w:rPr>
                <w:kern w:val="0"/>
                <w:sz w:val="15"/>
                <w:szCs w:val="15"/>
              </w:rPr>
            </w:pPr>
            <w:r>
              <w:rPr>
                <w:rFonts w:hint="eastAsia"/>
                <w:kern w:val="0"/>
                <w:sz w:val="15"/>
                <w:szCs w:val="15"/>
              </w:rPr>
              <w:t>有创压力传感器、压力管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电生理标测导管</w:t>
            </w:r>
          </w:p>
        </w:tc>
        <w:tc>
          <w:tcPr>
            <w:tcW w:w="4294" w:type="dxa"/>
            <w:vAlign w:val="center"/>
          </w:tcPr>
          <w:p>
            <w:pPr>
              <w:widowControl/>
              <w:jc w:val="center"/>
              <w:rPr>
                <w:kern w:val="0"/>
                <w:sz w:val="15"/>
                <w:szCs w:val="15"/>
              </w:rPr>
            </w:pPr>
            <w:r>
              <w:rPr>
                <w:rFonts w:hint="eastAsia"/>
                <w:kern w:val="0"/>
                <w:sz w:val="15"/>
                <w:szCs w:val="15"/>
              </w:rPr>
              <w:t>通常由导管外层、电极、信号电路组成。无菌提供，一次性使用。</w:t>
            </w:r>
          </w:p>
        </w:tc>
        <w:tc>
          <w:tcPr>
            <w:tcW w:w="3682" w:type="dxa"/>
            <w:vAlign w:val="center"/>
          </w:tcPr>
          <w:p>
            <w:pPr>
              <w:widowControl/>
              <w:jc w:val="center"/>
              <w:rPr>
                <w:kern w:val="0"/>
                <w:sz w:val="15"/>
                <w:szCs w:val="15"/>
              </w:rPr>
            </w:pPr>
            <w:r>
              <w:rPr>
                <w:rFonts w:hint="eastAsia"/>
                <w:kern w:val="0"/>
                <w:sz w:val="15"/>
                <w:szCs w:val="15"/>
              </w:rPr>
              <w:t>与电生理标测设备配合使用，用于心内的电生理检查。</w:t>
            </w:r>
          </w:p>
        </w:tc>
        <w:tc>
          <w:tcPr>
            <w:tcW w:w="3682" w:type="dxa"/>
            <w:vAlign w:val="center"/>
          </w:tcPr>
          <w:p>
            <w:pPr>
              <w:widowControl/>
              <w:jc w:val="center"/>
              <w:rPr>
                <w:kern w:val="0"/>
                <w:sz w:val="15"/>
                <w:szCs w:val="15"/>
              </w:rPr>
            </w:pPr>
            <w:r>
              <w:rPr>
                <w:rFonts w:hint="eastAsia"/>
                <w:kern w:val="0"/>
                <w:sz w:val="15"/>
                <w:szCs w:val="15"/>
              </w:rPr>
              <w:t>电生理诊断导管、心内标测电极导管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体表电极</w:t>
            </w:r>
          </w:p>
        </w:tc>
        <w:tc>
          <w:tcPr>
            <w:tcW w:w="4294" w:type="dxa"/>
            <w:vAlign w:val="center"/>
          </w:tcPr>
          <w:p>
            <w:pPr>
              <w:widowControl/>
              <w:jc w:val="center"/>
              <w:rPr>
                <w:kern w:val="0"/>
                <w:sz w:val="15"/>
                <w:szCs w:val="15"/>
              </w:rPr>
            </w:pPr>
            <w:r>
              <w:rPr>
                <w:rFonts w:hint="eastAsia"/>
                <w:kern w:val="0"/>
                <w:sz w:val="15"/>
                <w:szCs w:val="15"/>
              </w:rPr>
              <w:t>通常主要由传感元件、连接接头组成。</w:t>
            </w:r>
          </w:p>
        </w:tc>
        <w:tc>
          <w:tcPr>
            <w:tcW w:w="3682" w:type="dxa"/>
            <w:vAlign w:val="center"/>
          </w:tcPr>
          <w:p>
            <w:pPr>
              <w:widowControl/>
              <w:jc w:val="center"/>
              <w:rPr>
                <w:kern w:val="0"/>
                <w:sz w:val="15"/>
                <w:szCs w:val="15"/>
              </w:rPr>
            </w:pPr>
            <w:r>
              <w:rPr>
                <w:rFonts w:hint="eastAsia"/>
                <w:kern w:val="0"/>
                <w:sz w:val="15"/>
                <w:szCs w:val="15"/>
              </w:rPr>
              <w:t>用于采集并获取受观测者人体体表信号，如心电、脑电信号。</w:t>
            </w:r>
          </w:p>
        </w:tc>
        <w:tc>
          <w:tcPr>
            <w:tcW w:w="3682" w:type="dxa"/>
            <w:vAlign w:val="center"/>
          </w:tcPr>
          <w:p>
            <w:pPr>
              <w:widowControl/>
              <w:jc w:val="center"/>
              <w:rPr>
                <w:kern w:val="0"/>
                <w:sz w:val="15"/>
                <w:szCs w:val="15"/>
              </w:rPr>
            </w:pPr>
            <w:r>
              <w:rPr>
                <w:rFonts w:hint="eastAsia"/>
                <w:kern w:val="0"/>
                <w:sz w:val="15"/>
                <w:szCs w:val="15"/>
              </w:rPr>
              <w:t>一次性心电电极、心电电极、脑电电极</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脉搏血氧传感器</w:t>
            </w:r>
          </w:p>
        </w:tc>
        <w:tc>
          <w:tcPr>
            <w:tcW w:w="4294" w:type="dxa"/>
            <w:vAlign w:val="center"/>
          </w:tcPr>
          <w:p>
            <w:pPr>
              <w:widowControl/>
              <w:jc w:val="center"/>
              <w:rPr>
                <w:kern w:val="0"/>
                <w:sz w:val="15"/>
                <w:szCs w:val="15"/>
              </w:rPr>
            </w:pPr>
            <w:r>
              <w:rPr>
                <w:rFonts w:hint="eastAsia"/>
                <w:kern w:val="0"/>
                <w:sz w:val="15"/>
                <w:szCs w:val="15"/>
              </w:rPr>
              <w:t>通常由传感器、连接器和电缆组成。传感器可以是指夹式、指套式或者绑带式。</w:t>
            </w:r>
          </w:p>
        </w:tc>
        <w:tc>
          <w:tcPr>
            <w:tcW w:w="3682" w:type="dxa"/>
            <w:vAlign w:val="center"/>
          </w:tcPr>
          <w:p>
            <w:pPr>
              <w:widowControl/>
              <w:jc w:val="center"/>
              <w:rPr>
                <w:kern w:val="0"/>
                <w:sz w:val="15"/>
                <w:szCs w:val="15"/>
              </w:rPr>
            </w:pPr>
            <w:r>
              <w:rPr>
                <w:rFonts w:hint="eastAsia"/>
                <w:kern w:val="0"/>
                <w:sz w:val="15"/>
                <w:szCs w:val="15"/>
              </w:rPr>
              <w:t>与监护仪，脉搏血氧计等配套使用，用来测量脉搏血氧饱和度。</w:t>
            </w:r>
          </w:p>
        </w:tc>
        <w:tc>
          <w:tcPr>
            <w:tcW w:w="3682" w:type="dxa"/>
            <w:vAlign w:val="center"/>
          </w:tcPr>
          <w:p>
            <w:pPr>
              <w:widowControl/>
              <w:jc w:val="center"/>
              <w:rPr>
                <w:kern w:val="0"/>
                <w:sz w:val="15"/>
                <w:szCs w:val="15"/>
              </w:rPr>
            </w:pPr>
            <w:r>
              <w:rPr>
                <w:rFonts w:hint="eastAsia"/>
                <w:kern w:val="0"/>
                <w:sz w:val="15"/>
                <w:szCs w:val="15"/>
              </w:rPr>
              <w:t>脉搏血氧饱和度传感器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w:t>
            </w:r>
            <w:r>
              <w:rPr>
                <w:rFonts w:hint="eastAsia"/>
                <w:kern w:val="0"/>
                <w:sz w:val="15"/>
                <w:szCs w:val="15"/>
              </w:rPr>
              <w:t>5导电膏</w:t>
            </w:r>
          </w:p>
        </w:tc>
        <w:tc>
          <w:tcPr>
            <w:tcW w:w="4294" w:type="dxa"/>
            <w:vAlign w:val="center"/>
          </w:tcPr>
          <w:p>
            <w:pPr>
              <w:widowControl/>
              <w:jc w:val="center"/>
              <w:rPr>
                <w:kern w:val="0"/>
                <w:sz w:val="15"/>
                <w:szCs w:val="15"/>
              </w:rPr>
            </w:pPr>
            <w:r>
              <w:rPr>
                <w:rFonts w:hint="eastAsia"/>
                <w:kern w:val="0"/>
                <w:sz w:val="15"/>
                <w:szCs w:val="15"/>
              </w:rPr>
              <w:t>具有一定导电性能的胶体。</w:t>
            </w:r>
          </w:p>
        </w:tc>
        <w:tc>
          <w:tcPr>
            <w:tcW w:w="3682" w:type="dxa"/>
            <w:vAlign w:val="center"/>
          </w:tcPr>
          <w:p>
            <w:pPr>
              <w:widowControl/>
              <w:jc w:val="center"/>
              <w:rPr>
                <w:kern w:val="0"/>
                <w:sz w:val="15"/>
                <w:szCs w:val="15"/>
              </w:rPr>
            </w:pPr>
            <w:r>
              <w:rPr>
                <w:rFonts w:hint="eastAsia"/>
                <w:kern w:val="0"/>
                <w:sz w:val="15"/>
                <w:szCs w:val="15"/>
              </w:rPr>
              <w:t>用于在诊断、监护或治疗过程中充填、涂覆于皮肤与电极之间，从而在电极与皮肤之间形成相对稳定的导电连接。</w:t>
            </w:r>
          </w:p>
        </w:tc>
        <w:tc>
          <w:tcPr>
            <w:tcW w:w="3682" w:type="dxa"/>
            <w:vAlign w:val="center"/>
          </w:tcPr>
          <w:p>
            <w:pPr>
              <w:widowControl/>
              <w:jc w:val="center"/>
              <w:rPr>
                <w:kern w:val="0"/>
                <w:sz w:val="15"/>
                <w:szCs w:val="15"/>
              </w:rPr>
            </w:pPr>
            <w:r>
              <w:rPr>
                <w:rFonts w:hint="eastAsia"/>
                <w:kern w:val="0"/>
                <w:sz w:val="15"/>
                <w:szCs w:val="15"/>
              </w:rPr>
              <w:t>导电膏</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无创血压袖带</w:t>
            </w:r>
          </w:p>
        </w:tc>
        <w:tc>
          <w:tcPr>
            <w:tcW w:w="4294" w:type="dxa"/>
            <w:vAlign w:val="center"/>
          </w:tcPr>
          <w:p>
            <w:pPr>
              <w:widowControl/>
              <w:jc w:val="center"/>
              <w:rPr>
                <w:kern w:val="0"/>
                <w:sz w:val="15"/>
                <w:szCs w:val="15"/>
              </w:rPr>
            </w:pPr>
            <w:r>
              <w:rPr>
                <w:rFonts w:hint="eastAsia"/>
                <w:kern w:val="0"/>
                <w:sz w:val="15"/>
                <w:szCs w:val="15"/>
              </w:rPr>
              <w:t>通常由布套、气囊、气管和接头组成。</w:t>
            </w:r>
          </w:p>
        </w:tc>
        <w:tc>
          <w:tcPr>
            <w:tcW w:w="3682" w:type="dxa"/>
            <w:vAlign w:val="center"/>
          </w:tcPr>
          <w:p>
            <w:pPr>
              <w:widowControl/>
              <w:jc w:val="center"/>
              <w:rPr>
                <w:kern w:val="0"/>
                <w:sz w:val="15"/>
                <w:szCs w:val="15"/>
              </w:rPr>
            </w:pPr>
            <w:r>
              <w:rPr>
                <w:rFonts w:hint="eastAsia"/>
                <w:kern w:val="0"/>
                <w:sz w:val="15"/>
                <w:szCs w:val="15"/>
              </w:rPr>
              <w:t>与无创血压设备配合使用，用于测量无创血压。</w:t>
            </w:r>
          </w:p>
        </w:tc>
        <w:tc>
          <w:tcPr>
            <w:tcW w:w="3682" w:type="dxa"/>
            <w:vAlign w:val="center"/>
          </w:tcPr>
          <w:p>
            <w:pPr>
              <w:widowControl/>
              <w:jc w:val="center"/>
              <w:rPr>
                <w:kern w:val="0"/>
                <w:sz w:val="15"/>
                <w:szCs w:val="15"/>
              </w:rPr>
            </w:pPr>
            <w:r>
              <w:rPr>
                <w:rFonts w:hint="eastAsia"/>
                <w:kern w:val="0"/>
                <w:sz w:val="15"/>
                <w:szCs w:val="15"/>
              </w:rPr>
              <w:t>血压袖带</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w:t>
            </w:r>
            <w:r>
              <w:rPr>
                <w:rFonts w:hint="eastAsia"/>
                <w:kern w:val="0"/>
                <w:sz w:val="15"/>
                <w:szCs w:val="15"/>
              </w:rPr>
              <w:t>7心电导联线</w:t>
            </w:r>
          </w:p>
        </w:tc>
        <w:tc>
          <w:tcPr>
            <w:tcW w:w="4294" w:type="dxa"/>
            <w:vAlign w:val="center"/>
          </w:tcPr>
          <w:p>
            <w:pPr>
              <w:widowControl/>
              <w:jc w:val="center"/>
              <w:rPr>
                <w:kern w:val="0"/>
                <w:sz w:val="15"/>
                <w:szCs w:val="15"/>
              </w:rPr>
            </w:pPr>
            <w:r>
              <w:rPr>
                <w:rFonts w:hint="eastAsia"/>
                <w:kern w:val="0"/>
                <w:sz w:val="15"/>
                <w:szCs w:val="15"/>
              </w:rPr>
              <w:t>通常由连接仪器的插头、主电缆、连接器、导联线和导联线按钮组成。</w:t>
            </w:r>
          </w:p>
        </w:tc>
        <w:tc>
          <w:tcPr>
            <w:tcW w:w="3682" w:type="dxa"/>
            <w:vAlign w:val="center"/>
          </w:tcPr>
          <w:p>
            <w:pPr>
              <w:widowControl/>
              <w:jc w:val="center"/>
              <w:rPr>
                <w:kern w:val="0"/>
                <w:sz w:val="15"/>
                <w:szCs w:val="15"/>
              </w:rPr>
            </w:pPr>
            <w:r>
              <w:rPr>
                <w:rFonts w:hint="eastAsia"/>
                <w:kern w:val="0"/>
                <w:sz w:val="15"/>
                <w:szCs w:val="15"/>
              </w:rPr>
              <w:t>与监护仪、心电图机等配套使用，连接于仪器和电极之间，用于传递自人体体表采集到的电生理信号。不包括防除颤功能的提供。</w:t>
            </w:r>
          </w:p>
        </w:tc>
        <w:tc>
          <w:tcPr>
            <w:tcW w:w="3682" w:type="dxa"/>
            <w:vAlign w:val="center"/>
          </w:tcPr>
          <w:p>
            <w:pPr>
              <w:widowControl/>
              <w:jc w:val="center"/>
              <w:rPr>
                <w:kern w:val="0"/>
                <w:sz w:val="15"/>
                <w:szCs w:val="15"/>
              </w:rPr>
            </w:pPr>
            <w:r>
              <w:rPr>
                <w:rFonts w:hint="eastAsia"/>
                <w:kern w:val="0"/>
                <w:sz w:val="15"/>
                <w:szCs w:val="15"/>
              </w:rPr>
              <w:t>心电导联线</w:t>
            </w:r>
          </w:p>
        </w:tc>
        <w:tc>
          <w:tcPr>
            <w:tcW w:w="624" w:type="dxa"/>
            <w:vAlign w:val="center"/>
          </w:tcPr>
          <w:p>
            <w:pPr>
              <w:widowControl/>
              <w:jc w:val="center"/>
              <w:rPr>
                <w:kern w:val="0"/>
                <w:sz w:val="15"/>
                <w:szCs w:val="15"/>
              </w:rPr>
            </w:pPr>
            <w:r>
              <w:rPr>
                <w:rFonts w:hint="eastAsia" w:cs="宋体"/>
                <w:kern w:val="0"/>
                <w:sz w:val="15"/>
                <w:szCs w:val="15"/>
              </w:rPr>
              <w:t>Ⅰ</w:t>
            </w:r>
          </w:p>
        </w:tc>
      </w:tr>
    </w:tbl>
    <w:p>
      <w:pPr>
        <w:rPr>
          <w:sz w:val="15"/>
          <w:szCs w:val="15"/>
        </w:rPr>
      </w:pPr>
    </w:p>
    <w:p>
      <w:pPr>
        <w:spacing w:beforeLines="100"/>
        <w:jc w:val="center"/>
        <w:rPr>
          <w:sz w:val="15"/>
          <w:szCs w:val="15"/>
        </w:rPr>
        <w:sectPr>
          <w:pgSz w:w="16840" w:h="11907" w:orient="landscape"/>
          <w:pgMar w:top="1134" w:right="1134" w:bottom="1134" w:left="1134" w:header="851" w:footer="680"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42" w:name="_Toc460345252"/>
      <w:bookmarkStart w:id="43" w:name="_Toc470075248"/>
      <w:bookmarkStart w:id="44" w:name="_Toc483557208"/>
      <w:r>
        <w:rPr>
          <w:rFonts w:ascii="方正小标宋简体" w:eastAsia="方正小标宋简体"/>
          <w:bCs/>
          <w:sz w:val="30"/>
          <w:szCs w:val="30"/>
        </w:rPr>
        <w:t>08</w:t>
      </w:r>
      <w:r>
        <w:rPr>
          <w:rFonts w:hint="eastAsia" w:ascii="方正小标宋简体" w:eastAsia="方正小标宋简体"/>
          <w:bCs/>
          <w:sz w:val="30"/>
          <w:szCs w:val="30"/>
        </w:rPr>
        <w:t>呼吸、麻醉和急救器械</w:t>
      </w:r>
      <w:bookmarkEnd w:id="42"/>
      <w:r>
        <w:rPr>
          <w:rFonts w:hint="eastAsia" w:ascii="方正小标宋简体" w:eastAsia="方正小标宋简体"/>
          <w:bCs/>
          <w:sz w:val="30"/>
          <w:szCs w:val="30"/>
        </w:rPr>
        <w:t>说明</w:t>
      </w:r>
      <w:bookmarkEnd w:id="43"/>
      <w:bookmarkEnd w:id="44"/>
    </w:p>
    <w:p>
      <w:pPr>
        <w:spacing w:line="360" w:lineRule="exact"/>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本子目录主要包括呼吸、麻醉和急救以及相关辅助器械。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根据呼吸、麻醉和急救器械产品功能特点，按照由主机到辅助器械的顺序分为“呼吸设备”、“麻醉器械”、“急救设备”等7个一级产品类别。根据预期用途，分为55个二级产品类别，并按管理类别由高到低的顺序排列。列举188个品名举例。</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5268"/>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40" w:lineRule="exact"/>
              <w:ind w:firstLine="9" w:firstLineChars="5"/>
              <w:jc w:val="center"/>
              <w:rPr>
                <w:bCs/>
                <w:sz w:val="18"/>
                <w:szCs w:val="18"/>
              </w:rPr>
            </w:pPr>
            <w:r>
              <w:rPr>
                <w:rFonts w:hint="eastAsia"/>
                <w:bCs/>
                <w:sz w:val="18"/>
                <w:szCs w:val="18"/>
              </w:rPr>
              <w:t>一级产品类别</w:t>
            </w:r>
          </w:p>
        </w:tc>
        <w:tc>
          <w:tcPr>
            <w:tcW w:w="5268" w:type="dxa"/>
            <w:vAlign w:val="center"/>
          </w:tcPr>
          <w:p>
            <w:pPr>
              <w:spacing w:line="240" w:lineRule="exact"/>
              <w:ind w:firstLine="360" w:firstLineChars="200"/>
              <w:jc w:val="center"/>
              <w:rPr>
                <w:bCs/>
                <w:sz w:val="18"/>
                <w:szCs w:val="18"/>
              </w:rPr>
            </w:pPr>
            <w:r>
              <w:rPr>
                <w:bCs/>
                <w:sz w:val="18"/>
                <w:szCs w:val="18"/>
              </w:rPr>
              <w:t>2002/2012</w:t>
            </w:r>
            <w:r>
              <w:rPr>
                <w:rFonts w:hint="eastAsia"/>
                <w:bCs/>
                <w:sz w:val="18"/>
                <w:szCs w:val="18"/>
              </w:rPr>
              <w:t>版产品类别</w:t>
            </w:r>
          </w:p>
        </w:tc>
        <w:tc>
          <w:tcPr>
            <w:tcW w:w="1528" w:type="dxa"/>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 xml:space="preserve">08-01 </w:t>
            </w:r>
            <w:r>
              <w:rPr>
                <w:rFonts w:hint="eastAsia"/>
                <w:bCs/>
                <w:sz w:val="18"/>
                <w:szCs w:val="18"/>
              </w:rPr>
              <w:t>呼吸设备</w:t>
            </w:r>
          </w:p>
        </w:tc>
        <w:tc>
          <w:tcPr>
            <w:tcW w:w="5268" w:type="dxa"/>
            <w:vAlign w:val="center"/>
          </w:tcPr>
          <w:p>
            <w:pPr>
              <w:spacing w:line="240" w:lineRule="exact"/>
              <w:jc w:val="center"/>
              <w:rPr>
                <w:bCs/>
                <w:sz w:val="18"/>
                <w:szCs w:val="18"/>
              </w:rPr>
            </w:pPr>
            <w:r>
              <w:rPr>
                <w:bCs/>
                <w:sz w:val="18"/>
                <w:szCs w:val="18"/>
              </w:rPr>
              <w:t>6854-2</w:t>
            </w:r>
            <w:r>
              <w:rPr>
                <w:rFonts w:hint="eastAsia"/>
                <w:bCs/>
                <w:sz w:val="18"/>
                <w:szCs w:val="18"/>
              </w:rPr>
              <w:t>呼吸设备（</w:t>
            </w:r>
            <w:r>
              <w:rPr>
                <w:bCs/>
                <w:sz w:val="18"/>
                <w:szCs w:val="18"/>
              </w:rPr>
              <w:t>2002</w:t>
            </w:r>
            <w:r>
              <w:rPr>
                <w:rFonts w:hint="eastAsia"/>
                <w:bCs/>
                <w:sz w:val="18"/>
                <w:szCs w:val="18"/>
              </w:rPr>
              <w:t>版）</w:t>
            </w:r>
          </w:p>
        </w:tc>
        <w:tc>
          <w:tcPr>
            <w:tcW w:w="1528"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 xml:space="preserve">08-02 </w:t>
            </w:r>
            <w:r>
              <w:rPr>
                <w:rFonts w:hint="eastAsia"/>
                <w:bCs/>
                <w:sz w:val="18"/>
                <w:szCs w:val="18"/>
              </w:rPr>
              <w:t>麻醉器械</w:t>
            </w:r>
          </w:p>
        </w:tc>
        <w:tc>
          <w:tcPr>
            <w:tcW w:w="5268" w:type="dxa"/>
            <w:vAlign w:val="center"/>
          </w:tcPr>
          <w:p>
            <w:pPr>
              <w:spacing w:line="240" w:lineRule="exact"/>
              <w:jc w:val="center"/>
              <w:rPr>
                <w:bCs/>
                <w:sz w:val="18"/>
                <w:szCs w:val="18"/>
              </w:rPr>
            </w:pPr>
            <w:r>
              <w:rPr>
                <w:bCs/>
                <w:sz w:val="18"/>
                <w:szCs w:val="18"/>
              </w:rPr>
              <w:t>6854-3</w:t>
            </w:r>
            <w:r>
              <w:rPr>
                <w:rFonts w:hint="eastAsia"/>
                <w:bCs/>
                <w:sz w:val="18"/>
                <w:szCs w:val="18"/>
              </w:rPr>
              <w:t>呼吸麻醉设备及附件（不包括碱石灰）（</w:t>
            </w:r>
            <w:r>
              <w:rPr>
                <w:bCs/>
                <w:sz w:val="18"/>
                <w:szCs w:val="18"/>
              </w:rPr>
              <w:t>2002</w:t>
            </w:r>
            <w:r>
              <w:rPr>
                <w:rFonts w:hint="eastAsia"/>
                <w:bCs/>
                <w:sz w:val="18"/>
                <w:szCs w:val="18"/>
              </w:rPr>
              <w:t>版）</w:t>
            </w:r>
          </w:p>
        </w:tc>
        <w:tc>
          <w:tcPr>
            <w:tcW w:w="1528"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40" w:lineRule="exact"/>
              <w:jc w:val="center"/>
              <w:rPr>
                <w:bCs/>
                <w:sz w:val="18"/>
                <w:szCs w:val="18"/>
              </w:rPr>
            </w:pPr>
            <w:r>
              <w:rPr>
                <w:bCs/>
                <w:sz w:val="18"/>
                <w:szCs w:val="18"/>
              </w:rPr>
              <w:t xml:space="preserve">08-03 </w:t>
            </w:r>
            <w:r>
              <w:rPr>
                <w:rFonts w:hint="eastAsia"/>
                <w:bCs/>
                <w:sz w:val="18"/>
                <w:szCs w:val="18"/>
              </w:rPr>
              <w:t>急救设备</w:t>
            </w:r>
          </w:p>
        </w:tc>
        <w:tc>
          <w:tcPr>
            <w:tcW w:w="5268" w:type="dxa"/>
            <w:vAlign w:val="center"/>
          </w:tcPr>
          <w:p>
            <w:pPr>
              <w:spacing w:line="240" w:lineRule="exact"/>
              <w:jc w:val="center"/>
              <w:rPr>
                <w:bCs/>
                <w:sz w:val="18"/>
                <w:szCs w:val="18"/>
              </w:rPr>
            </w:pPr>
            <w:r>
              <w:rPr>
                <w:bCs/>
                <w:sz w:val="18"/>
                <w:szCs w:val="18"/>
              </w:rPr>
              <w:t>6821-1</w:t>
            </w:r>
            <w:r>
              <w:rPr>
                <w:rFonts w:hint="eastAsia"/>
                <w:bCs/>
                <w:sz w:val="18"/>
                <w:szCs w:val="18"/>
              </w:rPr>
              <w:t>用于心脏的治疗、急救装置中的心脏除颤器（</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6854-4</w:t>
            </w:r>
            <w:r>
              <w:rPr>
                <w:rFonts w:hint="eastAsia"/>
                <w:bCs/>
                <w:sz w:val="18"/>
                <w:szCs w:val="18"/>
              </w:rPr>
              <w:t>婴儿保育设备（</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6854-7</w:t>
            </w:r>
            <w:r>
              <w:rPr>
                <w:rFonts w:hint="eastAsia"/>
                <w:bCs/>
                <w:sz w:val="18"/>
                <w:szCs w:val="18"/>
              </w:rPr>
              <w:t>呼吸设备配件中的简易呼吸器（</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 xml:space="preserve">08-04 </w:t>
            </w:r>
            <w:r>
              <w:rPr>
                <w:rFonts w:hint="eastAsia"/>
                <w:bCs/>
                <w:sz w:val="18"/>
                <w:szCs w:val="18"/>
              </w:rPr>
              <w:t>医用制氧设备</w:t>
            </w:r>
          </w:p>
        </w:tc>
        <w:tc>
          <w:tcPr>
            <w:tcW w:w="5268" w:type="dxa"/>
            <w:vAlign w:val="center"/>
          </w:tcPr>
          <w:p>
            <w:pPr>
              <w:spacing w:line="240" w:lineRule="exact"/>
              <w:jc w:val="center"/>
              <w:rPr>
                <w:bCs/>
                <w:sz w:val="18"/>
                <w:szCs w:val="18"/>
              </w:rPr>
            </w:pPr>
            <w:r>
              <w:rPr>
                <w:bCs/>
                <w:sz w:val="18"/>
                <w:szCs w:val="18"/>
              </w:rPr>
              <w:t>6854-8</w:t>
            </w:r>
            <w:r>
              <w:rPr>
                <w:rFonts w:hint="eastAsia"/>
                <w:bCs/>
                <w:sz w:val="18"/>
                <w:szCs w:val="18"/>
              </w:rPr>
              <w:t>医用制气设备（</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40" w:lineRule="exact"/>
              <w:jc w:val="center"/>
              <w:rPr>
                <w:bCs/>
                <w:sz w:val="18"/>
                <w:szCs w:val="18"/>
              </w:rPr>
            </w:pPr>
            <w:r>
              <w:rPr>
                <w:bCs/>
                <w:sz w:val="18"/>
                <w:szCs w:val="18"/>
              </w:rPr>
              <w:t xml:space="preserve">08-05 </w:t>
            </w:r>
            <w:r>
              <w:rPr>
                <w:rFonts w:hint="eastAsia"/>
                <w:bCs/>
                <w:sz w:val="18"/>
                <w:szCs w:val="18"/>
              </w:rPr>
              <w:t>呼吸、麻醉、急救设备辅助装置</w:t>
            </w:r>
          </w:p>
        </w:tc>
        <w:tc>
          <w:tcPr>
            <w:tcW w:w="5268" w:type="dxa"/>
            <w:vAlign w:val="center"/>
          </w:tcPr>
          <w:p>
            <w:pPr>
              <w:spacing w:line="240" w:lineRule="exact"/>
              <w:jc w:val="center"/>
              <w:rPr>
                <w:bCs/>
                <w:sz w:val="18"/>
                <w:szCs w:val="18"/>
              </w:rPr>
            </w:pPr>
            <w:r>
              <w:rPr>
                <w:bCs/>
                <w:sz w:val="18"/>
                <w:szCs w:val="18"/>
              </w:rPr>
              <w:t>6805-6</w:t>
            </w:r>
            <w:r>
              <w:rPr>
                <w:rFonts w:hint="eastAsia"/>
                <w:bCs/>
                <w:sz w:val="18"/>
                <w:szCs w:val="18"/>
              </w:rPr>
              <w:t>耳鼻喉科用其他器械中的麻醉咽喉镜（</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6823-3</w:t>
            </w:r>
            <w:r>
              <w:rPr>
                <w:rFonts w:hint="eastAsia"/>
                <w:bCs/>
                <w:sz w:val="18"/>
                <w:szCs w:val="18"/>
              </w:rPr>
              <w:t>超声治疗设备中的超声雾化器（</w:t>
            </w:r>
            <w:r>
              <w:rPr>
                <w:bCs/>
                <w:sz w:val="18"/>
                <w:szCs w:val="18"/>
              </w:rPr>
              <w:t>2012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6826-5</w:t>
            </w:r>
            <w:r>
              <w:rPr>
                <w:rFonts w:hint="eastAsia"/>
                <w:bCs/>
                <w:sz w:val="18"/>
                <w:szCs w:val="18"/>
              </w:rPr>
              <w:t>理疗康复仪器中的防打鼾器（正压呼吸治疗机）（</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6854-3</w:t>
            </w:r>
            <w:r>
              <w:rPr>
                <w:rFonts w:hint="eastAsia"/>
                <w:bCs/>
                <w:sz w:val="18"/>
                <w:szCs w:val="18"/>
              </w:rPr>
              <w:t>呼吸麻醉设备及附件中的碱石灰（</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6854-7</w:t>
            </w:r>
            <w:r>
              <w:rPr>
                <w:rFonts w:hint="eastAsia"/>
                <w:bCs/>
                <w:sz w:val="18"/>
                <w:szCs w:val="18"/>
              </w:rPr>
              <w:t>呼吸设备配件中的浮标式、墙式、手提式氧气吸入器（</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6866-5</w:t>
            </w:r>
            <w:r>
              <w:rPr>
                <w:rFonts w:hint="eastAsia"/>
                <w:bCs/>
                <w:sz w:val="18"/>
                <w:szCs w:val="18"/>
              </w:rPr>
              <w:t>呼吸麻醉或通气用气管插管（</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40" w:lineRule="exact"/>
              <w:jc w:val="center"/>
              <w:rPr>
                <w:bCs/>
                <w:sz w:val="18"/>
                <w:szCs w:val="18"/>
              </w:rPr>
            </w:pPr>
            <w:r>
              <w:rPr>
                <w:bCs/>
                <w:sz w:val="18"/>
                <w:szCs w:val="18"/>
              </w:rPr>
              <w:t xml:space="preserve">08-06 </w:t>
            </w:r>
            <w:r>
              <w:rPr>
                <w:rFonts w:hint="eastAsia"/>
                <w:bCs/>
                <w:sz w:val="18"/>
                <w:szCs w:val="18"/>
              </w:rPr>
              <w:t>呼吸、麻醉用管路、面罩</w:t>
            </w:r>
          </w:p>
        </w:tc>
        <w:tc>
          <w:tcPr>
            <w:tcW w:w="5268" w:type="dxa"/>
            <w:vAlign w:val="center"/>
          </w:tcPr>
          <w:p>
            <w:pPr>
              <w:spacing w:line="240" w:lineRule="exact"/>
              <w:jc w:val="center"/>
              <w:rPr>
                <w:bCs/>
                <w:sz w:val="18"/>
                <w:szCs w:val="18"/>
              </w:rPr>
            </w:pPr>
            <w:r>
              <w:rPr>
                <w:bCs/>
                <w:sz w:val="18"/>
                <w:szCs w:val="18"/>
              </w:rPr>
              <w:t xml:space="preserve">6856-4 </w:t>
            </w:r>
            <w:r>
              <w:rPr>
                <w:rFonts w:hint="eastAsia"/>
                <w:bCs/>
                <w:sz w:val="18"/>
                <w:szCs w:val="18"/>
              </w:rPr>
              <w:t>医用供气、输气装置（不包括氧气袋）（</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 xml:space="preserve">6866-1 </w:t>
            </w:r>
            <w:r>
              <w:rPr>
                <w:rFonts w:hint="eastAsia"/>
                <w:bCs/>
                <w:sz w:val="18"/>
                <w:szCs w:val="18"/>
              </w:rPr>
              <w:t>输液、输血器具及管路中的麻醉导管（</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6866-5</w:t>
            </w:r>
            <w:r>
              <w:rPr>
                <w:rFonts w:hint="eastAsia"/>
                <w:bCs/>
                <w:sz w:val="18"/>
                <w:szCs w:val="18"/>
              </w:rPr>
              <w:t>呼吸麻醉或通气用气管插管（</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 xml:space="preserve">08-07 </w:t>
            </w:r>
            <w:r>
              <w:rPr>
                <w:rFonts w:hint="eastAsia"/>
                <w:bCs/>
                <w:sz w:val="18"/>
                <w:szCs w:val="18"/>
              </w:rPr>
              <w:t>医用供气排气相关设备</w:t>
            </w:r>
          </w:p>
        </w:tc>
        <w:tc>
          <w:tcPr>
            <w:tcW w:w="5268" w:type="dxa"/>
            <w:vAlign w:val="center"/>
          </w:tcPr>
          <w:p>
            <w:pPr>
              <w:spacing w:line="240" w:lineRule="exact"/>
              <w:jc w:val="center"/>
              <w:rPr>
                <w:bCs/>
                <w:sz w:val="18"/>
                <w:szCs w:val="18"/>
              </w:rPr>
            </w:pPr>
            <w:r>
              <w:rPr>
                <w:bCs/>
                <w:sz w:val="18"/>
                <w:szCs w:val="18"/>
              </w:rPr>
              <w:t>6856-1</w:t>
            </w:r>
            <w:r>
              <w:rPr>
                <w:rFonts w:hint="eastAsia"/>
                <w:bCs/>
                <w:sz w:val="18"/>
                <w:szCs w:val="18"/>
              </w:rPr>
              <w:t>供氧系统（不包括氧浓度监察仪）（</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bl>
    <w:p>
      <w:pPr>
        <w:spacing w:line="360" w:lineRule="auto"/>
        <w:ind w:firstLine="480" w:firstLineChars="200"/>
        <w:rPr>
          <w:sz w:val="24"/>
        </w:rPr>
      </w:pPr>
    </w:p>
    <w:p>
      <w:pPr>
        <w:spacing w:line="312" w:lineRule="auto"/>
        <w:jc w:val="center"/>
        <w:rPr>
          <w:sz w:val="15"/>
          <w:szCs w:val="15"/>
        </w:rPr>
        <w:sectPr>
          <w:pgSz w:w="11907" w:h="16840"/>
          <w:pgMar w:top="1928" w:right="1531" w:bottom="1814" w:left="1531" w:header="851" w:footer="964" w:gutter="0"/>
          <w:cols w:space="425" w:num="1"/>
          <w:docGrid w:linePitch="419" w:charSpace="0"/>
        </w:sectPr>
      </w:pPr>
    </w:p>
    <w:p>
      <w:pPr>
        <w:spacing w:line="312" w:lineRule="auto"/>
        <w:jc w:val="center"/>
        <w:outlineLvl w:val="0"/>
        <w:rPr>
          <w:rFonts w:ascii="方正小标宋简体" w:eastAsia="方正小标宋简体"/>
          <w:bCs/>
          <w:sz w:val="30"/>
          <w:szCs w:val="30"/>
        </w:rPr>
      </w:pPr>
      <w:r>
        <w:rPr>
          <w:rFonts w:ascii="方正小标宋简体" w:eastAsia="方正小标宋简体"/>
          <w:bCs/>
          <w:sz w:val="30"/>
          <w:szCs w:val="30"/>
        </w:rPr>
        <w:t>08</w:t>
      </w:r>
      <w:r>
        <w:rPr>
          <w:rFonts w:hint="eastAsia" w:ascii="方正小标宋简体" w:eastAsia="方正小标宋简体"/>
          <w:bCs/>
          <w:sz w:val="30"/>
          <w:szCs w:val="30"/>
        </w:rPr>
        <w:t>呼吸、麻醉和急救器械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kern w:val="0"/>
                <w:sz w:val="15"/>
                <w:szCs w:val="15"/>
              </w:rPr>
            </w:pPr>
            <w:r>
              <w:rPr>
                <w:rFonts w:hint="eastAsia"/>
                <w:b/>
                <w:bCs/>
                <w:kern w:val="0"/>
                <w:sz w:val="15"/>
                <w:szCs w:val="15"/>
              </w:rPr>
              <w:t>序号</w:t>
            </w:r>
          </w:p>
        </w:tc>
        <w:tc>
          <w:tcPr>
            <w:tcW w:w="933" w:type="dxa"/>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5" w:type="dxa"/>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01</w:t>
            </w:r>
          </w:p>
        </w:tc>
        <w:tc>
          <w:tcPr>
            <w:tcW w:w="933" w:type="dxa"/>
            <w:vMerge w:val="restart"/>
            <w:vAlign w:val="center"/>
          </w:tcPr>
          <w:p>
            <w:pPr>
              <w:widowControl/>
              <w:jc w:val="center"/>
              <w:rPr>
                <w:kern w:val="0"/>
                <w:sz w:val="15"/>
                <w:szCs w:val="15"/>
              </w:rPr>
            </w:pPr>
            <w:r>
              <w:rPr>
                <w:rFonts w:hint="eastAsia"/>
                <w:kern w:val="0"/>
                <w:sz w:val="15"/>
                <w:szCs w:val="15"/>
              </w:rPr>
              <w:t>呼吸设备</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治疗呼吸机（生命支持）</w:t>
            </w:r>
          </w:p>
        </w:tc>
        <w:tc>
          <w:tcPr>
            <w:tcW w:w="4289" w:type="dxa"/>
            <w:vAlign w:val="center"/>
          </w:tcPr>
          <w:p>
            <w:pPr>
              <w:widowControl/>
              <w:jc w:val="center"/>
              <w:rPr>
                <w:kern w:val="0"/>
                <w:sz w:val="15"/>
                <w:szCs w:val="15"/>
              </w:rPr>
            </w:pPr>
            <w:r>
              <w:rPr>
                <w:rFonts w:hint="eastAsia"/>
                <w:kern w:val="0"/>
                <w:sz w:val="15"/>
                <w:szCs w:val="15"/>
              </w:rPr>
              <w:t>通常由通气控制系统、监测系统、报警系统以及控制显示界面组成，一般配有医用气体低压软管组件、呼吸回路、内部电源、台车、机械臂等附件或辅助功能模块，是一种为增加或供给患者的通气而设计的自动装置。</w:t>
            </w:r>
          </w:p>
        </w:tc>
        <w:tc>
          <w:tcPr>
            <w:tcW w:w="3673" w:type="dxa"/>
            <w:vAlign w:val="center"/>
          </w:tcPr>
          <w:p>
            <w:pPr>
              <w:widowControl/>
              <w:jc w:val="center"/>
              <w:rPr>
                <w:kern w:val="0"/>
                <w:sz w:val="15"/>
                <w:szCs w:val="15"/>
              </w:rPr>
            </w:pPr>
            <w:r>
              <w:rPr>
                <w:rFonts w:hint="eastAsia"/>
                <w:kern w:val="0"/>
                <w:sz w:val="15"/>
                <w:szCs w:val="15"/>
              </w:rPr>
              <w:t>用于对呼吸暂停或呼吸衰竭、依赖于机械通气的患者进行长时间的通气辅助和呼吸支持，患者完全依靠或部分依靠此类设备通气护理。通常在医疗机构内重症监护环境中使用，也可在院内转运时使用。</w:t>
            </w:r>
          </w:p>
        </w:tc>
        <w:tc>
          <w:tcPr>
            <w:tcW w:w="3673" w:type="dxa"/>
            <w:vAlign w:val="center"/>
          </w:tcPr>
          <w:p>
            <w:pPr>
              <w:widowControl/>
              <w:jc w:val="center"/>
              <w:rPr>
                <w:kern w:val="0"/>
                <w:sz w:val="15"/>
                <w:szCs w:val="15"/>
              </w:rPr>
            </w:pPr>
            <w:r>
              <w:rPr>
                <w:rFonts w:hint="eastAsia"/>
                <w:kern w:val="0"/>
                <w:sz w:val="15"/>
                <w:szCs w:val="15"/>
              </w:rPr>
              <w:t>治疗呼吸机、呼吸机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急救和转运用呼吸机</w:t>
            </w:r>
          </w:p>
        </w:tc>
        <w:tc>
          <w:tcPr>
            <w:tcW w:w="4289" w:type="dxa"/>
            <w:vAlign w:val="center"/>
          </w:tcPr>
          <w:p>
            <w:pPr>
              <w:widowControl/>
              <w:jc w:val="center"/>
              <w:rPr>
                <w:kern w:val="0"/>
                <w:sz w:val="15"/>
                <w:szCs w:val="15"/>
              </w:rPr>
            </w:pPr>
            <w:r>
              <w:rPr>
                <w:rFonts w:hint="eastAsia"/>
                <w:kern w:val="0"/>
                <w:sz w:val="15"/>
                <w:szCs w:val="15"/>
              </w:rPr>
              <w:t>通常由通气控制系统、报警系统以及控制界面组成，一般配有医用气瓶、医用气体低压软管组件、监测系统、内部电源、无重复呼吸排气阀、机架等附件或辅助功能模块，外观通常为橙色。是一种具有自动机械通气功能的便携式设备。</w:t>
            </w:r>
          </w:p>
        </w:tc>
        <w:tc>
          <w:tcPr>
            <w:tcW w:w="3673" w:type="dxa"/>
            <w:vAlign w:val="center"/>
          </w:tcPr>
          <w:p>
            <w:pPr>
              <w:widowControl/>
              <w:jc w:val="center"/>
              <w:rPr>
                <w:kern w:val="0"/>
                <w:sz w:val="15"/>
                <w:szCs w:val="15"/>
              </w:rPr>
            </w:pPr>
            <w:r>
              <w:rPr>
                <w:rFonts w:hint="eastAsia"/>
                <w:kern w:val="0"/>
                <w:sz w:val="15"/>
                <w:szCs w:val="15"/>
              </w:rPr>
              <w:t>用于对呼吸衰竭的患者进行紧急通气抢救，用于对呼吸衰竭的患者进行紧急通气抢救，常用于急救场所和转运过程中（如救护车上）。</w:t>
            </w:r>
          </w:p>
        </w:tc>
        <w:tc>
          <w:tcPr>
            <w:tcW w:w="3673" w:type="dxa"/>
            <w:vAlign w:val="center"/>
          </w:tcPr>
          <w:p>
            <w:pPr>
              <w:widowControl/>
              <w:jc w:val="center"/>
              <w:rPr>
                <w:kern w:val="0"/>
                <w:sz w:val="15"/>
                <w:szCs w:val="15"/>
              </w:rPr>
            </w:pPr>
            <w:r>
              <w:rPr>
                <w:rFonts w:hint="eastAsia"/>
                <w:kern w:val="0"/>
                <w:sz w:val="15"/>
                <w:szCs w:val="15"/>
              </w:rPr>
              <w:t>急救呼吸机、院外转运呼吸机、急救和转运呼吸机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高频呼吸机</w:t>
            </w:r>
          </w:p>
        </w:tc>
        <w:tc>
          <w:tcPr>
            <w:tcW w:w="4289" w:type="dxa"/>
            <w:vAlign w:val="center"/>
          </w:tcPr>
          <w:p>
            <w:pPr>
              <w:widowControl/>
              <w:jc w:val="center"/>
              <w:rPr>
                <w:kern w:val="0"/>
                <w:sz w:val="15"/>
                <w:szCs w:val="15"/>
              </w:rPr>
            </w:pPr>
            <w:r>
              <w:rPr>
                <w:rFonts w:hint="eastAsia"/>
                <w:kern w:val="0"/>
                <w:sz w:val="15"/>
                <w:szCs w:val="15"/>
              </w:rPr>
              <w:t>通常由通气控制系统、监测系统、报警系统以及控制显示界面组成，一般配有医用气体低压软管组件、呼吸回路、湿化器、台车、机械臂、喷针或振荡模块等附件或辅助功能模块。是一种可实现频率大于</w:t>
            </w:r>
            <w:r>
              <w:rPr>
                <w:kern w:val="0"/>
                <w:sz w:val="15"/>
                <w:szCs w:val="15"/>
              </w:rPr>
              <w:t>60</w:t>
            </w:r>
            <w:r>
              <w:rPr>
                <w:rFonts w:hint="eastAsia"/>
                <w:kern w:val="0"/>
                <w:sz w:val="15"/>
                <w:szCs w:val="15"/>
              </w:rPr>
              <w:t>次</w:t>
            </w:r>
            <w:r>
              <w:rPr>
                <w:kern w:val="0"/>
                <w:sz w:val="15"/>
                <w:szCs w:val="15"/>
              </w:rPr>
              <w:t>/min</w:t>
            </w:r>
            <w:r>
              <w:rPr>
                <w:rFonts w:hint="eastAsia"/>
                <w:kern w:val="0"/>
                <w:sz w:val="15"/>
                <w:szCs w:val="15"/>
              </w:rPr>
              <w:t>自动机械通气功能的设备，分为高频振荡呼吸机和高频喷射呼吸机，一般也可进行常频通气。</w:t>
            </w:r>
          </w:p>
        </w:tc>
        <w:tc>
          <w:tcPr>
            <w:tcW w:w="3673" w:type="dxa"/>
            <w:vAlign w:val="center"/>
          </w:tcPr>
          <w:p>
            <w:pPr>
              <w:widowControl/>
              <w:jc w:val="center"/>
              <w:rPr>
                <w:kern w:val="0"/>
                <w:sz w:val="15"/>
                <w:szCs w:val="15"/>
              </w:rPr>
            </w:pPr>
            <w:r>
              <w:rPr>
                <w:rFonts w:hint="eastAsia"/>
                <w:kern w:val="0"/>
                <w:sz w:val="15"/>
                <w:szCs w:val="15"/>
              </w:rPr>
              <w:t>用于在医护人员的监控下，供呼吸衰竭和气压性创伤患者以及需要呼吸支持、呼吸治疗及急救复苏的患者使用。</w:t>
            </w:r>
          </w:p>
        </w:tc>
        <w:tc>
          <w:tcPr>
            <w:tcW w:w="3673" w:type="dxa"/>
            <w:vAlign w:val="center"/>
          </w:tcPr>
          <w:p>
            <w:pPr>
              <w:widowControl/>
              <w:jc w:val="center"/>
              <w:rPr>
                <w:kern w:val="0"/>
                <w:sz w:val="15"/>
                <w:szCs w:val="15"/>
              </w:rPr>
            </w:pPr>
            <w:r>
              <w:rPr>
                <w:rFonts w:hint="eastAsia"/>
                <w:kern w:val="0"/>
                <w:sz w:val="15"/>
                <w:szCs w:val="15"/>
              </w:rPr>
              <w:t>高频喷射呼吸机、高频振荡呼吸机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家用呼吸机（生命支持）</w:t>
            </w:r>
          </w:p>
        </w:tc>
        <w:tc>
          <w:tcPr>
            <w:tcW w:w="4289" w:type="dxa"/>
            <w:vAlign w:val="center"/>
          </w:tcPr>
          <w:p>
            <w:pPr>
              <w:widowControl/>
              <w:jc w:val="center"/>
              <w:rPr>
                <w:kern w:val="0"/>
                <w:sz w:val="15"/>
                <w:szCs w:val="15"/>
              </w:rPr>
            </w:pPr>
            <w:r>
              <w:rPr>
                <w:rFonts w:hint="eastAsia"/>
                <w:kern w:val="0"/>
                <w:sz w:val="15"/>
                <w:szCs w:val="15"/>
              </w:rPr>
              <w:t>通常由通气控制系统、监测系统和控制显示界面组成，一般通过控制涡轮转速使气道压力达到预设压力，从而实现单水平或双水平持续正压通气支持，通常配有医用气体低压软管组件、报警系统、呼吸管路、湿化器等附件或辅助功能模块。是一种具有自动机械通气功能的设备。</w:t>
            </w:r>
          </w:p>
        </w:tc>
        <w:tc>
          <w:tcPr>
            <w:tcW w:w="3673" w:type="dxa"/>
            <w:vAlign w:val="center"/>
          </w:tcPr>
          <w:p>
            <w:pPr>
              <w:widowControl/>
              <w:jc w:val="center"/>
              <w:rPr>
                <w:kern w:val="0"/>
                <w:sz w:val="15"/>
                <w:szCs w:val="15"/>
              </w:rPr>
            </w:pPr>
            <w:r>
              <w:rPr>
                <w:rFonts w:hint="eastAsia"/>
                <w:kern w:val="0"/>
                <w:sz w:val="15"/>
                <w:szCs w:val="15"/>
              </w:rPr>
              <w:t>用于为依赖呼吸机的患者提供或增加肺通气。可用于家庭环境，也可用于医疗机构，无需持续的专业监控，通常是在受过不同程度培训的非医护人员监控下使用。</w:t>
            </w:r>
          </w:p>
        </w:tc>
        <w:tc>
          <w:tcPr>
            <w:tcW w:w="3673" w:type="dxa"/>
            <w:vAlign w:val="center"/>
          </w:tcPr>
          <w:p>
            <w:pPr>
              <w:widowControl/>
              <w:jc w:val="center"/>
              <w:rPr>
                <w:kern w:val="0"/>
                <w:sz w:val="15"/>
                <w:szCs w:val="15"/>
              </w:rPr>
            </w:pPr>
            <w:r>
              <w:rPr>
                <w:rFonts w:hint="eastAsia"/>
                <w:kern w:val="0"/>
                <w:sz w:val="15"/>
                <w:szCs w:val="15"/>
              </w:rPr>
              <w:t>呼吸机、家用呼吸机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家用呼吸支持设备（非生命支持）</w:t>
            </w:r>
          </w:p>
        </w:tc>
        <w:tc>
          <w:tcPr>
            <w:tcW w:w="4289" w:type="dxa"/>
            <w:vAlign w:val="center"/>
          </w:tcPr>
          <w:p>
            <w:pPr>
              <w:widowControl/>
              <w:jc w:val="center"/>
              <w:rPr>
                <w:kern w:val="0"/>
                <w:sz w:val="15"/>
                <w:szCs w:val="15"/>
              </w:rPr>
            </w:pPr>
            <w:r>
              <w:rPr>
                <w:rFonts w:hint="eastAsia"/>
                <w:kern w:val="0"/>
                <w:sz w:val="15"/>
                <w:szCs w:val="15"/>
              </w:rPr>
              <w:t>通常由通气控制系统、监测系统和控制显示界面组成，一般通过控制涡轮转速使气道压力达到预设压力，从而实现单水平或双水平持续正压通气支持，通常配有报警系统、呼吸管路、湿化器等附件或辅助功能模块。是一种具有自动机械通气功能的设备。</w:t>
            </w:r>
          </w:p>
        </w:tc>
        <w:tc>
          <w:tcPr>
            <w:tcW w:w="3673" w:type="dxa"/>
            <w:vAlign w:val="center"/>
          </w:tcPr>
          <w:p>
            <w:pPr>
              <w:widowControl/>
              <w:jc w:val="center"/>
              <w:rPr>
                <w:kern w:val="0"/>
                <w:sz w:val="15"/>
                <w:szCs w:val="15"/>
              </w:rPr>
            </w:pPr>
            <w:r>
              <w:rPr>
                <w:rFonts w:hint="eastAsia"/>
                <w:kern w:val="0"/>
                <w:sz w:val="15"/>
                <w:szCs w:val="15"/>
              </w:rPr>
              <w:t>用于为中轻度呼吸衰竭和呼吸功能不全等不依赖通气支持的患者提供通气辅助及呼吸支持。仅作为增加患者通气量的设备，可用于家庭环境，也可用于医疗机构。</w:t>
            </w:r>
          </w:p>
        </w:tc>
        <w:tc>
          <w:tcPr>
            <w:tcW w:w="3673" w:type="dxa"/>
            <w:vAlign w:val="center"/>
          </w:tcPr>
          <w:p>
            <w:pPr>
              <w:widowControl/>
              <w:jc w:val="center"/>
              <w:rPr>
                <w:kern w:val="0"/>
                <w:sz w:val="15"/>
                <w:szCs w:val="15"/>
              </w:rPr>
            </w:pPr>
            <w:r>
              <w:rPr>
                <w:rFonts w:hint="eastAsia"/>
                <w:kern w:val="0"/>
                <w:sz w:val="15"/>
                <w:szCs w:val="15"/>
              </w:rPr>
              <w:t>家用呼吸支持设备、家用无创呼吸机、无创呼吸机、持续正压呼吸机、持续正压通气机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睡眠呼吸暂停治疗设备</w:t>
            </w:r>
          </w:p>
        </w:tc>
        <w:tc>
          <w:tcPr>
            <w:tcW w:w="4289" w:type="dxa"/>
            <w:vAlign w:val="center"/>
          </w:tcPr>
          <w:p>
            <w:pPr>
              <w:widowControl/>
              <w:jc w:val="center"/>
              <w:rPr>
                <w:kern w:val="0"/>
                <w:sz w:val="15"/>
                <w:szCs w:val="15"/>
              </w:rPr>
            </w:pPr>
            <w:r>
              <w:rPr>
                <w:rFonts w:hint="eastAsia"/>
                <w:kern w:val="0"/>
                <w:sz w:val="15"/>
                <w:szCs w:val="15"/>
              </w:rPr>
              <w:t>通常由通气控制系统和控制界面组成，一般通过控制涡轮转速使气道压力达到预设压力，从而实现单水平或双水平持续正压通气支持，通常配有监测系统、呼吸管路、湿化器等附件或辅助功能模块。是一种具有自动机械辅助通气功能的设备。</w:t>
            </w:r>
          </w:p>
        </w:tc>
        <w:tc>
          <w:tcPr>
            <w:tcW w:w="3673" w:type="dxa"/>
            <w:vAlign w:val="center"/>
          </w:tcPr>
          <w:p>
            <w:pPr>
              <w:widowControl/>
              <w:jc w:val="center"/>
              <w:rPr>
                <w:kern w:val="0"/>
                <w:sz w:val="15"/>
                <w:szCs w:val="15"/>
              </w:rPr>
            </w:pPr>
            <w:r>
              <w:rPr>
                <w:rFonts w:hint="eastAsia"/>
                <w:kern w:val="0"/>
                <w:sz w:val="15"/>
                <w:szCs w:val="15"/>
              </w:rPr>
              <w:t>用于缓解病人睡眠过程中的打鼾、低通气和睡眠呼吸暂停，从而达到辅助治疗目的。通常用于家庭环境，也可用于医疗机构。</w:t>
            </w:r>
          </w:p>
        </w:tc>
        <w:tc>
          <w:tcPr>
            <w:tcW w:w="3673" w:type="dxa"/>
            <w:vAlign w:val="center"/>
          </w:tcPr>
          <w:p>
            <w:pPr>
              <w:widowControl/>
              <w:jc w:val="center"/>
              <w:rPr>
                <w:kern w:val="0"/>
                <w:sz w:val="15"/>
                <w:szCs w:val="15"/>
              </w:rPr>
            </w:pPr>
            <w:r>
              <w:rPr>
                <w:rFonts w:hint="eastAsia"/>
                <w:kern w:val="0"/>
                <w:sz w:val="15"/>
                <w:szCs w:val="15"/>
              </w:rPr>
              <w:t>睡眠呼吸机、睡眠无创呼吸机、持续正压呼吸机、双水平无创呼吸机、正压通气治疗机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麻醉器械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麻醉机</w:t>
            </w:r>
          </w:p>
        </w:tc>
        <w:tc>
          <w:tcPr>
            <w:tcW w:w="4289" w:type="dxa"/>
            <w:vAlign w:val="center"/>
          </w:tcPr>
          <w:p>
            <w:pPr>
              <w:widowControl/>
              <w:jc w:val="center"/>
              <w:rPr>
                <w:kern w:val="0"/>
                <w:sz w:val="15"/>
                <w:szCs w:val="15"/>
              </w:rPr>
            </w:pPr>
            <w:r>
              <w:rPr>
                <w:rFonts w:hint="eastAsia"/>
                <w:kern w:val="0"/>
                <w:sz w:val="15"/>
                <w:szCs w:val="15"/>
              </w:rPr>
              <w:t>通常由供气系统、流量控制系统、麻醉蒸发器、麻醉呼吸回路组成，通常配有麻醉呼吸机，可选配麻醉气体传递和收集系统，麻醉气体、氧气和</w:t>
            </w:r>
            <w:r>
              <w:rPr>
                <w:kern w:val="0"/>
                <w:sz w:val="15"/>
                <w:szCs w:val="15"/>
              </w:rPr>
              <w:t>/</w:t>
            </w:r>
            <w:r>
              <w:rPr>
                <w:rFonts w:hint="eastAsia"/>
                <w:kern w:val="0"/>
                <w:sz w:val="15"/>
                <w:szCs w:val="15"/>
              </w:rPr>
              <w:t>或二氧化碳气体监测模块等附件。</w:t>
            </w:r>
          </w:p>
        </w:tc>
        <w:tc>
          <w:tcPr>
            <w:tcW w:w="3673" w:type="dxa"/>
            <w:vAlign w:val="center"/>
          </w:tcPr>
          <w:p>
            <w:pPr>
              <w:widowControl/>
              <w:jc w:val="center"/>
              <w:rPr>
                <w:kern w:val="0"/>
                <w:sz w:val="15"/>
                <w:szCs w:val="15"/>
              </w:rPr>
            </w:pPr>
            <w:r>
              <w:rPr>
                <w:rFonts w:hint="eastAsia"/>
                <w:kern w:val="0"/>
                <w:sz w:val="15"/>
                <w:szCs w:val="15"/>
              </w:rPr>
              <w:t>用于手术中患者吸入麻醉、呼吸控制或呼吸辅助以及监控和显示患者的通气参数和气体浓度参数。</w:t>
            </w:r>
          </w:p>
        </w:tc>
        <w:tc>
          <w:tcPr>
            <w:tcW w:w="3673" w:type="dxa"/>
            <w:vAlign w:val="center"/>
          </w:tcPr>
          <w:p>
            <w:pPr>
              <w:widowControl/>
              <w:jc w:val="center"/>
              <w:rPr>
                <w:kern w:val="0"/>
                <w:sz w:val="15"/>
                <w:szCs w:val="15"/>
              </w:rPr>
            </w:pPr>
            <w:r>
              <w:rPr>
                <w:rFonts w:hint="eastAsia"/>
                <w:kern w:val="0"/>
                <w:sz w:val="15"/>
                <w:szCs w:val="15"/>
              </w:rPr>
              <w:t>麻醉机、麻醉系统、便携式麻醉机、麻醉工作站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麻醉穿刺针</w:t>
            </w:r>
          </w:p>
        </w:tc>
        <w:tc>
          <w:tcPr>
            <w:tcW w:w="4289" w:type="dxa"/>
            <w:vAlign w:val="center"/>
          </w:tcPr>
          <w:p>
            <w:pPr>
              <w:widowControl/>
              <w:jc w:val="center"/>
              <w:rPr>
                <w:kern w:val="0"/>
                <w:sz w:val="15"/>
                <w:szCs w:val="15"/>
              </w:rPr>
            </w:pPr>
            <w:r>
              <w:rPr>
                <w:rFonts w:hint="eastAsia"/>
                <w:kern w:val="0"/>
                <w:sz w:val="15"/>
                <w:szCs w:val="15"/>
              </w:rPr>
              <w:t>通常由衬芯座、针座、针管、保护套、衬芯组成。针管一般采用不锈钢材料制成；衬芯一般采用不锈钢或塑料材料制成。</w:t>
            </w:r>
          </w:p>
        </w:tc>
        <w:tc>
          <w:tcPr>
            <w:tcW w:w="3673" w:type="dxa"/>
            <w:vAlign w:val="center"/>
          </w:tcPr>
          <w:p>
            <w:pPr>
              <w:widowControl/>
              <w:jc w:val="center"/>
              <w:rPr>
                <w:kern w:val="0"/>
                <w:sz w:val="15"/>
                <w:szCs w:val="15"/>
              </w:rPr>
            </w:pPr>
            <w:r>
              <w:rPr>
                <w:rFonts w:hint="eastAsia"/>
                <w:kern w:val="0"/>
                <w:sz w:val="15"/>
                <w:szCs w:val="15"/>
              </w:rPr>
              <w:t>用于对人体进行穿刺，注射药物。</w:t>
            </w:r>
          </w:p>
        </w:tc>
        <w:tc>
          <w:tcPr>
            <w:tcW w:w="3673" w:type="dxa"/>
            <w:vAlign w:val="center"/>
          </w:tcPr>
          <w:p>
            <w:pPr>
              <w:widowControl/>
              <w:jc w:val="center"/>
              <w:rPr>
                <w:kern w:val="0"/>
                <w:sz w:val="15"/>
                <w:szCs w:val="15"/>
              </w:rPr>
            </w:pPr>
            <w:r>
              <w:rPr>
                <w:rFonts w:hint="eastAsia"/>
                <w:kern w:val="0"/>
                <w:sz w:val="15"/>
                <w:szCs w:val="15"/>
              </w:rPr>
              <w:t>一次性使用麻醉用针</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吸入镇痛装置</w:t>
            </w:r>
          </w:p>
        </w:tc>
        <w:tc>
          <w:tcPr>
            <w:tcW w:w="4289" w:type="dxa"/>
            <w:vAlign w:val="center"/>
          </w:tcPr>
          <w:p>
            <w:pPr>
              <w:widowControl/>
              <w:jc w:val="center"/>
              <w:rPr>
                <w:kern w:val="0"/>
                <w:sz w:val="15"/>
                <w:szCs w:val="15"/>
              </w:rPr>
            </w:pPr>
            <w:r>
              <w:rPr>
                <w:rFonts w:hint="eastAsia"/>
                <w:kern w:val="0"/>
                <w:sz w:val="15"/>
                <w:szCs w:val="15"/>
              </w:rPr>
              <w:t>通常由供气控制系统、监测系统和报警系统组成。是混合氧气和氧化亚氮，输出氧化亚氮气体浓度不超过</w:t>
            </w:r>
            <w:r>
              <w:rPr>
                <w:kern w:val="0"/>
                <w:sz w:val="15"/>
                <w:szCs w:val="15"/>
              </w:rPr>
              <w:t>70%</w:t>
            </w:r>
            <w:r>
              <w:rPr>
                <w:rFonts w:hint="eastAsia"/>
                <w:kern w:val="0"/>
                <w:sz w:val="15"/>
                <w:szCs w:val="15"/>
              </w:rPr>
              <w:t>的混合气体供患者吸入，实现镇痛作用的设备。</w:t>
            </w:r>
          </w:p>
        </w:tc>
        <w:tc>
          <w:tcPr>
            <w:tcW w:w="3673" w:type="dxa"/>
            <w:vAlign w:val="center"/>
          </w:tcPr>
          <w:p>
            <w:pPr>
              <w:widowControl/>
              <w:jc w:val="center"/>
              <w:rPr>
                <w:kern w:val="0"/>
                <w:sz w:val="15"/>
                <w:szCs w:val="15"/>
              </w:rPr>
            </w:pPr>
            <w:r>
              <w:rPr>
                <w:rFonts w:hint="eastAsia"/>
                <w:kern w:val="0"/>
                <w:sz w:val="15"/>
                <w:szCs w:val="15"/>
              </w:rPr>
              <w:t>用于临床分娩、人工流产、口腔治疗及消化道内窥镜检查时的清醒镇静、镇痛。</w:t>
            </w:r>
          </w:p>
        </w:tc>
        <w:tc>
          <w:tcPr>
            <w:tcW w:w="3673" w:type="dxa"/>
            <w:vAlign w:val="center"/>
          </w:tcPr>
          <w:p>
            <w:pPr>
              <w:widowControl/>
              <w:jc w:val="center"/>
              <w:rPr>
                <w:kern w:val="0"/>
                <w:sz w:val="15"/>
                <w:szCs w:val="15"/>
              </w:rPr>
            </w:pPr>
            <w:r>
              <w:rPr>
                <w:rFonts w:hint="eastAsia"/>
                <w:kern w:val="0"/>
                <w:sz w:val="15"/>
                <w:szCs w:val="15"/>
              </w:rPr>
              <w:t>吸入氧化亚氮（笑气）镇痛装置</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03</w:t>
            </w:r>
          </w:p>
        </w:tc>
        <w:tc>
          <w:tcPr>
            <w:tcW w:w="933" w:type="dxa"/>
            <w:vMerge w:val="restart"/>
            <w:vAlign w:val="center"/>
          </w:tcPr>
          <w:p>
            <w:pPr>
              <w:widowControl/>
              <w:jc w:val="center"/>
              <w:rPr>
                <w:kern w:val="0"/>
                <w:sz w:val="15"/>
                <w:szCs w:val="15"/>
              </w:rPr>
            </w:pPr>
            <w:r>
              <w:rPr>
                <w:rFonts w:hint="eastAsia"/>
                <w:kern w:val="0"/>
                <w:sz w:val="15"/>
                <w:szCs w:val="15"/>
              </w:rPr>
              <w:t>急救设备</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体外除颤设备</w:t>
            </w:r>
          </w:p>
        </w:tc>
        <w:tc>
          <w:tcPr>
            <w:tcW w:w="4289" w:type="dxa"/>
            <w:vAlign w:val="center"/>
          </w:tcPr>
          <w:p>
            <w:pPr>
              <w:widowControl/>
              <w:jc w:val="center"/>
              <w:rPr>
                <w:kern w:val="0"/>
                <w:sz w:val="15"/>
                <w:szCs w:val="15"/>
              </w:rPr>
            </w:pPr>
            <w:r>
              <w:rPr>
                <w:rFonts w:hint="eastAsia"/>
                <w:kern w:val="0"/>
                <w:sz w:val="15"/>
                <w:szCs w:val="15"/>
              </w:rPr>
              <w:t>通过电极将电脉冲施加在患者的皮肤（体外电极）或暴露的心脏（体内电极），从而实现对心脏进行除颤的设备。</w:t>
            </w:r>
          </w:p>
        </w:tc>
        <w:tc>
          <w:tcPr>
            <w:tcW w:w="3673" w:type="dxa"/>
            <w:vAlign w:val="center"/>
          </w:tcPr>
          <w:p>
            <w:pPr>
              <w:widowControl/>
              <w:jc w:val="center"/>
              <w:rPr>
                <w:kern w:val="0"/>
                <w:sz w:val="15"/>
                <w:szCs w:val="15"/>
              </w:rPr>
            </w:pPr>
            <w:r>
              <w:rPr>
                <w:rFonts w:hint="eastAsia"/>
                <w:kern w:val="0"/>
                <w:sz w:val="15"/>
                <w:szCs w:val="15"/>
              </w:rPr>
              <w:t>用于对心室颤动、室性心动过速、疑似心脏骤停患者的急救。</w:t>
            </w:r>
          </w:p>
        </w:tc>
        <w:tc>
          <w:tcPr>
            <w:tcW w:w="3673" w:type="dxa"/>
            <w:vAlign w:val="center"/>
          </w:tcPr>
          <w:p>
            <w:pPr>
              <w:widowControl/>
              <w:jc w:val="center"/>
              <w:rPr>
                <w:kern w:val="0"/>
                <w:sz w:val="15"/>
                <w:szCs w:val="15"/>
              </w:rPr>
            </w:pPr>
            <w:r>
              <w:rPr>
                <w:rFonts w:hint="eastAsia"/>
                <w:kern w:val="0"/>
                <w:sz w:val="15"/>
                <w:szCs w:val="15"/>
              </w:rPr>
              <w:t>手动体外除颤器、半自动体外除颤器、自动体外除颤器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婴儿培养箱</w:t>
            </w:r>
          </w:p>
        </w:tc>
        <w:tc>
          <w:tcPr>
            <w:tcW w:w="4289" w:type="dxa"/>
            <w:vAlign w:val="center"/>
          </w:tcPr>
          <w:p>
            <w:pPr>
              <w:widowControl/>
              <w:jc w:val="center"/>
              <w:rPr>
                <w:kern w:val="0"/>
                <w:sz w:val="15"/>
                <w:szCs w:val="15"/>
              </w:rPr>
            </w:pPr>
            <w:r>
              <w:rPr>
                <w:rFonts w:hint="eastAsia"/>
                <w:kern w:val="0"/>
                <w:sz w:val="15"/>
                <w:szCs w:val="15"/>
              </w:rPr>
              <w:t>通常由主机、皮肤</w:t>
            </w:r>
            <w:r>
              <w:rPr>
                <w:kern w:val="0"/>
                <w:sz w:val="15"/>
                <w:szCs w:val="15"/>
              </w:rPr>
              <w:t>/</w:t>
            </w:r>
            <w:r>
              <w:rPr>
                <w:rFonts w:hint="eastAsia"/>
                <w:kern w:val="0"/>
                <w:sz w:val="15"/>
                <w:szCs w:val="15"/>
              </w:rPr>
              <w:t>空气温度传感器、氧浓度传感器、湿度传感器、罩子组成，具有可安放和观察婴儿的婴儿舱，该婴儿舱是由已加热空气来控制婴儿特定环境。</w:t>
            </w:r>
          </w:p>
        </w:tc>
        <w:tc>
          <w:tcPr>
            <w:tcW w:w="3673" w:type="dxa"/>
            <w:vAlign w:val="center"/>
          </w:tcPr>
          <w:p>
            <w:pPr>
              <w:widowControl/>
              <w:jc w:val="center"/>
              <w:rPr>
                <w:kern w:val="0"/>
                <w:sz w:val="15"/>
                <w:szCs w:val="15"/>
              </w:rPr>
            </w:pPr>
            <w:r>
              <w:rPr>
                <w:rFonts w:hint="eastAsia"/>
                <w:kern w:val="0"/>
                <w:sz w:val="15"/>
                <w:szCs w:val="15"/>
              </w:rPr>
              <w:t>主要用于为低体重婴儿、病危病弱婴儿、早产儿提供一个空气洁净，温湿度适宜的培养治疗环境，用于恒温培养、体温复苏、输液、输氧、抢救、住院观察等。转运培养箱还用于安全地转运婴儿。</w:t>
            </w:r>
          </w:p>
        </w:tc>
        <w:tc>
          <w:tcPr>
            <w:tcW w:w="3673" w:type="dxa"/>
            <w:vAlign w:val="center"/>
          </w:tcPr>
          <w:p>
            <w:pPr>
              <w:widowControl/>
              <w:jc w:val="center"/>
              <w:rPr>
                <w:kern w:val="0"/>
                <w:sz w:val="15"/>
                <w:szCs w:val="15"/>
              </w:rPr>
            </w:pPr>
            <w:r>
              <w:rPr>
                <w:rFonts w:hint="eastAsia"/>
                <w:kern w:val="0"/>
                <w:sz w:val="15"/>
                <w:szCs w:val="15"/>
              </w:rPr>
              <w:t>婴儿培养箱、婴儿转运培养箱</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婴儿辐射保暖台</w:t>
            </w:r>
          </w:p>
        </w:tc>
        <w:tc>
          <w:tcPr>
            <w:tcW w:w="4289" w:type="dxa"/>
            <w:vAlign w:val="center"/>
          </w:tcPr>
          <w:p>
            <w:pPr>
              <w:widowControl/>
              <w:jc w:val="center"/>
              <w:rPr>
                <w:kern w:val="0"/>
                <w:sz w:val="15"/>
                <w:szCs w:val="15"/>
              </w:rPr>
            </w:pPr>
            <w:r>
              <w:rPr>
                <w:rFonts w:hint="eastAsia"/>
                <w:kern w:val="0"/>
                <w:sz w:val="15"/>
                <w:szCs w:val="15"/>
              </w:rPr>
              <w:t>通常由带婴儿床、主机、加热温控仪、床垫加热器、辐射热源在内的电功率装置组成。</w:t>
            </w:r>
          </w:p>
        </w:tc>
        <w:tc>
          <w:tcPr>
            <w:tcW w:w="3673" w:type="dxa"/>
            <w:vAlign w:val="center"/>
          </w:tcPr>
          <w:p>
            <w:pPr>
              <w:widowControl/>
              <w:jc w:val="center"/>
              <w:rPr>
                <w:kern w:val="0"/>
                <w:sz w:val="15"/>
                <w:szCs w:val="15"/>
              </w:rPr>
            </w:pPr>
            <w:r>
              <w:rPr>
                <w:rFonts w:hint="eastAsia"/>
                <w:kern w:val="0"/>
                <w:sz w:val="15"/>
                <w:szCs w:val="15"/>
              </w:rPr>
              <w:t>用电磁光谱红外范围的直接辐射能量来保持婴儿患者的热平衡。</w:t>
            </w:r>
          </w:p>
        </w:tc>
        <w:tc>
          <w:tcPr>
            <w:tcW w:w="3673" w:type="dxa"/>
            <w:vAlign w:val="center"/>
          </w:tcPr>
          <w:p>
            <w:pPr>
              <w:widowControl/>
              <w:jc w:val="center"/>
              <w:rPr>
                <w:kern w:val="0"/>
                <w:sz w:val="15"/>
                <w:szCs w:val="15"/>
              </w:rPr>
            </w:pPr>
            <w:r>
              <w:rPr>
                <w:rFonts w:hint="eastAsia"/>
                <w:kern w:val="0"/>
                <w:sz w:val="15"/>
                <w:szCs w:val="15"/>
              </w:rPr>
              <w:t>婴儿辐射保暖台</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03</w:t>
            </w:r>
          </w:p>
        </w:tc>
        <w:tc>
          <w:tcPr>
            <w:tcW w:w="933" w:type="dxa"/>
            <w:vMerge w:val="restart"/>
            <w:vAlign w:val="center"/>
          </w:tcPr>
          <w:p>
            <w:pPr>
              <w:widowControl/>
              <w:jc w:val="center"/>
              <w:rPr>
                <w:kern w:val="0"/>
                <w:sz w:val="15"/>
                <w:szCs w:val="15"/>
              </w:rPr>
            </w:pPr>
            <w:r>
              <w:rPr>
                <w:rFonts w:hint="eastAsia"/>
                <w:kern w:val="0"/>
                <w:sz w:val="15"/>
                <w:szCs w:val="15"/>
              </w:rPr>
              <w:t>急救设备</w:t>
            </w: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心肺复苏设备</w:t>
            </w:r>
          </w:p>
        </w:tc>
        <w:tc>
          <w:tcPr>
            <w:tcW w:w="4289" w:type="dxa"/>
            <w:vAlign w:val="center"/>
          </w:tcPr>
          <w:p>
            <w:pPr>
              <w:widowControl/>
              <w:jc w:val="center"/>
              <w:rPr>
                <w:kern w:val="0"/>
                <w:sz w:val="15"/>
                <w:szCs w:val="15"/>
              </w:rPr>
            </w:pPr>
            <w:r>
              <w:rPr>
                <w:rFonts w:hint="eastAsia"/>
                <w:kern w:val="0"/>
                <w:sz w:val="15"/>
                <w:szCs w:val="15"/>
              </w:rPr>
              <w:t>通常由按压控制系统、按压装置、心肺复苏板、通气控制系统组成，一般配有氧气瓶、氧气减压器、医用气体低压软管组件、呼吸通气系统、呼吸管路和监测系统等附件或辅助功能模块。是一种通过按压患者胸部并进行间隙性通气从而实现心肺复苏功能的自动装置。</w:t>
            </w:r>
          </w:p>
        </w:tc>
        <w:tc>
          <w:tcPr>
            <w:tcW w:w="3673" w:type="dxa"/>
            <w:vAlign w:val="center"/>
          </w:tcPr>
          <w:p>
            <w:pPr>
              <w:widowControl/>
              <w:jc w:val="center"/>
              <w:rPr>
                <w:kern w:val="0"/>
                <w:sz w:val="15"/>
                <w:szCs w:val="15"/>
              </w:rPr>
            </w:pPr>
            <w:r>
              <w:rPr>
                <w:rFonts w:hint="eastAsia"/>
                <w:kern w:val="0"/>
                <w:sz w:val="15"/>
                <w:szCs w:val="15"/>
              </w:rPr>
              <w:t>用于对心跳呼吸骤停的患者进行呼吸救助和胸外按压等心肺复苏抢救。</w:t>
            </w:r>
          </w:p>
        </w:tc>
        <w:tc>
          <w:tcPr>
            <w:tcW w:w="3673" w:type="dxa"/>
            <w:vAlign w:val="center"/>
          </w:tcPr>
          <w:p>
            <w:pPr>
              <w:widowControl/>
              <w:jc w:val="center"/>
              <w:rPr>
                <w:kern w:val="0"/>
                <w:sz w:val="15"/>
                <w:szCs w:val="15"/>
              </w:rPr>
            </w:pPr>
            <w:r>
              <w:rPr>
                <w:rFonts w:hint="eastAsia"/>
                <w:kern w:val="0"/>
                <w:sz w:val="15"/>
                <w:szCs w:val="15"/>
              </w:rPr>
              <w:t>心肺复苏器、胸外按压装置</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人工复苏器（简易呼吸器）</w:t>
            </w:r>
          </w:p>
        </w:tc>
        <w:tc>
          <w:tcPr>
            <w:tcW w:w="4289" w:type="dxa"/>
            <w:vAlign w:val="center"/>
          </w:tcPr>
          <w:p>
            <w:pPr>
              <w:widowControl/>
              <w:jc w:val="center"/>
              <w:rPr>
                <w:kern w:val="0"/>
                <w:sz w:val="15"/>
                <w:szCs w:val="15"/>
              </w:rPr>
            </w:pPr>
            <w:r>
              <w:rPr>
                <w:rFonts w:hint="eastAsia"/>
                <w:kern w:val="0"/>
                <w:sz w:val="15"/>
                <w:szCs w:val="15"/>
              </w:rPr>
              <w:t>通常由进气阀、压缩单元（如气囊）和患者阀组成，一般配有储气袋、呼吸面罩等附件。是一种通过操作者按压设备上压缩单元（如气囊），从而实现向患者肺部通气的复苏装置。</w:t>
            </w:r>
          </w:p>
        </w:tc>
        <w:tc>
          <w:tcPr>
            <w:tcW w:w="3673" w:type="dxa"/>
            <w:vAlign w:val="center"/>
          </w:tcPr>
          <w:p>
            <w:pPr>
              <w:widowControl/>
              <w:jc w:val="center"/>
              <w:rPr>
                <w:kern w:val="0"/>
                <w:sz w:val="15"/>
                <w:szCs w:val="15"/>
              </w:rPr>
            </w:pPr>
            <w:r>
              <w:rPr>
                <w:rFonts w:hint="eastAsia"/>
                <w:kern w:val="0"/>
                <w:sz w:val="15"/>
                <w:szCs w:val="15"/>
              </w:rPr>
              <w:t>用于供电供气不完备场合和紧急情况下对突发呼吸困难或呼吸衰竭的患者实施人工呼吸急救时提供肺通气。</w:t>
            </w:r>
          </w:p>
        </w:tc>
        <w:tc>
          <w:tcPr>
            <w:tcW w:w="3673" w:type="dxa"/>
            <w:vAlign w:val="center"/>
          </w:tcPr>
          <w:p>
            <w:pPr>
              <w:widowControl/>
              <w:jc w:val="center"/>
              <w:rPr>
                <w:kern w:val="0"/>
                <w:sz w:val="15"/>
                <w:szCs w:val="15"/>
              </w:rPr>
            </w:pPr>
            <w:r>
              <w:rPr>
                <w:rFonts w:hint="eastAsia"/>
                <w:kern w:val="0"/>
                <w:sz w:val="15"/>
                <w:szCs w:val="15"/>
              </w:rPr>
              <w:t>便携式氧气呼吸器、简易呼吸器、人工复苏器、人工呼吸器、一次性使用简易呼吸器、一次性使用人工复苏器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气动急救复苏器</w:t>
            </w:r>
          </w:p>
        </w:tc>
        <w:tc>
          <w:tcPr>
            <w:tcW w:w="4289" w:type="dxa"/>
            <w:vAlign w:val="center"/>
          </w:tcPr>
          <w:p>
            <w:pPr>
              <w:widowControl/>
              <w:jc w:val="center"/>
              <w:rPr>
                <w:kern w:val="0"/>
                <w:sz w:val="15"/>
                <w:szCs w:val="15"/>
              </w:rPr>
            </w:pPr>
            <w:r>
              <w:rPr>
                <w:rFonts w:hint="eastAsia"/>
                <w:kern w:val="0"/>
                <w:sz w:val="15"/>
                <w:szCs w:val="15"/>
              </w:rPr>
              <w:t>通常由通气控制系统组成，一般配有医用气瓶、医用气体低压软管组件、呼吸管路、面罩等附件或辅助功能模块。是一种以压缩气体为动力源，以手动或自动方式给突发呼吸困难的人员在复苏中提供肺通气的可携带设备。</w:t>
            </w:r>
          </w:p>
        </w:tc>
        <w:tc>
          <w:tcPr>
            <w:tcW w:w="3673" w:type="dxa"/>
            <w:vAlign w:val="center"/>
          </w:tcPr>
          <w:p>
            <w:pPr>
              <w:widowControl/>
              <w:jc w:val="center"/>
              <w:rPr>
                <w:kern w:val="0"/>
                <w:sz w:val="15"/>
                <w:szCs w:val="15"/>
              </w:rPr>
            </w:pPr>
            <w:r>
              <w:rPr>
                <w:rFonts w:hint="eastAsia"/>
                <w:kern w:val="0"/>
                <w:sz w:val="15"/>
                <w:szCs w:val="15"/>
              </w:rPr>
              <w:t>用于紧急情况下对突发呼吸困难或呼吸衰竭的患者实施呼吸急救时提供肺通气。</w:t>
            </w:r>
          </w:p>
        </w:tc>
        <w:tc>
          <w:tcPr>
            <w:tcW w:w="3673" w:type="dxa"/>
            <w:vAlign w:val="center"/>
          </w:tcPr>
          <w:p>
            <w:pPr>
              <w:widowControl/>
              <w:jc w:val="center"/>
              <w:rPr>
                <w:kern w:val="0"/>
                <w:sz w:val="15"/>
                <w:szCs w:val="15"/>
              </w:rPr>
            </w:pPr>
            <w:r>
              <w:rPr>
                <w:rFonts w:hint="eastAsia"/>
                <w:kern w:val="0"/>
                <w:sz w:val="15"/>
                <w:szCs w:val="15"/>
              </w:rPr>
              <w:t>气动急救复苏器、婴儿复苏器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04</w:t>
            </w:r>
          </w:p>
        </w:tc>
        <w:tc>
          <w:tcPr>
            <w:tcW w:w="933" w:type="dxa"/>
            <w:vMerge w:val="restart"/>
            <w:vAlign w:val="center"/>
          </w:tcPr>
          <w:p>
            <w:pPr>
              <w:jc w:val="center"/>
              <w:rPr>
                <w:kern w:val="0"/>
                <w:sz w:val="15"/>
                <w:szCs w:val="15"/>
              </w:rPr>
            </w:pPr>
            <w:r>
              <w:rPr>
                <w:rFonts w:hint="eastAsia"/>
                <w:kern w:val="0"/>
                <w:sz w:val="15"/>
                <w:szCs w:val="15"/>
              </w:rPr>
              <w:t>医用制氧设备</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医用分子筛制氧系统</w:t>
            </w:r>
          </w:p>
        </w:tc>
        <w:tc>
          <w:tcPr>
            <w:tcW w:w="4289" w:type="dxa"/>
            <w:vAlign w:val="center"/>
          </w:tcPr>
          <w:p>
            <w:pPr>
              <w:widowControl/>
              <w:jc w:val="center"/>
              <w:rPr>
                <w:kern w:val="0"/>
                <w:sz w:val="15"/>
                <w:szCs w:val="15"/>
              </w:rPr>
            </w:pPr>
            <w:r>
              <w:rPr>
                <w:rFonts w:hint="eastAsia"/>
                <w:kern w:val="0"/>
                <w:sz w:val="15"/>
                <w:szCs w:val="15"/>
              </w:rPr>
              <w:t>通常由空气压缩系统、气源净化系统、空气罐、医用分子筛吸附分离系统、成品气罐、控制系统、监测和报警系统等组成。一种利用分子筛变压吸附原理，从空气中富集氧气，用于生产富氧空气（</w:t>
            </w:r>
            <w:r>
              <w:rPr>
                <w:kern w:val="0"/>
                <w:sz w:val="15"/>
                <w:szCs w:val="15"/>
              </w:rPr>
              <w:t>93%</w:t>
            </w:r>
            <w:r>
              <w:rPr>
                <w:rFonts w:hint="eastAsia"/>
                <w:kern w:val="0"/>
                <w:sz w:val="15"/>
                <w:szCs w:val="15"/>
              </w:rPr>
              <w:t>氧）或医用氧的气源系统。</w:t>
            </w:r>
          </w:p>
        </w:tc>
        <w:tc>
          <w:tcPr>
            <w:tcW w:w="3673" w:type="dxa"/>
            <w:vAlign w:val="center"/>
          </w:tcPr>
          <w:p>
            <w:pPr>
              <w:widowControl/>
              <w:jc w:val="center"/>
              <w:rPr>
                <w:kern w:val="0"/>
                <w:sz w:val="15"/>
                <w:szCs w:val="15"/>
              </w:rPr>
            </w:pPr>
            <w:r>
              <w:rPr>
                <w:rFonts w:hint="eastAsia"/>
                <w:kern w:val="0"/>
                <w:sz w:val="15"/>
                <w:szCs w:val="15"/>
              </w:rPr>
              <w:t>用于生产富氧空气（</w:t>
            </w:r>
            <w:r>
              <w:rPr>
                <w:kern w:val="0"/>
                <w:sz w:val="15"/>
                <w:szCs w:val="15"/>
              </w:rPr>
              <w:t>93%</w:t>
            </w:r>
            <w:r>
              <w:rPr>
                <w:rFonts w:hint="eastAsia"/>
                <w:kern w:val="0"/>
                <w:sz w:val="15"/>
                <w:szCs w:val="15"/>
              </w:rPr>
              <w:t>氧）或医用氧，经医用气体管道系统向其他用氧医疗器械提供气源，并按其临床适用范围向患者供氧。</w:t>
            </w:r>
          </w:p>
        </w:tc>
        <w:tc>
          <w:tcPr>
            <w:tcW w:w="3673" w:type="dxa"/>
            <w:vAlign w:val="center"/>
          </w:tcPr>
          <w:p>
            <w:pPr>
              <w:widowControl/>
              <w:jc w:val="center"/>
              <w:rPr>
                <w:kern w:val="0"/>
                <w:sz w:val="15"/>
                <w:szCs w:val="15"/>
              </w:rPr>
            </w:pPr>
            <w:r>
              <w:rPr>
                <w:rFonts w:hint="eastAsia"/>
                <w:kern w:val="0"/>
                <w:sz w:val="15"/>
                <w:szCs w:val="15"/>
              </w:rPr>
              <w:t>医用分子筛制氧系统、医用中心制氧系统、医用氧气浓缩器供气系统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医用分子筛制氧机</w:t>
            </w:r>
          </w:p>
        </w:tc>
        <w:tc>
          <w:tcPr>
            <w:tcW w:w="4289" w:type="dxa"/>
            <w:vAlign w:val="center"/>
          </w:tcPr>
          <w:p>
            <w:pPr>
              <w:widowControl/>
              <w:jc w:val="center"/>
              <w:rPr>
                <w:kern w:val="0"/>
                <w:sz w:val="15"/>
                <w:szCs w:val="15"/>
              </w:rPr>
            </w:pPr>
            <w:r>
              <w:rPr>
                <w:rFonts w:hint="eastAsia"/>
                <w:kern w:val="0"/>
                <w:sz w:val="15"/>
                <w:szCs w:val="15"/>
              </w:rPr>
              <w:t>通常由空气压缩泵、医用分子筛吸附分离系统、</w:t>
            </w:r>
            <w:r>
              <w:rPr>
                <w:kern w:val="0"/>
                <w:sz w:val="15"/>
                <w:szCs w:val="15"/>
              </w:rPr>
              <w:t>93%</w:t>
            </w:r>
            <w:r>
              <w:rPr>
                <w:rFonts w:hint="eastAsia"/>
                <w:kern w:val="0"/>
                <w:sz w:val="15"/>
                <w:szCs w:val="15"/>
              </w:rPr>
              <w:t>氧罐、输出流量控制显示装置、氧浓度监测装置、计时装置和报警系统组成。一般配有湿化瓶和鼻氧管等附件或辅助功能模块。一种利用分子筛变压吸附原理，通过分离大气中的氮气和氧气生产</w:t>
            </w:r>
            <w:r>
              <w:rPr>
                <w:kern w:val="0"/>
                <w:sz w:val="15"/>
                <w:szCs w:val="15"/>
              </w:rPr>
              <w:t>93%</w:t>
            </w:r>
            <w:r>
              <w:rPr>
                <w:rFonts w:hint="eastAsia"/>
                <w:kern w:val="0"/>
                <w:sz w:val="15"/>
                <w:szCs w:val="15"/>
              </w:rPr>
              <w:t>氧，直接供缺氧患者吸入的设备。</w:t>
            </w:r>
          </w:p>
        </w:tc>
        <w:tc>
          <w:tcPr>
            <w:tcW w:w="3673" w:type="dxa"/>
            <w:vAlign w:val="center"/>
          </w:tcPr>
          <w:p>
            <w:pPr>
              <w:widowControl/>
              <w:jc w:val="center"/>
              <w:rPr>
                <w:kern w:val="0"/>
                <w:sz w:val="15"/>
                <w:szCs w:val="15"/>
              </w:rPr>
            </w:pPr>
            <w:r>
              <w:rPr>
                <w:rFonts w:hint="eastAsia"/>
                <w:kern w:val="0"/>
                <w:sz w:val="15"/>
                <w:szCs w:val="15"/>
              </w:rPr>
              <w:t>用于生产富氧空气（</w:t>
            </w:r>
            <w:r>
              <w:rPr>
                <w:kern w:val="0"/>
                <w:sz w:val="15"/>
                <w:szCs w:val="15"/>
              </w:rPr>
              <w:t>93%</w:t>
            </w:r>
            <w:r>
              <w:rPr>
                <w:rFonts w:hint="eastAsia"/>
                <w:kern w:val="0"/>
                <w:sz w:val="15"/>
                <w:szCs w:val="15"/>
              </w:rPr>
              <w:t>氧）或医用氧，按其临床适用范围向患者供氧。</w:t>
            </w:r>
          </w:p>
        </w:tc>
        <w:tc>
          <w:tcPr>
            <w:tcW w:w="3673" w:type="dxa"/>
            <w:vAlign w:val="center"/>
          </w:tcPr>
          <w:p>
            <w:pPr>
              <w:widowControl/>
              <w:jc w:val="center"/>
              <w:rPr>
                <w:kern w:val="0"/>
                <w:sz w:val="15"/>
                <w:szCs w:val="15"/>
              </w:rPr>
            </w:pPr>
            <w:r>
              <w:rPr>
                <w:rFonts w:hint="eastAsia"/>
                <w:kern w:val="0"/>
                <w:sz w:val="15"/>
                <w:szCs w:val="15"/>
              </w:rPr>
              <w:t>医用分子筛制氧机、家用分子筛制氧机、小型医用制氧机、便携式制氧机、医用氧气浓缩器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医用膜分离制氧系统</w:t>
            </w:r>
          </w:p>
        </w:tc>
        <w:tc>
          <w:tcPr>
            <w:tcW w:w="4289" w:type="dxa"/>
            <w:vAlign w:val="center"/>
          </w:tcPr>
          <w:p>
            <w:pPr>
              <w:widowControl/>
              <w:jc w:val="center"/>
              <w:rPr>
                <w:kern w:val="0"/>
                <w:sz w:val="15"/>
                <w:szCs w:val="15"/>
              </w:rPr>
            </w:pPr>
            <w:r>
              <w:rPr>
                <w:rFonts w:hint="eastAsia"/>
                <w:kern w:val="0"/>
                <w:sz w:val="15"/>
                <w:szCs w:val="15"/>
              </w:rPr>
              <w:t>通常由空气压缩与预处理设备、医用膜分离制氧主机、控制与监测仪器仪表、管道附件等组成。一种利用膜分离技术原理，从空气中富集氧气，用于生产满足</w:t>
            </w:r>
            <w:r>
              <w:rPr>
                <w:kern w:val="0"/>
                <w:sz w:val="15"/>
                <w:szCs w:val="15"/>
              </w:rPr>
              <w:t>GB 8982</w:t>
            </w:r>
            <w:r>
              <w:rPr>
                <w:rFonts w:hint="eastAsia"/>
                <w:kern w:val="0"/>
                <w:sz w:val="15"/>
                <w:szCs w:val="15"/>
              </w:rPr>
              <w:t>以及《中国药典》要求的富氧空气（</w:t>
            </w:r>
            <w:r>
              <w:rPr>
                <w:kern w:val="0"/>
                <w:sz w:val="15"/>
                <w:szCs w:val="15"/>
              </w:rPr>
              <w:t>93%</w:t>
            </w:r>
            <w:r>
              <w:rPr>
                <w:rFonts w:hint="eastAsia"/>
                <w:kern w:val="0"/>
                <w:sz w:val="15"/>
                <w:szCs w:val="15"/>
              </w:rPr>
              <w:t>氧）或医用氧的气源系统。</w:t>
            </w:r>
          </w:p>
        </w:tc>
        <w:tc>
          <w:tcPr>
            <w:tcW w:w="3673" w:type="dxa"/>
            <w:vAlign w:val="center"/>
          </w:tcPr>
          <w:p>
            <w:pPr>
              <w:widowControl/>
              <w:jc w:val="center"/>
              <w:rPr>
                <w:kern w:val="0"/>
                <w:sz w:val="15"/>
                <w:szCs w:val="15"/>
              </w:rPr>
            </w:pPr>
            <w:r>
              <w:rPr>
                <w:rFonts w:hint="eastAsia"/>
                <w:kern w:val="0"/>
                <w:sz w:val="15"/>
                <w:szCs w:val="15"/>
              </w:rPr>
              <w:t>用于生产医用氧或富氧空气（</w:t>
            </w:r>
            <w:r>
              <w:rPr>
                <w:kern w:val="0"/>
                <w:sz w:val="15"/>
                <w:szCs w:val="15"/>
              </w:rPr>
              <w:t>93%</w:t>
            </w:r>
            <w:r>
              <w:rPr>
                <w:rFonts w:hint="eastAsia"/>
                <w:kern w:val="0"/>
                <w:sz w:val="15"/>
                <w:szCs w:val="15"/>
              </w:rPr>
              <w:t>氧），经医用气体管道系统向其他用氧医疗器械提供气源，并按其临床适用范围向患者供氧。</w:t>
            </w:r>
          </w:p>
        </w:tc>
        <w:tc>
          <w:tcPr>
            <w:tcW w:w="3673" w:type="dxa"/>
            <w:vAlign w:val="center"/>
          </w:tcPr>
          <w:p>
            <w:pPr>
              <w:widowControl/>
              <w:jc w:val="center"/>
              <w:rPr>
                <w:kern w:val="0"/>
                <w:sz w:val="15"/>
                <w:szCs w:val="15"/>
              </w:rPr>
            </w:pPr>
            <w:r>
              <w:rPr>
                <w:rFonts w:hint="eastAsia"/>
                <w:kern w:val="0"/>
                <w:sz w:val="15"/>
                <w:szCs w:val="15"/>
              </w:rPr>
              <w:t>医用膜分离制氧系统、医用中心制氧系统、膜分离富氧系统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医用膜分离制氧机</w:t>
            </w:r>
          </w:p>
        </w:tc>
        <w:tc>
          <w:tcPr>
            <w:tcW w:w="4289" w:type="dxa"/>
            <w:vAlign w:val="center"/>
          </w:tcPr>
          <w:p>
            <w:pPr>
              <w:widowControl/>
              <w:jc w:val="center"/>
              <w:rPr>
                <w:kern w:val="0"/>
                <w:sz w:val="15"/>
                <w:szCs w:val="15"/>
              </w:rPr>
            </w:pPr>
            <w:r>
              <w:rPr>
                <w:rFonts w:hint="eastAsia"/>
                <w:kern w:val="0"/>
                <w:sz w:val="15"/>
                <w:szCs w:val="15"/>
              </w:rPr>
              <w:t>通常由空气压缩与预处理设备、医用膜分离制氧主机、控制与监测仪器仪表、管道附件等组成。一种利用膜分离技术原理，从空气中富集氧气，用于生产满足</w:t>
            </w:r>
            <w:r>
              <w:rPr>
                <w:kern w:val="0"/>
                <w:sz w:val="15"/>
                <w:szCs w:val="15"/>
              </w:rPr>
              <w:t>GB 8982</w:t>
            </w:r>
            <w:r>
              <w:rPr>
                <w:rFonts w:hint="eastAsia"/>
                <w:kern w:val="0"/>
                <w:sz w:val="15"/>
                <w:szCs w:val="15"/>
              </w:rPr>
              <w:t>以及《中国药典》要求的富氧空气（</w:t>
            </w:r>
            <w:r>
              <w:rPr>
                <w:kern w:val="0"/>
                <w:sz w:val="15"/>
                <w:szCs w:val="15"/>
              </w:rPr>
              <w:t>93%</w:t>
            </w:r>
            <w:r>
              <w:rPr>
                <w:rFonts w:hint="eastAsia"/>
                <w:kern w:val="0"/>
                <w:sz w:val="15"/>
                <w:szCs w:val="15"/>
              </w:rPr>
              <w:t>氧）或医用氧，供缺氧患者吸入的设备。</w:t>
            </w:r>
          </w:p>
        </w:tc>
        <w:tc>
          <w:tcPr>
            <w:tcW w:w="3673" w:type="dxa"/>
            <w:vAlign w:val="center"/>
          </w:tcPr>
          <w:p>
            <w:pPr>
              <w:widowControl/>
              <w:jc w:val="center"/>
              <w:rPr>
                <w:kern w:val="0"/>
                <w:sz w:val="15"/>
                <w:szCs w:val="15"/>
              </w:rPr>
            </w:pPr>
            <w:r>
              <w:rPr>
                <w:rFonts w:hint="eastAsia"/>
                <w:kern w:val="0"/>
                <w:sz w:val="15"/>
                <w:szCs w:val="15"/>
              </w:rPr>
              <w:t>用于生产医用氧或富氧空气（</w:t>
            </w:r>
            <w:r>
              <w:rPr>
                <w:kern w:val="0"/>
                <w:sz w:val="15"/>
                <w:szCs w:val="15"/>
              </w:rPr>
              <w:t>93%</w:t>
            </w:r>
            <w:r>
              <w:rPr>
                <w:rFonts w:hint="eastAsia"/>
                <w:kern w:val="0"/>
                <w:sz w:val="15"/>
                <w:szCs w:val="15"/>
              </w:rPr>
              <w:t>氧），按其临床适用范围向患者供氧。</w:t>
            </w:r>
          </w:p>
        </w:tc>
        <w:tc>
          <w:tcPr>
            <w:tcW w:w="3673" w:type="dxa"/>
            <w:vAlign w:val="center"/>
          </w:tcPr>
          <w:p>
            <w:pPr>
              <w:widowControl/>
              <w:jc w:val="center"/>
              <w:rPr>
                <w:kern w:val="0"/>
                <w:sz w:val="15"/>
                <w:szCs w:val="15"/>
              </w:rPr>
            </w:pPr>
            <w:r>
              <w:rPr>
                <w:rFonts w:hint="eastAsia"/>
                <w:kern w:val="0"/>
                <w:sz w:val="15"/>
                <w:szCs w:val="15"/>
              </w:rPr>
              <w:t>医用膜分离制氧机、家用膜分离制氧机、小型医用制氧机、便携式制氧机、膜分离弥散富氧机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氧气发生器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通常由筒体和上盖组成，可配有吸氧管等附件。氧气发生器是以水为原料，利用水电解制氧剂使制氧剂发生化学反应，从而产生氧气的设备。</w:t>
            </w:r>
          </w:p>
        </w:tc>
        <w:tc>
          <w:tcPr>
            <w:tcW w:w="3673" w:type="dxa"/>
            <w:shd w:val="clear" w:color="auto" w:fill="FFFFFF"/>
            <w:vAlign w:val="center"/>
          </w:tcPr>
          <w:p>
            <w:pPr>
              <w:widowControl/>
              <w:jc w:val="center"/>
              <w:rPr>
                <w:kern w:val="0"/>
                <w:sz w:val="15"/>
                <w:szCs w:val="15"/>
              </w:rPr>
            </w:pPr>
            <w:r>
              <w:rPr>
                <w:rFonts w:hint="eastAsia"/>
                <w:kern w:val="0"/>
                <w:sz w:val="15"/>
                <w:szCs w:val="15"/>
              </w:rPr>
              <w:t>用于生产医用氧气，并向患者提供临床呼吸用氧。</w:t>
            </w:r>
          </w:p>
        </w:tc>
        <w:tc>
          <w:tcPr>
            <w:tcW w:w="3673" w:type="dxa"/>
            <w:vAlign w:val="center"/>
          </w:tcPr>
          <w:p>
            <w:pPr>
              <w:widowControl/>
              <w:jc w:val="center"/>
              <w:rPr>
                <w:kern w:val="0"/>
                <w:sz w:val="15"/>
                <w:szCs w:val="15"/>
              </w:rPr>
            </w:pPr>
            <w:r>
              <w:rPr>
                <w:rFonts w:hint="eastAsia"/>
                <w:kern w:val="0"/>
                <w:sz w:val="15"/>
                <w:szCs w:val="15"/>
              </w:rPr>
              <w:t>手提式氧气发生器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05</w:t>
            </w:r>
          </w:p>
        </w:tc>
        <w:tc>
          <w:tcPr>
            <w:tcW w:w="933" w:type="dxa"/>
            <w:vMerge w:val="restart"/>
            <w:vAlign w:val="center"/>
          </w:tcPr>
          <w:p>
            <w:pPr>
              <w:widowControl/>
              <w:jc w:val="center"/>
              <w:rPr>
                <w:kern w:val="0"/>
                <w:sz w:val="15"/>
                <w:szCs w:val="15"/>
              </w:rPr>
            </w:pPr>
            <w:r>
              <w:rPr>
                <w:rFonts w:hint="eastAsia"/>
                <w:kern w:val="0"/>
                <w:sz w:val="15"/>
                <w:szCs w:val="15"/>
              </w:rPr>
              <w:t>呼吸、麻醉、急救设备辅助装置</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麻醉蒸发器</w:t>
            </w:r>
          </w:p>
        </w:tc>
        <w:tc>
          <w:tcPr>
            <w:tcW w:w="4289" w:type="dxa"/>
            <w:vAlign w:val="center"/>
          </w:tcPr>
          <w:p>
            <w:pPr>
              <w:widowControl/>
              <w:jc w:val="center"/>
              <w:rPr>
                <w:kern w:val="0"/>
                <w:sz w:val="15"/>
                <w:szCs w:val="15"/>
              </w:rPr>
            </w:pPr>
            <w:r>
              <w:rPr>
                <w:rFonts w:hint="eastAsia"/>
                <w:kern w:val="0"/>
                <w:sz w:val="15"/>
                <w:szCs w:val="15"/>
              </w:rPr>
              <w:t>通常由麻醉剂储存蒸发腔体、连接件、浓度调节装置、麻醉剂灌充排放系统、各种补偿装置组成，一般配有互锁装置。是一种提供浓度可控的吸入麻醉剂蒸气的装置，作为麻醉机的关键部件用于持续的手术麻醉。</w:t>
            </w:r>
          </w:p>
        </w:tc>
        <w:tc>
          <w:tcPr>
            <w:tcW w:w="3673" w:type="dxa"/>
            <w:vAlign w:val="center"/>
          </w:tcPr>
          <w:p>
            <w:pPr>
              <w:widowControl/>
              <w:jc w:val="center"/>
              <w:rPr>
                <w:kern w:val="0"/>
                <w:sz w:val="15"/>
                <w:szCs w:val="15"/>
              </w:rPr>
            </w:pPr>
            <w:r>
              <w:rPr>
                <w:rFonts w:hint="eastAsia"/>
                <w:kern w:val="0"/>
                <w:sz w:val="15"/>
                <w:szCs w:val="15"/>
              </w:rPr>
              <w:t>用于汽化挥发性麻醉剂，并通过麻醉机将麻醉剂输送到患者呼吸系统，使手术中的患者处于全身麻醉的状态。</w:t>
            </w:r>
          </w:p>
        </w:tc>
        <w:tc>
          <w:tcPr>
            <w:tcW w:w="3673" w:type="dxa"/>
            <w:vAlign w:val="center"/>
          </w:tcPr>
          <w:p>
            <w:pPr>
              <w:widowControl/>
              <w:jc w:val="center"/>
              <w:rPr>
                <w:kern w:val="0"/>
                <w:sz w:val="15"/>
                <w:szCs w:val="15"/>
              </w:rPr>
            </w:pPr>
            <w:r>
              <w:rPr>
                <w:rFonts w:hint="eastAsia"/>
                <w:kern w:val="0"/>
                <w:sz w:val="15"/>
                <w:szCs w:val="15"/>
              </w:rPr>
              <w:t>麻醉蒸发器、蒸发器、麻醉气体输送装置</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医用呼吸道湿化器</w:t>
            </w:r>
          </w:p>
        </w:tc>
        <w:tc>
          <w:tcPr>
            <w:tcW w:w="4289" w:type="dxa"/>
            <w:vAlign w:val="center"/>
          </w:tcPr>
          <w:p>
            <w:pPr>
              <w:widowControl/>
              <w:jc w:val="center"/>
              <w:rPr>
                <w:kern w:val="0"/>
                <w:sz w:val="15"/>
                <w:szCs w:val="15"/>
              </w:rPr>
            </w:pPr>
            <w:r>
              <w:rPr>
                <w:rFonts w:hint="eastAsia"/>
                <w:kern w:val="0"/>
                <w:sz w:val="15"/>
                <w:szCs w:val="15"/>
              </w:rPr>
              <w:t>通常与呼吸机或氧气吸入器配套使用，一般由温度控制系统、湿化室和加热装置组成，或仅由进气口、贮水瓶、湿化室和出气口组成。是一种用于提高输送给患者的医用气体湿度水平的设备或装置。</w:t>
            </w:r>
          </w:p>
        </w:tc>
        <w:tc>
          <w:tcPr>
            <w:tcW w:w="3673" w:type="dxa"/>
            <w:vAlign w:val="center"/>
          </w:tcPr>
          <w:p>
            <w:pPr>
              <w:widowControl/>
              <w:jc w:val="center"/>
              <w:rPr>
                <w:kern w:val="0"/>
                <w:sz w:val="15"/>
                <w:szCs w:val="15"/>
              </w:rPr>
            </w:pPr>
            <w:r>
              <w:rPr>
                <w:rFonts w:hint="eastAsia"/>
                <w:kern w:val="0"/>
                <w:sz w:val="15"/>
                <w:szCs w:val="15"/>
              </w:rPr>
              <w:t>用于湿化输送给患者的呼吸气体。</w:t>
            </w:r>
          </w:p>
        </w:tc>
        <w:tc>
          <w:tcPr>
            <w:tcW w:w="3673" w:type="dxa"/>
            <w:vAlign w:val="center"/>
          </w:tcPr>
          <w:p>
            <w:pPr>
              <w:widowControl/>
              <w:jc w:val="center"/>
              <w:rPr>
                <w:kern w:val="0"/>
                <w:sz w:val="15"/>
                <w:szCs w:val="15"/>
              </w:rPr>
            </w:pPr>
            <w:r>
              <w:rPr>
                <w:rFonts w:hint="eastAsia"/>
                <w:kern w:val="0"/>
                <w:sz w:val="15"/>
                <w:szCs w:val="15"/>
              </w:rPr>
              <w:t>医用呼吸道湿化器、医用呼吸湿化器、医用氧气湿化器、氧气湿化器、氧气湿化瓶、一次性使用氧气湿化瓶、一次性使用氧气湿化器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呼吸系统过滤器</w:t>
            </w:r>
          </w:p>
        </w:tc>
        <w:tc>
          <w:tcPr>
            <w:tcW w:w="4289" w:type="dxa"/>
            <w:vAlign w:val="center"/>
          </w:tcPr>
          <w:p>
            <w:pPr>
              <w:widowControl/>
              <w:jc w:val="center"/>
              <w:rPr>
                <w:kern w:val="0"/>
                <w:sz w:val="15"/>
                <w:szCs w:val="15"/>
              </w:rPr>
            </w:pPr>
            <w:r>
              <w:rPr>
                <w:rFonts w:hint="eastAsia"/>
                <w:kern w:val="0"/>
                <w:sz w:val="15"/>
                <w:szCs w:val="15"/>
              </w:rPr>
              <w:t>通常由壳体和滤芯组成，包含一个进气口和一个出气口，可有若干气体采样口和密封盖，一般为无菌供应。一种安装在麻醉和呼吸设备的呼吸回路中，用于降低呼吸系统中包括微生物在内的粒子数量的装置。</w:t>
            </w:r>
          </w:p>
        </w:tc>
        <w:tc>
          <w:tcPr>
            <w:tcW w:w="3673" w:type="dxa"/>
            <w:vAlign w:val="center"/>
          </w:tcPr>
          <w:p>
            <w:pPr>
              <w:widowControl/>
              <w:jc w:val="center"/>
              <w:rPr>
                <w:kern w:val="0"/>
                <w:sz w:val="15"/>
                <w:szCs w:val="15"/>
              </w:rPr>
            </w:pPr>
            <w:r>
              <w:rPr>
                <w:rFonts w:hint="eastAsia"/>
                <w:kern w:val="0"/>
                <w:sz w:val="15"/>
                <w:szCs w:val="15"/>
              </w:rPr>
              <w:t>用于过滤患者吸入气体中包括微生物在内的颗粒，以防止患者呼吸系统交叉感染。</w:t>
            </w:r>
          </w:p>
        </w:tc>
        <w:tc>
          <w:tcPr>
            <w:tcW w:w="3673" w:type="dxa"/>
            <w:vAlign w:val="center"/>
          </w:tcPr>
          <w:p>
            <w:pPr>
              <w:widowControl/>
              <w:jc w:val="center"/>
              <w:rPr>
                <w:kern w:val="0"/>
                <w:sz w:val="15"/>
                <w:szCs w:val="15"/>
              </w:rPr>
            </w:pPr>
            <w:r>
              <w:rPr>
                <w:rFonts w:hint="eastAsia"/>
                <w:kern w:val="0"/>
                <w:sz w:val="15"/>
                <w:szCs w:val="15"/>
              </w:rPr>
              <w:t>呼吸气体过滤器、一次性使用呼吸气体过滤器</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05</w:t>
            </w:r>
          </w:p>
        </w:tc>
        <w:tc>
          <w:tcPr>
            <w:tcW w:w="933" w:type="dxa"/>
            <w:vMerge w:val="restart"/>
            <w:vAlign w:val="center"/>
          </w:tcPr>
          <w:p>
            <w:pPr>
              <w:jc w:val="center"/>
              <w:rPr>
                <w:kern w:val="0"/>
                <w:sz w:val="15"/>
                <w:szCs w:val="15"/>
              </w:rPr>
            </w:pPr>
            <w:r>
              <w:rPr>
                <w:rFonts w:hint="eastAsia"/>
                <w:kern w:val="0"/>
                <w:sz w:val="15"/>
                <w:szCs w:val="15"/>
              </w:rPr>
              <w:t>呼吸、麻醉、急救设备辅助装置</w:t>
            </w: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热湿交换器</w:t>
            </w:r>
          </w:p>
        </w:tc>
        <w:tc>
          <w:tcPr>
            <w:tcW w:w="4289" w:type="dxa"/>
            <w:vAlign w:val="center"/>
          </w:tcPr>
          <w:p>
            <w:pPr>
              <w:widowControl/>
              <w:jc w:val="center"/>
              <w:rPr>
                <w:kern w:val="0"/>
                <w:sz w:val="15"/>
                <w:szCs w:val="15"/>
              </w:rPr>
            </w:pPr>
            <w:r>
              <w:rPr>
                <w:rFonts w:hint="eastAsia"/>
                <w:kern w:val="0"/>
                <w:sz w:val="15"/>
                <w:szCs w:val="15"/>
              </w:rPr>
              <w:t>通常由储水储热材料和壳体组成，包括一个进气口和一个出气口。有的热湿交换器兼有呼吸系统过滤器功能。一种安装在呼吸回路的患者端，通过保留患者呼气中部分水分和热量，并在吸气过程中将其返回到呼吸道的器械，俗称人工鼻。</w:t>
            </w:r>
          </w:p>
        </w:tc>
        <w:tc>
          <w:tcPr>
            <w:tcW w:w="3673" w:type="dxa"/>
            <w:vAlign w:val="center"/>
          </w:tcPr>
          <w:p>
            <w:pPr>
              <w:widowControl/>
              <w:jc w:val="center"/>
              <w:rPr>
                <w:kern w:val="0"/>
                <w:sz w:val="15"/>
                <w:szCs w:val="15"/>
              </w:rPr>
            </w:pPr>
            <w:r>
              <w:rPr>
                <w:rFonts w:hint="eastAsia"/>
                <w:kern w:val="0"/>
                <w:sz w:val="15"/>
                <w:szCs w:val="15"/>
              </w:rPr>
              <w:t>用于提高输送给呼吸道的气体中的水分含量和温度。</w:t>
            </w:r>
          </w:p>
        </w:tc>
        <w:tc>
          <w:tcPr>
            <w:tcW w:w="3673" w:type="dxa"/>
            <w:vAlign w:val="center"/>
          </w:tcPr>
          <w:p>
            <w:pPr>
              <w:widowControl/>
              <w:jc w:val="center"/>
              <w:rPr>
                <w:kern w:val="0"/>
                <w:sz w:val="15"/>
                <w:szCs w:val="15"/>
              </w:rPr>
            </w:pPr>
            <w:r>
              <w:rPr>
                <w:rFonts w:hint="eastAsia"/>
                <w:kern w:val="0"/>
                <w:sz w:val="15"/>
                <w:szCs w:val="15"/>
              </w:rPr>
              <w:t>热湿交换器、热湿交换过滤器、一次性使用热湿交换器、一次性使用热湿交换过滤器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呼吸管路辅助器械</w:t>
            </w:r>
          </w:p>
        </w:tc>
        <w:tc>
          <w:tcPr>
            <w:tcW w:w="4289" w:type="dxa"/>
            <w:vAlign w:val="center"/>
          </w:tcPr>
          <w:p>
            <w:pPr>
              <w:widowControl/>
              <w:jc w:val="center"/>
              <w:rPr>
                <w:kern w:val="0"/>
                <w:sz w:val="15"/>
                <w:szCs w:val="15"/>
              </w:rPr>
            </w:pPr>
            <w:r>
              <w:rPr>
                <w:rFonts w:hint="eastAsia"/>
                <w:kern w:val="0"/>
                <w:sz w:val="15"/>
                <w:szCs w:val="15"/>
              </w:rPr>
              <w:t>通常用于实现气道产品间的连接，或辅助插入气道等的附件。</w:t>
            </w:r>
          </w:p>
        </w:tc>
        <w:tc>
          <w:tcPr>
            <w:tcW w:w="3673" w:type="dxa"/>
            <w:vAlign w:val="center"/>
          </w:tcPr>
          <w:p>
            <w:pPr>
              <w:widowControl/>
              <w:jc w:val="center"/>
              <w:rPr>
                <w:kern w:val="0"/>
                <w:sz w:val="15"/>
                <w:szCs w:val="15"/>
              </w:rPr>
            </w:pPr>
            <w:r>
              <w:rPr>
                <w:rFonts w:hint="eastAsia"/>
                <w:kern w:val="0"/>
                <w:sz w:val="15"/>
                <w:szCs w:val="15"/>
              </w:rPr>
              <w:t>用于气道连接、取样、导入等功能的附件。</w:t>
            </w:r>
          </w:p>
        </w:tc>
        <w:tc>
          <w:tcPr>
            <w:tcW w:w="3673" w:type="dxa"/>
            <w:vAlign w:val="center"/>
          </w:tcPr>
          <w:p>
            <w:pPr>
              <w:widowControl/>
              <w:jc w:val="center"/>
              <w:rPr>
                <w:kern w:val="0"/>
                <w:sz w:val="15"/>
                <w:szCs w:val="15"/>
              </w:rPr>
            </w:pPr>
            <w:r>
              <w:rPr>
                <w:rFonts w:hint="eastAsia"/>
                <w:kern w:val="0"/>
                <w:sz w:val="15"/>
                <w:szCs w:val="15"/>
              </w:rPr>
              <w:t>气道接头、经皮气管切开导入器、盲探气管插管装置</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气管插管用喉镜</w:t>
            </w:r>
          </w:p>
        </w:tc>
        <w:tc>
          <w:tcPr>
            <w:tcW w:w="4289" w:type="dxa"/>
            <w:vAlign w:val="center"/>
          </w:tcPr>
          <w:p>
            <w:pPr>
              <w:widowControl/>
              <w:jc w:val="center"/>
              <w:rPr>
                <w:kern w:val="0"/>
                <w:sz w:val="15"/>
                <w:szCs w:val="15"/>
              </w:rPr>
            </w:pPr>
            <w:r>
              <w:rPr>
                <w:rFonts w:hint="eastAsia"/>
                <w:kern w:val="0"/>
                <w:sz w:val="15"/>
                <w:szCs w:val="15"/>
              </w:rPr>
              <w:t>通常由手柄、窥视片、内部电源和照明用光源组成，可带有视频显示功能。是一种气管插管时使用的辅助器械。</w:t>
            </w:r>
          </w:p>
        </w:tc>
        <w:tc>
          <w:tcPr>
            <w:tcW w:w="3673" w:type="dxa"/>
            <w:vAlign w:val="center"/>
          </w:tcPr>
          <w:p>
            <w:pPr>
              <w:widowControl/>
              <w:jc w:val="center"/>
              <w:rPr>
                <w:kern w:val="0"/>
                <w:sz w:val="15"/>
                <w:szCs w:val="15"/>
              </w:rPr>
            </w:pPr>
            <w:r>
              <w:rPr>
                <w:rFonts w:hint="eastAsia"/>
                <w:kern w:val="0"/>
                <w:sz w:val="15"/>
                <w:szCs w:val="15"/>
              </w:rPr>
              <w:t>供临床挑起患者会厌部暴露声门，指引医护人员准确进行气道插管供麻醉或急救用，也可用于口腔内诊察、治疗。</w:t>
            </w:r>
          </w:p>
        </w:tc>
        <w:tc>
          <w:tcPr>
            <w:tcW w:w="3673" w:type="dxa"/>
            <w:vAlign w:val="center"/>
          </w:tcPr>
          <w:p>
            <w:pPr>
              <w:widowControl/>
              <w:jc w:val="center"/>
              <w:rPr>
                <w:kern w:val="0"/>
                <w:sz w:val="15"/>
                <w:szCs w:val="15"/>
              </w:rPr>
            </w:pPr>
            <w:r>
              <w:rPr>
                <w:rFonts w:hint="eastAsia"/>
                <w:kern w:val="0"/>
                <w:sz w:val="15"/>
                <w:szCs w:val="15"/>
              </w:rPr>
              <w:t>麻醉喉镜、麻醉咽喉镜、视频麻醉喉镜、气管插管用喉镜、一次性使用麻醉喉镜、一次性使用麻醉咽喉镜、一次性使用麻醉窥视片、一次性使用可视喉镜窥视片、一次性使用喉镜窥视片</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雾化设备</w:t>
            </w:r>
            <w:r>
              <w:rPr>
                <w:kern w:val="0"/>
                <w:sz w:val="15"/>
                <w:szCs w:val="15"/>
              </w:rPr>
              <w:t>/</w:t>
            </w:r>
            <w:r>
              <w:rPr>
                <w:rFonts w:hint="eastAsia"/>
                <w:kern w:val="0"/>
                <w:sz w:val="15"/>
                <w:szCs w:val="15"/>
              </w:rPr>
              <w:t>雾化装置</w:t>
            </w:r>
          </w:p>
        </w:tc>
        <w:tc>
          <w:tcPr>
            <w:tcW w:w="4289" w:type="dxa"/>
            <w:vAlign w:val="center"/>
          </w:tcPr>
          <w:p>
            <w:pPr>
              <w:widowControl/>
              <w:jc w:val="center"/>
              <w:rPr>
                <w:kern w:val="0"/>
                <w:sz w:val="15"/>
                <w:szCs w:val="15"/>
              </w:rPr>
            </w:pPr>
            <w:r>
              <w:rPr>
                <w:rFonts w:hint="eastAsia"/>
                <w:kern w:val="0"/>
                <w:sz w:val="15"/>
                <w:szCs w:val="15"/>
              </w:rPr>
              <w:t>通过超声波、自带的电动泵、外接气源等方式进行雾化。是一种用于把液体转化为气雾剂的设备或装置。</w:t>
            </w:r>
          </w:p>
        </w:tc>
        <w:tc>
          <w:tcPr>
            <w:tcW w:w="3673" w:type="dxa"/>
            <w:vAlign w:val="center"/>
          </w:tcPr>
          <w:p>
            <w:pPr>
              <w:widowControl/>
              <w:jc w:val="center"/>
              <w:rPr>
                <w:kern w:val="0"/>
                <w:sz w:val="15"/>
                <w:szCs w:val="15"/>
              </w:rPr>
            </w:pPr>
            <w:r>
              <w:rPr>
                <w:rFonts w:hint="eastAsia"/>
                <w:kern w:val="0"/>
                <w:sz w:val="15"/>
                <w:szCs w:val="15"/>
              </w:rPr>
              <w:t>用于对液态药物进行雾化，并通过患者吸入，起到预期的治疗效果。</w:t>
            </w:r>
          </w:p>
        </w:tc>
        <w:tc>
          <w:tcPr>
            <w:tcW w:w="3673" w:type="dxa"/>
            <w:vAlign w:val="center"/>
          </w:tcPr>
          <w:p>
            <w:pPr>
              <w:widowControl/>
              <w:jc w:val="center"/>
              <w:rPr>
                <w:kern w:val="0"/>
                <w:sz w:val="15"/>
                <w:szCs w:val="15"/>
              </w:rPr>
            </w:pPr>
            <w:r>
              <w:rPr>
                <w:rFonts w:hint="eastAsia"/>
                <w:kern w:val="0"/>
                <w:sz w:val="15"/>
                <w:szCs w:val="15"/>
              </w:rPr>
              <w:t>医用超声雾化器、医用压缩式雾化器、医用雾化器、喷雾器、雾化组件、一次性使用医用雾化器、一次性使用喷雾器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麻醉储气囊</w:t>
            </w:r>
          </w:p>
        </w:tc>
        <w:tc>
          <w:tcPr>
            <w:tcW w:w="4289" w:type="dxa"/>
            <w:vAlign w:val="center"/>
          </w:tcPr>
          <w:p>
            <w:pPr>
              <w:widowControl/>
              <w:jc w:val="center"/>
              <w:rPr>
                <w:kern w:val="0"/>
                <w:sz w:val="15"/>
                <w:szCs w:val="15"/>
              </w:rPr>
            </w:pPr>
            <w:r>
              <w:rPr>
                <w:rFonts w:hint="eastAsia"/>
                <w:kern w:val="0"/>
                <w:sz w:val="15"/>
                <w:szCs w:val="15"/>
              </w:rPr>
              <w:t>通常由呼吸袋和连接件组成，是麻醉机的麻醉呼吸系统中储存气体的弹性容器。</w:t>
            </w:r>
          </w:p>
        </w:tc>
        <w:tc>
          <w:tcPr>
            <w:tcW w:w="3673" w:type="dxa"/>
            <w:vAlign w:val="center"/>
          </w:tcPr>
          <w:p>
            <w:pPr>
              <w:widowControl/>
              <w:jc w:val="center"/>
              <w:rPr>
                <w:kern w:val="0"/>
                <w:sz w:val="15"/>
                <w:szCs w:val="15"/>
              </w:rPr>
            </w:pPr>
            <w:r>
              <w:rPr>
                <w:rFonts w:hint="eastAsia"/>
                <w:kern w:val="0"/>
                <w:sz w:val="15"/>
                <w:szCs w:val="15"/>
              </w:rPr>
              <w:t>用于麻醉过程中储存来自麻醉机的新鲜气体，在手动模式下可通过按压麻醉储气囊进行手动通气。</w:t>
            </w:r>
          </w:p>
        </w:tc>
        <w:tc>
          <w:tcPr>
            <w:tcW w:w="3673" w:type="dxa"/>
            <w:vAlign w:val="center"/>
          </w:tcPr>
          <w:p>
            <w:pPr>
              <w:widowControl/>
              <w:jc w:val="center"/>
              <w:rPr>
                <w:kern w:val="0"/>
                <w:sz w:val="15"/>
                <w:szCs w:val="15"/>
              </w:rPr>
            </w:pPr>
            <w:r>
              <w:rPr>
                <w:rFonts w:hint="eastAsia"/>
                <w:kern w:val="0"/>
                <w:sz w:val="15"/>
                <w:szCs w:val="15"/>
              </w:rPr>
              <w:t>麻醉储气囊、呼吸囊</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麻醉废气吸附器</w:t>
            </w:r>
          </w:p>
        </w:tc>
        <w:tc>
          <w:tcPr>
            <w:tcW w:w="4289" w:type="dxa"/>
            <w:vAlign w:val="center"/>
          </w:tcPr>
          <w:p>
            <w:pPr>
              <w:widowControl/>
              <w:jc w:val="center"/>
              <w:rPr>
                <w:kern w:val="0"/>
                <w:sz w:val="15"/>
                <w:szCs w:val="15"/>
              </w:rPr>
            </w:pPr>
            <w:r>
              <w:rPr>
                <w:rFonts w:hint="eastAsia"/>
                <w:kern w:val="0"/>
                <w:sz w:val="15"/>
                <w:szCs w:val="15"/>
              </w:rPr>
              <w:t>通常由气体输入口、含吸附材料的吸附腔、气体输出口组成，一般安装在麻醉机废气排放口，也可安装在麻醉呼吸回路的吸气口。是一种可以吸附吸入式麻醉剂的装置。</w:t>
            </w:r>
          </w:p>
        </w:tc>
        <w:tc>
          <w:tcPr>
            <w:tcW w:w="3673" w:type="dxa"/>
            <w:vAlign w:val="center"/>
          </w:tcPr>
          <w:p>
            <w:pPr>
              <w:widowControl/>
              <w:jc w:val="center"/>
              <w:rPr>
                <w:kern w:val="0"/>
                <w:sz w:val="15"/>
                <w:szCs w:val="15"/>
              </w:rPr>
            </w:pPr>
            <w:r>
              <w:rPr>
                <w:rFonts w:hint="eastAsia"/>
                <w:kern w:val="0"/>
                <w:sz w:val="15"/>
                <w:szCs w:val="15"/>
              </w:rPr>
              <w:t>用于临床全麻手术时，吸附来自麻醉机排放口的麻醉残气，降低排放到手术室中麻醉气体的浓度，或用于临床全麻手术后，吸附麻醉呼吸回路中的麻醉残气，使全麻患者尽快苏醒。</w:t>
            </w:r>
          </w:p>
        </w:tc>
        <w:tc>
          <w:tcPr>
            <w:tcW w:w="3673" w:type="dxa"/>
            <w:vAlign w:val="center"/>
          </w:tcPr>
          <w:p>
            <w:pPr>
              <w:widowControl/>
              <w:jc w:val="center"/>
              <w:rPr>
                <w:kern w:val="0"/>
                <w:sz w:val="15"/>
                <w:szCs w:val="15"/>
              </w:rPr>
            </w:pPr>
            <w:r>
              <w:rPr>
                <w:rFonts w:hint="eastAsia"/>
                <w:kern w:val="0"/>
                <w:sz w:val="15"/>
                <w:szCs w:val="15"/>
              </w:rPr>
              <w:t>一次性使用麻醉废气吸附器、麻醉废气吸附器、麻醉气体吸附器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10</w:t>
            </w:r>
            <w:r>
              <w:rPr>
                <w:rFonts w:hint="eastAsia"/>
                <w:kern w:val="0"/>
                <w:sz w:val="15"/>
                <w:szCs w:val="15"/>
              </w:rPr>
              <w:t>麻醉气体净化传递和收集系统</w:t>
            </w:r>
          </w:p>
        </w:tc>
        <w:tc>
          <w:tcPr>
            <w:tcW w:w="4289" w:type="dxa"/>
            <w:vAlign w:val="center"/>
          </w:tcPr>
          <w:p>
            <w:pPr>
              <w:widowControl/>
              <w:jc w:val="center"/>
              <w:rPr>
                <w:kern w:val="0"/>
                <w:sz w:val="15"/>
                <w:szCs w:val="15"/>
              </w:rPr>
            </w:pPr>
            <w:r>
              <w:rPr>
                <w:rFonts w:hint="eastAsia"/>
                <w:kern w:val="0"/>
                <w:sz w:val="15"/>
                <w:szCs w:val="15"/>
              </w:rPr>
              <w:t>通常由连接口、储气罐等组成，用于传输和收集麻醉废气并进行集中净化处理的装置。</w:t>
            </w:r>
          </w:p>
        </w:tc>
        <w:tc>
          <w:tcPr>
            <w:tcW w:w="3673" w:type="dxa"/>
            <w:vAlign w:val="center"/>
          </w:tcPr>
          <w:p>
            <w:pPr>
              <w:widowControl/>
              <w:jc w:val="center"/>
              <w:rPr>
                <w:kern w:val="0"/>
                <w:sz w:val="15"/>
                <w:szCs w:val="15"/>
              </w:rPr>
            </w:pPr>
            <w:r>
              <w:rPr>
                <w:rFonts w:hint="eastAsia"/>
                <w:kern w:val="0"/>
                <w:sz w:val="15"/>
                <w:szCs w:val="15"/>
              </w:rPr>
              <w:t>用于输送呼出和/或排除的多余麻醉气体至适当排放处。</w:t>
            </w:r>
          </w:p>
        </w:tc>
        <w:tc>
          <w:tcPr>
            <w:tcW w:w="3673" w:type="dxa"/>
            <w:vAlign w:val="center"/>
          </w:tcPr>
          <w:p>
            <w:pPr>
              <w:widowControl/>
              <w:jc w:val="center"/>
              <w:rPr>
                <w:kern w:val="0"/>
                <w:sz w:val="15"/>
                <w:szCs w:val="15"/>
              </w:rPr>
            </w:pPr>
            <w:r>
              <w:rPr>
                <w:rFonts w:hint="eastAsia"/>
                <w:kern w:val="0"/>
                <w:sz w:val="15"/>
                <w:szCs w:val="15"/>
              </w:rPr>
              <w:t>麻醉气体净化系统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1</w:t>
            </w:r>
            <w:r>
              <w:rPr>
                <w:rFonts w:hint="eastAsia"/>
                <w:kern w:val="0"/>
                <w:sz w:val="15"/>
                <w:szCs w:val="15"/>
              </w:rPr>
              <w:t>1吸氧头罩</w:t>
            </w:r>
          </w:p>
        </w:tc>
        <w:tc>
          <w:tcPr>
            <w:tcW w:w="4289" w:type="dxa"/>
            <w:vAlign w:val="center"/>
          </w:tcPr>
          <w:p>
            <w:pPr>
              <w:widowControl/>
              <w:jc w:val="center"/>
              <w:rPr>
                <w:kern w:val="0"/>
                <w:sz w:val="15"/>
                <w:szCs w:val="15"/>
              </w:rPr>
            </w:pPr>
            <w:r>
              <w:rPr>
                <w:rFonts w:hint="eastAsia"/>
                <w:kern w:val="0"/>
                <w:sz w:val="15"/>
                <w:szCs w:val="15"/>
              </w:rPr>
              <w:t>通常由罩体、进气口、采样口组成。</w:t>
            </w:r>
          </w:p>
        </w:tc>
        <w:tc>
          <w:tcPr>
            <w:tcW w:w="3673" w:type="dxa"/>
            <w:vAlign w:val="center"/>
          </w:tcPr>
          <w:p>
            <w:pPr>
              <w:widowControl/>
              <w:jc w:val="center"/>
              <w:rPr>
                <w:kern w:val="0"/>
                <w:sz w:val="15"/>
                <w:szCs w:val="15"/>
              </w:rPr>
            </w:pPr>
            <w:r>
              <w:rPr>
                <w:rFonts w:hint="eastAsia"/>
                <w:kern w:val="0"/>
                <w:sz w:val="15"/>
                <w:szCs w:val="15"/>
              </w:rPr>
              <w:t>供患者（主要是新生儿）吸氧用。</w:t>
            </w:r>
          </w:p>
        </w:tc>
        <w:tc>
          <w:tcPr>
            <w:tcW w:w="3673" w:type="dxa"/>
            <w:vAlign w:val="center"/>
          </w:tcPr>
          <w:p>
            <w:pPr>
              <w:widowControl/>
              <w:jc w:val="center"/>
              <w:rPr>
                <w:kern w:val="0"/>
                <w:sz w:val="15"/>
                <w:szCs w:val="15"/>
              </w:rPr>
            </w:pPr>
            <w:r>
              <w:rPr>
                <w:rFonts w:hint="eastAsia"/>
                <w:kern w:val="0"/>
                <w:sz w:val="15"/>
                <w:szCs w:val="15"/>
              </w:rPr>
              <w:t>新生儿吸氧头罩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rFonts w:hint="eastAsia"/>
                <w:kern w:val="0"/>
                <w:sz w:val="15"/>
                <w:szCs w:val="15"/>
              </w:rPr>
              <w:t>12除颤电极</w:t>
            </w:r>
          </w:p>
        </w:tc>
        <w:tc>
          <w:tcPr>
            <w:tcW w:w="4289" w:type="dxa"/>
            <w:vAlign w:val="center"/>
          </w:tcPr>
          <w:p>
            <w:pPr>
              <w:widowControl/>
              <w:jc w:val="center"/>
              <w:rPr>
                <w:kern w:val="0"/>
                <w:sz w:val="15"/>
                <w:szCs w:val="15"/>
              </w:rPr>
            </w:pPr>
            <w:r>
              <w:rPr>
                <w:rFonts w:hint="eastAsia"/>
                <w:kern w:val="0"/>
                <w:sz w:val="15"/>
                <w:szCs w:val="15"/>
              </w:rPr>
              <w:t>通常由电极片和连接电缆组成。</w:t>
            </w:r>
          </w:p>
        </w:tc>
        <w:tc>
          <w:tcPr>
            <w:tcW w:w="3673" w:type="dxa"/>
            <w:vAlign w:val="center"/>
          </w:tcPr>
          <w:p>
            <w:pPr>
              <w:widowControl/>
              <w:jc w:val="center"/>
              <w:rPr>
                <w:kern w:val="0"/>
                <w:sz w:val="15"/>
                <w:szCs w:val="15"/>
              </w:rPr>
            </w:pPr>
            <w:r>
              <w:rPr>
                <w:rFonts w:hint="eastAsia"/>
                <w:kern w:val="0"/>
                <w:sz w:val="15"/>
                <w:szCs w:val="15"/>
              </w:rPr>
              <w:t>通过与除颤器连接进行体外除颤。</w:t>
            </w:r>
          </w:p>
        </w:tc>
        <w:tc>
          <w:tcPr>
            <w:tcW w:w="3673" w:type="dxa"/>
            <w:vAlign w:val="center"/>
          </w:tcPr>
          <w:p>
            <w:pPr>
              <w:widowControl/>
              <w:jc w:val="center"/>
              <w:rPr>
                <w:kern w:val="0"/>
                <w:sz w:val="15"/>
                <w:szCs w:val="15"/>
              </w:rPr>
            </w:pPr>
            <w:r>
              <w:rPr>
                <w:rFonts w:hint="eastAsia"/>
                <w:kern w:val="0"/>
                <w:sz w:val="15"/>
                <w:szCs w:val="15"/>
              </w:rPr>
              <w:t>除颤电极</w:t>
            </w:r>
          </w:p>
        </w:tc>
        <w:tc>
          <w:tcPr>
            <w:tcW w:w="615"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1</w:t>
            </w:r>
            <w:r>
              <w:rPr>
                <w:rFonts w:hint="eastAsia"/>
                <w:kern w:val="0"/>
                <w:sz w:val="15"/>
                <w:szCs w:val="15"/>
              </w:rPr>
              <w:t>3呼吸训练器</w:t>
            </w:r>
          </w:p>
        </w:tc>
        <w:tc>
          <w:tcPr>
            <w:tcW w:w="4289" w:type="dxa"/>
            <w:vAlign w:val="center"/>
          </w:tcPr>
          <w:p>
            <w:pPr>
              <w:widowControl/>
              <w:jc w:val="center"/>
              <w:rPr>
                <w:kern w:val="0"/>
                <w:sz w:val="15"/>
                <w:szCs w:val="15"/>
              </w:rPr>
            </w:pPr>
            <w:r>
              <w:rPr>
                <w:rFonts w:hint="eastAsia"/>
                <w:kern w:val="0"/>
                <w:sz w:val="15"/>
                <w:szCs w:val="15"/>
              </w:rPr>
              <w:t>通常由咬嘴、吸气容量主体腔、指示球、进气管等组成。是一种用于锻炼并恢复呼吸功能的装置。</w:t>
            </w:r>
          </w:p>
        </w:tc>
        <w:tc>
          <w:tcPr>
            <w:tcW w:w="3673" w:type="dxa"/>
            <w:vAlign w:val="center"/>
          </w:tcPr>
          <w:p>
            <w:pPr>
              <w:widowControl/>
              <w:jc w:val="center"/>
              <w:rPr>
                <w:kern w:val="0"/>
                <w:sz w:val="15"/>
                <w:szCs w:val="15"/>
              </w:rPr>
            </w:pPr>
            <w:r>
              <w:rPr>
                <w:rFonts w:hint="eastAsia"/>
                <w:kern w:val="0"/>
                <w:sz w:val="15"/>
                <w:szCs w:val="15"/>
              </w:rPr>
              <w:t>用于胸肺部疾病、外科手术、麻醉、机械通气等导致肺功能下降后，患者肺呼吸功能恢复；减少和预防术后肺部并发症。</w:t>
            </w:r>
          </w:p>
        </w:tc>
        <w:tc>
          <w:tcPr>
            <w:tcW w:w="3673" w:type="dxa"/>
            <w:vAlign w:val="center"/>
          </w:tcPr>
          <w:p>
            <w:pPr>
              <w:widowControl/>
              <w:jc w:val="center"/>
              <w:rPr>
                <w:kern w:val="0"/>
                <w:sz w:val="15"/>
                <w:szCs w:val="15"/>
              </w:rPr>
            </w:pPr>
            <w:r>
              <w:rPr>
                <w:rFonts w:hint="eastAsia"/>
                <w:kern w:val="0"/>
                <w:sz w:val="15"/>
                <w:szCs w:val="15"/>
              </w:rPr>
              <w:t>呼吸训练器</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w:t>
            </w:r>
            <w:r>
              <w:rPr>
                <w:rFonts w:hint="eastAsia"/>
                <w:kern w:val="0"/>
                <w:sz w:val="15"/>
                <w:szCs w:val="15"/>
              </w:rPr>
              <w:t>4二氧化碳吸收器（含二氧化碳吸收剂）</w:t>
            </w:r>
          </w:p>
        </w:tc>
        <w:tc>
          <w:tcPr>
            <w:tcW w:w="4289" w:type="dxa"/>
            <w:vAlign w:val="center"/>
          </w:tcPr>
          <w:p>
            <w:pPr>
              <w:widowControl/>
              <w:jc w:val="center"/>
              <w:rPr>
                <w:kern w:val="0"/>
                <w:sz w:val="15"/>
                <w:szCs w:val="15"/>
              </w:rPr>
            </w:pPr>
            <w:r>
              <w:rPr>
                <w:rFonts w:hint="eastAsia"/>
                <w:kern w:val="0"/>
                <w:sz w:val="15"/>
                <w:szCs w:val="15"/>
              </w:rPr>
              <w:t>通常包括罐体、进气口和出气口，预装有二氧化碳吸收剂；二氧化碳吸收剂为多孔疏松状结构的大小均匀颗粒，一般含变色指示剂，吸收二氧化碳后由粉红色变成淡黄色或由白色变成紫色。是麻醉机的循环吸收组件中用于装二氧化碳吸收剂的容器。</w:t>
            </w:r>
          </w:p>
        </w:tc>
        <w:tc>
          <w:tcPr>
            <w:tcW w:w="3673" w:type="dxa"/>
            <w:vAlign w:val="center"/>
          </w:tcPr>
          <w:p>
            <w:pPr>
              <w:widowControl/>
              <w:jc w:val="center"/>
              <w:rPr>
                <w:kern w:val="0"/>
                <w:sz w:val="15"/>
                <w:szCs w:val="15"/>
              </w:rPr>
            </w:pPr>
            <w:r>
              <w:rPr>
                <w:rFonts w:hint="eastAsia"/>
                <w:kern w:val="0"/>
                <w:sz w:val="15"/>
                <w:szCs w:val="15"/>
              </w:rPr>
              <w:t>用于二氧化碳等酸性气体的吸收，与麻醉机配套使用。</w:t>
            </w:r>
          </w:p>
        </w:tc>
        <w:tc>
          <w:tcPr>
            <w:tcW w:w="3673" w:type="dxa"/>
            <w:vAlign w:val="center"/>
          </w:tcPr>
          <w:p>
            <w:pPr>
              <w:widowControl/>
              <w:jc w:val="center"/>
              <w:rPr>
                <w:kern w:val="0"/>
                <w:sz w:val="15"/>
                <w:szCs w:val="15"/>
              </w:rPr>
            </w:pPr>
            <w:r>
              <w:rPr>
                <w:rFonts w:hint="eastAsia"/>
                <w:kern w:val="0"/>
                <w:sz w:val="15"/>
                <w:szCs w:val="15"/>
              </w:rPr>
              <w:t>二氧化碳吸收器、二氧化碳吸收剂、医用钙石灰、医用钠石灰、医用碱石灰、二氧化碳吸收剂（钙石灰）、二氧化碳吸收剂（钠石灰）、二氧化碳吸收剂（碱石灰）</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w:t>
            </w:r>
            <w:r>
              <w:rPr>
                <w:rFonts w:hint="eastAsia"/>
                <w:kern w:val="0"/>
                <w:sz w:val="15"/>
                <w:szCs w:val="15"/>
              </w:rPr>
              <w:t>5氧气吸入器</w:t>
            </w:r>
          </w:p>
        </w:tc>
        <w:tc>
          <w:tcPr>
            <w:tcW w:w="4289" w:type="dxa"/>
            <w:vAlign w:val="center"/>
          </w:tcPr>
          <w:p>
            <w:pPr>
              <w:widowControl/>
              <w:jc w:val="center"/>
              <w:rPr>
                <w:kern w:val="0"/>
                <w:sz w:val="15"/>
                <w:szCs w:val="15"/>
              </w:rPr>
            </w:pPr>
            <w:r>
              <w:rPr>
                <w:rFonts w:hint="eastAsia"/>
                <w:kern w:val="0"/>
                <w:sz w:val="15"/>
                <w:szCs w:val="15"/>
              </w:rPr>
              <w:t>通常由氧气输出接口、安全阀、氧气压力表、流量管、流量调节阀、潮化瓶等组成。不包括氧气输出端与雾化装置连用、提供附加雾化药液功能的氧气吸入器。</w:t>
            </w:r>
          </w:p>
        </w:tc>
        <w:tc>
          <w:tcPr>
            <w:tcW w:w="3673" w:type="dxa"/>
            <w:vAlign w:val="center"/>
          </w:tcPr>
          <w:p>
            <w:pPr>
              <w:widowControl/>
              <w:jc w:val="center"/>
              <w:rPr>
                <w:kern w:val="0"/>
                <w:sz w:val="15"/>
                <w:szCs w:val="15"/>
              </w:rPr>
            </w:pPr>
            <w:r>
              <w:rPr>
                <w:rFonts w:hint="eastAsia"/>
                <w:kern w:val="0"/>
                <w:sz w:val="15"/>
                <w:szCs w:val="15"/>
              </w:rPr>
              <w:t>用于急救给氧和缺氧病人氧气吸入。</w:t>
            </w:r>
          </w:p>
        </w:tc>
        <w:tc>
          <w:tcPr>
            <w:tcW w:w="3673" w:type="dxa"/>
            <w:vAlign w:val="center"/>
          </w:tcPr>
          <w:p>
            <w:pPr>
              <w:widowControl/>
              <w:jc w:val="center"/>
              <w:rPr>
                <w:kern w:val="0"/>
                <w:sz w:val="15"/>
                <w:szCs w:val="15"/>
              </w:rPr>
            </w:pPr>
            <w:r>
              <w:rPr>
                <w:rFonts w:hint="eastAsia"/>
                <w:kern w:val="0"/>
                <w:sz w:val="15"/>
                <w:szCs w:val="15"/>
              </w:rPr>
              <w:t>浮标式氧气吸入器、墙式氧气吸入器、手提式氧气吸入器、供氧系统氧气吸入器、氧气吸入器</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widowControl/>
              <w:jc w:val="center"/>
              <w:rPr>
                <w:kern w:val="0"/>
                <w:sz w:val="15"/>
                <w:szCs w:val="15"/>
              </w:rPr>
            </w:pPr>
            <w:r>
              <w:rPr>
                <w:kern w:val="0"/>
                <w:sz w:val="15"/>
                <w:szCs w:val="15"/>
              </w:rPr>
              <w:t>06</w:t>
            </w:r>
          </w:p>
        </w:tc>
        <w:tc>
          <w:tcPr>
            <w:tcW w:w="933" w:type="dxa"/>
            <w:vAlign w:val="center"/>
          </w:tcPr>
          <w:p>
            <w:pPr>
              <w:widowControl/>
              <w:jc w:val="center"/>
              <w:rPr>
                <w:kern w:val="0"/>
                <w:sz w:val="15"/>
                <w:szCs w:val="15"/>
              </w:rPr>
            </w:pPr>
            <w:r>
              <w:rPr>
                <w:rFonts w:hint="eastAsia"/>
                <w:kern w:val="0"/>
                <w:sz w:val="15"/>
                <w:szCs w:val="15"/>
              </w:rPr>
              <w:t>呼吸、麻醉用管路、面罩</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硬膜外麻醉导管</w:t>
            </w:r>
          </w:p>
        </w:tc>
        <w:tc>
          <w:tcPr>
            <w:tcW w:w="4289" w:type="dxa"/>
            <w:vAlign w:val="center"/>
          </w:tcPr>
          <w:p>
            <w:pPr>
              <w:widowControl/>
              <w:jc w:val="center"/>
              <w:rPr>
                <w:kern w:val="0"/>
                <w:sz w:val="15"/>
                <w:szCs w:val="15"/>
              </w:rPr>
            </w:pPr>
            <w:r>
              <w:rPr>
                <w:rFonts w:hint="eastAsia"/>
                <w:kern w:val="0"/>
                <w:sz w:val="15"/>
                <w:szCs w:val="15"/>
              </w:rPr>
              <w:t>通常由管路和连接件组成，其设计可通过专用腰锥穿刺针插入硬膜外腔，并向里注射麻醉药起到阻滞神经的作用。无菌提供，一次性使用。</w:t>
            </w:r>
          </w:p>
        </w:tc>
        <w:tc>
          <w:tcPr>
            <w:tcW w:w="3673" w:type="dxa"/>
            <w:vAlign w:val="center"/>
          </w:tcPr>
          <w:p>
            <w:pPr>
              <w:widowControl/>
              <w:jc w:val="center"/>
              <w:rPr>
                <w:kern w:val="0"/>
                <w:sz w:val="15"/>
                <w:szCs w:val="15"/>
              </w:rPr>
            </w:pPr>
            <w:r>
              <w:rPr>
                <w:rFonts w:hint="eastAsia"/>
                <w:kern w:val="0"/>
                <w:sz w:val="15"/>
                <w:szCs w:val="15"/>
              </w:rPr>
              <w:t>用于硬膜外麻醉。</w:t>
            </w:r>
          </w:p>
        </w:tc>
        <w:tc>
          <w:tcPr>
            <w:tcW w:w="3673" w:type="dxa"/>
            <w:vAlign w:val="center"/>
          </w:tcPr>
          <w:p>
            <w:pPr>
              <w:widowControl/>
              <w:jc w:val="center"/>
              <w:rPr>
                <w:kern w:val="0"/>
                <w:sz w:val="15"/>
                <w:szCs w:val="15"/>
              </w:rPr>
            </w:pPr>
            <w:r>
              <w:rPr>
                <w:rFonts w:hint="eastAsia"/>
                <w:kern w:val="0"/>
                <w:sz w:val="15"/>
                <w:szCs w:val="15"/>
              </w:rPr>
              <w:t>硬膜外麻醉导管</w:t>
            </w:r>
          </w:p>
        </w:tc>
        <w:tc>
          <w:tcPr>
            <w:tcW w:w="615" w:type="dxa"/>
            <w:vAlign w:val="center"/>
          </w:tcPr>
          <w:p>
            <w:pPr>
              <w:widowControl/>
              <w:jc w:val="center"/>
              <w:rPr>
                <w:kern w:val="0"/>
                <w:sz w:val="15"/>
                <w:szCs w:val="15"/>
              </w:rPr>
            </w:pPr>
            <w:r>
              <w:rPr>
                <w:rFonts w:hint="eastAsia" w:cs="宋体"/>
                <w:kern w:val="0"/>
                <w:sz w:val="15"/>
                <w:szCs w:val="15"/>
              </w:rPr>
              <w:t>Ⅲ</w:t>
            </w:r>
          </w:p>
        </w:tc>
      </w:tr>
    </w:tbl>
    <w:p/>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kern w:val="0"/>
                <w:sz w:val="15"/>
                <w:szCs w:val="15"/>
              </w:rPr>
            </w:pPr>
            <w:r>
              <w:rPr>
                <w:rFonts w:hint="eastAsia"/>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kern w:val="0"/>
                <w:sz w:val="15"/>
                <w:szCs w:val="15"/>
              </w:rPr>
            </w:pPr>
            <w:r>
              <w:rPr>
                <w:rFonts w:hint="eastAsia"/>
                <w:kern w:val="0"/>
                <w:sz w:val="15"/>
                <w:szCs w:val="15"/>
              </w:rPr>
              <w:t>一级</w:t>
            </w:r>
            <w:r>
              <w:rPr>
                <w:kern w:val="0"/>
                <w:sz w:val="15"/>
                <w:szCs w:val="15"/>
              </w:rPr>
              <w:br w:type="textWrapping"/>
            </w:r>
            <w:r>
              <w:rPr>
                <w:rFonts w:hint="eastAsia"/>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二级</w:t>
            </w:r>
            <w:r>
              <w:rPr>
                <w:kern w:val="0"/>
                <w:sz w:val="15"/>
                <w:szCs w:val="15"/>
              </w:rPr>
              <w:br w:type="textWrapping"/>
            </w:r>
            <w:r>
              <w:rPr>
                <w:rFonts w:hint="eastAsia"/>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管理</w:t>
            </w:r>
            <w:r>
              <w:rPr>
                <w:rFonts w:cs="宋体"/>
                <w:kern w:val="0"/>
                <w:sz w:val="15"/>
                <w:szCs w:val="15"/>
              </w:rPr>
              <w:br w:type="textWrapping"/>
            </w:r>
            <w:r>
              <w:rPr>
                <w:rFonts w:hint="eastAsia" w:cs="宋体"/>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06</w:t>
            </w:r>
          </w:p>
        </w:tc>
        <w:tc>
          <w:tcPr>
            <w:tcW w:w="933" w:type="dxa"/>
            <w:vMerge w:val="restart"/>
            <w:vAlign w:val="center"/>
          </w:tcPr>
          <w:p>
            <w:pPr>
              <w:jc w:val="center"/>
              <w:rPr>
                <w:kern w:val="0"/>
                <w:sz w:val="15"/>
                <w:szCs w:val="15"/>
              </w:rPr>
            </w:pPr>
            <w:r>
              <w:rPr>
                <w:rFonts w:hint="eastAsia"/>
                <w:kern w:val="0"/>
                <w:sz w:val="15"/>
                <w:szCs w:val="15"/>
              </w:rPr>
              <w:t>呼吸、麻醉用管路、面罩</w:t>
            </w: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呼吸管路</w:t>
            </w:r>
          </w:p>
        </w:tc>
        <w:tc>
          <w:tcPr>
            <w:tcW w:w="4289" w:type="dxa"/>
            <w:vAlign w:val="center"/>
          </w:tcPr>
          <w:p>
            <w:pPr>
              <w:widowControl/>
              <w:jc w:val="center"/>
              <w:rPr>
                <w:kern w:val="0"/>
                <w:sz w:val="15"/>
                <w:szCs w:val="15"/>
              </w:rPr>
            </w:pPr>
            <w:r>
              <w:rPr>
                <w:rFonts w:hint="eastAsia"/>
                <w:kern w:val="0"/>
                <w:sz w:val="15"/>
                <w:szCs w:val="15"/>
              </w:rPr>
              <w:t>通常为</w:t>
            </w:r>
            <w:r>
              <w:rPr>
                <w:kern w:val="0"/>
                <w:sz w:val="15"/>
                <w:szCs w:val="15"/>
              </w:rPr>
              <w:t xml:space="preserve"> “</w:t>
            </w:r>
            <w:r>
              <w:rPr>
                <w:rFonts w:hint="eastAsia"/>
                <w:kern w:val="0"/>
                <w:sz w:val="15"/>
                <w:szCs w:val="15"/>
              </w:rPr>
              <w:t>人</w:t>
            </w:r>
            <w:r>
              <w:rPr>
                <w:kern w:val="0"/>
                <w:sz w:val="15"/>
                <w:szCs w:val="15"/>
              </w:rPr>
              <w:t>”</w:t>
            </w:r>
            <w:r>
              <w:rPr>
                <w:rFonts w:hint="eastAsia"/>
                <w:kern w:val="0"/>
                <w:sz w:val="15"/>
                <w:szCs w:val="15"/>
              </w:rPr>
              <w:t>字形或</w:t>
            </w:r>
            <w:r>
              <w:rPr>
                <w:kern w:val="0"/>
                <w:sz w:val="15"/>
                <w:szCs w:val="15"/>
              </w:rPr>
              <w:t>“</w:t>
            </w:r>
            <w:r>
              <w:rPr>
                <w:rFonts w:hint="eastAsia"/>
                <w:kern w:val="0"/>
                <w:sz w:val="15"/>
                <w:szCs w:val="15"/>
              </w:rPr>
              <w:t>一</w:t>
            </w:r>
            <w:r>
              <w:rPr>
                <w:kern w:val="0"/>
                <w:sz w:val="15"/>
                <w:szCs w:val="15"/>
              </w:rPr>
              <w:t>”</w:t>
            </w:r>
            <w:r>
              <w:rPr>
                <w:rFonts w:hint="eastAsia"/>
                <w:kern w:val="0"/>
                <w:sz w:val="15"/>
                <w:szCs w:val="15"/>
              </w:rPr>
              <w:t>字形结构的波纹管，部分管路可以做轴向伸缩，人字形结构的管路由吸气支路和呼气支路组成，一般由塑料或硅橡胶材料制成的。具有加热功能的呼吸管路还包括加热丝和电源适配器。一次性或重复使用。</w:t>
            </w:r>
          </w:p>
        </w:tc>
        <w:tc>
          <w:tcPr>
            <w:tcW w:w="3673" w:type="dxa"/>
            <w:vAlign w:val="center"/>
          </w:tcPr>
          <w:p>
            <w:pPr>
              <w:widowControl/>
              <w:jc w:val="center"/>
              <w:rPr>
                <w:kern w:val="0"/>
                <w:sz w:val="15"/>
                <w:szCs w:val="15"/>
              </w:rPr>
            </w:pPr>
            <w:r>
              <w:rPr>
                <w:rFonts w:hint="eastAsia"/>
                <w:kern w:val="0"/>
                <w:sz w:val="15"/>
                <w:szCs w:val="15"/>
              </w:rPr>
              <w:t>常用于呼吸机、麻醉机与面罩或气管插管等器械之间的气路连接。加热呼吸管路具有加热呼吸管路内气体功能，可防止冷凝水的产生。</w:t>
            </w:r>
          </w:p>
        </w:tc>
        <w:tc>
          <w:tcPr>
            <w:tcW w:w="3673" w:type="dxa"/>
            <w:vAlign w:val="center"/>
          </w:tcPr>
          <w:p>
            <w:pPr>
              <w:widowControl/>
              <w:jc w:val="center"/>
              <w:rPr>
                <w:kern w:val="0"/>
                <w:sz w:val="15"/>
                <w:szCs w:val="15"/>
              </w:rPr>
            </w:pPr>
            <w:r>
              <w:rPr>
                <w:rFonts w:hint="eastAsia"/>
                <w:kern w:val="0"/>
                <w:sz w:val="15"/>
                <w:szCs w:val="15"/>
              </w:rPr>
              <w:t>麻醉呼吸管路、抗静电呼吸管路（黑色）、重复性使用硅橡胶呼吸管路、一次性使用呼吸管路、加热呼吸管路、气体波纹连接管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通常为“一”字形结构的波纹管或软管，也可包含咬嘴，一般由塑料或硅橡胶材料制成。无菌提供。</w:t>
            </w:r>
          </w:p>
        </w:tc>
        <w:tc>
          <w:tcPr>
            <w:tcW w:w="3673" w:type="dxa"/>
            <w:vAlign w:val="center"/>
          </w:tcPr>
          <w:p>
            <w:pPr>
              <w:widowControl/>
              <w:jc w:val="center"/>
              <w:rPr>
                <w:kern w:val="0"/>
                <w:sz w:val="15"/>
                <w:szCs w:val="15"/>
              </w:rPr>
            </w:pPr>
            <w:r>
              <w:rPr>
                <w:rFonts w:hint="eastAsia"/>
                <w:kern w:val="0"/>
                <w:sz w:val="15"/>
                <w:szCs w:val="15"/>
              </w:rPr>
              <w:t>用于雾化时连接雾化器与雾化面罩或咬嘴，含有咬嘴的直接连接雾化器与患者，供患者吸入雾化气体或用于连接气源与雾化装置。</w:t>
            </w:r>
          </w:p>
        </w:tc>
        <w:tc>
          <w:tcPr>
            <w:tcW w:w="3673" w:type="dxa"/>
            <w:vAlign w:val="center"/>
          </w:tcPr>
          <w:p>
            <w:pPr>
              <w:widowControl/>
              <w:jc w:val="center"/>
              <w:rPr>
                <w:kern w:val="0"/>
                <w:sz w:val="15"/>
                <w:szCs w:val="15"/>
              </w:rPr>
            </w:pPr>
            <w:r>
              <w:rPr>
                <w:rFonts w:hint="eastAsia"/>
                <w:kern w:val="0"/>
                <w:sz w:val="15"/>
                <w:szCs w:val="15"/>
              </w:rPr>
              <w:t>一次性使用雾化管、一次性使用雾化吸入管</w:t>
            </w:r>
          </w:p>
        </w:tc>
        <w:tc>
          <w:tcPr>
            <w:tcW w:w="615"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通常为“一”字形结构的波纹管或软管，也可包含咬嘴，一般由塑料或硅橡胶材料制成。非无菌提供。</w:t>
            </w:r>
          </w:p>
        </w:tc>
        <w:tc>
          <w:tcPr>
            <w:tcW w:w="3673" w:type="dxa"/>
            <w:vAlign w:val="center"/>
          </w:tcPr>
          <w:p>
            <w:pPr>
              <w:widowControl/>
              <w:jc w:val="center"/>
              <w:rPr>
                <w:kern w:val="0"/>
                <w:sz w:val="15"/>
                <w:szCs w:val="15"/>
              </w:rPr>
            </w:pPr>
            <w:r>
              <w:rPr>
                <w:rFonts w:hint="eastAsia"/>
                <w:kern w:val="0"/>
                <w:sz w:val="15"/>
                <w:szCs w:val="15"/>
              </w:rPr>
              <w:t>用于雾化时连接雾化器与雾化面罩或咬嘴，含有咬嘴的直接连接雾化器与患者，供患者吸入雾化气体；或用于连接气源与雾化装置。</w:t>
            </w:r>
          </w:p>
        </w:tc>
        <w:tc>
          <w:tcPr>
            <w:tcW w:w="3673" w:type="dxa"/>
            <w:vAlign w:val="center"/>
          </w:tcPr>
          <w:p>
            <w:pPr>
              <w:widowControl/>
              <w:jc w:val="center"/>
              <w:rPr>
                <w:kern w:val="0"/>
                <w:sz w:val="15"/>
                <w:szCs w:val="15"/>
              </w:rPr>
            </w:pPr>
            <w:r>
              <w:rPr>
                <w:rFonts w:hint="eastAsia"/>
                <w:kern w:val="0"/>
                <w:sz w:val="15"/>
                <w:szCs w:val="15"/>
              </w:rPr>
              <w:t>雾化管、雾化吸入管</w:t>
            </w:r>
          </w:p>
        </w:tc>
        <w:tc>
          <w:tcPr>
            <w:tcW w:w="615" w:type="dxa"/>
            <w:vAlign w:val="center"/>
          </w:tcPr>
          <w:p>
            <w:pPr>
              <w:widowControl/>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气管内插管/气管套管</w:t>
            </w:r>
          </w:p>
        </w:tc>
        <w:tc>
          <w:tcPr>
            <w:tcW w:w="4289" w:type="dxa"/>
            <w:vAlign w:val="center"/>
          </w:tcPr>
          <w:p>
            <w:pPr>
              <w:widowControl/>
              <w:jc w:val="center"/>
              <w:rPr>
                <w:kern w:val="0"/>
                <w:sz w:val="15"/>
                <w:szCs w:val="15"/>
              </w:rPr>
            </w:pPr>
            <w:r>
              <w:rPr>
                <w:rFonts w:hint="eastAsia"/>
                <w:kern w:val="0"/>
                <w:sz w:val="15"/>
                <w:szCs w:val="15"/>
              </w:rPr>
              <w:t>常见的插管头部有一个或两个套囊，套囊充起后可以起到固定插管和密封气道的作用，也可以不带套囊。插管管身通常由高分子材料制成，管身内埋有钢丝线圈，以提高径向强度和轴向柔软度。部分插管管身采用抗激光材料或复层，以抗激光照射。为经鼻</w:t>
            </w:r>
            <w:r>
              <w:rPr>
                <w:kern w:val="0"/>
                <w:sz w:val="15"/>
                <w:szCs w:val="15"/>
              </w:rPr>
              <w:t>/</w:t>
            </w:r>
            <w:r>
              <w:rPr>
                <w:rFonts w:hint="eastAsia"/>
                <w:kern w:val="0"/>
                <w:sz w:val="15"/>
                <w:szCs w:val="15"/>
              </w:rPr>
              <w:t>口或经皮插入病人气管的插管。一端通过呼吸管路与麻醉呼吸机连接，以维持病人呼吸。无菌提供，一次性使用。</w:t>
            </w:r>
          </w:p>
        </w:tc>
        <w:tc>
          <w:tcPr>
            <w:tcW w:w="3673" w:type="dxa"/>
            <w:vAlign w:val="center"/>
          </w:tcPr>
          <w:p>
            <w:pPr>
              <w:widowControl/>
              <w:jc w:val="center"/>
              <w:rPr>
                <w:kern w:val="0"/>
                <w:sz w:val="15"/>
                <w:szCs w:val="15"/>
              </w:rPr>
            </w:pPr>
            <w:r>
              <w:rPr>
                <w:rFonts w:hint="eastAsia"/>
                <w:kern w:val="0"/>
                <w:sz w:val="15"/>
                <w:szCs w:val="15"/>
              </w:rPr>
              <w:t>用于插入患者气管和</w:t>
            </w:r>
            <w:r>
              <w:rPr>
                <w:kern w:val="0"/>
                <w:sz w:val="15"/>
                <w:szCs w:val="15"/>
              </w:rPr>
              <w:t>/</w:t>
            </w:r>
            <w:r>
              <w:rPr>
                <w:rFonts w:hint="eastAsia"/>
                <w:kern w:val="0"/>
                <w:sz w:val="15"/>
                <w:szCs w:val="15"/>
              </w:rPr>
              <w:t>或支气管，为患者特别是不能自主呼吸患者创建一个临时性的人工呼吸通道。</w:t>
            </w:r>
          </w:p>
        </w:tc>
        <w:tc>
          <w:tcPr>
            <w:tcW w:w="3673" w:type="dxa"/>
            <w:vAlign w:val="center"/>
          </w:tcPr>
          <w:p>
            <w:pPr>
              <w:widowControl/>
              <w:jc w:val="center"/>
              <w:rPr>
                <w:kern w:val="0"/>
                <w:sz w:val="15"/>
                <w:szCs w:val="15"/>
              </w:rPr>
            </w:pPr>
            <w:r>
              <w:rPr>
                <w:rFonts w:hint="eastAsia"/>
                <w:kern w:val="0"/>
                <w:sz w:val="15"/>
                <w:szCs w:val="15"/>
              </w:rPr>
              <w:t>气管插管、加强型气管插管、抗激光气管插管、气管切开插管、气管支气管插管、可视气管插管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通常由底板、内套管、外套管和管芯组成。</w:t>
            </w:r>
          </w:p>
        </w:tc>
        <w:tc>
          <w:tcPr>
            <w:tcW w:w="3673" w:type="dxa"/>
            <w:vAlign w:val="center"/>
          </w:tcPr>
          <w:p>
            <w:pPr>
              <w:widowControl/>
              <w:jc w:val="center"/>
              <w:rPr>
                <w:kern w:val="0"/>
                <w:sz w:val="15"/>
                <w:szCs w:val="15"/>
              </w:rPr>
            </w:pPr>
            <w:r>
              <w:rPr>
                <w:rFonts w:hint="eastAsia"/>
                <w:kern w:val="0"/>
                <w:sz w:val="15"/>
                <w:szCs w:val="15"/>
              </w:rPr>
              <w:t>用于插入患者气管，为患者特别是不能自主呼吸患者创建一个临时性的人工呼吸通道。</w:t>
            </w:r>
          </w:p>
        </w:tc>
        <w:tc>
          <w:tcPr>
            <w:tcW w:w="3673" w:type="dxa"/>
            <w:vAlign w:val="center"/>
          </w:tcPr>
          <w:p>
            <w:pPr>
              <w:widowControl/>
              <w:jc w:val="center"/>
              <w:rPr>
                <w:kern w:val="0"/>
                <w:sz w:val="15"/>
                <w:szCs w:val="15"/>
              </w:rPr>
            </w:pPr>
            <w:r>
              <w:rPr>
                <w:rFonts w:hint="eastAsia"/>
                <w:kern w:val="0"/>
                <w:sz w:val="15"/>
                <w:szCs w:val="15"/>
              </w:rPr>
              <w:t>气管套管、气管切开套管、一次性使用气管套管</w:t>
            </w:r>
          </w:p>
        </w:tc>
        <w:tc>
          <w:tcPr>
            <w:tcW w:w="615"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食道气管插管</w:t>
            </w:r>
          </w:p>
        </w:tc>
        <w:tc>
          <w:tcPr>
            <w:tcW w:w="4289" w:type="dxa"/>
            <w:vAlign w:val="center"/>
          </w:tcPr>
          <w:p>
            <w:pPr>
              <w:widowControl/>
              <w:jc w:val="center"/>
              <w:rPr>
                <w:kern w:val="0"/>
                <w:sz w:val="15"/>
                <w:szCs w:val="15"/>
              </w:rPr>
            </w:pPr>
            <w:r>
              <w:rPr>
                <w:rFonts w:hint="eastAsia"/>
                <w:kern w:val="0"/>
                <w:sz w:val="15"/>
                <w:szCs w:val="15"/>
              </w:rPr>
              <w:t>插管的头部和中间部位各有一个充气套囊，头部套囊供插入食道，另一个套腔留在口腔舌根部，两个套囊充起起固定作用的同时，封住了口部和食道，使气体只能向气管方向流进流出。无菌提供，一次性使用。</w:t>
            </w:r>
          </w:p>
        </w:tc>
        <w:tc>
          <w:tcPr>
            <w:tcW w:w="3673" w:type="dxa"/>
            <w:vAlign w:val="center"/>
          </w:tcPr>
          <w:p>
            <w:pPr>
              <w:widowControl/>
              <w:jc w:val="center"/>
              <w:rPr>
                <w:kern w:val="0"/>
                <w:sz w:val="15"/>
                <w:szCs w:val="15"/>
              </w:rPr>
            </w:pPr>
            <w:r>
              <w:rPr>
                <w:rFonts w:hint="eastAsia"/>
                <w:kern w:val="0"/>
                <w:sz w:val="15"/>
                <w:szCs w:val="15"/>
              </w:rPr>
              <w:t>用于使患者气管与呼吸机之间建立呼吸通道。</w:t>
            </w:r>
          </w:p>
        </w:tc>
        <w:tc>
          <w:tcPr>
            <w:tcW w:w="3673" w:type="dxa"/>
            <w:vAlign w:val="center"/>
          </w:tcPr>
          <w:p>
            <w:pPr>
              <w:widowControl/>
              <w:jc w:val="center"/>
              <w:rPr>
                <w:kern w:val="0"/>
                <w:sz w:val="15"/>
                <w:szCs w:val="15"/>
              </w:rPr>
            </w:pPr>
            <w:r>
              <w:rPr>
                <w:rFonts w:hint="eastAsia"/>
                <w:kern w:val="0"/>
                <w:sz w:val="15"/>
                <w:szCs w:val="15"/>
              </w:rPr>
              <w:t>食道气管双腔插管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喉罩</w:t>
            </w:r>
          </w:p>
        </w:tc>
        <w:tc>
          <w:tcPr>
            <w:tcW w:w="4289" w:type="dxa"/>
            <w:vAlign w:val="center"/>
          </w:tcPr>
          <w:p>
            <w:pPr>
              <w:widowControl/>
              <w:jc w:val="center"/>
              <w:rPr>
                <w:kern w:val="0"/>
                <w:sz w:val="15"/>
                <w:szCs w:val="15"/>
              </w:rPr>
            </w:pPr>
            <w:r>
              <w:rPr>
                <w:rFonts w:hint="eastAsia"/>
                <w:kern w:val="0"/>
                <w:sz w:val="15"/>
                <w:szCs w:val="15"/>
              </w:rPr>
              <w:t>通常由套囊、充气管、喉罩插管、机器端、接头、指示球囊等组成，插到喉部后通过充起套囊堵塞口腔和食道，同时又能使患者气管保持畅通。一般无菌提供，一次性使用。</w:t>
            </w:r>
          </w:p>
        </w:tc>
        <w:tc>
          <w:tcPr>
            <w:tcW w:w="3673" w:type="dxa"/>
            <w:vAlign w:val="center"/>
          </w:tcPr>
          <w:p>
            <w:pPr>
              <w:widowControl/>
              <w:jc w:val="center"/>
              <w:rPr>
                <w:kern w:val="0"/>
                <w:sz w:val="15"/>
                <w:szCs w:val="15"/>
              </w:rPr>
            </w:pPr>
            <w:r>
              <w:rPr>
                <w:rFonts w:hint="eastAsia"/>
                <w:kern w:val="0"/>
                <w:sz w:val="15"/>
                <w:szCs w:val="15"/>
              </w:rPr>
              <w:t>用于插入患者食道，为患者创建一个临时性的人工呼吸气道。</w:t>
            </w:r>
          </w:p>
        </w:tc>
        <w:tc>
          <w:tcPr>
            <w:tcW w:w="3673" w:type="dxa"/>
            <w:vAlign w:val="center"/>
          </w:tcPr>
          <w:p>
            <w:pPr>
              <w:widowControl/>
              <w:jc w:val="center"/>
              <w:rPr>
                <w:kern w:val="0"/>
                <w:sz w:val="15"/>
                <w:szCs w:val="15"/>
              </w:rPr>
            </w:pPr>
            <w:r>
              <w:rPr>
                <w:rFonts w:hint="eastAsia"/>
                <w:kern w:val="0"/>
                <w:sz w:val="15"/>
                <w:szCs w:val="15"/>
              </w:rPr>
              <w:t>喉罩、双管喉罩、加强型喉罩、一次性使用可视喉罩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口咽</w:t>
            </w:r>
            <w:r>
              <w:rPr>
                <w:kern w:val="0"/>
                <w:sz w:val="15"/>
                <w:szCs w:val="15"/>
              </w:rPr>
              <w:t>/</w:t>
            </w:r>
            <w:r>
              <w:rPr>
                <w:rFonts w:hint="eastAsia"/>
                <w:kern w:val="0"/>
                <w:sz w:val="15"/>
                <w:szCs w:val="15"/>
              </w:rPr>
              <w:t>鼻咽通气道</w:t>
            </w:r>
          </w:p>
        </w:tc>
        <w:tc>
          <w:tcPr>
            <w:tcW w:w="4289" w:type="dxa"/>
            <w:vAlign w:val="center"/>
          </w:tcPr>
          <w:p>
            <w:pPr>
              <w:widowControl/>
              <w:jc w:val="center"/>
              <w:rPr>
                <w:kern w:val="0"/>
                <w:sz w:val="15"/>
                <w:szCs w:val="15"/>
              </w:rPr>
            </w:pPr>
            <w:r>
              <w:rPr>
                <w:rFonts w:hint="eastAsia"/>
                <w:kern w:val="0"/>
                <w:sz w:val="15"/>
                <w:szCs w:val="15"/>
              </w:rPr>
              <w:t>通常由高分子材料制成，是一种带有凸缘末端的管状器械。可以无菌提供。</w:t>
            </w:r>
          </w:p>
        </w:tc>
        <w:tc>
          <w:tcPr>
            <w:tcW w:w="3673" w:type="dxa"/>
            <w:vAlign w:val="center"/>
          </w:tcPr>
          <w:p>
            <w:pPr>
              <w:widowControl/>
              <w:jc w:val="center"/>
              <w:rPr>
                <w:kern w:val="0"/>
                <w:sz w:val="15"/>
                <w:szCs w:val="15"/>
              </w:rPr>
            </w:pPr>
            <w:r>
              <w:rPr>
                <w:rFonts w:hint="eastAsia"/>
                <w:kern w:val="0"/>
                <w:sz w:val="15"/>
                <w:szCs w:val="15"/>
              </w:rPr>
              <w:t>用于为因舌后坠引起气道阻塞的患者建立口</w:t>
            </w:r>
            <w:r>
              <w:rPr>
                <w:kern w:val="0"/>
                <w:sz w:val="15"/>
                <w:szCs w:val="15"/>
              </w:rPr>
              <w:t>/</w:t>
            </w:r>
            <w:r>
              <w:rPr>
                <w:rFonts w:hint="eastAsia"/>
                <w:kern w:val="0"/>
                <w:sz w:val="15"/>
                <w:szCs w:val="15"/>
              </w:rPr>
              <w:t>鼻咽通气道。</w:t>
            </w:r>
          </w:p>
        </w:tc>
        <w:tc>
          <w:tcPr>
            <w:tcW w:w="3673" w:type="dxa"/>
            <w:vAlign w:val="center"/>
          </w:tcPr>
          <w:p>
            <w:pPr>
              <w:widowControl/>
              <w:jc w:val="center"/>
              <w:rPr>
                <w:kern w:val="0"/>
                <w:sz w:val="15"/>
                <w:szCs w:val="15"/>
              </w:rPr>
            </w:pPr>
            <w:r>
              <w:rPr>
                <w:rFonts w:hint="eastAsia"/>
                <w:kern w:val="0"/>
                <w:sz w:val="15"/>
                <w:szCs w:val="15"/>
              </w:rPr>
              <w:t>口咽通气道、鼻咽通气道</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支气管堵塞器</w:t>
            </w:r>
          </w:p>
        </w:tc>
        <w:tc>
          <w:tcPr>
            <w:tcW w:w="4289" w:type="dxa"/>
            <w:vAlign w:val="center"/>
          </w:tcPr>
          <w:p>
            <w:pPr>
              <w:widowControl/>
              <w:jc w:val="center"/>
              <w:rPr>
                <w:kern w:val="0"/>
                <w:sz w:val="15"/>
                <w:szCs w:val="15"/>
              </w:rPr>
            </w:pPr>
            <w:r>
              <w:rPr>
                <w:rFonts w:hint="eastAsia"/>
                <w:kern w:val="0"/>
                <w:sz w:val="15"/>
                <w:szCs w:val="15"/>
              </w:rPr>
              <w:t>通常由导管、导管座、球囊、球囊充盈接头、多路气道转换接头等器件组成。球囊供插入支气管插管充起后可以临时封堵支气管。</w:t>
            </w:r>
          </w:p>
        </w:tc>
        <w:tc>
          <w:tcPr>
            <w:tcW w:w="3673" w:type="dxa"/>
            <w:vAlign w:val="center"/>
          </w:tcPr>
          <w:p>
            <w:pPr>
              <w:widowControl/>
              <w:jc w:val="center"/>
              <w:rPr>
                <w:kern w:val="0"/>
                <w:sz w:val="15"/>
                <w:szCs w:val="15"/>
              </w:rPr>
            </w:pPr>
            <w:r>
              <w:rPr>
                <w:rFonts w:hint="eastAsia"/>
                <w:kern w:val="0"/>
                <w:sz w:val="15"/>
                <w:szCs w:val="15"/>
              </w:rPr>
              <w:t>用于需要单肺通气的手术中，插入患者的支气管内，达到阻断左肺气道或右肺气道的目的。</w:t>
            </w:r>
          </w:p>
        </w:tc>
        <w:tc>
          <w:tcPr>
            <w:tcW w:w="3673" w:type="dxa"/>
            <w:vAlign w:val="center"/>
          </w:tcPr>
          <w:p>
            <w:pPr>
              <w:widowControl/>
              <w:jc w:val="center"/>
              <w:rPr>
                <w:kern w:val="0"/>
                <w:sz w:val="15"/>
                <w:szCs w:val="15"/>
              </w:rPr>
            </w:pPr>
            <w:r>
              <w:rPr>
                <w:rFonts w:hint="eastAsia"/>
                <w:kern w:val="0"/>
                <w:sz w:val="15"/>
                <w:szCs w:val="15"/>
              </w:rPr>
              <w:t>支气管堵塞器、支气管阻塞器、支气管内阻断器、支气管封堵导管、可控单侧支气管封堵导管、支气管封堵导管、一次性使用堵塞器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08</w:t>
            </w:r>
            <w:r>
              <w:rPr>
                <w:rFonts w:hint="eastAsia"/>
                <w:kern w:val="0"/>
                <w:sz w:val="15"/>
                <w:szCs w:val="15"/>
              </w:rPr>
              <w:t>鼻氧管</w:t>
            </w:r>
          </w:p>
        </w:tc>
        <w:tc>
          <w:tcPr>
            <w:tcW w:w="4289" w:type="dxa"/>
            <w:vAlign w:val="center"/>
          </w:tcPr>
          <w:p>
            <w:pPr>
              <w:widowControl/>
              <w:jc w:val="center"/>
              <w:rPr>
                <w:kern w:val="0"/>
                <w:sz w:val="15"/>
                <w:szCs w:val="15"/>
              </w:rPr>
            </w:pPr>
            <w:r>
              <w:rPr>
                <w:rFonts w:hint="eastAsia"/>
                <w:kern w:val="0"/>
                <w:sz w:val="15"/>
                <w:szCs w:val="15"/>
              </w:rPr>
              <w:t>通常由进氧接口、氧气软管、调节环、鼻塞（或面罩）等组成。鼻氧管与输氧系统连接，供患者吸入氧气使用。一次性使用。</w:t>
            </w:r>
          </w:p>
        </w:tc>
        <w:tc>
          <w:tcPr>
            <w:tcW w:w="3673" w:type="dxa"/>
            <w:vAlign w:val="center"/>
          </w:tcPr>
          <w:p>
            <w:pPr>
              <w:widowControl/>
              <w:jc w:val="center"/>
              <w:rPr>
                <w:kern w:val="0"/>
                <w:sz w:val="15"/>
                <w:szCs w:val="15"/>
              </w:rPr>
            </w:pPr>
            <w:r>
              <w:rPr>
                <w:rFonts w:hint="eastAsia"/>
                <w:kern w:val="0"/>
                <w:sz w:val="15"/>
                <w:szCs w:val="15"/>
              </w:rPr>
              <w:t>用于吸氧时氧源与吸氧者之间的氧气直接输送或湿化后输送。</w:t>
            </w:r>
          </w:p>
        </w:tc>
        <w:tc>
          <w:tcPr>
            <w:tcW w:w="3673" w:type="dxa"/>
            <w:vAlign w:val="center"/>
          </w:tcPr>
          <w:p>
            <w:pPr>
              <w:widowControl/>
              <w:jc w:val="center"/>
              <w:rPr>
                <w:kern w:val="0"/>
                <w:sz w:val="15"/>
                <w:szCs w:val="15"/>
              </w:rPr>
            </w:pPr>
            <w:r>
              <w:rPr>
                <w:rFonts w:hint="eastAsia"/>
                <w:kern w:val="0"/>
                <w:sz w:val="15"/>
                <w:szCs w:val="15"/>
              </w:rPr>
              <w:t>一次性使用鼻氧管、一次性使用吸氧管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通常由进氧接口、氧气软管、调节环、鼻塞（或面罩）等组成。鼻氧管与输氧系统连接，供患者吸入氧气使用。非无菌提供。</w:t>
            </w:r>
          </w:p>
        </w:tc>
        <w:tc>
          <w:tcPr>
            <w:tcW w:w="3673" w:type="dxa"/>
            <w:vAlign w:val="center"/>
          </w:tcPr>
          <w:p>
            <w:pPr>
              <w:widowControl/>
              <w:jc w:val="center"/>
              <w:rPr>
                <w:kern w:val="0"/>
                <w:sz w:val="15"/>
                <w:szCs w:val="15"/>
              </w:rPr>
            </w:pPr>
            <w:r>
              <w:rPr>
                <w:rFonts w:hint="eastAsia"/>
                <w:kern w:val="0"/>
                <w:sz w:val="15"/>
                <w:szCs w:val="15"/>
              </w:rPr>
              <w:t>用于吸氧时氧源与吸氧者之间的氧气直接输送或湿化后输送。</w:t>
            </w:r>
          </w:p>
        </w:tc>
        <w:tc>
          <w:tcPr>
            <w:tcW w:w="3673" w:type="dxa"/>
            <w:vAlign w:val="center"/>
          </w:tcPr>
          <w:p>
            <w:pPr>
              <w:widowControl/>
              <w:jc w:val="center"/>
              <w:rPr>
                <w:kern w:val="0"/>
                <w:sz w:val="15"/>
                <w:szCs w:val="15"/>
              </w:rPr>
            </w:pPr>
            <w:r>
              <w:rPr>
                <w:rFonts w:hint="eastAsia"/>
                <w:kern w:val="0"/>
                <w:sz w:val="15"/>
                <w:szCs w:val="15"/>
              </w:rPr>
              <w:t>鼻氧管、吸氧管、输氧管</w:t>
            </w:r>
          </w:p>
        </w:tc>
        <w:tc>
          <w:tcPr>
            <w:tcW w:w="615" w:type="dxa"/>
            <w:vAlign w:val="center"/>
          </w:tcPr>
          <w:p>
            <w:pPr>
              <w:widowControl/>
              <w:jc w:val="center"/>
              <w:rPr>
                <w:rFonts w:cs="宋体"/>
                <w:kern w:val="0"/>
                <w:sz w:val="15"/>
                <w:szCs w:val="15"/>
              </w:rPr>
            </w:pPr>
            <w:r>
              <w:rPr>
                <w:rFonts w:cs="宋体"/>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呼吸道用吸引导管（吸痰管）</w:t>
            </w:r>
          </w:p>
        </w:tc>
        <w:tc>
          <w:tcPr>
            <w:tcW w:w="4289" w:type="dxa"/>
            <w:vAlign w:val="center"/>
          </w:tcPr>
          <w:p>
            <w:pPr>
              <w:widowControl/>
              <w:jc w:val="center"/>
              <w:rPr>
                <w:kern w:val="0"/>
                <w:sz w:val="15"/>
                <w:szCs w:val="15"/>
              </w:rPr>
            </w:pPr>
            <w:r>
              <w:rPr>
                <w:rFonts w:hint="eastAsia"/>
                <w:kern w:val="0"/>
                <w:sz w:val="15"/>
                <w:szCs w:val="15"/>
              </w:rPr>
              <w:t>通常由高分子材料制成的管路、吸引控制装置和接头组成。接头与医院里的吸引源连接后，对气管插管内的气道分泌物（痰）进行吸引，以使气路畅通。部分产品还具备收集和存放这些分泌物的功能。一般无菌提供，一次性使用。</w:t>
            </w:r>
          </w:p>
        </w:tc>
        <w:tc>
          <w:tcPr>
            <w:tcW w:w="3673" w:type="dxa"/>
            <w:vAlign w:val="center"/>
          </w:tcPr>
          <w:p>
            <w:pPr>
              <w:widowControl/>
              <w:jc w:val="center"/>
              <w:rPr>
                <w:kern w:val="0"/>
                <w:sz w:val="15"/>
                <w:szCs w:val="15"/>
              </w:rPr>
            </w:pPr>
            <w:r>
              <w:rPr>
                <w:rFonts w:hint="eastAsia"/>
                <w:kern w:val="0"/>
                <w:sz w:val="15"/>
                <w:szCs w:val="15"/>
              </w:rPr>
              <w:t>用于吸出患者特别是插入气管插管患者气道内的分泌物，以保持气道畅通。</w:t>
            </w:r>
          </w:p>
        </w:tc>
        <w:tc>
          <w:tcPr>
            <w:tcW w:w="3673" w:type="dxa"/>
            <w:vAlign w:val="center"/>
          </w:tcPr>
          <w:p>
            <w:pPr>
              <w:widowControl/>
              <w:jc w:val="center"/>
              <w:rPr>
                <w:kern w:val="0"/>
                <w:sz w:val="15"/>
                <w:szCs w:val="15"/>
              </w:rPr>
            </w:pPr>
            <w:r>
              <w:rPr>
                <w:rFonts w:hint="eastAsia"/>
                <w:kern w:val="0"/>
                <w:sz w:val="15"/>
                <w:szCs w:val="15"/>
              </w:rPr>
              <w:t>呼吸道用吸引导管、痰液收集式呼吸道吸引导管、婴儿呼吸道用吸引导管、支气管吸引装置、封闭式吸痰装置、吸痰管、一次性使用封闭式吸痰管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10</w:t>
            </w:r>
            <w:r>
              <w:rPr>
                <w:rFonts w:hint="eastAsia"/>
                <w:kern w:val="0"/>
                <w:sz w:val="15"/>
                <w:szCs w:val="15"/>
              </w:rPr>
              <w:t>呼吸面罩</w:t>
            </w:r>
          </w:p>
        </w:tc>
        <w:tc>
          <w:tcPr>
            <w:tcW w:w="4289" w:type="dxa"/>
            <w:vAlign w:val="center"/>
          </w:tcPr>
          <w:p>
            <w:pPr>
              <w:widowControl/>
              <w:jc w:val="center"/>
              <w:rPr>
                <w:kern w:val="0"/>
                <w:sz w:val="15"/>
                <w:szCs w:val="15"/>
              </w:rPr>
            </w:pPr>
            <w:r>
              <w:rPr>
                <w:rFonts w:hint="eastAsia"/>
                <w:kern w:val="0"/>
                <w:sz w:val="15"/>
                <w:szCs w:val="15"/>
              </w:rPr>
              <w:t>通常由头带、前额软垫、面罩架、接口盖、松紧带和硅胶密封罩组成，直接与患者接触经患者口、鼻腔通气。</w:t>
            </w:r>
          </w:p>
        </w:tc>
        <w:tc>
          <w:tcPr>
            <w:tcW w:w="3673" w:type="dxa"/>
            <w:vAlign w:val="center"/>
          </w:tcPr>
          <w:p>
            <w:pPr>
              <w:widowControl/>
              <w:jc w:val="center"/>
              <w:rPr>
                <w:kern w:val="0"/>
                <w:sz w:val="15"/>
                <w:szCs w:val="15"/>
              </w:rPr>
            </w:pPr>
            <w:r>
              <w:rPr>
                <w:rFonts w:hint="eastAsia"/>
                <w:kern w:val="0"/>
                <w:sz w:val="15"/>
                <w:szCs w:val="15"/>
              </w:rPr>
              <w:t>与简易呼吸器、呼吸机配套使用，用作气体进入患者体内的通道。</w:t>
            </w:r>
          </w:p>
        </w:tc>
        <w:tc>
          <w:tcPr>
            <w:tcW w:w="3673" w:type="dxa"/>
            <w:vAlign w:val="center"/>
          </w:tcPr>
          <w:p>
            <w:pPr>
              <w:widowControl/>
              <w:jc w:val="center"/>
              <w:rPr>
                <w:kern w:val="0"/>
                <w:sz w:val="15"/>
                <w:szCs w:val="15"/>
              </w:rPr>
            </w:pPr>
            <w:r>
              <w:rPr>
                <w:rFonts w:hint="eastAsia"/>
                <w:kern w:val="0"/>
                <w:sz w:val="15"/>
                <w:szCs w:val="15"/>
              </w:rPr>
              <w:t>呼吸面罩、一次性使用呼吸面罩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11</w:t>
            </w:r>
            <w:r>
              <w:rPr>
                <w:rFonts w:hint="eastAsia"/>
                <w:kern w:val="0"/>
                <w:sz w:val="15"/>
                <w:szCs w:val="15"/>
              </w:rPr>
              <w:t>持续正压通气用面罩、口罩、鼻罩</w:t>
            </w:r>
          </w:p>
        </w:tc>
        <w:tc>
          <w:tcPr>
            <w:tcW w:w="4289" w:type="dxa"/>
            <w:vAlign w:val="center"/>
          </w:tcPr>
          <w:p>
            <w:pPr>
              <w:widowControl/>
              <w:jc w:val="center"/>
              <w:rPr>
                <w:kern w:val="0"/>
                <w:sz w:val="15"/>
                <w:szCs w:val="15"/>
              </w:rPr>
            </w:pPr>
            <w:r>
              <w:rPr>
                <w:rFonts w:hint="eastAsia"/>
                <w:kern w:val="0"/>
                <w:sz w:val="15"/>
                <w:szCs w:val="15"/>
              </w:rPr>
              <w:t>通常由鼻罩、口罩或口鼻罩主体，固定头带、气路接口、排气口、防窒息阀等组成；直接与患者面部接触，经鼻腔和</w:t>
            </w:r>
            <w:r>
              <w:rPr>
                <w:kern w:val="0"/>
                <w:sz w:val="15"/>
                <w:szCs w:val="15"/>
              </w:rPr>
              <w:t>/</w:t>
            </w:r>
            <w:r>
              <w:rPr>
                <w:rFonts w:hint="eastAsia"/>
                <w:kern w:val="0"/>
                <w:sz w:val="15"/>
                <w:szCs w:val="15"/>
              </w:rPr>
              <w:t>或口腔通气的界面连接装置。</w:t>
            </w:r>
          </w:p>
        </w:tc>
        <w:tc>
          <w:tcPr>
            <w:tcW w:w="3673" w:type="dxa"/>
            <w:vAlign w:val="center"/>
          </w:tcPr>
          <w:p>
            <w:pPr>
              <w:widowControl/>
              <w:jc w:val="center"/>
              <w:rPr>
                <w:kern w:val="0"/>
                <w:sz w:val="15"/>
                <w:szCs w:val="15"/>
              </w:rPr>
            </w:pPr>
            <w:r>
              <w:rPr>
                <w:rFonts w:hint="eastAsia"/>
                <w:kern w:val="0"/>
                <w:sz w:val="15"/>
                <w:szCs w:val="15"/>
              </w:rPr>
              <w:t>用于慢性呼吸功能不全、改善通气和睡眠治疗等无创通气支持。</w:t>
            </w:r>
          </w:p>
        </w:tc>
        <w:tc>
          <w:tcPr>
            <w:tcW w:w="3673" w:type="dxa"/>
            <w:vAlign w:val="center"/>
          </w:tcPr>
          <w:p>
            <w:pPr>
              <w:widowControl/>
              <w:jc w:val="center"/>
              <w:rPr>
                <w:kern w:val="0"/>
                <w:sz w:val="15"/>
                <w:szCs w:val="15"/>
              </w:rPr>
            </w:pPr>
            <w:r>
              <w:rPr>
                <w:rFonts w:hint="eastAsia"/>
                <w:kern w:val="0"/>
                <w:sz w:val="15"/>
                <w:szCs w:val="15"/>
              </w:rPr>
              <w:t>鼻罩、口鼻罩、呼吸用口罩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12</w:t>
            </w:r>
            <w:r>
              <w:rPr>
                <w:rFonts w:hint="eastAsia"/>
                <w:kern w:val="0"/>
                <w:sz w:val="15"/>
                <w:szCs w:val="15"/>
              </w:rPr>
              <w:t>雾化面罩</w:t>
            </w:r>
          </w:p>
        </w:tc>
        <w:tc>
          <w:tcPr>
            <w:tcW w:w="4289" w:type="dxa"/>
            <w:vAlign w:val="center"/>
          </w:tcPr>
          <w:p>
            <w:pPr>
              <w:widowControl/>
              <w:jc w:val="center"/>
              <w:rPr>
                <w:kern w:val="0"/>
                <w:sz w:val="15"/>
                <w:szCs w:val="15"/>
              </w:rPr>
            </w:pPr>
            <w:r>
              <w:rPr>
                <w:rFonts w:hint="eastAsia"/>
                <w:kern w:val="0"/>
                <w:sz w:val="15"/>
                <w:szCs w:val="15"/>
              </w:rPr>
              <w:t>通常由接口、罩体组成。组成面罩的材料有塑料等。一次性使用或重复使用均可。</w:t>
            </w:r>
          </w:p>
        </w:tc>
        <w:tc>
          <w:tcPr>
            <w:tcW w:w="3673" w:type="dxa"/>
            <w:vAlign w:val="center"/>
          </w:tcPr>
          <w:p>
            <w:pPr>
              <w:widowControl/>
              <w:jc w:val="center"/>
              <w:rPr>
                <w:kern w:val="0"/>
                <w:sz w:val="15"/>
                <w:szCs w:val="15"/>
              </w:rPr>
            </w:pPr>
            <w:r>
              <w:rPr>
                <w:rFonts w:hint="eastAsia"/>
                <w:kern w:val="0"/>
                <w:sz w:val="15"/>
                <w:szCs w:val="15"/>
              </w:rPr>
              <w:t>用于连接雾化设备实施雾化。</w:t>
            </w:r>
          </w:p>
        </w:tc>
        <w:tc>
          <w:tcPr>
            <w:tcW w:w="3673" w:type="dxa"/>
            <w:vAlign w:val="center"/>
          </w:tcPr>
          <w:p>
            <w:pPr>
              <w:widowControl/>
              <w:jc w:val="center"/>
              <w:rPr>
                <w:kern w:val="0"/>
                <w:sz w:val="15"/>
                <w:szCs w:val="15"/>
              </w:rPr>
            </w:pPr>
            <w:r>
              <w:rPr>
                <w:rFonts w:hint="eastAsia"/>
                <w:kern w:val="0"/>
                <w:sz w:val="15"/>
                <w:szCs w:val="15"/>
              </w:rPr>
              <w:t>雾化面罩</w:t>
            </w:r>
          </w:p>
        </w:tc>
        <w:tc>
          <w:tcPr>
            <w:tcW w:w="615" w:type="dxa"/>
            <w:vAlign w:val="center"/>
          </w:tcPr>
          <w:p>
            <w:pPr>
              <w:widowControl/>
              <w:jc w:val="center"/>
              <w:rPr>
                <w:kern w:val="0"/>
                <w:sz w:val="15"/>
                <w:szCs w:val="15"/>
              </w:rPr>
            </w:pPr>
            <w:r>
              <w:rPr>
                <w:rFonts w:hint="eastAsia" w:cs="宋体"/>
                <w:kern w:val="0"/>
                <w:sz w:val="15"/>
                <w:szCs w:val="15"/>
              </w:rPr>
              <w:t>Ⅱ</w:t>
            </w:r>
          </w:p>
        </w:tc>
      </w:tr>
    </w:tbl>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93"/>
        <w:gridCol w:w="941"/>
        <w:gridCol w:w="4294"/>
        <w:gridCol w:w="3682"/>
        <w:gridCol w:w="3682"/>
        <w:gridCol w:w="9"/>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06</w:t>
            </w:r>
          </w:p>
        </w:tc>
        <w:tc>
          <w:tcPr>
            <w:tcW w:w="893" w:type="dxa"/>
            <w:vMerge w:val="restart"/>
            <w:vAlign w:val="center"/>
          </w:tcPr>
          <w:p>
            <w:pPr>
              <w:jc w:val="center"/>
              <w:rPr>
                <w:kern w:val="0"/>
                <w:sz w:val="15"/>
                <w:szCs w:val="15"/>
              </w:rPr>
            </w:pPr>
            <w:r>
              <w:rPr>
                <w:rFonts w:hint="eastAsia"/>
                <w:kern w:val="0"/>
                <w:sz w:val="15"/>
                <w:szCs w:val="15"/>
              </w:rPr>
              <w:t>呼吸、麻醉用管路、面罩</w:t>
            </w: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麻醉面罩</w:t>
            </w:r>
          </w:p>
        </w:tc>
        <w:tc>
          <w:tcPr>
            <w:tcW w:w="4294" w:type="dxa"/>
            <w:vAlign w:val="center"/>
          </w:tcPr>
          <w:p>
            <w:pPr>
              <w:widowControl/>
              <w:jc w:val="center"/>
              <w:rPr>
                <w:kern w:val="0"/>
                <w:sz w:val="15"/>
                <w:szCs w:val="15"/>
              </w:rPr>
            </w:pPr>
            <w:r>
              <w:rPr>
                <w:rFonts w:hint="eastAsia"/>
                <w:kern w:val="0"/>
                <w:sz w:val="15"/>
                <w:szCs w:val="15"/>
              </w:rPr>
              <w:t>通常由接口、气囊、罩体组成。组成面罩的材料有塑料等。一次性使用或重复使用均可。</w:t>
            </w:r>
          </w:p>
        </w:tc>
        <w:tc>
          <w:tcPr>
            <w:tcW w:w="3682" w:type="dxa"/>
            <w:vAlign w:val="center"/>
          </w:tcPr>
          <w:p>
            <w:pPr>
              <w:widowControl/>
              <w:jc w:val="center"/>
              <w:rPr>
                <w:kern w:val="0"/>
                <w:sz w:val="15"/>
                <w:szCs w:val="15"/>
              </w:rPr>
            </w:pPr>
            <w:r>
              <w:rPr>
                <w:rFonts w:hint="eastAsia"/>
                <w:kern w:val="0"/>
                <w:sz w:val="15"/>
                <w:szCs w:val="15"/>
              </w:rPr>
              <w:t>用于连接呼吸管路实行麻醉气体输送，供病人吸入麻醉气体。</w:t>
            </w:r>
          </w:p>
        </w:tc>
        <w:tc>
          <w:tcPr>
            <w:tcW w:w="3691" w:type="dxa"/>
            <w:gridSpan w:val="2"/>
            <w:vAlign w:val="center"/>
          </w:tcPr>
          <w:p>
            <w:pPr>
              <w:widowControl/>
              <w:jc w:val="center"/>
              <w:rPr>
                <w:kern w:val="0"/>
                <w:sz w:val="15"/>
                <w:szCs w:val="15"/>
              </w:rPr>
            </w:pPr>
            <w:r>
              <w:rPr>
                <w:rFonts w:hint="eastAsia"/>
                <w:kern w:val="0"/>
                <w:sz w:val="15"/>
                <w:szCs w:val="15"/>
              </w:rPr>
              <w:t>麻醉面罩、一次性使用麻醉面罩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14</w:t>
            </w:r>
            <w:r>
              <w:rPr>
                <w:rFonts w:hint="eastAsia"/>
                <w:kern w:val="0"/>
                <w:sz w:val="15"/>
                <w:szCs w:val="15"/>
              </w:rPr>
              <w:t>输氧面罩</w:t>
            </w:r>
          </w:p>
        </w:tc>
        <w:tc>
          <w:tcPr>
            <w:tcW w:w="4294" w:type="dxa"/>
            <w:vAlign w:val="center"/>
          </w:tcPr>
          <w:p>
            <w:pPr>
              <w:widowControl/>
              <w:jc w:val="center"/>
              <w:rPr>
                <w:kern w:val="0"/>
                <w:sz w:val="15"/>
                <w:szCs w:val="15"/>
              </w:rPr>
            </w:pPr>
            <w:r>
              <w:rPr>
                <w:rFonts w:hint="eastAsia"/>
                <w:kern w:val="0"/>
                <w:sz w:val="15"/>
                <w:szCs w:val="15"/>
              </w:rPr>
              <w:t>通常由面罩和连接管等组成。采用医用高分子材料制成。</w:t>
            </w:r>
          </w:p>
        </w:tc>
        <w:tc>
          <w:tcPr>
            <w:tcW w:w="3682" w:type="dxa"/>
            <w:vAlign w:val="center"/>
          </w:tcPr>
          <w:p>
            <w:pPr>
              <w:widowControl/>
              <w:jc w:val="center"/>
              <w:rPr>
                <w:kern w:val="0"/>
                <w:sz w:val="15"/>
                <w:szCs w:val="15"/>
              </w:rPr>
            </w:pPr>
            <w:r>
              <w:rPr>
                <w:rFonts w:hint="eastAsia"/>
                <w:kern w:val="0"/>
                <w:sz w:val="15"/>
                <w:szCs w:val="15"/>
              </w:rPr>
              <w:t>用于对缺氧患者进行输氧，作为氧气进入患者体内的通道。</w:t>
            </w:r>
          </w:p>
        </w:tc>
        <w:tc>
          <w:tcPr>
            <w:tcW w:w="3691" w:type="dxa"/>
            <w:gridSpan w:val="2"/>
            <w:vAlign w:val="center"/>
          </w:tcPr>
          <w:p>
            <w:pPr>
              <w:widowControl/>
              <w:jc w:val="center"/>
              <w:rPr>
                <w:kern w:val="0"/>
                <w:sz w:val="15"/>
                <w:szCs w:val="15"/>
              </w:rPr>
            </w:pPr>
            <w:r>
              <w:rPr>
                <w:rFonts w:hint="eastAsia"/>
                <w:kern w:val="0"/>
                <w:sz w:val="15"/>
                <w:szCs w:val="15"/>
              </w:rPr>
              <w:t>输氧面罩、一次性使用输氧面罩、医用吸氧面罩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07</w:t>
            </w:r>
          </w:p>
        </w:tc>
        <w:tc>
          <w:tcPr>
            <w:tcW w:w="893" w:type="dxa"/>
            <w:vMerge w:val="restart"/>
            <w:vAlign w:val="center"/>
          </w:tcPr>
          <w:p>
            <w:pPr>
              <w:jc w:val="center"/>
              <w:rPr>
                <w:kern w:val="0"/>
                <w:sz w:val="15"/>
                <w:szCs w:val="15"/>
              </w:rPr>
            </w:pPr>
            <w:r>
              <w:rPr>
                <w:rFonts w:hint="eastAsia"/>
                <w:kern w:val="0"/>
                <w:sz w:val="15"/>
                <w:szCs w:val="15"/>
              </w:rPr>
              <w:t>医用供气排气相关设备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医用空气压缩机</w:t>
            </w:r>
          </w:p>
        </w:tc>
        <w:tc>
          <w:tcPr>
            <w:tcW w:w="4294" w:type="dxa"/>
            <w:vAlign w:val="center"/>
          </w:tcPr>
          <w:p>
            <w:pPr>
              <w:widowControl/>
              <w:jc w:val="center"/>
              <w:rPr>
                <w:kern w:val="0"/>
                <w:sz w:val="15"/>
                <w:szCs w:val="15"/>
              </w:rPr>
            </w:pPr>
            <w:r>
              <w:rPr>
                <w:rFonts w:hint="eastAsia"/>
                <w:kern w:val="0"/>
                <w:sz w:val="15"/>
                <w:szCs w:val="15"/>
              </w:rPr>
              <w:t>通常由压缩泵、储气装置、压力表、管道、阀门、连接装置等组成。</w:t>
            </w:r>
          </w:p>
        </w:tc>
        <w:tc>
          <w:tcPr>
            <w:tcW w:w="3682" w:type="dxa"/>
            <w:vAlign w:val="center"/>
          </w:tcPr>
          <w:p>
            <w:pPr>
              <w:widowControl/>
              <w:jc w:val="center"/>
              <w:rPr>
                <w:kern w:val="0"/>
                <w:sz w:val="15"/>
                <w:szCs w:val="15"/>
              </w:rPr>
            </w:pPr>
            <w:r>
              <w:rPr>
                <w:rFonts w:hint="eastAsia"/>
                <w:kern w:val="0"/>
                <w:sz w:val="15"/>
                <w:szCs w:val="15"/>
              </w:rPr>
              <w:t>与呼吸机等配套使用，用于制取医用压缩空气，为呼吸机或类似呼吸通气系统、医疗机构的集中供气系统提供压缩空气源。</w:t>
            </w:r>
          </w:p>
        </w:tc>
        <w:tc>
          <w:tcPr>
            <w:tcW w:w="3691" w:type="dxa"/>
            <w:gridSpan w:val="2"/>
            <w:vAlign w:val="center"/>
          </w:tcPr>
          <w:p>
            <w:pPr>
              <w:widowControl/>
              <w:jc w:val="center"/>
              <w:rPr>
                <w:kern w:val="0"/>
                <w:sz w:val="15"/>
                <w:szCs w:val="15"/>
              </w:rPr>
            </w:pPr>
            <w:r>
              <w:rPr>
                <w:rFonts w:hint="eastAsia"/>
                <w:kern w:val="0"/>
                <w:sz w:val="15"/>
                <w:szCs w:val="15"/>
              </w:rPr>
              <w:t>医用空气压缩机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89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医用气体混合器</w:t>
            </w:r>
          </w:p>
        </w:tc>
        <w:tc>
          <w:tcPr>
            <w:tcW w:w="4294" w:type="dxa"/>
            <w:vAlign w:val="center"/>
          </w:tcPr>
          <w:p>
            <w:pPr>
              <w:widowControl/>
              <w:jc w:val="center"/>
              <w:rPr>
                <w:kern w:val="0"/>
                <w:sz w:val="15"/>
                <w:szCs w:val="15"/>
              </w:rPr>
            </w:pPr>
            <w:r>
              <w:rPr>
                <w:rFonts w:hint="eastAsia"/>
                <w:kern w:val="0"/>
                <w:sz w:val="15"/>
                <w:szCs w:val="15"/>
              </w:rPr>
              <w:t>通常由主机（气体压力平衡处理模块、气体比例分配控制模块、气体差压或缺压报警模块）、出气口、氧气进气口、空气进气口、氧气浓度调节装置等组成。</w:t>
            </w:r>
          </w:p>
        </w:tc>
        <w:tc>
          <w:tcPr>
            <w:tcW w:w="3682" w:type="dxa"/>
            <w:vAlign w:val="center"/>
          </w:tcPr>
          <w:p>
            <w:pPr>
              <w:widowControl/>
              <w:jc w:val="center"/>
              <w:rPr>
                <w:kern w:val="0"/>
                <w:sz w:val="15"/>
                <w:szCs w:val="15"/>
              </w:rPr>
            </w:pPr>
            <w:r>
              <w:rPr>
                <w:rFonts w:hint="eastAsia"/>
                <w:kern w:val="0"/>
                <w:sz w:val="15"/>
                <w:szCs w:val="15"/>
              </w:rPr>
              <w:t>用于对输入的医用氧和空气按照设定浓度进行混合，对空氧混合气体的氧浓度和流量调节和控制。</w:t>
            </w:r>
          </w:p>
        </w:tc>
        <w:tc>
          <w:tcPr>
            <w:tcW w:w="3691" w:type="dxa"/>
            <w:gridSpan w:val="2"/>
            <w:vAlign w:val="center"/>
          </w:tcPr>
          <w:p>
            <w:pPr>
              <w:widowControl/>
              <w:jc w:val="center"/>
              <w:rPr>
                <w:kern w:val="0"/>
                <w:sz w:val="15"/>
                <w:szCs w:val="15"/>
              </w:rPr>
            </w:pPr>
            <w:r>
              <w:rPr>
                <w:rFonts w:hint="eastAsia"/>
                <w:kern w:val="0"/>
                <w:sz w:val="15"/>
                <w:szCs w:val="15"/>
              </w:rPr>
              <w:t>空氧混合器、空氧混合仪、医用空氧混合器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供氧、排氧器</w:t>
            </w:r>
          </w:p>
        </w:tc>
        <w:tc>
          <w:tcPr>
            <w:tcW w:w="4294" w:type="dxa"/>
            <w:vAlign w:val="center"/>
          </w:tcPr>
          <w:p>
            <w:pPr>
              <w:widowControl/>
              <w:jc w:val="center"/>
              <w:rPr>
                <w:kern w:val="0"/>
                <w:sz w:val="15"/>
                <w:szCs w:val="15"/>
              </w:rPr>
            </w:pPr>
            <w:r>
              <w:rPr>
                <w:rFonts w:hint="eastAsia"/>
                <w:kern w:val="0"/>
                <w:sz w:val="15"/>
                <w:szCs w:val="15"/>
              </w:rPr>
              <w:t>通常由供、排氧气囊阀、管路、吸排氧套件（包括吸、排氧波纹管、三通、面罩、头罩及鼻插管）、软管插接管、阀门和供氧动态显示装置组成。</w:t>
            </w:r>
          </w:p>
        </w:tc>
        <w:tc>
          <w:tcPr>
            <w:tcW w:w="3682" w:type="dxa"/>
            <w:vAlign w:val="center"/>
          </w:tcPr>
          <w:p>
            <w:pPr>
              <w:widowControl/>
              <w:jc w:val="center"/>
              <w:rPr>
                <w:kern w:val="0"/>
                <w:sz w:val="15"/>
                <w:szCs w:val="15"/>
              </w:rPr>
            </w:pPr>
            <w:r>
              <w:rPr>
                <w:rFonts w:hint="eastAsia"/>
                <w:kern w:val="0"/>
                <w:sz w:val="15"/>
                <w:szCs w:val="15"/>
              </w:rPr>
              <w:t>用于医疗机构供患者吸氧或排氧使用。充氧后可用于为家庭和医疗机构提供氧疗或急救用氧。</w:t>
            </w:r>
          </w:p>
        </w:tc>
        <w:tc>
          <w:tcPr>
            <w:tcW w:w="3682" w:type="dxa"/>
            <w:vAlign w:val="center"/>
          </w:tcPr>
          <w:p>
            <w:pPr>
              <w:widowControl/>
              <w:jc w:val="center"/>
              <w:rPr>
                <w:kern w:val="0"/>
                <w:sz w:val="15"/>
                <w:szCs w:val="15"/>
              </w:rPr>
            </w:pPr>
            <w:r>
              <w:rPr>
                <w:rFonts w:hint="eastAsia"/>
                <w:kern w:val="0"/>
                <w:sz w:val="15"/>
                <w:szCs w:val="15"/>
              </w:rPr>
              <w:t>全自动供排氧器、双气囊式自动供排氧器、供氧器、医用供氧器、便携式医用供氧器、便携式医用保健供氧器</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医用压缩气体供应系统</w:t>
            </w:r>
          </w:p>
        </w:tc>
        <w:tc>
          <w:tcPr>
            <w:tcW w:w="4294" w:type="dxa"/>
            <w:vAlign w:val="center"/>
          </w:tcPr>
          <w:p>
            <w:pPr>
              <w:widowControl/>
              <w:jc w:val="center"/>
              <w:rPr>
                <w:kern w:val="0"/>
                <w:sz w:val="15"/>
                <w:szCs w:val="15"/>
              </w:rPr>
            </w:pPr>
            <w:r>
              <w:rPr>
                <w:rFonts w:hint="eastAsia"/>
                <w:kern w:val="0"/>
                <w:sz w:val="15"/>
                <w:szCs w:val="15"/>
              </w:rPr>
              <w:t>通常由中心供气系统、管道分配系统、监测和报警系统，以及终端等组成。压缩气体通过管道分配系统输送到手术室、抢救室、治疗室和各个病房的终端处。</w:t>
            </w:r>
          </w:p>
        </w:tc>
        <w:tc>
          <w:tcPr>
            <w:tcW w:w="3682" w:type="dxa"/>
            <w:vAlign w:val="center"/>
          </w:tcPr>
          <w:p>
            <w:pPr>
              <w:widowControl/>
              <w:jc w:val="center"/>
              <w:rPr>
                <w:kern w:val="0"/>
                <w:sz w:val="15"/>
                <w:szCs w:val="15"/>
              </w:rPr>
            </w:pPr>
            <w:r>
              <w:rPr>
                <w:rFonts w:hint="eastAsia"/>
                <w:kern w:val="0"/>
                <w:sz w:val="15"/>
                <w:szCs w:val="15"/>
              </w:rPr>
              <w:t>用于医院集中供气。</w:t>
            </w:r>
          </w:p>
        </w:tc>
        <w:tc>
          <w:tcPr>
            <w:tcW w:w="3682" w:type="dxa"/>
            <w:vAlign w:val="center"/>
          </w:tcPr>
          <w:p>
            <w:pPr>
              <w:widowControl/>
              <w:jc w:val="center"/>
              <w:rPr>
                <w:kern w:val="0"/>
                <w:sz w:val="15"/>
                <w:szCs w:val="15"/>
              </w:rPr>
            </w:pPr>
            <w:r>
              <w:rPr>
                <w:rFonts w:hint="eastAsia"/>
                <w:kern w:val="0"/>
                <w:sz w:val="15"/>
                <w:szCs w:val="15"/>
              </w:rPr>
              <w:t>医用中心供氧系统、医院集中供氧系统、医用空气集中供应系统</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医用气体汇流排</w:t>
            </w:r>
          </w:p>
        </w:tc>
        <w:tc>
          <w:tcPr>
            <w:tcW w:w="4294" w:type="dxa"/>
            <w:vAlign w:val="center"/>
          </w:tcPr>
          <w:p>
            <w:pPr>
              <w:widowControl/>
              <w:jc w:val="center"/>
              <w:rPr>
                <w:kern w:val="0"/>
                <w:sz w:val="15"/>
                <w:szCs w:val="15"/>
              </w:rPr>
            </w:pPr>
            <w:r>
              <w:rPr>
                <w:rFonts w:hint="eastAsia"/>
                <w:kern w:val="0"/>
                <w:sz w:val="15"/>
                <w:szCs w:val="15"/>
              </w:rPr>
              <w:t>通常由供电装置、气体阀门、流量控制阀、气体偏差控制器等组成，不含气瓶。</w:t>
            </w:r>
          </w:p>
        </w:tc>
        <w:tc>
          <w:tcPr>
            <w:tcW w:w="3682" w:type="dxa"/>
            <w:vAlign w:val="center"/>
          </w:tcPr>
          <w:p>
            <w:pPr>
              <w:widowControl/>
              <w:jc w:val="center"/>
              <w:rPr>
                <w:kern w:val="0"/>
                <w:sz w:val="15"/>
                <w:szCs w:val="15"/>
              </w:rPr>
            </w:pPr>
            <w:r>
              <w:rPr>
                <w:rFonts w:hint="eastAsia"/>
                <w:kern w:val="0"/>
                <w:sz w:val="15"/>
                <w:szCs w:val="15"/>
              </w:rPr>
              <w:t>用于当气体主管线压力不足时，自动使用备用气瓶，保证气体的正常供应。</w:t>
            </w:r>
          </w:p>
        </w:tc>
        <w:tc>
          <w:tcPr>
            <w:tcW w:w="3682" w:type="dxa"/>
            <w:vAlign w:val="center"/>
          </w:tcPr>
          <w:p>
            <w:pPr>
              <w:widowControl/>
              <w:jc w:val="center"/>
              <w:rPr>
                <w:kern w:val="0"/>
                <w:sz w:val="15"/>
                <w:szCs w:val="15"/>
              </w:rPr>
            </w:pPr>
            <w:r>
              <w:rPr>
                <w:rFonts w:hint="eastAsia"/>
                <w:kern w:val="0"/>
                <w:sz w:val="15"/>
                <w:szCs w:val="15"/>
              </w:rPr>
              <w:t>医用气体汇流排、医用气体汇集排</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医用气体报警系统</w:t>
            </w:r>
          </w:p>
        </w:tc>
        <w:tc>
          <w:tcPr>
            <w:tcW w:w="4294" w:type="dxa"/>
            <w:vAlign w:val="center"/>
          </w:tcPr>
          <w:p>
            <w:pPr>
              <w:widowControl/>
              <w:jc w:val="center"/>
              <w:rPr>
                <w:kern w:val="0"/>
                <w:sz w:val="15"/>
                <w:szCs w:val="15"/>
              </w:rPr>
            </w:pPr>
            <w:r>
              <w:rPr>
                <w:rFonts w:hint="eastAsia"/>
                <w:kern w:val="0"/>
                <w:sz w:val="15"/>
                <w:szCs w:val="15"/>
              </w:rPr>
              <w:t>通常由显示面板和控制电路组成。是医用供气系统的监控部分。</w:t>
            </w:r>
          </w:p>
        </w:tc>
        <w:tc>
          <w:tcPr>
            <w:tcW w:w="3682" w:type="dxa"/>
            <w:vAlign w:val="center"/>
          </w:tcPr>
          <w:p>
            <w:pPr>
              <w:widowControl/>
              <w:jc w:val="center"/>
              <w:rPr>
                <w:kern w:val="0"/>
                <w:sz w:val="15"/>
                <w:szCs w:val="15"/>
              </w:rPr>
            </w:pPr>
            <w:r>
              <w:rPr>
                <w:rFonts w:hint="eastAsia"/>
                <w:kern w:val="0"/>
                <w:sz w:val="15"/>
                <w:szCs w:val="15"/>
              </w:rPr>
              <w:t>用于医疗机构对医用气体设备状况进行监测。</w:t>
            </w:r>
          </w:p>
        </w:tc>
        <w:tc>
          <w:tcPr>
            <w:tcW w:w="3682" w:type="dxa"/>
            <w:vAlign w:val="center"/>
          </w:tcPr>
          <w:p>
            <w:pPr>
              <w:widowControl/>
              <w:jc w:val="center"/>
              <w:rPr>
                <w:kern w:val="0"/>
                <w:sz w:val="15"/>
                <w:szCs w:val="15"/>
              </w:rPr>
            </w:pPr>
            <w:r>
              <w:rPr>
                <w:rFonts w:hint="eastAsia"/>
                <w:kern w:val="0"/>
                <w:sz w:val="15"/>
                <w:szCs w:val="15"/>
              </w:rPr>
              <w:t>医用气体报警系统</w:t>
            </w:r>
          </w:p>
        </w:tc>
        <w:tc>
          <w:tcPr>
            <w:tcW w:w="624" w:type="dxa"/>
            <w:gridSpan w:val="2"/>
            <w:vAlign w:val="center"/>
          </w:tcPr>
          <w:p>
            <w:pPr>
              <w:widowControl/>
              <w:jc w:val="center"/>
              <w:rPr>
                <w:kern w:val="0"/>
                <w:sz w:val="15"/>
                <w:szCs w:val="15"/>
              </w:rPr>
            </w:pPr>
            <w:r>
              <w:rPr>
                <w:rFonts w:hint="eastAsia" w:cs="宋体"/>
                <w:kern w:val="0"/>
                <w:sz w:val="15"/>
                <w:szCs w:val="15"/>
              </w:rPr>
              <w:t>Ⅱ</w:t>
            </w:r>
          </w:p>
        </w:tc>
      </w:tr>
    </w:tbl>
    <w:p>
      <w:pPr>
        <w:rPr>
          <w:sz w:val="15"/>
          <w:szCs w:val="15"/>
        </w:rPr>
      </w:pPr>
    </w:p>
    <w:p>
      <w:pPr>
        <w:spacing w:line="560" w:lineRule="exact"/>
        <w:jc w:val="center"/>
        <w:outlineLvl w:val="0"/>
        <w:rPr>
          <w:sz w:val="15"/>
          <w:szCs w:val="15"/>
        </w:rPr>
        <w:sectPr>
          <w:pgSz w:w="16840" w:h="11907" w:orient="landscape"/>
          <w:pgMar w:top="1134" w:right="1134" w:bottom="1134" w:left="1134" w:header="851" w:footer="624"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45" w:name="_Toc460345253"/>
      <w:bookmarkStart w:id="46" w:name="_Toc483557209"/>
      <w:r>
        <w:rPr>
          <w:rFonts w:ascii="方正小标宋简体" w:eastAsia="方正小标宋简体"/>
          <w:bCs/>
          <w:sz w:val="30"/>
          <w:szCs w:val="30"/>
        </w:rPr>
        <w:t>09</w:t>
      </w:r>
      <w:r>
        <w:rPr>
          <w:rFonts w:hint="eastAsia" w:ascii="方正小标宋简体" w:eastAsia="方正小标宋简体"/>
          <w:bCs/>
          <w:sz w:val="30"/>
          <w:szCs w:val="30"/>
        </w:rPr>
        <w:t>物理治疗器械</w:t>
      </w:r>
      <w:bookmarkEnd w:id="45"/>
      <w:r>
        <w:rPr>
          <w:rFonts w:hint="eastAsia" w:ascii="方正小标宋简体" w:eastAsia="方正小标宋简体"/>
          <w:bCs/>
          <w:sz w:val="30"/>
          <w:szCs w:val="30"/>
        </w:rPr>
        <w:t>说明</w:t>
      </w:r>
      <w:bookmarkEnd w:id="46"/>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本子目录包括采用电、热、光、力、磁、声以及不能归入以上范畴的其他物理治疗器械。不包括手术类的器械；不包括属于其他专科专用的物理治疗器械。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物理治疗器械的原理或产品特性分为8个一级产品类别，主要根据电疗、温热（冷）疗、光疗、力疗、磁疗、超声治疗、高频治疗等类别来划分。本子目录包括2012版分类目录中的《6823医用超声仪器及有关设备（部分）》，和2002版分类目录中的《6824医用激光仪器设备（部分）》《6825医用高频仪器设备（部分）》《6826物理治疗及康复设备（物理治疗部分）》以及《6821医用电子仪器设备》《6854手术室、急救室、诊疗室设备及器具》《6858医用冷疗、低温、冷藏设备及器具》3个子目录中的个别产品。不包括《6821医用电子仪器设备》《6823医用超声仪器及有关设备》《6824医用激光仪器设备》《6825医用高频仪器设备》《6854手术室、急救室、诊疗室设备及器具》《6858医用冷疗、低温、冷藏设备及器具》6个目录中的手术类产品。同时，由于氧治疗设备、生物反馈治疗设备、肠道水疗机、药物导入设备等和上述的几类产品分类的技术依据、作用原理明显不同，所以列入了“08-其他物理治疗设备”中。根据本次目录修订的专科优先的总体原则，属于手术类的产品放入01有源手术器械，属于妇产科类的产品放入18妇产科、辅助生殖和避孕器械中。在一级产品类别下，依据其功能或用途的不同细分为37个二级目录，并列举165个品名举例。</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4525"/>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Align w:val="center"/>
          </w:tcPr>
          <w:p>
            <w:pPr>
              <w:spacing w:line="200" w:lineRule="exact"/>
              <w:jc w:val="center"/>
              <w:rPr>
                <w:bCs/>
                <w:sz w:val="18"/>
                <w:szCs w:val="18"/>
              </w:rPr>
            </w:pPr>
            <w:r>
              <w:rPr>
                <w:rFonts w:hint="eastAsia"/>
                <w:bCs/>
                <w:sz w:val="18"/>
                <w:szCs w:val="18"/>
              </w:rPr>
              <w:t>一级产品类别</w:t>
            </w:r>
          </w:p>
        </w:tc>
        <w:tc>
          <w:tcPr>
            <w:tcW w:w="4525" w:type="dxa"/>
            <w:vAlign w:val="center"/>
          </w:tcPr>
          <w:p>
            <w:pPr>
              <w:spacing w:line="200" w:lineRule="exact"/>
              <w:jc w:val="center"/>
              <w:rPr>
                <w:bCs/>
                <w:sz w:val="18"/>
                <w:szCs w:val="18"/>
              </w:rPr>
            </w:pPr>
            <w:r>
              <w:rPr>
                <w:bCs/>
                <w:sz w:val="18"/>
                <w:szCs w:val="18"/>
              </w:rPr>
              <w:t>2002/2012</w:t>
            </w:r>
            <w:r>
              <w:rPr>
                <w:rFonts w:hint="eastAsia"/>
                <w:bCs/>
                <w:sz w:val="18"/>
                <w:szCs w:val="18"/>
              </w:rPr>
              <w:t>版产品类别</w:t>
            </w:r>
          </w:p>
        </w:tc>
        <w:tc>
          <w:tcPr>
            <w:tcW w:w="2245" w:type="dxa"/>
            <w:vAlign w:val="center"/>
          </w:tcPr>
          <w:p>
            <w:pPr>
              <w:spacing w:line="20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restart"/>
            <w:vAlign w:val="center"/>
          </w:tcPr>
          <w:p>
            <w:pPr>
              <w:spacing w:line="200" w:lineRule="exact"/>
              <w:jc w:val="center"/>
              <w:rPr>
                <w:bCs/>
                <w:sz w:val="18"/>
                <w:szCs w:val="18"/>
              </w:rPr>
            </w:pPr>
            <w:r>
              <w:rPr>
                <w:bCs/>
                <w:sz w:val="18"/>
                <w:szCs w:val="18"/>
              </w:rPr>
              <w:t>09-01</w:t>
            </w:r>
            <w:r>
              <w:rPr>
                <w:rFonts w:hint="eastAsia"/>
                <w:bCs/>
                <w:sz w:val="18"/>
                <w:szCs w:val="18"/>
              </w:rPr>
              <w:t>电疗设备</w:t>
            </w:r>
            <w:r>
              <w:rPr>
                <w:bCs/>
                <w:sz w:val="18"/>
                <w:szCs w:val="18"/>
              </w:rPr>
              <w:t>/</w:t>
            </w:r>
            <w:r>
              <w:rPr>
                <w:rFonts w:hint="eastAsia"/>
                <w:bCs/>
                <w:sz w:val="18"/>
                <w:szCs w:val="18"/>
              </w:rPr>
              <w:t>器具</w:t>
            </w:r>
          </w:p>
        </w:tc>
        <w:tc>
          <w:tcPr>
            <w:tcW w:w="4525" w:type="dxa"/>
            <w:vAlign w:val="center"/>
          </w:tcPr>
          <w:p>
            <w:pPr>
              <w:spacing w:line="200" w:lineRule="exact"/>
              <w:jc w:val="center"/>
              <w:rPr>
                <w:bCs/>
                <w:sz w:val="18"/>
                <w:szCs w:val="18"/>
              </w:rPr>
            </w:pPr>
            <w:r>
              <w:rPr>
                <w:bCs/>
                <w:sz w:val="18"/>
                <w:szCs w:val="18"/>
              </w:rPr>
              <w:t>6826-02</w:t>
            </w:r>
            <w:r>
              <w:rPr>
                <w:rFonts w:hint="eastAsia"/>
                <w:bCs/>
                <w:sz w:val="18"/>
                <w:szCs w:val="18"/>
              </w:rPr>
              <w:t>电疗仪器（全部）（</w:t>
            </w:r>
            <w:r>
              <w:rPr>
                <w:bCs/>
                <w:sz w:val="18"/>
                <w:szCs w:val="18"/>
              </w:rPr>
              <w:t>2002</w:t>
            </w:r>
            <w:r>
              <w:rPr>
                <w:rFonts w:hint="eastAsia"/>
                <w:bCs/>
                <w:sz w:val="18"/>
                <w:szCs w:val="18"/>
              </w:rPr>
              <w:t>版）</w:t>
            </w:r>
          </w:p>
        </w:tc>
        <w:tc>
          <w:tcPr>
            <w:tcW w:w="2245" w:type="dxa"/>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00" w:lineRule="exact"/>
              <w:jc w:val="center"/>
              <w:rPr>
                <w:bCs/>
                <w:sz w:val="18"/>
                <w:szCs w:val="18"/>
              </w:rPr>
            </w:pPr>
          </w:p>
        </w:tc>
        <w:tc>
          <w:tcPr>
            <w:tcW w:w="4525" w:type="dxa"/>
            <w:vAlign w:val="center"/>
          </w:tcPr>
          <w:p>
            <w:pPr>
              <w:spacing w:line="200" w:lineRule="exact"/>
              <w:jc w:val="center"/>
              <w:rPr>
                <w:bCs/>
                <w:sz w:val="18"/>
                <w:szCs w:val="18"/>
              </w:rPr>
            </w:pPr>
            <w:r>
              <w:rPr>
                <w:bCs/>
                <w:sz w:val="18"/>
                <w:szCs w:val="18"/>
              </w:rPr>
              <w:t>6826-4</w:t>
            </w:r>
            <w:r>
              <w:rPr>
                <w:rFonts w:hint="eastAsia"/>
                <w:bCs/>
                <w:sz w:val="18"/>
                <w:szCs w:val="18"/>
              </w:rPr>
              <w:t>高压电位治疗设备（</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00" w:lineRule="exact"/>
              <w:jc w:val="center"/>
              <w:rPr>
                <w:bCs/>
                <w:sz w:val="18"/>
                <w:szCs w:val="18"/>
              </w:rPr>
            </w:pPr>
          </w:p>
        </w:tc>
        <w:tc>
          <w:tcPr>
            <w:tcW w:w="4525" w:type="dxa"/>
            <w:vAlign w:val="center"/>
          </w:tcPr>
          <w:p>
            <w:pPr>
              <w:spacing w:line="200" w:lineRule="exact"/>
              <w:jc w:val="center"/>
              <w:rPr>
                <w:bCs/>
                <w:sz w:val="18"/>
                <w:szCs w:val="18"/>
              </w:rPr>
            </w:pPr>
            <w:r>
              <w:rPr>
                <w:bCs/>
                <w:sz w:val="18"/>
                <w:szCs w:val="18"/>
              </w:rPr>
              <w:t>6826-9</w:t>
            </w:r>
            <w:r>
              <w:rPr>
                <w:rFonts w:hint="eastAsia"/>
                <w:bCs/>
                <w:sz w:val="18"/>
                <w:szCs w:val="18"/>
              </w:rPr>
              <w:t>理疗用电极（</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restart"/>
            <w:vAlign w:val="center"/>
          </w:tcPr>
          <w:p>
            <w:pPr>
              <w:spacing w:line="200" w:lineRule="exact"/>
              <w:jc w:val="center"/>
              <w:rPr>
                <w:bCs/>
                <w:sz w:val="18"/>
                <w:szCs w:val="18"/>
              </w:rPr>
            </w:pPr>
            <w:r>
              <w:rPr>
                <w:bCs/>
                <w:sz w:val="18"/>
                <w:szCs w:val="18"/>
              </w:rPr>
              <w:t>09-02</w:t>
            </w:r>
            <w:r>
              <w:rPr>
                <w:rFonts w:hint="eastAsia"/>
                <w:bCs/>
                <w:sz w:val="18"/>
                <w:szCs w:val="18"/>
              </w:rPr>
              <w:t>温热（冷）治疗设备</w:t>
            </w:r>
            <w:r>
              <w:rPr>
                <w:bCs/>
                <w:sz w:val="18"/>
                <w:szCs w:val="18"/>
              </w:rPr>
              <w:t>/</w:t>
            </w:r>
            <w:r>
              <w:rPr>
                <w:rFonts w:hint="eastAsia"/>
                <w:bCs/>
                <w:sz w:val="18"/>
                <w:szCs w:val="18"/>
              </w:rPr>
              <w:t>器具</w:t>
            </w:r>
          </w:p>
        </w:tc>
        <w:tc>
          <w:tcPr>
            <w:tcW w:w="4525" w:type="dxa"/>
            <w:vAlign w:val="center"/>
          </w:tcPr>
          <w:p>
            <w:pPr>
              <w:spacing w:line="200" w:lineRule="exact"/>
              <w:jc w:val="center"/>
              <w:rPr>
                <w:bCs/>
                <w:sz w:val="18"/>
                <w:szCs w:val="18"/>
              </w:rPr>
            </w:pPr>
            <w:r>
              <w:rPr>
                <w:bCs/>
                <w:sz w:val="18"/>
                <w:szCs w:val="18"/>
              </w:rPr>
              <w:t>6858-01</w:t>
            </w:r>
            <w:r>
              <w:rPr>
                <w:rFonts w:hint="eastAsia"/>
                <w:bCs/>
                <w:sz w:val="18"/>
                <w:szCs w:val="18"/>
              </w:rPr>
              <w:t>低温治疗仪器（液氮冷疗机、低温治疗机）（</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00" w:lineRule="exact"/>
              <w:jc w:val="center"/>
              <w:rPr>
                <w:bCs/>
                <w:sz w:val="18"/>
                <w:szCs w:val="18"/>
              </w:rPr>
            </w:pPr>
          </w:p>
        </w:tc>
        <w:tc>
          <w:tcPr>
            <w:tcW w:w="4525" w:type="dxa"/>
            <w:vAlign w:val="center"/>
          </w:tcPr>
          <w:p>
            <w:pPr>
              <w:spacing w:line="200" w:lineRule="exact"/>
              <w:jc w:val="center"/>
              <w:rPr>
                <w:bCs/>
                <w:sz w:val="18"/>
                <w:szCs w:val="18"/>
              </w:rPr>
            </w:pPr>
            <w:r>
              <w:rPr>
                <w:bCs/>
                <w:sz w:val="18"/>
                <w:szCs w:val="18"/>
              </w:rPr>
              <w:t>6858-5</w:t>
            </w:r>
            <w:r>
              <w:rPr>
                <w:rFonts w:hint="eastAsia"/>
                <w:bCs/>
                <w:sz w:val="18"/>
                <w:szCs w:val="18"/>
              </w:rPr>
              <w:t>冷敷器具（</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restart"/>
            <w:vAlign w:val="center"/>
          </w:tcPr>
          <w:p>
            <w:pPr>
              <w:spacing w:line="200" w:lineRule="exact"/>
              <w:jc w:val="center"/>
              <w:rPr>
                <w:bCs/>
                <w:sz w:val="18"/>
                <w:szCs w:val="18"/>
              </w:rPr>
            </w:pPr>
            <w:r>
              <w:rPr>
                <w:bCs/>
                <w:sz w:val="18"/>
                <w:szCs w:val="18"/>
              </w:rPr>
              <w:t>09-03</w:t>
            </w:r>
            <w:r>
              <w:rPr>
                <w:rFonts w:hint="eastAsia"/>
                <w:bCs/>
                <w:sz w:val="18"/>
                <w:szCs w:val="18"/>
              </w:rPr>
              <w:t>光治疗设备</w:t>
            </w:r>
          </w:p>
        </w:tc>
        <w:tc>
          <w:tcPr>
            <w:tcW w:w="4525" w:type="dxa"/>
            <w:vAlign w:val="center"/>
          </w:tcPr>
          <w:p>
            <w:pPr>
              <w:spacing w:line="200" w:lineRule="exact"/>
              <w:jc w:val="center"/>
              <w:rPr>
                <w:bCs/>
                <w:sz w:val="18"/>
                <w:szCs w:val="18"/>
              </w:rPr>
            </w:pPr>
            <w:r>
              <w:rPr>
                <w:bCs/>
                <w:sz w:val="18"/>
                <w:szCs w:val="18"/>
              </w:rPr>
              <w:t>6826-03</w:t>
            </w:r>
            <w:r>
              <w:rPr>
                <w:rFonts w:hint="eastAsia"/>
                <w:bCs/>
                <w:sz w:val="18"/>
                <w:szCs w:val="18"/>
              </w:rPr>
              <w:t>光谱辐射治疗仪器（紫外线治疗机、红外线治疗机、光谱治疗仪、强光辐射治疗仪）（</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00" w:lineRule="exact"/>
              <w:jc w:val="center"/>
              <w:rPr>
                <w:bCs/>
                <w:sz w:val="18"/>
                <w:szCs w:val="18"/>
              </w:rPr>
            </w:pPr>
          </w:p>
        </w:tc>
        <w:tc>
          <w:tcPr>
            <w:tcW w:w="4525" w:type="dxa"/>
            <w:vAlign w:val="center"/>
          </w:tcPr>
          <w:p>
            <w:pPr>
              <w:spacing w:line="200" w:lineRule="exact"/>
              <w:jc w:val="center"/>
              <w:rPr>
                <w:bCs/>
                <w:sz w:val="18"/>
                <w:szCs w:val="18"/>
              </w:rPr>
            </w:pPr>
            <w:r>
              <w:rPr>
                <w:bCs/>
                <w:sz w:val="18"/>
                <w:szCs w:val="18"/>
              </w:rPr>
              <w:t>6824-05</w:t>
            </w:r>
            <w:r>
              <w:rPr>
                <w:rFonts w:hint="eastAsia"/>
                <w:bCs/>
                <w:sz w:val="18"/>
                <w:szCs w:val="18"/>
              </w:rPr>
              <w:t>弱激光体外治疗仪器（氦氖激光治疗机、半导体激光治疗机）（</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Align w:val="center"/>
          </w:tcPr>
          <w:p>
            <w:pPr>
              <w:spacing w:line="200" w:lineRule="exact"/>
              <w:jc w:val="center"/>
              <w:rPr>
                <w:bCs/>
                <w:sz w:val="18"/>
                <w:szCs w:val="18"/>
              </w:rPr>
            </w:pPr>
            <w:r>
              <w:rPr>
                <w:bCs/>
                <w:sz w:val="18"/>
                <w:szCs w:val="18"/>
              </w:rPr>
              <w:t>09-04</w:t>
            </w:r>
            <w:r>
              <w:rPr>
                <w:rFonts w:hint="eastAsia"/>
                <w:bCs/>
                <w:sz w:val="18"/>
                <w:szCs w:val="18"/>
              </w:rPr>
              <w:t>力疗设备</w:t>
            </w:r>
            <w:r>
              <w:rPr>
                <w:bCs/>
                <w:sz w:val="18"/>
                <w:szCs w:val="18"/>
              </w:rPr>
              <w:t>/</w:t>
            </w:r>
            <w:r>
              <w:rPr>
                <w:rFonts w:hint="eastAsia"/>
                <w:bCs/>
                <w:sz w:val="18"/>
                <w:szCs w:val="18"/>
              </w:rPr>
              <w:t>器具</w:t>
            </w:r>
          </w:p>
        </w:tc>
        <w:tc>
          <w:tcPr>
            <w:tcW w:w="4525" w:type="dxa"/>
            <w:vAlign w:val="center"/>
          </w:tcPr>
          <w:p>
            <w:pPr>
              <w:spacing w:line="200" w:lineRule="exact"/>
              <w:jc w:val="center"/>
              <w:rPr>
                <w:bCs/>
                <w:sz w:val="18"/>
                <w:szCs w:val="18"/>
              </w:rPr>
            </w:pPr>
            <w:r>
              <w:rPr>
                <w:rFonts w:hint="eastAsia"/>
                <w:bCs/>
                <w:sz w:val="18"/>
                <w:szCs w:val="18"/>
              </w:rPr>
              <w:t>6826-05理疗康复仪器（医疗压力带、腰部保健带、颈椎固定带），6821-16体外反搏及其辅助循环装置（2002版）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Align w:val="center"/>
          </w:tcPr>
          <w:p>
            <w:pPr>
              <w:spacing w:line="200" w:lineRule="exact"/>
              <w:jc w:val="center"/>
              <w:rPr>
                <w:bCs/>
                <w:sz w:val="18"/>
                <w:szCs w:val="18"/>
              </w:rPr>
            </w:pPr>
            <w:r>
              <w:rPr>
                <w:bCs/>
                <w:sz w:val="18"/>
                <w:szCs w:val="18"/>
              </w:rPr>
              <w:t>09-05</w:t>
            </w:r>
            <w:r>
              <w:rPr>
                <w:rFonts w:hint="eastAsia"/>
                <w:bCs/>
                <w:sz w:val="18"/>
                <w:szCs w:val="18"/>
              </w:rPr>
              <w:t>磁疗设备</w:t>
            </w:r>
            <w:r>
              <w:rPr>
                <w:bCs/>
                <w:sz w:val="18"/>
                <w:szCs w:val="18"/>
              </w:rPr>
              <w:t>/</w:t>
            </w:r>
            <w:r>
              <w:rPr>
                <w:rFonts w:hint="eastAsia"/>
                <w:bCs/>
                <w:sz w:val="18"/>
                <w:szCs w:val="18"/>
              </w:rPr>
              <w:t>器具</w:t>
            </w:r>
          </w:p>
        </w:tc>
        <w:tc>
          <w:tcPr>
            <w:tcW w:w="4525" w:type="dxa"/>
            <w:vAlign w:val="center"/>
          </w:tcPr>
          <w:p>
            <w:pPr>
              <w:spacing w:line="200" w:lineRule="exact"/>
              <w:jc w:val="center"/>
              <w:rPr>
                <w:bCs/>
                <w:sz w:val="18"/>
                <w:szCs w:val="18"/>
              </w:rPr>
            </w:pPr>
            <w:r>
              <w:rPr>
                <w:bCs/>
                <w:sz w:val="18"/>
                <w:szCs w:val="18"/>
              </w:rPr>
              <w:t>6826-07</w:t>
            </w:r>
            <w:r>
              <w:rPr>
                <w:rFonts w:hint="eastAsia"/>
                <w:bCs/>
                <w:sz w:val="18"/>
                <w:szCs w:val="18"/>
              </w:rPr>
              <w:t>磁疗仪器（磁疗机、磁感应电疗机、磁疗器具）（</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restart"/>
            <w:vAlign w:val="center"/>
          </w:tcPr>
          <w:p>
            <w:pPr>
              <w:spacing w:line="200" w:lineRule="exact"/>
              <w:jc w:val="center"/>
              <w:rPr>
                <w:bCs/>
                <w:sz w:val="18"/>
                <w:szCs w:val="18"/>
              </w:rPr>
            </w:pPr>
            <w:r>
              <w:rPr>
                <w:bCs/>
                <w:sz w:val="18"/>
                <w:szCs w:val="18"/>
              </w:rPr>
              <w:t>09-06</w:t>
            </w:r>
            <w:r>
              <w:rPr>
                <w:rFonts w:hint="eastAsia"/>
                <w:bCs/>
                <w:sz w:val="18"/>
                <w:szCs w:val="18"/>
              </w:rPr>
              <w:t>超声治疗设备</w:t>
            </w:r>
          </w:p>
        </w:tc>
        <w:tc>
          <w:tcPr>
            <w:tcW w:w="4525" w:type="dxa"/>
            <w:vAlign w:val="center"/>
          </w:tcPr>
          <w:p>
            <w:pPr>
              <w:spacing w:line="200" w:lineRule="exact"/>
              <w:jc w:val="center"/>
              <w:rPr>
                <w:bCs/>
                <w:sz w:val="18"/>
                <w:szCs w:val="18"/>
              </w:rPr>
            </w:pPr>
            <w:r>
              <w:rPr>
                <w:bCs/>
                <w:sz w:val="18"/>
                <w:szCs w:val="18"/>
              </w:rPr>
              <w:t>6823-03-04</w:t>
            </w:r>
            <w:r>
              <w:rPr>
                <w:rFonts w:hint="eastAsia"/>
                <w:bCs/>
                <w:sz w:val="18"/>
                <w:szCs w:val="18"/>
              </w:rPr>
              <w:t>非理疗超声治疗设备（超声治疗系统、超声治疗仪）（</w:t>
            </w:r>
            <w:r>
              <w:rPr>
                <w:bCs/>
                <w:sz w:val="18"/>
                <w:szCs w:val="18"/>
              </w:rPr>
              <w:t>2012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00" w:lineRule="exact"/>
              <w:jc w:val="center"/>
              <w:rPr>
                <w:bCs/>
                <w:sz w:val="18"/>
                <w:szCs w:val="18"/>
              </w:rPr>
            </w:pPr>
          </w:p>
        </w:tc>
        <w:tc>
          <w:tcPr>
            <w:tcW w:w="4525" w:type="dxa"/>
            <w:vAlign w:val="center"/>
          </w:tcPr>
          <w:p>
            <w:pPr>
              <w:spacing w:line="200" w:lineRule="exact"/>
              <w:jc w:val="center"/>
              <w:rPr>
                <w:bCs/>
                <w:sz w:val="18"/>
                <w:szCs w:val="18"/>
              </w:rPr>
            </w:pPr>
            <w:r>
              <w:rPr>
                <w:bCs/>
                <w:sz w:val="18"/>
                <w:szCs w:val="18"/>
              </w:rPr>
              <w:t>6823-03-05</w:t>
            </w:r>
            <w:r>
              <w:rPr>
                <w:rFonts w:hint="eastAsia"/>
                <w:bCs/>
                <w:sz w:val="18"/>
                <w:szCs w:val="18"/>
              </w:rPr>
              <w:t>超声理疗设备（超声理疗仪）（</w:t>
            </w:r>
            <w:r>
              <w:rPr>
                <w:bCs/>
                <w:sz w:val="18"/>
                <w:szCs w:val="18"/>
              </w:rPr>
              <w:t>2012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restart"/>
            <w:vAlign w:val="center"/>
          </w:tcPr>
          <w:p>
            <w:pPr>
              <w:spacing w:line="200" w:lineRule="exact"/>
              <w:jc w:val="center"/>
              <w:rPr>
                <w:bCs/>
                <w:sz w:val="18"/>
                <w:szCs w:val="18"/>
              </w:rPr>
            </w:pPr>
            <w:r>
              <w:rPr>
                <w:bCs/>
                <w:sz w:val="18"/>
                <w:szCs w:val="18"/>
              </w:rPr>
              <w:t>09-07</w:t>
            </w:r>
            <w:r>
              <w:rPr>
                <w:rFonts w:hint="eastAsia"/>
                <w:bCs/>
                <w:sz w:val="18"/>
                <w:szCs w:val="18"/>
              </w:rPr>
              <w:t>高频治疗设备</w:t>
            </w:r>
          </w:p>
        </w:tc>
        <w:tc>
          <w:tcPr>
            <w:tcW w:w="4525" w:type="dxa"/>
            <w:vAlign w:val="center"/>
          </w:tcPr>
          <w:p>
            <w:pPr>
              <w:spacing w:line="200" w:lineRule="exact"/>
              <w:jc w:val="center"/>
              <w:rPr>
                <w:bCs/>
                <w:sz w:val="18"/>
                <w:szCs w:val="18"/>
              </w:rPr>
            </w:pPr>
            <w:r>
              <w:rPr>
                <w:bCs/>
                <w:sz w:val="18"/>
                <w:szCs w:val="18"/>
              </w:rPr>
              <w:t>6825-03</w:t>
            </w:r>
            <w:r>
              <w:rPr>
                <w:rFonts w:hint="eastAsia"/>
                <w:bCs/>
                <w:sz w:val="18"/>
                <w:szCs w:val="18"/>
              </w:rPr>
              <w:t>微波治疗设备（微波治疗机）（</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00" w:lineRule="exact"/>
              <w:jc w:val="center"/>
              <w:rPr>
                <w:bCs/>
                <w:sz w:val="18"/>
                <w:szCs w:val="18"/>
              </w:rPr>
            </w:pPr>
          </w:p>
        </w:tc>
        <w:tc>
          <w:tcPr>
            <w:tcW w:w="4525" w:type="dxa"/>
            <w:vAlign w:val="center"/>
          </w:tcPr>
          <w:p>
            <w:pPr>
              <w:spacing w:line="200" w:lineRule="exact"/>
              <w:jc w:val="center"/>
              <w:rPr>
                <w:bCs/>
                <w:sz w:val="18"/>
                <w:szCs w:val="18"/>
              </w:rPr>
            </w:pPr>
            <w:r>
              <w:rPr>
                <w:bCs/>
                <w:sz w:val="18"/>
                <w:szCs w:val="18"/>
              </w:rPr>
              <w:t>6825-04</w:t>
            </w:r>
            <w:r>
              <w:rPr>
                <w:rFonts w:hint="eastAsia"/>
                <w:bCs/>
                <w:sz w:val="18"/>
                <w:szCs w:val="18"/>
              </w:rPr>
              <w:t>射频治疗设备</w:t>
            </w:r>
          </w:p>
          <w:p>
            <w:pPr>
              <w:spacing w:line="200" w:lineRule="exact"/>
              <w:jc w:val="center"/>
              <w:rPr>
                <w:bCs/>
                <w:sz w:val="18"/>
                <w:szCs w:val="18"/>
              </w:rPr>
            </w:pPr>
            <w:r>
              <w:rPr>
                <w:rFonts w:hint="eastAsia"/>
                <w:bCs/>
                <w:sz w:val="18"/>
                <w:szCs w:val="18"/>
              </w:rPr>
              <w:t>（短波治疗机）（</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bl>
    <w:p>
      <w:r>
        <w:br w:type="page"/>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4525"/>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2291" w:type="dxa"/>
            <w:vMerge w:val="restart"/>
            <w:vAlign w:val="center"/>
          </w:tcPr>
          <w:p>
            <w:pPr>
              <w:spacing w:line="240" w:lineRule="exact"/>
              <w:jc w:val="center"/>
              <w:rPr>
                <w:bCs/>
                <w:sz w:val="18"/>
                <w:szCs w:val="18"/>
              </w:rPr>
            </w:pPr>
            <w:r>
              <w:rPr>
                <w:bCs/>
                <w:sz w:val="18"/>
                <w:szCs w:val="18"/>
              </w:rPr>
              <w:t>09-08</w:t>
            </w:r>
            <w:r>
              <w:rPr>
                <w:rFonts w:hint="eastAsia"/>
                <w:bCs/>
                <w:sz w:val="18"/>
                <w:szCs w:val="18"/>
              </w:rPr>
              <w:t>其他物理治疗设备</w:t>
            </w:r>
          </w:p>
        </w:tc>
        <w:tc>
          <w:tcPr>
            <w:tcW w:w="4525" w:type="dxa"/>
            <w:vAlign w:val="center"/>
          </w:tcPr>
          <w:p>
            <w:pPr>
              <w:spacing w:line="240" w:lineRule="exact"/>
              <w:jc w:val="center"/>
              <w:rPr>
                <w:bCs/>
                <w:sz w:val="18"/>
                <w:szCs w:val="18"/>
              </w:rPr>
            </w:pPr>
            <w:r>
              <w:rPr>
                <w:bCs/>
                <w:sz w:val="18"/>
                <w:szCs w:val="18"/>
              </w:rPr>
              <w:t>6826-01</w:t>
            </w:r>
            <w:r>
              <w:rPr>
                <w:rFonts w:hint="eastAsia"/>
                <w:bCs/>
                <w:sz w:val="18"/>
                <w:szCs w:val="18"/>
              </w:rPr>
              <w:t>高压氧治疗设备（空气加压医用氧舱、氧气加压氧舱）（</w:t>
            </w:r>
            <w:r>
              <w:rPr>
                <w:bCs/>
                <w:sz w:val="18"/>
                <w:szCs w:val="18"/>
              </w:rPr>
              <w:t>2002</w:t>
            </w:r>
            <w:r>
              <w:rPr>
                <w:rFonts w:hint="eastAsia"/>
                <w:bCs/>
                <w:sz w:val="18"/>
                <w:szCs w:val="18"/>
              </w:rPr>
              <w:t>版）</w:t>
            </w:r>
          </w:p>
        </w:tc>
        <w:tc>
          <w:tcPr>
            <w:tcW w:w="2245" w:type="dxa"/>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2291" w:type="dxa"/>
            <w:vMerge w:val="continue"/>
            <w:vAlign w:val="center"/>
          </w:tcPr>
          <w:p>
            <w:pPr>
              <w:spacing w:line="240" w:lineRule="exact"/>
              <w:jc w:val="center"/>
              <w:rPr>
                <w:bCs/>
                <w:sz w:val="18"/>
                <w:szCs w:val="18"/>
              </w:rPr>
            </w:pPr>
          </w:p>
        </w:tc>
        <w:tc>
          <w:tcPr>
            <w:tcW w:w="4525" w:type="dxa"/>
            <w:vAlign w:val="center"/>
          </w:tcPr>
          <w:p>
            <w:pPr>
              <w:spacing w:line="240" w:lineRule="exact"/>
              <w:jc w:val="center"/>
              <w:rPr>
                <w:bCs/>
                <w:sz w:val="18"/>
                <w:szCs w:val="18"/>
              </w:rPr>
            </w:pPr>
            <w:r>
              <w:rPr>
                <w:bCs/>
                <w:sz w:val="18"/>
                <w:szCs w:val="18"/>
              </w:rPr>
              <w:t>6826-05</w:t>
            </w:r>
            <w:r>
              <w:rPr>
                <w:rFonts w:hint="eastAsia"/>
                <w:bCs/>
                <w:sz w:val="18"/>
                <w:szCs w:val="18"/>
              </w:rPr>
              <w:t>理疗设备（肠道水疗机）（</w:t>
            </w:r>
            <w:r>
              <w:rPr>
                <w:bCs/>
                <w:sz w:val="18"/>
                <w:szCs w:val="18"/>
              </w:rPr>
              <w:t>2002</w:t>
            </w:r>
            <w:r>
              <w:rPr>
                <w:rFonts w:hint="eastAsia"/>
                <w:bCs/>
                <w:sz w:val="18"/>
                <w:szCs w:val="18"/>
              </w:rPr>
              <w:t>版）</w:t>
            </w:r>
          </w:p>
        </w:tc>
        <w:tc>
          <w:tcPr>
            <w:tcW w:w="2245" w:type="dxa"/>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2291" w:type="dxa"/>
            <w:vMerge w:val="continue"/>
            <w:vAlign w:val="center"/>
          </w:tcPr>
          <w:p>
            <w:pPr>
              <w:spacing w:line="240" w:lineRule="exact"/>
              <w:jc w:val="center"/>
              <w:rPr>
                <w:bCs/>
                <w:sz w:val="18"/>
                <w:szCs w:val="18"/>
              </w:rPr>
            </w:pPr>
          </w:p>
        </w:tc>
        <w:tc>
          <w:tcPr>
            <w:tcW w:w="4525" w:type="dxa"/>
            <w:vAlign w:val="center"/>
          </w:tcPr>
          <w:p>
            <w:pPr>
              <w:spacing w:line="240" w:lineRule="exact"/>
              <w:jc w:val="center"/>
              <w:rPr>
                <w:bCs/>
                <w:sz w:val="18"/>
                <w:szCs w:val="18"/>
              </w:rPr>
            </w:pPr>
            <w:r>
              <w:rPr>
                <w:bCs/>
                <w:sz w:val="18"/>
                <w:szCs w:val="18"/>
              </w:rPr>
              <w:t>6826-06</w:t>
            </w:r>
            <w:r>
              <w:rPr>
                <w:rFonts w:hint="eastAsia"/>
                <w:bCs/>
                <w:sz w:val="18"/>
                <w:szCs w:val="18"/>
              </w:rPr>
              <w:t>生物反馈仪（肌电生物反馈仪）（</w:t>
            </w:r>
            <w:r>
              <w:rPr>
                <w:bCs/>
                <w:sz w:val="18"/>
                <w:szCs w:val="18"/>
              </w:rPr>
              <w:t>2002</w:t>
            </w:r>
            <w:r>
              <w:rPr>
                <w:rFonts w:hint="eastAsia"/>
                <w:bCs/>
                <w:sz w:val="18"/>
                <w:szCs w:val="18"/>
              </w:rPr>
              <w:t>版）</w:t>
            </w:r>
          </w:p>
        </w:tc>
        <w:tc>
          <w:tcPr>
            <w:tcW w:w="2245" w:type="dxa"/>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2291" w:type="dxa"/>
            <w:vMerge w:val="continue"/>
            <w:vAlign w:val="center"/>
          </w:tcPr>
          <w:p>
            <w:pPr>
              <w:spacing w:line="240" w:lineRule="exact"/>
              <w:jc w:val="center"/>
              <w:rPr>
                <w:bCs/>
                <w:sz w:val="18"/>
                <w:szCs w:val="18"/>
              </w:rPr>
            </w:pPr>
          </w:p>
        </w:tc>
        <w:tc>
          <w:tcPr>
            <w:tcW w:w="4525" w:type="dxa"/>
            <w:vAlign w:val="center"/>
          </w:tcPr>
          <w:p>
            <w:pPr>
              <w:spacing w:line="240" w:lineRule="exact"/>
              <w:jc w:val="center"/>
              <w:rPr>
                <w:bCs/>
                <w:sz w:val="18"/>
                <w:szCs w:val="18"/>
              </w:rPr>
            </w:pPr>
            <w:r>
              <w:rPr>
                <w:rFonts w:hint="eastAsia"/>
                <w:bCs/>
                <w:sz w:val="18"/>
                <w:szCs w:val="18"/>
              </w:rPr>
              <w:t>6826-10其他（部分）（2002版）</w:t>
            </w:r>
          </w:p>
        </w:tc>
        <w:tc>
          <w:tcPr>
            <w:tcW w:w="2245" w:type="dxa"/>
          </w:tcPr>
          <w:p>
            <w:pPr>
              <w:spacing w:line="240" w:lineRule="exact"/>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（一）2002版分类目录中“电疗设备”名称改为“电疗设备/器具”。</w:t>
      </w:r>
    </w:p>
    <w:p>
      <w:pPr>
        <w:spacing w:line="360" w:lineRule="exact"/>
        <w:ind w:firstLine="480" w:firstLineChars="200"/>
        <w:rPr>
          <w:rFonts w:eastAsia="仿宋_GB2312"/>
          <w:sz w:val="24"/>
        </w:rPr>
      </w:pPr>
      <w:r>
        <w:rPr>
          <w:rFonts w:eastAsia="仿宋_GB2312"/>
          <w:sz w:val="24"/>
        </w:rPr>
        <w:t>（二）一级目录08“其他物理治疗设备”里面增加二级目录“药物导入设备”，合并了2012版分类目录中03“超声治疗设备”中的二级目录04“非理疗超声治疗设备”中的“超声导入设备”及现有的 “（药物传递）离子导入治疗设备”。</w:t>
      </w:r>
    </w:p>
    <w:p>
      <w:pPr>
        <w:spacing w:line="360" w:lineRule="exact"/>
        <w:ind w:firstLine="480" w:firstLineChars="200"/>
        <w:rPr>
          <w:rFonts w:eastAsia="仿宋_GB2312"/>
          <w:sz w:val="24"/>
        </w:rPr>
      </w:pPr>
      <w:r>
        <w:rPr>
          <w:rFonts w:eastAsia="仿宋_GB2312"/>
          <w:sz w:val="24"/>
        </w:rPr>
        <w:t>（三）肠道水疗机、灌肠机归入08“其他物理治疗设备”中，名称确定为“肠道水疗机”。</w:t>
      </w:r>
    </w:p>
    <w:p>
      <w:pPr>
        <w:spacing w:line="360" w:lineRule="exact"/>
        <w:ind w:firstLine="480" w:firstLineChars="200"/>
        <w:rPr>
          <w:rFonts w:eastAsia="仿宋_GB2312"/>
          <w:sz w:val="24"/>
        </w:rPr>
      </w:pPr>
      <w:r>
        <w:rPr>
          <w:rFonts w:eastAsia="仿宋_GB2312"/>
          <w:sz w:val="24"/>
        </w:rPr>
        <w:t>（四）“排痰设备”归入04“力疗设备”中。</w:t>
      </w:r>
    </w:p>
    <w:p>
      <w:pPr>
        <w:spacing w:line="360" w:lineRule="exact"/>
        <w:ind w:firstLine="480" w:firstLineChars="200"/>
        <w:rPr>
          <w:rFonts w:eastAsia="仿宋_GB2312"/>
          <w:sz w:val="24"/>
        </w:rPr>
      </w:pPr>
      <w:r>
        <w:rPr>
          <w:rFonts w:eastAsia="仿宋_GB2312"/>
          <w:sz w:val="24"/>
        </w:rPr>
        <w:t>（五）08“其他物理治疗设备”中的04 “病人浸浴装置”的二级产品类别名称确定为“烧烫伤浸浴装置”。</w:t>
      </w:r>
    </w:p>
    <w:p/>
    <w:p>
      <w:pPr>
        <w:sectPr>
          <w:footerReference r:id="rId9" w:type="default"/>
          <w:pgSz w:w="11907" w:h="16840"/>
          <w:pgMar w:top="1928" w:right="1531" w:bottom="1814" w:left="1531" w:header="851" w:footer="964" w:gutter="0"/>
          <w:cols w:space="425" w:num="1"/>
          <w:docGrid w:linePitch="419" w:charSpace="0"/>
        </w:sectPr>
      </w:pPr>
    </w:p>
    <w:p>
      <w:pPr>
        <w:spacing w:line="312" w:lineRule="auto"/>
        <w:jc w:val="center"/>
        <w:outlineLvl w:val="0"/>
        <w:rPr>
          <w:rFonts w:ascii="方正小标宋简体" w:eastAsia="方正小标宋简体"/>
          <w:bCs/>
          <w:sz w:val="30"/>
          <w:szCs w:val="30"/>
        </w:rPr>
      </w:pPr>
      <w:bookmarkStart w:id="47" w:name="_Toc430693270"/>
      <w:bookmarkStart w:id="48" w:name="_Toc449445815"/>
      <w:r>
        <w:rPr>
          <w:rFonts w:ascii="方正小标宋简体" w:eastAsia="方正小标宋简体"/>
          <w:bCs/>
          <w:sz w:val="30"/>
          <w:szCs w:val="30"/>
        </w:rPr>
        <w:t>09</w:t>
      </w:r>
      <w:r>
        <w:rPr>
          <w:rFonts w:hint="eastAsia" w:ascii="方正小标宋简体" w:eastAsia="方正小标宋简体"/>
          <w:bCs/>
          <w:sz w:val="30"/>
          <w:szCs w:val="30"/>
        </w:rPr>
        <w:t>物理治疗器械</w:t>
      </w:r>
      <w:bookmarkEnd w:id="47"/>
      <w:bookmarkEnd w:id="48"/>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605"/>
        <w:gridCol w:w="3357"/>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kern w:val="0"/>
                <w:sz w:val="15"/>
                <w:szCs w:val="15"/>
              </w:rPr>
            </w:pPr>
            <w:r>
              <w:rPr>
                <w:rFonts w:hint="eastAsia"/>
                <w:b/>
                <w:bCs/>
                <w:kern w:val="0"/>
                <w:sz w:val="15"/>
                <w:szCs w:val="15"/>
              </w:rPr>
              <w:t>序号</w:t>
            </w:r>
          </w:p>
        </w:tc>
        <w:tc>
          <w:tcPr>
            <w:tcW w:w="933" w:type="dxa"/>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605" w:type="dxa"/>
            <w:vAlign w:val="center"/>
          </w:tcPr>
          <w:p>
            <w:pPr>
              <w:widowControl/>
              <w:jc w:val="center"/>
              <w:rPr>
                <w:b/>
                <w:bCs/>
                <w:kern w:val="0"/>
                <w:sz w:val="15"/>
                <w:szCs w:val="15"/>
              </w:rPr>
            </w:pPr>
            <w:r>
              <w:rPr>
                <w:rFonts w:hint="eastAsia"/>
                <w:b/>
                <w:bCs/>
                <w:kern w:val="0"/>
                <w:sz w:val="15"/>
                <w:szCs w:val="15"/>
              </w:rPr>
              <w:t>产品描述</w:t>
            </w:r>
          </w:p>
        </w:tc>
        <w:tc>
          <w:tcPr>
            <w:tcW w:w="3357"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5"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01</w:t>
            </w:r>
          </w:p>
        </w:tc>
        <w:tc>
          <w:tcPr>
            <w:tcW w:w="933" w:type="dxa"/>
            <w:vMerge w:val="restart"/>
            <w:vAlign w:val="center"/>
          </w:tcPr>
          <w:p>
            <w:pPr>
              <w:jc w:val="center"/>
              <w:rPr>
                <w:kern w:val="0"/>
                <w:sz w:val="15"/>
                <w:szCs w:val="15"/>
              </w:rPr>
            </w:pPr>
            <w:r>
              <w:rPr>
                <w:rFonts w:hint="eastAsia"/>
                <w:kern w:val="0"/>
                <w:sz w:val="15"/>
                <w:szCs w:val="15"/>
              </w:rPr>
              <w:t>电疗设备</w:t>
            </w:r>
            <w:r>
              <w:rPr>
                <w:kern w:val="0"/>
                <w:sz w:val="15"/>
                <w:szCs w:val="15"/>
              </w:rPr>
              <w:t>/</w:t>
            </w:r>
          </w:p>
          <w:p>
            <w:pPr>
              <w:jc w:val="center"/>
              <w:rPr>
                <w:kern w:val="0"/>
                <w:sz w:val="15"/>
                <w:szCs w:val="15"/>
              </w:rPr>
            </w:pPr>
            <w:r>
              <w:rPr>
                <w:rFonts w:hint="eastAsia"/>
                <w:kern w:val="0"/>
                <w:sz w:val="15"/>
                <w:szCs w:val="15"/>
              </w:rPr>
              <w:t>器具</w:t>
            </w:r>
          </w:p>
        </w:tc>
        <w:tc>
          <w:tcPr>
            <w:tcW w:w="933" w:type="dxa"/>
            <w:vMerge w:val="restart"/>
            <w:vAlign w:val="center"/>
          </w:tcPr>
          <w:p>
            <w:pPr>
              <w:widowControl/>
              <w:jc w:val="center"/>
              <w:rPr>
                <w:b/>
                <w:bCs/>
                <w:kern w:val="0"/>
                <w:sz w:val="15"/>
                <w:szCs w:val="15"/>
              </w:rPr>
            </w:pPr>
            <w:r>
              <w:rPr>
                <w:kern w:val="0"/>
                <w:sz w:val="15"/>
                <w:szCs w:val="15"/>
              </w:rPr>
              <w:t>01</w:t>
            </w:r>
            <w:r>
              <w:rPr>
                <w:rFonts w:hint="eastAsia"/>
                <w:kern w:val="0"/>
                <w:sz w:val="15"/>
                <w:szCs w:val="15"/>
              </w:rPr>
              <w:t>电位治疗设备</w:t>
            </w:r>
          </w:p>
        </w:tc>
        <w:tc>
          <w:tcPr>
            <w:tcW w:w="4605" w:type="dxa"/>
            <w:vAlign w:val="center"/>
          </w:tcPr>
          <w:p>
            <w:pPr>
              <w:widowControl/>
              <w:jc w:val="center"/>
              <w:rPr>
                <w:kern w:val="0"/>
                <w:sz w:val="15"/>
                <w:szCs w:val="15"/>
              </w:rPr>
            </w:pPr>
            <w:r>
              <w:rPr>
                <w:rFonts w:hint="eastAsia"/>
                <w:kern w:val="0"/>
                <w:sz w:val="15"/>
                <w:szCs w:val="15"/>
              </w:rPr>
              <w:t>通常由主机、治疗毯（垫）、局部治疗头、踏板电极、地电极、治疗椅等组成。该类设备将人体全部或局部置于电场中，通过1000V至30000V的高电压产生的电场进行治疗。</w:t>
            </w:r>
          </w:p>
        </w:tc>
        <w:tc>
          <w:tcPr>
            <w:tcW w:w="3357" w:type="dxa"/>
            <w:vMerge w:val="restart"/>
            <w:vAlign w:val="center"/>
          </w:tcPr>
          <w:p>
            <w:pPr>
              <w:widowControl/>
              <w:jc w:val="center"/>
              <w:rPr>
                <w:kern w:val="0"/>
                <w:sz w:val="15"/>
                <w:szCs w:val="15"/>
              </w:rPr>
            </w:pPr>
            <w:r>
              <w:rPr>
                <w:rFonts w:hint="eastAsia"/>
                <w:kern w:val="0"/>
                <w:sz w:val="15"/>
                <w:szCs w:val="15"/>
              </w:rPr>
              <w:t>用于头疼、失眠、慢性便秘和软组织损伤引起的疼痛等病症的辅助治疗。</w:t>
            </w:r>
          </w:p>
        </w:tc>
        <w:tc>
          <w:tcPr>
            <w:tcW w:w="3673" w:type="dxa"/>
            <w:vAlign w:val="center"/>
          </w:tcPr>
          <w:p>
            <w:pPr>
              <w:widowControl/>
              <w:jc w:val="center"/>
              <w:rPr>
                <w:kern w:val="0"/>
                <w:sz w:val="15"/>
                <w:szCs w:val="15"/>
              </w:rPr>
            </w:pPr>
            <w:r>
              <w:rPr>
                <w:rFonts w:hint="eastAsia"/>
                <w:kern w:val="0"/>
                <w:sz w:val="15"/>
                <w:szCs w:val="15"/>
              </w:rPr>
              <w:t>电位治疗仪、高电位治疗仪、高电位治疗机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605" w:type="dxa"/>
            <w:vAlign w:val="center"/>
          </w:tcPr>
          <w:p>
            <w:pPr>
              <w:jc w:val="center"/>
              <w:rPr>
                <w:kern w:val="0"/>
                <w:sz w:val="15"/>
                <w:szCs w:val="15"/>
              </w:rPr>
            </w:pPr>
            <w:r>
              <w:rPr>
                <w:rFonts w:hint="eastAsia"/>
                <w:kern w:val="0"/>
                <w:sz w:val="15"/>
                <w:szCs w:val="15"/>
              </w:rPr>
              <w:t>通常由主机、治疗毯（垫）、局部治疗头、踏板电极、地电极、治疗椅等组成。该类设备将人体全部或局部置于电场中，通过低于1000V的电压产生的电场进行治疗。</w:t>
            </w:r>
          </w:p>
        </w:tc>
        <w:tc>
          <w:tcPr>
            <w:tcW w:w="3357" w:type="dxa"/>
            <w:vMerge w:val="continue"/>
            <w:vAlign w:val="center"/>
          </w:tcPr>
          <w:p>
            <w:pPr>
              <w:widowControl/>
              <w:jc w:val="center"/>
              <w:rPr>
                <w:kern w:val="0"/>
                <w:sz w:val="15"/>
                <w:szCs w:val="15"/>
              </w:rPr>
            </w:pPr>
          </w:p>
        </w:tc>
        <w:tc>
          <w:tcPr>
            <w:tcW w:w="3673" w:type="dxa"/>
            <w:vAlign w:val="center"/>
          </w:tcPr>
          <w:p>
            <w:pPr>
              <w:jc w:val="center"/>
              <w:rPr>
                <w:kern w:val="0"/>
                <w:sz w:val="15"/>
                <w:szCs w:val="15"/>
              </w:rPr>
            </w:pPr>
            <w:r>
              <w:rPr>
                <w:rFonts w:hint="eastAsia"/>
                <w:kern w:val="0"/>
                <w:sz w:val="15"/>
                <w:szCs w:val="15"/>
              </w:rPr>
              <w:t>低电位治疗仪</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直流电治疗设备</w:t>
            </w:r>
          </w:p>
        </w:tc>
        <w:tc>
          <w:tcPr>
            <w:tcW w:w="4605" w:type="dxa"/>
            <w:vAlign w:val="center"/>
          </w:tcPr>
          <w:p>
            <w:pPr>
              <w:widowControl/>
              <w:jc w:val="center"/>
              <w:rPr>
                <w:kern w:val="0"/>
                <w:sz w:val="15"/>
                <w:szCs w:val="15"/>
              </w:rPr>
            </w:pPr>
            <w:r>
              <w:rPr>
                <w:rFonts w:hint="eastAsia"/>
                <w:kern w:val="0"/>
                <w:sz w:val="15"/>
                <w:szCs w:val="15"/>
              </w:rPr>
              <w:t>通常由主机、电极等组成。通过直流电流使肿瘤区域发生电化学和/或电生理反应。</w:t>
            </w:r>
          </w:p>
        </w:tc>
        <w:tc>
          <w:tcPr>
            <w:tcW w:w="3357" w:type="dxa"/>
            <w:vAlign w:val="center"/>
          </w:tcPr>
          <w:p>
            <w:pPr>
              <w:widowControl/>
              <w:jc w:val="center"/>
              <w:rPr>
                <w:kern w:val="0"/>
                <w:sz w:val="15"/>
                <w:szCs w:val="15"/>
              </w:rPr>
            </w:pPr>
            <w:r>
              <w:rPr>
                <w:rFonts w:hint="eastAsia"/>
                <w:kern w:val="0"/>
                <w:sz w:val="15"/>
                <w:szCs w:val="15"/>
              </w:rPr>
              <w:t>用于肿瘤或病变的辅助治疗。</w:t>
            </w:r>
          </w:p>
        </w:tc>
        <w:tc>
          <w:tcPr>
            <w:tcW w:w="3673" w:type="dxa"/>
            <w:vAlign w:val="center"/>
          </w:tcPr>
          <w:p>
            <w:pPr>
              <w:widowControl/>
              <w:jc w:val="center"/>
              <w:rPr>
                <w:kern w:val="0"/>
                <w:sz w:val="15"/>
                <w:szCs w:val="15"/>
              </w:rPr>
            </w:pPr>
            <w:r>
              <w:rPr>
                <w:rFonts w:hint="eastAsia"/>
                <w:kern w:val="0"/>
                <w:sz w:val="15"/>
                <w:szCs w:val="15"/>
              </w:rPr>
              <w:t>电化学治疗仪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jc w:val="center"/>
              <w:rPr>
                <w:kern w:val="0"/>
                <w:sz w:val="15"/>
                <w:szCs w:val="15"/>
              </w:rPr>
            </w:pPr>
            <w:r>
              <w:rPr>
                <w:kern w:val="0"/>
                <w:sz w:val="15"/>
                <w:szCs w:val="15"/>
              </w:rPr>
              <w:t>03</w:t>
            </w:r>
            <w:r>
              <w:rPr>
                <w:rFonts w:hint="eastAsia"/>
                <w:kern w:val="0"/>
                <w:sz w:val="15"/>
                <w:szCs w:val="15"/>
              </w:rPr>
              <w:t>低中频治疗设备</w:t>
            </w:r>
          </w:p>
        </w:tc>
        <w:tc>
          <w:tcPr>
            <w:tcW w:w="4605" w:type="dxa"/>
            <w:vAlign w:val="center"/>
          </w:tcPr>
          <w:p>
            <w:pPr>
              <w:widowControl/>
              <w:jc w:val="center"/>
              <w:rPr>
                <w:kern w:val="0"/>
                <w:sz w:val="15"/>
                <w:szCs w:val="15"/>
              </w:rPr>
            </w:pPr>
            <w:r>
              <w:rPr>
                <w:rFonts w:hint="eastAsia"/>
                <w:kern w:val="0"/>
                <w:sz w:val="15"/>
                <w:szCs w:val="15"/>
              </w:rPr>
              <w:t>通常由主机和电极组成。电极置于体内对组织进行电刺激。</w:t>
            </w:r>
          </w:p>
        </w:tc>
        <w:tc>
          <w:tcPr>
            <w:tcW w:w="3357" w:type="dxa"/>
            <w:vAlign w:val="center"/>
          </w:tcPr>
          <w:p>
            <w:pPr>
              <w:widowControl/>
              <w:jc w:val="center"/>
              <w:rPr>
                <w:kern w:val="0"/>
                <w:sz w:val="15"/>
                <w:szCs w:val="15"/>
              </w:rPr>
            </w:pPr>
            <w:r>
              <w:rPr>
                <w:rFonts w:hint="eastAsia"/>
                <w:kern w:val="0"/>
                <w:sz w:val="15"/>
                <w:szCs w:val="15"/>
              </w:rPr>
              <w:t>用于对炎症等进行辅助治疗。</w:t>
            </w:r>
          </w:p>
        </w:tc>
        <w:tc>
          <w:tcPr>
            <w:tcW w:w="3673" w:type="dxa"/>
            <w:vAlign w:val="center"/>
          </w:tcPr>
          <w:p>
            <w:pPr>
              <w:widowControl/>
              <w:jc w:val="center"/>
              <w:rPr>
                <w:kern w:val="0"/>
                <w:sz w:val="15"/>
                <w:szCs w:val="15"/>
              </w:rPr>
            </w:pPr>
            <w:r>
              <w:rPr>
                <w:rFonts w:hint="eastAsia"/>
                <w:kern w:val="0"/>
                <w:sz w:val="15"/>
                <w:szCs w:val="15"/>
              </w:rPr>
              <w:t>体内电子脉冲治疗仪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highlight w:val="yellow"/>
              </w:rPr>
            </w:pPr>
          </w:p>
        </w:tc>
        <w:tc>
          <w:tcPr>
            <w:tcW w:w="4605" w:type="dxa"/>
            <w:vAlign w:val="center"/>
          </w:tcPr>
          <w:p>
            <w:pPr>
              <w:widowControl/>
              <w:jc w:val="center"/>
              <w:rPr>
                <w:kern w:val="0"/>
                <w:sz w:val="15"/>
                <w:szCs w:val="15"/>
              </w:rPr>
            </w:pPr>
            <w:r>
              <w:rPr>
                <w:rFonts w:hint="eastAsia"/>
                <w:kern w:val="0"/>
                <w:sz w:val="15"/>
                <w:szCs w:val="15"/>
              </w:rPr>
              <w:t>通常由主机和电极等附件组成。使用</w:t>
            </w:r>
            <w:r>
              <w:rPr>
                <w:kern w:val="0"/>
                <w:sz w:val="15"/>
                <w:szCs w:val="15"/>
              </w:rPr>
              <w:t>1kHz</w:t>
            </w:r>
            <w:r>
              <w:rPr>
                <w:rFonts w:hint="eastAsia"/>
                <w:kern w:val="0"/>
                <w:sz w:val="15"/>
                <w:szCs w:val="15"/>
              </w:rPr>
              <w:t>以下的低频电流，通过电流流经人体组织，使人体发生电化学和/或电生理反应。</w:t>
            </w:r>
          </w:p>
        </w:tc>
        <w:tc>
          <w:tcPr>
            <w:tcW w:w="3357" w:type="dxa"/>
            <w:vAlign w:val="center"/>
          </w:tcPr>
          <w:p>
            <w:pPr>
              <w:widowControl/>
              <w:jc w:val="center"/>
              <w:rPr>
                <w:kern w:val="0"/>
                <w:sz w:val="15"/>
                <w:szCs w:val="15"/>
              </w:rPr>
            </w:pPr>
            <w:r>
              <w:rPr>
                <w:rFonts w:hint="eastAsia"/>
                <w:kern w:val="0"/>
                <w:sz w:val="15"/>
                <w:szCs w:val="15"/>
              </w:rPr>
              <w:t>用于兴奋神经肌肉组织、镇痛、消炎、促进局部血液循环等。</w:t>
            </w:r>
          </w:p>
        </w:tc>
        <w:tc>
          <w:tcPr>
            <w:tcW w:w="3673" w:type="dxa"/>
            <w:vAlign w:val="center"/>
          </w:tcPr>
          <w:p>
            <w:pPr>
              <w:widowControl/>
              <w:jc w:val="center"/>
              <w:rPr>
                <w:kern w:val="0"/>
                <w:sz w:val="15"/>
                <w:szCs w:val="15"/>
              </w:rPr>
            </w:pPr>
            <w:r>
              <w:rPr>
                <w:rFonts w:hint="eastAsia"/>
                <w:kern w:val="0"/>
                <w:sz w:val="15"/>
                <w:szCs w:val="15"/>
              </w:rPr>
              <w:t>神经和肌肉刺激器、低频电疗仪、低频治疗仪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highlight w:val="yellow"/>
              </w:rPr>
            </w:pPr>
          </w:p>
        </w:tc>
        <w:tc>
          <w:tcPr>
            <w:tcW w:w="4605" w:type="dxa"/>
            <w:vAlign w:val="center"/>
          </w:tcPr>
          <w:p>
            <w:pPr>
              <w:widowControl/>
              <w:jc w:val="center"/>
              <w:rPr>
                <w:kern w:val="0"/>
                <w:sz w:val="15"/>
                <w:szCs w:val="15"/>
              </w:rPr>
            </w:pPr>
            <w:r>
              <w:rPr>
                <w:rFonts w:hint="eastAsia"/>
                <w:kern w:val="0"/>
                <w:sz w:val="15"/>
                <w:szCs w:val="15"/>
              </w:rPr>
              <w:t>通常由主机和电极等附件组成。使用</w:t>
            </w:r>
            <w:r>
              <w:rPr>
                <w:kern w:val="0"/>
                <w:sz w:val="15"/>
                <w:szCs w:val="15"/>
              </w:rPr>
              <w:t>1kHz</w:t>
            </w:r>
            <w:r>
              <w:rPr>
                <w:rFonts w:hint="eastAsia"/>
                <w:kern w:val="0"/>
                <w:sz w:val="15"/>
                <w:szCs w:val="15"/>
              </w:rPr>
              <w:t>～</w:t>
            </w:r>
            <w:r>
              <w:rPr>
                <w:kern w:val="0"/>
                <w:sz w:val="15"/>
                <w:szCs w:val="15"/>
              </w:rPr>
              <w:t>100kHz</w:t>
            </w:r>
            <w:r>
              <w:rPr>
                <w:rFonts w:hint="eastAsia"/>
                <w:kern w:val="0"/>
                <w:sz w:val="15"/>
                <w:szCs w:val="15"/>
              </w:rPr>
              <w:t>的中频电流，可通过低频调制或产生干扰波的方式流经人体组织，使人体发生电化学和/或电生理反应。</w:t>
            </w:r>
          </w:p>
        </w:tc>
        <w:tc>
          <w:tcPr>
            <w:tcW w:w="3357" w:type="dxa"/>
            <w:vAlign w:val="center"/>
          </w:tcPr>
          <w:p>
            <w:pPr>
              <w:widowControl/>
              <w:jc w:val="center"/>
              <w:rPr>
                <w:kern w:val="0"/>
                <w:sz w:val="15"/>
                <w:szCs w:val="15"/>
              </w:rPr>
            </w:pPr>
            <w:r>
              <w:rPr>
                <w:rFonts w:hint="eastAsia"/>
                <w:kern w:val="0"/>
                <w:sz w:val="15"/>
                <w:szCs w:val="15"/>
              </w:rPr>
              <w:t>用于镇痛；改善局部血液循环、促进炎症消散；软化瘢痕、松解粘连等。</w:t>
            </w:r>
          </w:p>
        </w:tc>
        <w:tc>
          <w:tcPr>
            <w:tcW w:w="3673" w:type="dxa"/>
            <w:vAlign w:val="center"/>
          </w:tcPr>
          <w:p>
            <w:pPr>
              <w:widowControl/>
              <w:jc w:val="center"/>
              <w:rPr>
                <w:kern w:val="0"/>
                <w:sz w:val="15"/>
                <w:szCs w:val="15"/>
              </w:rPr>
            </w:pPr>
            <w:r>
              <w:rPr>
                <w:rFonts w:hint="eastAsia"/>
                <w:kern w:val="0"/>
                <w:sz w:val="15"/>
                <w:szCs w:val="15"/>
              </w:rPr>
              <w:t>中频电疗仪、干扰电治疗仪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静电贴敷器具</w:t>
            </w:r>
          </w:p>
        </w:tc>
        <w:tc>
          <w:tcPr>
            <w:tcW w:w="4605" w:type="dxa"/>
            <w:vAlign w:val="center"/>
          </w:tcPr>
          <w:p>
            <w:pPr>
              <w:widowControl/>
              <w:jc w:val="center"/>
              <w:rPr>
                <w:kern w:val="0"/>
                <w:sz w:val="15"/>
                <w:szCs w:val="15"/>
              </w:rPr>
            </w:pPr>
            <w:r>
              <w:rPr>
                <w:rFonts w:hint="eastAsia"/>
                <w:kern w:val="0"/>
                <w:sz w:val="15"/>
                <w:szCs w:val="15"/>
              </w:rPr>
              <w:t>通常由能产生静电的物质和包裹该物质的医用贴敷材料组成。利用低压静电场对置于场中的人体组织进行治疗的设备。</w:t>
            </w:r>
          </w:p>
        </w:tc>
        <w:tc>
          <w:tcPr>
            <w:tcW w:w="3357" w:type="dxa"/>
            <w:vAlign w:val="center"/>
          </w:tcPr>
          <w:p>
            <w:pPr>
              <w:widowControl/>
              <w:jc w:val="center"/>
              <w:rPr>
                <w:kern w:val="0"/>
                <w:sz w:val="15"/>
                <w:szCs w:val="15"/>
              </w:rPr>
            </w:pPr>
            <w:r>
              <w:rPr>
                <w:rFonts w:hint="eastAsia"/>
                <w:kern w:val="0"/>
                <w:sz w:val="15"/>
                <w:szCs w:val="15"/>
              </w:rPr>
              <w:t>用于缓解颈、肩、腰、腿等关节和软组织损伤引起的疼痛。</w:t>
            </w:r>
          </w:p>
        </w:tc>
        <w:tc>
          <w:tcPr>
            <w:tcW w:w="3673" w:type="dxa"/>
            <w:vAlign w:val="center"/>
          </w:tcPr>
          <w:p>
            <w:pPr>
              <w:widowControl/>
              <w:jc w:val="center"/>
              <w:rPr>
                <w:kern w:val="0"/>
                <w:sz w:val="15"/>
                <w:szCs w:val="15"/>
              </w:rPr>
            </w:pPr>
            <w:r>
              <w:rPr>
                <w:rFonts w:hint="eastAsia"/>
                <w:kern w:val="0"/>
                <w:sz w:val="15"/>
                <w:szCs w:val="15"/>
              </w:rPr>
              <w:t>静电理疗贴、静电治疗膜、静电理疗膜</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神经和肌肉刺激器用电极</w:t>
            </w:r>
          </w:p>
        </w:tc>
        <w:tc>
          <w:tcPr>
            <w:tcW w:w="4605" w:type="dxa"/>
            <w:vAlign w:val="center"/>
          </w:tcPr>
          <w:p>
            <w:pPr>
              <w:widowControl/>
              <w:jc w:val="center"/>
              <w:rPr>
                <w:kern w:val="0"/>
                <w:sz w:val="15"/>
                <w:szCs w:val="15"/>
              </w:rPr>
            </w:pPr>
            <w:r>
              <w:rPr>
                <w:rFonts w:hint="eastAsia"/>
                <w:kern w:val="0"/>
                <w:sz w:val="15"/>
                <w:szCs w:val="15"/>
              </w:rPr>
              <w:t>通常由电极线、塑料基体和导电材料组成。将刺激器输出的电刺激信号通过导电材料传导到人体腔道。</w:t>
            </w:r>
          </w:p>
        </w:tc>
        <w:tc>
          <w:tcPr>
            <w:tcW w:w="3357" w:type="dxa"/>
            <w:vAlign w:val="center"/>
          </w:tcPr>
          <w:p>
            <w:pPr>
              <w:widowControl/>
              <w:jc w:val="center"/>
              <w:rPr>
                <w:kern w:val="0"/>
                <w:sz w:val="15"/>
                <w:szCs w:val="15"/>
              </w:rPr>
            </w:pPr>
            <w:r>
              <w:rPr>
                <w:rFonts w:hint="eastAsia"/>
                <w:kern w:val="0"/>
                <w:sz w:val="15"/>
                <w:szCs w:val="15"/>
              </w:rPr>
              <w:t>用于人体腔道内，将主机发出的电刺激电流传导至人体，或将局部的电信号传至主机。</w:t>
            </w:r>
          </w:p>
        </w:tc>
        <w:tc>
          <w:tcPr>
            <w:tcW w:w="3673" w:type="dxa"/>
            <w:vAlign w:val="center"/>
          </w:tcPr>
          <w:p>
            <w:pPr>
              <w:widowControl/>
              <w:jc w:val="center"/>
              <w:rPr>
                <w:kern w:val="0"/>
                <w:sz w:val="15"/>
                <w:szCs w:val="15"/>
              </w:rPr>
            </w:pPr>
            <w:r>
              <w:rPr>
                <w:rFonts w:hint="eastAsia"/>
                <w:kern w:val="0"/>
                <w:sz w:val="15"/>
                <w:szCs w:val="15"/>
              </w:rPr>
              <w:t>神经和肌肉刺激器用体内电极</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605" w:type="dxa"/>
            <w:vAlign w:val="center"/>
          </w:tcPr>
          <w:p>
            <w:pPr>
              <w:widowControl/>
              <w:jc w:val="center"/>
              <w:rPr>
                <w:kern w:val="0"/>
                <w:sz w:val="15"/>
                <w:szCs w:val="15"/>
              </w:rPr>
            </w:pPr>
            <w:r>
              <w:rPr>
                <w:rFonts w:hint="eastAsia"/>
                <w:kern w:val="0"/>
                <w:sz w:val="15"/>
                <w:szCs w:val="15"/>
              </w:rPr>
              <w:t>通常由导电材料和连接线组成。导电材料接触皮肤表面，将刺激器输出的电刺激信号通过导电材料传导到皮肤。</w:t>
            </w:r>
          </w:p>
        </w:tc>
        <w:tc>
          <w:tcPr>
            <w:tcW w:w="3357" w:type="dxa"/>
            <w:vAlign w:val="center"/>
          </w:tcPr>
          <w:p>
            <w:pPr>
              <w:widowControl/>
              <w:jc w:val="center"/>
              <w:rPr>
                <w:kern w:val="0"/>
                <w:sz w:val="15"/>
                <w:szCs w:val="15"/>
              </w:rPr>
            </w:pPr>
            <w:r>
              <w:rPr>
                <w:rFonts w:hint="eastAsia"/>
                <w:kern w:val="0"/>
                <w:sz w:val="15"/>
                <w:szCs w:val="15"/>
              </w:rPr>
              <w:t>用于皮肤表面，将电疗设备输出的电刺激信号通过导电材料传导到人体。</w:t>
            </w:r>
          </w:p>
        </w:tc>
        <w:tc>
          <w:tcPr>
            <w:tcW w:w="3673" w:type="dxa"/>
            <w:vAlign w:val="center"/>
          </w:tcPr>
          <w:p>
            <w:pPr>
              <w:widowControl/>
              <w:jc w:val="center"/>
              <w:rPr>
                <w:kern w:val="0"/>
                <w:sz w:val="15"/>
                <w:szCs w:val="15"/>
              </w:rPr>
            </w:pPr>
            <w:r>
              <w:rPr>
                <w:rFonts w:hint="eastAsia"/>
                <w:kern w:val="0"/>
                <w:sz w:val="15"/>
                <w:szCs w:val="15"/>
              </w:rPr>
              <w:t>理疗用体表电极、中低频理疗用体表电极、神经和肌肉刺激器用体表电极</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sz w:val="15"/>
                <w:szCs w:val="15"/>
              </w:rPr>
              <w:t>02</w:t>
            </w:r>
          </w:p>
        </w:tc>
        <w:tc>
          <w:tcPr>
            <w:tcW w:w="933" w:type="dxa"/>
            <w:vMerge w:val="restart"/>
            <w:vAlign w:val="center"/>
          </w:tcPr>
          <w:p>
            <w:pPr>
              <w:widowControl/>
              <w:jc w:val="center"/>
              <w:rPr>
                <w:kern w:val="0"/>
                <w:sz w:val="15"/>
                <w:szCs w:val="15"/>
              </w:rPr>
            </w:pPr>
            <w:r>
              <w:rPr>
                <w:rFonts w:hint="eastAsia"/>
                <w:kern w:val="0"/>
                <w:sz w:val="15"/>
                <w:szCs w:val="15"/>
              </w:rPr>
              <w:t>温热（冷）治疗设备</w:t>
            </w:r>
            <w:r>
              <w:rPr>
                <w:kern w:val="0"/>
                <w:sz w:val="15"/>
                <w:szCs w:val="15"/>
              </w:rPr>
              <w:t>/</w:t>
            </w:r>
            <w:r>
              <w:rPr>
                <w:rFonts w:hint="eastAsia"/>
                <w:kern w:val="0"/>
                <w:sz w:val="15"/>
                <w:szCs w:val="15"/>
              </w:rPr>
              <w:t>器具</w:t>
            </w:r>
          </w:p>
        </w:tc>
        <w:tc>
          <w:tcPr>
            <w:tcW w:w="933" w:type="dxa"/>
            <w:vMerge w:val="restart"/>
            <w:vAlign w:val="center"/>
          </w:tcPr>
          <w:p>
            <w:pPr>
              <w:jc w:val="center"/>
              <w:rPr>
                <w:kern w:val="0"/>
                <w:sz w:val="15"/>
                <w:szCs w:val="15"/>
              </w:rPr>
            </w:pPr>
            <w:r>
              <w:rPr>
                <w:kern w:val="0"/>
                <w:sz w:val="15"/>
                <w:szCs w:val="15"/>
              </w:rPr>
              <w:t xml:space="preserve">01 </w:t>
            </w:r>
            <w:r>
              <w:rPr>
                <w:rFonts w:hint="eastAsia"/>
                <w:kern w:val="0"/>
                <w:sz w:val="15"/>
                <w:szCs w:val="15"/>
              </w:rPr>
              <w:t>热传导治疗设备</w:t>
            </w:r>
          </w:p>
        </w:tc>
        <w:tc>
          <w:tcPr>
            <w:tcW w:w="4605" w:type="dxa"/>
            <w:vAlign w:val="center"/>
          </w:tcPr>
          <w:p>
            <w:pPr>
              <w:widowControl/>
              <w:jc w:val="center"/>
              <w:rPr>
                <w:kern w:val="0"/>
                <w:sz w:val="15"/>
                <w:szCs w:val="15"/>
              </w:rPr>
            </w:pPr>
            <w:r>
              <w:rPr>
                <w:rFonts w:hint="eastAsia"/>
                <w:kern w:val="0"/>
                <w:sz w:val="15"/>
                <w:szCs w:val="15"/>
              </w:rPr>
              <w:t>通常由主机、加热装置、测控温装置、灌注装置（如滚压泵和循环水箱）、管道组件、引流管等组成。治疗时将具有特定温度的热水（可含有化疗药物）灌注到腹腔内，使病灶直接浸泡其中，同时通过引流管将热水回流到设备。</w:t>
            </w:r>
          </w:p>
        </w:tc>
        <w:tc>
          <w:tcPr>
            <w:tcW w:w="3357" w:type="dxa"/>
            <w:vAlign w:val="center"/>
          </w:tcPr>
          <w:p>
            <w:pPr>
              <w:widowControl/>
              <w:jc w:val="center"/>
              <w:rPr>
                <w:kern w:val="0"/>
                <w:sz w:val="15"/>
                <w:szCs w:val="15"/>
              </w:rPr>
            </w:pPr>
            <w:r>
              <w:rPr>
                <w:rFonts w:hint="eastAsia"/>
                <w:kern w:val="0"/>
                <w:sz w:val="15"/>
                <w:szCs w:val="15"/>
              </w:rPr>
              <w:t>用于腹腔恶性肿瘤或腹膜转移的癌性腹水的物理治疗。</w:t>
            </w:r>
          </w:p>
        </w:tc>
        <w:tc>
          <w:tcPr>
            <w:tcW w:w="3673" w:type="dxa"/>
            <w:vAlign w:val="center"/>
          </w:tcPr>
          <w:p>
            <w:pPr>
              <w:widowControl/>
              <w:jc w:val="center"/>
              <w:rPr>
                <w:kern w:val="0"/>
                <w:sz w:val="15"/>
                <w:szCs w:val="15"/>
              </w:rPr>
            </w:pPr>
            <w:r>
              <w:rPr>
                <w:rFonts w:hint="eastAsia"/>
                <w:kern w:val="0"/>
                <w:sz w:val="15"/>
                <w:szCs w:val="15"/>
              </w:rPr>
              <w:t>体腔热灌注治疗机、体腔热灌注治疗系统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jc w:val="center"/>
              <w:rPr>
                <w:kern w:val="0"/>
                <w:sz w:val="15"/>
                <w:szCs w:val="15"/>
              </w:rPr>
            </w:pPr>
          </w:p>
        </w:tc>
        <w:tc>
          <w:tcPr>
            <w:tcW w:w="4605" w:type="dxa"/>
            <w:vAlign w:val="center"/>
          </w:tcPr>
          <w:p>
            <w:pPr>
              <w:widowControl/>
              <w:jc w:val="center"/>
              <w:rPr>
                <w:kern w:val="0"/>
                <w:sz w:val="15"/>
                <w:szCs w:val="15"/>
              </w:rPr>
            </w:pPr>
            <w:r>
              <w:rPr>
                <w:rFonts w:hint="eastAsia"/>
                <w:kern w:val="0"/>
                <w:sz w:val="15"/>
                <w:szCs w:val="15"/>
              </w:rPr>
              <w:t>通常由主机、人体接触的治疗面（床）、温度保护装置等部件组成。一般具有温度调节功能，并且能保持治疗面在设定温度下小范围波动。工作时，通过保持治疗面的温度在小范围波动，以传导的方式将热能传递至与治疗面接触的人体（或局部）。</w:t>
            </w:r>
          </w:p>
        </w:tc>
        <w:tc>
          <w:tcPr>
            <w:tcW w:w="3357" w:type="dxa"/>
            <w:vAlign w:val="center"/>
          </w:tcPr>
          <w:p>
            <w:pPr>
              <w:widowControl/>
              <w:jc w:val="center"/>
              <w:rPr>
                <w:kern w:val="0"/>
                <w:sz w:val="15"/>
                <w:szCs w:val="15"/>
              </w:rPr>
            </w:pPr>
            <w:r>
              <w:rPr>
                <w:rFonts w:hint="eastAsia"/>
                <w:kern w:val="0"/>
                <w:sz w:val="15"/>
                <w:szCs w:val="15"/>
              </w:rPr>
              <w:t>用于缓解肌肉痉挛、粘液囊炎、肌腱炎、纤维性肌肉痛等病症。</w:t>
            </w:r>
          </w:p>
        </w:tc>
        <w:tc>
          <w:tcPr>
            <w:tcW w:w="3673" w:type="dxa"/>
            <w:vAlign w:val="center"/>
          </w:tcPr>
          <w:p>
            <w:pPr>
              <w:widowControl/>
              <w:jc w:val="center"/>
              <w:rPr>
                <w:kern w:val="0"/>
                <w:sz w:val="15"/>
                <w:szCs w:val="15"/>
              </w:rPr>
            </w:pPr>
            <w:r>
              <w:rPr>
                <w:rFonts w:hint="eastAsia"/>
                <w:kern w:val="0"/>
                <w:sz w:val="15"/>
                <w:szCs w:val="15"/>
              </w:rPr>
              <w:t>热垫式治疗仪、温热理疗床</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605" w:type="dxa"/>
            <w:vAlign w:val="center"/>
          </w:tcPr>
          <w:p>
            <w:pPr>
              <w:widowControl/>
              <w:jc w:val="center"/>
              <w:rPr>
                <w:kern w:val="0"/>
                <w:sz w:val="15"/>
                <w:szCs w:val="15"/>
              </w:rPr>
            </w:pPr>
            <w:r>
              <w:rPr>
                <w:rFonts w:hint="eastAsia"/>
                <w:kern w:val="0"/>
                <w:sz w:val="15"/>
                <w:szCs w:val="15"/>
              </w:rPr>
              <w:t>通常由加热装置、温度传感器、温控电路、动力装置以及应用部分（如加热毯、加热垫等）组成。在动力装置驱动下，依靠对循环介质（如：水、空气）的加热，给患者全身或身体局部提供热量。</w:t>
            </w:r>
          </w:p>
        </w:tc>
        <w:tc>
          <w:tcPr>
            <w:tcW w:w="3357" w:type="dxa"/>
            <w:vAlign w:val="center"/>
          </w:tcPr>
          <w:p>
            <w:pPr>
              <w:widowControl/>
              <w:jc w:val="center"/>
              <w:rPr>
                <w:kern w:val="0"/>
                <w:sz w:val="15"/>
                <w:szCs w:val="15"/>
              </w:rPr>
            </w:pPr>
            <w:r>
              <w:rPr>
                <w:rFonts w:hint="eastAsia"/>
                <w:kern w:val="0"/>
                <w:sz w:val="15"/>
                <w:szCs w:val="15"/>
              </w:rPr>
              <w:t>用于医疗机构对病人低体温症的治疗。</w:t>
            </w:r>
          </w:p>
        </w:tc>
        <w:tc>
          <w:tcPr>
            <w:tcW w:w="3673" w:type="dxa"/>
            <w:vAlign w:val="center"/>
          </w:tcPr>
          <w:p>
            <w:pPr>
              <w:widowControl/>
              <w:jc w:val="center"/>
              <w:rPr>
                <w:kern w:val="0"/>
                <w:sz w:val="15"/>
                <w:szCs w:val="15"/>
              </w:rPr>
            </w:pPr>
            <w:r>
              <w:rPr>
                <w:rFonts w:hint="eastAsia"/>
                <w:kern w:val="0"/>
                <w:sz w:val="15"/>
                <w:szCs w:val="15"/>
              </w:rPr>
              <w:t>医用加温毯、加热手术垫、医用电热毯、医用电热垫、医用升温毯</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605" w:type="dxa"/>
            <w:vAlign w:val="center"/>
          </w:tcPr>
          <w:p>
            <w:pPr>
              <w:widowControl/>
              <w:jc w:val="center"/>
              <w:rPr>
                <w:kern w:val="0"/>
                <w:sz w:val="15"/>
                <w:szCs w:val="15"/>
              </w:rPr>
            </w:pPr>
            <w:r>
              <w:rPr>
                <w:rFonts w:hint="eastAsia"/>
                <w:kern w:val="0"/>
                <w:sz w:val="15"/>
                <w:szCs w:val="15"/>
              </w:rPr>
              <w:t>通常含有发热材料，并封装于医用无纺布或其他医用材料内。不具有温度保护装置，使用时直接贴敷于患部，以传导的方式将热量传递于患处。</w:t>
            </w:r>
          </w:p>
        </w:tc>
        <w:tc>
          <w:tcPr>
            <w:tcW w:w="3357" w:type="dxa"/>
            <w:vAlign w:val="center"/>
          </w:tcPr>
          <w:p>
            <w:pPr>
              <w:widowControl/>
              <w:jc w:val="center"/>
              <w:rPr>
                <w:kern w:val="0"/>
                <w:sz w:val="15"/>
                <w:szCs w:val="15"/>
              </w:rPr>
            </w:pPr>
            <w:r>
              <w:rPr>
                <w:rFonts w:hint="eastAsia"/>
                <w:kern w:val="0"/>
                <w:sz w:val="15"/>
                <w:szCs w:val="15"/>
              </w:rPr>
              <w:t>用于促进局部血液循环、辅助消炎、消肿和止痛。</w:t>
            </w:r>
          </w:p>
        </w:tc>
        <w:tc>
          <w:tcPr>
            <w:tcW w:w="3673" w:type="dxa"/>
            <w:vAlign w:val="center"/>
          </w:tcPr>
          <w:p>
            <w:pPr>
              <w:widowControl/>
              <w:jc w:val="center"/>
              <w:rPr>
                <w:kern w:val="0"/>
                <w:sz w:val="15"/>
                <w:szCs w:val="15"/>
              </w:rPr>
            </w:pPr>
            <w:r>
              <w:rPr>
                <w:rFonts w:hint="eastAsia"/>
                <w:kern w:val="0"/>
                <w:sz w:val="15"/>
                <w:szCs w:val="15"/>
              </w:rPr>
              <w:t>热敷贴、远红外治疗贴、直贴式温热理疗贴</w:t>
            </w:r>
          </w:p>
        </w:tc>
        <w:tc>
          <w:tcPr>
            <w:tcW w:w="615" w:type="dxa"/>
            <w:vMerge w:val="restar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605" w:type="dxa"/>
            <w:vAlign w:val="center"/>
          </w:tcPr>
          <w:p>
            <w:pPr>
              <w:widowControl/>
              <w:jc w:val="center"/>
              <w:rPr>
                <w:kern w:val="0"/>
                <w:sz w:val="15"/>
                <w:szCs w:val="15"/>
              </w:rPr>
            </w:pPr>
            <w:r>
              <w:rPr>
                <w:rFonts w:hint="eastAsia"/>
                <w:kern w:val="0"/>
                <w:sz w:val="15"/>
                <w:szCs w:val="15"/>
              </w:rPr>
              <w:t>通常由主机、熔腊装置、温度控制装置、温度检测装置、腊等组成。利用加热熔解的石蜡、蜂蜡作为导热体，将热能传至机体达到治疗作用的设备。</w:t>
            </w:r>
          </w:p>
        </w:tc>
        <w:tc>
          <w:tcPr>
            <w:tcW w:w="3357" w:type="dxa"/>
            <w:vAlign w:val="center"/>
          </w:tcPr>
          <w:p>
            <w:pPr>
              <w:widowControl/>
              <w:jc w:val="center"/>
              <w:rPr>
                <w:kern w:val="0"/>
                <w:sz w:val="15"/>
                <w:szCs w:val="15"/>
              </w:rPr>
            </w:pPr>
            <w:r>
              <w:rPr>
                <w:rFonts w:hint="eastAsia"/>
                <w:kern w:val="0"/>
                <w:sz w:val="15"/>
                <w:szCs w:val="15"/>
              </w:rPr>
              <w:t>用于促进局部血液循环，促进上皮组织生长，软化松解瘢痕，消除肿胀，松解粘连，镇痛解痉的辅助治疗。</w:t>
            </w:r>
          </w:p>
        </w:tc>
        <w:tc>
          <w:tcPr>
            <w:tcW w:w="3673" w:type="dxa"/>
            <w:vAlign w:val="center"/>
          </w:tcPr>
          <w:p>
            <w:pPr>
              <w:widowControl/>
              <w:jc w:val="center"/>
              <w:rPr>
                <w:kern w:val="0"/>
                <w:sz w:val="15"/>
                <w:szCs w:val="15"/>
              </w:rPr>
            </w:pPr>
            <w:r>
              <w:rPr>
                <w:rFonts w:hint="eastAsia"/>
                <w:kern w:val="0"/>
                <w:sz w:val="15"/>
                <w:szCs w:val="15"/>
              </w:rPr>
              <w:t>电脑恒温电蜡疗仪、电热蜡疗包、电热蜡疗袋</w:t>
            </w:r>
          </w:p>
        </w:tc>
        <w:tc>
          <w:tcPr>
            <w:tcW w:w="615" w:type="dxa"/>
            <w:vMerge w:val="continue"/>
            <w:vAlign w:val="center"/>
          </w:tcPr>
          <w:p>
            <w:pPr>
              <w:widowControl/>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02 </w:t>
            </w:r>
            <w:r>
              <w:rPr>
                <w:rFonts w:hint="eastAsia"/>
                <w:kern w:val="0"/>
                <w:sz w:val="15"/>
                <w:szCs w:val="15"/>
              </w:rPr>
              <w:t>热辐射治疗设备</w:t>
            </w:r>
          </w:p>
        </w:tc>
        <w:tc>
          <w:tcPr>
            <w:tcW w:w="4605" w:type="dxa"/>
            <w:vAlign w:val="center"/>
          </w:tcPr>
          <w:p>
            <w:pPr>
              <w:widowControl/>
              <w:jc w:val="center"/>
              <w:rPr>
                <w:kern w:val="0"/>
                <w:sz w:val="15"/>
                <w:szCs w:val="15"/>
              </w:rPr>
            </w:pPr>
            <w:r>
              <w:rPr>
                <w:rFonts w:hint="eastAsia"/>
                <w:kern w:val="0"/>
                <w:sz w:val="15"/>
                <w:szCs w:val="15"/>
              </w:rPr>
              <w:t>通常由主机、热源辐射器、防护罩、控制装置等组成。治疗时各部分不接触人体，以辐射的方式将热量传递至人体。</w:t>
            </w:r>
          </w:p>
        </w:tc>
        <w:tc>
          <w:tcPr>
            <w:tcW w:w="3357" w:type="dxa"/>
            <w:vAlign w:val="center"/>
          </w:tcPr>
          <w:p>
            <w:pPr>
              <w:widowControl/>
              <w:jc w:val="center"/>
              <w:rPr>
                <w:kern w:val="0"/>
                <w:sz w:val="15"/>
                <w:szCs w:val="15"/>
              </w:rPr>
            </w:pPr>
            <w:r>
              <w:rPr>
                <w:rFonts w:hint="eastAsia"/>
                <w:kern w:val="0"/>
                <w:sz w:val="15"/>
                <w:szCs w:val="15"/>
              </w:rPr>
              <w:t>用于组织损伤、颈、肩、腰、腿等消炎和疼痛缓解，促进人体局部血液循环，缓解神经肌肉疼痛等。</w:t>
            </w:r>
          </w:p>
        </w:tc>
        <w:tc>
          <w:tcPr>
            <w:tcW w:w="3673" w:type="dxa"/>
            <w:vAlign w:val="center"/>
          </w:tcPr>
          <w:p>
            <w:pPr>
              <w:widowControl/>
              <w:jc w:val="center"/>
              <w:rPr>
                <w:kern w:val="0"/>
                <w:sz w:val="15"/>
                <w:szCs w:val="15"/>
              </w:rPr>
            </w:pPr>
            <w:r>
              <w:rPr>
                <w:rFonts w:hint="eastAsia"/>
                <w:kern w:val="0"/>
                <w:sz w:val="15"/>
                <w:szCs w:val="15"/>
              </w:rPr>
              <w:t>特定电磁波治疗仪、远红外辐射治疗仪、红外热辐射理疗灯、特定电磁波治疗器、红外治疗仪、红外偏振光治疗仪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03 </w:t>
            </w:r>
            <w:r>
              <w:rPr>
                <w:rFonts w:hint="eastAsia"/>
                <w:kern w:val="0"/>
                <w:sz w:val="15"/>
                <w:szCs w:val="15"/>
              </w:rPr>
              <w:t>物理降温设备</w:t>
            </w:r>
          </w:p>
        </w:tc>
        <w:tc>
          <w:tcPr>
            <w:tcW w:w="4605" w:type="dxa"/>
            <w:vAlign w:val="center"/>
          </w:tcPr>
          <w:p>
            <w:pPr>
              <w:widowControl/>
              <w:jc w:val="center"/>
              <w:rPr>
                <w:kern w:val="0"/>
                <w:sz w:val="15"/>
                <w:szCs w:val="15"/>
              </w:rPr>
            </w:pPr>
            <w:r>
              <w:rPr>
                <w:rFonts w:hint="eastAsia"/>
                <w:kern w:val="0"/>
                <w:sz w:val="15"/>
                <w:szCs w:val="15"/>
              </w:rPr>
              <w:t>通常由液氮贮液罐或空气压缩机、连接管、冷冻头等组成。依靠液氮或空气压缩使冷冻头产生治疗用的低温。</w:t>
            </w:r>
          </w:p>
        </w:tc>
        <w:tc>
          <w:tcPr>
            <w:tcW w:w="3357" w:type="dxa"/>
            <w:vAlign w:val="center"/>
          </w:tcPr>
          <w:p>
            <w:pPr>
              <w:widowControl/>
              <w:jc w:val="center"/>
              <w:rPr>
                <w:kern w:val="0"/>
                <w:sz w:val="15"/>
                <w:szCs w:val="15"/>
              </w:rPr>
            </w:pPr>
            <w:r>
              <w:rPr>
                <w:rFonts w:hint="eastAsia"/>
                <w:kern w:val="0"/>
                <w:sz w:val="15"/>
                <w:szCs w:val="15"/>
              </w:rPr>
              <w:t>用于局部组织的冷冻治疗。</w:t>
            </w:r>
          </w:p>
        </w:tc>
        <w:tc>
          <w:tcPr>
            <w:tcW w:w="3673" w:type="dxa"/>
            <w:vAlign w:val="center"/>
          </w:tcPr>
          <w:p>
            <w:pPr>
              <w:widowControl/>
              <w:jc w:val="center"/>
              <w:rPr>
                <w:kern w:val="0"/>
                <w:sz w:val="15"/>
                <w:szCs w:val="15"/>
              </w:rPr>
            </w:pPr>
            <w:r>
              <w:rPr>
                <w:rFonts w:hint="eastAsia"/>
                <w:kern w:val="0"/>
                <w:sz w:val="15"/>
                <w:szCs w:val="15"/>
              </w:rPr>
              <w:t>液氮冷疗器、冷空气治疗仪</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1"/>
          <w:szCs w:val="12"/>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sz w:val="15"/>
                <w:szCs w:val="15"/>
              </w:rPr>
              <w:t>02</w:t>
            </w:r>
          </w:p>
        </w:tc>
        <w:tc>
          <w:tcPr>
            <w:tcW w:w="933" w:type="dxa"/>
            <w:vMerge w:val="restart"/>
            <w:vAlign w:val="center"/>
          </w:tcPr>
          <w:p>
            <w:pPr>
              <w:jc w:val="center"/>
              <w:rPr>
                <w:kern w:val="0"/>
                <w:sz w:val="15"/>
                <w:szCs w:val="15"/>
              </w:rPr>
            </w:pPr>
            <w:r>
              <w:rPr>
                <w:rFonts w:hint="eastAsia"/>
                <w:kern w:val="0"/>
                <w:sz w:val="15"/>
                <w:szCs w:val="15"/>
              </w:rPr>
              <w:t>温热（冷）治疗设备</w:t>
            </w:r>
            <w:r>
              <w:rPr>
                <w:kern w:val="0"/>
                <w:sz w:val="15"/>
                <w:szCs w:val="15"/>
              </w:rPr>
              <w:t>/</w:t>
            </w:r>
            <w:r>
              <w:rPr>
                <w:rFonts w:hint="eastAsia"/>
                <w:kern w:val="0"/>
                <w:sz w:val="15"/>
                <w:szCs w:val="15"/>
              </w:rPr>
              <w:t>器具</w:t>
            </w:r>
          </w:p>
        </w:tc>
        <w:tc>
          <w:tcPr>
            <w:tcW w:w="933" w:type="dxa"/>
            <w:vMerge w:val="restart"/>
            <w:vAlign w:val="center"/>
          </w:tcPr>
          <w:p>
            <w:pPr>
              <w:widowControl/>
              <w:jc w:val="center"/>
              <w:rPr>
                <w:kern w:val="0"/>
                <w:sz w:val="15"/>
                <w:szCs w:val="15"/>
              </w:rPr>
            </w:pPr>
            <w:r>
              <w:rPr>
                <w:kern w:val="0"/>
                <w:sz w:val="15"/>
                <w:szCs w:val="15"/>
              </w:rPr>
              <w:t xml:space="preserve">03 </w:t>
            </w:r>
            <w:r>
              <w:rPr>
                <w:rFonts w:hint="eastAsia"/>
                <w:kern w:val="0"/>
                <w:sz w:val="15"/>
                <w:szCs w:val="15"/>
              </w:rPr>
              <w:t>物理降温设备</w:t>
            </w:r>
          </w:p>
        </w:tc>
        <w:tc>
          <w:tcPr>
            <w:tcW w:w="4289" w:type="dxa"/>
            <w:vAlign w:val="center"/>
          </w:tcPr>
          <w:p>
            <w:pPr>
              <w:widowControl/>
              <w:jc w:val="center"/>
              <w:rPr>
                <w:kern w:val="0"/>
                <w:sz w:val="15"/>
                <w:szCs w:val="15"/>
              </w:rPr>
            </w:pPr>
            <w:r>
              <w:rPr>
                <w:rFonts w:hint="eastAsia"/>
                <w:kern w:val="0"/>
                <w:sz w:val="15"/>
                <w:szCs w:val="15"/>
              </w:rPr>
              <w:t>通常由制冷装置、温控电路、控制机构及应用部分（降温毯、降温帽等）组成。采用半导体致冷或水循环热传导方式进行物理降温或温度调节。</w:t>
            </w:r>
          </w:p>
        </w:tc>
        <w:tc>
          <w:tcPr>
            <w:tcW w:w="3673" w:type="dxa"/>
            <w:vAlign w:val="center"/>
          </w:tcPr>
          <w:p>
            <w:pPr>
              <w:widowControl/>
              <w:jc w:val="center"/>
              <w:rPr>
                <w:kern w:val="0"/>
                <w:sz w:val="15"/>
                <w:szCs w:val="15"/>
              </w:rPr>
            </w:pPr>
            <w:r>
              <w:rPr>
                <w:rFonts w:hint="eastAsia"/>
                <w:kern w:val="0"/>
                <w:sz w:val="15"/>
                <w:szCs w:val="15"/>
              </w:rPr>
              <w:t>用于对患者全身或局部进行物理降温，达到缓解发热，调控体温的目的。</w:t>
            </w:r>
          </w:p>
        </w:tc>
        <w:tc>
          <w:tcPr>
            <w:tcW w:w="3673" w:type="dxa"/>
            <w:vAlign w:val="center"/>
          </w:tcPr>
          <w:p>
            <w:pPr>
              <w:widowControl/>
              <w:jc w:val="center"/>
              <w:rPr>
                <w:kern w:val="0"/>
                <w:sz w:val="15"/>
                <w:szCs w:val="15"/>
              </w:rPr>
            </w:pPr>
            <w:r>
              <w:rPr>
                <w:rFonts w:hint="eastAsia"/>
                <w:kern w:val="0"/>
                <w:sz w:val="15"/>
                <w:szCs w:val="15"/>
              </w:rPr>
              <w:t>物理降温仪、低温治疗仪、医用降温毯、医用控温毯</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通常由气雾罐、气雾阀、气雾罐内容物组成，气雾罐内容物一般由丁烷、异丁烷、丙烷、丙二醇组成。通过从轻微烧伤处吸取热量，缓和清理伤口时的疼痛，并减轻擦伤和扭伤引起的肿胀。</w:t>
            </w:r>
          </w:p>
        </w:tc>
        <w:tc>
          <w:tcPr>
            <w:tcW w:w="3673" w:type="dxa"/>
            <w:vAlign w:val="center"/>
          </w:tcPr>
          <w:p>
            <w:pPr>
              <w:widowControl/>
              <w:jc w:val="center"/>
              <w:rPr>
                <w:kern w:val="0"/>
                <w:sz w:val="15"/>
                <w:szCs w:val="15"/>
              </w:rPr>
            </w:pPr>
            <w:r>
              <w:rPr>
                <w:rFonts w:hint="eastAsia"/>
                <w:kern w:val="0"/>
                <w:sz w:val="15"/>
                <w:szCs w:val="15"/>
              </w:rPr>
              <w:t>用于快速产生冷却喷雾缓和清理伤口时的疼痛。</w:t>
            </w:r>
          </w:p>
        </w:tc>
        <w:tc>
          <w:tcPr>
            <w:tcW w:w="3673" w:type="dxa"/>
            <w:vAlign w:val="center"/>
          </w:tcPr>
          <w:p>
            <w:pPr>
              <w:widowControl/>
              <w:jc w:val="center"/>
              <w:rPr>
                <w:kern w:val="0"/>
                <w:sz w:val="15"/>
                <w:szCs w:val="15"/>
              </w:rPr>
            </w:pPr>
            <w:r>
              <w:rPr>
                <w:rFonts w:hint="eastAsia"/>
                <w:kern w:val="0"/>
                <w:sz w:val="15"/>
                <w:szCs w:val="15"/>
              </w:rPr>
              <w:t>冷喷剂</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通常由降温物质和各种形式的外套及固定器具组成。降温物质不应含有发挥药理学、免疫学或者代谢作用的成分。</w:t>
            </w:r>
          </w:p>
        </w:tc>
        <w:tc>
          <w:tcPr>
            <w:tcW w:w="3673" w:type="dxa"/>
            <w:vAlign w:val="center"/>
          </w:tcPr>
          <w:p>
            <w:pPr>
              <w:widowControl/>
              <w:jc w:val="center"/>
              <w:rPr>
                <w:kern w:val="0"/>
                <w:sz w:val="15"/>
                <w:szCs w:val="15"/>
              </w:rPr>
            </w:pPr>
            <w:r>
              <w:rPr>
                <w:rFonts w:hint="eastAsia"/>
                <w:kern w:val="0"/>
                <w:sz w:val="15"/>
                <w:szCs w:val="15"/>
              </w:rPr>
              <w:t>用于人体物理退热、体表面特定部位的降温。仅用于闭合性软组织。</w:t>
            </w:r>
          </w:p>
        </w:tc>
        <w:tc>
          <w:tcPr>
            <w:tcW w:w="3673" w:type="dxa"/>
            <w:vAlign w:val="center"/>
          </w:tcPr>
          <w:p>
            <w:pPr>
              <w:widowControl/>
              <w:jc w:val="center"/>
              <w:rPr>
                <w:kern w:val="0"/>
                <w:sz w:val="15"/>
                <w:szCs w:val="15"/>
              </w:rPr>
            </w:pPr>
            <w:r>
              <w:rPr>
                <w:rFonts w:hint="eastAsia"/>
                <w:kern w:val="0"/>
                <w:sz w:val="15"/>
                <w:szCs w:val="15"/>
              </w:rPr>
              <w:t>医用冷敷贴、医用降温贴、医用退热贴、医用冰袋、医用冰垫、医用冰帽、医用冷敷头带、医用冷敷眼罩、冷敷凝胶</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03</w:t>
            </w:r>
          </w:p>
        </w:tc>
        <w:tc>
          <w:tcPr>
            <w:tcW w:w="933" w:type="dxa"/>
            <w:vMerge w:val="restart"/>
            <w:vAlign w:val="center"/>
          </w:tcPr>
          <w:p>
            <w:pPr>
              <w:widowControl/>
              <w:jc w:val="center"/>
              <w:rPr>
                <w:kern w:val="0"/>
                <w:sz w:val="15"/>
                <w:szCs w:val="15"/>
              </w:rPr>
            </w:pPr>
            <w:r>
              <w:rPr>
                <w:rFonts w:hint="eastAsia"/>
                <w:kern w:val="0"/>
                <w:sz w:val="15"/>
                <w:szCs w:val="15"/>
              </w:rPr>
              <w:t>光治疗设备</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激光治疗设备</w:t>
            </w:r>
          </w:p>
        </w:tc>
        <w:tc>
          <w:tcPr>
            <w:tcW w:w="4289" w:type="dxa"/>
            <w:vAlign w:val="center"/>
          </w:tcPr>
          <w:p>
            <w:pPr>
              <w:widowControl/>
              <w:jc w:val="center"/>
              <w:rPr>
                <w:kern w:val="0"/>
                <w:sz w:val="15"/>
                <w:szCs w:val="15"/>
              </w:rPr>
            </w:pPr>
            <w:r>
              <w:rPr>
                <w:rFonts w:hint="eastAsia"/>
                <w:kern w:val="0"/>
                <w:sz w:val="15"/>
                <w:szCs w:val="15"/>
              </w:rPr>
              <w:t>通常由激光器、冷却装置、传输装置、目标指示装置、控制装置和防护装置等部分组成。利用强激光与人体组织的相互作用机理，达到治疗的目的。</w:t>
            </w:r>
          </w:p>
        </w:tc>
        <w:tc>
          <w:tcPr>
            <w:tcW w:w="3673" w:type="dxa"/>
            <w:vAlign w:val="center"/>
          </w:tcPr>
          <w:p>
            <w:pPr>
              <w:widowControl/>
              <w:jc w:val="center"/>
              <w:rPr>
                <w:kern w:val="0"/>
                <w:sz w:val="15"/>
                <w:szCs w:val="15"/>
              </w:rPr>
            </w:pPr>
            <w:r>
              <w:rPr>
                <w:rFonts w:hint="eastAsia"/>
                <w:kern w:val="0"/>
                <w:sz w:val="15"/>
                <w:szCs w:val="15"/>
              </w:rPr>
              <w:t>用于皮肤浅表性病变、烧伤等整形科、皮肤科的治疗或辅助治疗。</w:t>
            </w:r>
          </w:p>
        </w:tc>
        <w:tc>
          <w:tcPr>
            <w:tcW w:w="3673" w:type="dxa"/>
            <w:vAlign w:val="center"/>
          </w:tcPr>
          <w:p>
            <w:pPr>
              <w:widowControl/>
              <w:jc w:val="center"/>
              <w:rPr>
                <w:kern w:val="0"/>
                <w:sz w:val="15"/>
                <w:szCs w:val="15"/>
              </w:rPr>
            </w:pPr>
            <w:r>
              <w:rPr>
                <w:rFonts w:hint="eastAsia"/>
                <w:kern w:val="0"/>
                <w:sz w:val="15"/>
                <w:szCs w:val="15"/>
              </w:rPr>
              <w:t>准分子激光皮肤治疗机、红宝石激光治疗仪、半导体激光治疗仪、半导体激光脱毛机、染料激光治疗仪、翠绿宝石激光治疗仪、长脉冲</w:t>
            </w:r>
            <w:r>
              <w:rPr>
                <w:kern w:val="0"/>
                <w:sz w:val="15"/>
                <w:szCs w:val="15"/>
              </w:rPr>
              <w:t>Nd:YAG</w:t>
            </w:r>
            <w:r>
              <w:rPr>
                <w:rFonts w:hint="eastAsia"/>
                <w:kern w:val="0"/>
                <w:sz w:val="15"/>
                <w:szCs w:val="15"/>
              </w:rPr>
              <w:t>激光治疗仪、</w:t>
            </w:r>
            <w:r>
              <w:rPr>
                <w:kern w:val="0"/>
                <w:sz w:val="15"/>
                <w:szCs w:val="15"/>
              </w:rPr>
              <w:t>Nd:YAG</w:t>
            </w:r>
            <w:r>
              <w:rPr>
                <w:rFonts w:hint="eastAsia"/>
                <w:kern w:val="0"/>
                <w:sz w:val="15"/>
                <w:szCs w:val="15"/>
              </w:rPr>
              <w:t>激光治疗仪、</w:t>
            </w:r>
            <w:r>
              <w:rPr>
                <w:kern w:val="0"/>
                <w:sz w:val="15"/>
                <w:szCs w:val="15"/>
              </w:rPr>
              <w:t>Nd:YAG</w:t>
            </w:r>
            <w:r>
              <w:rPr>
                <w:rFonts w:hint="eastAsia"/>
                <w:kern w:val="0"/>
                <w:sz w:val="15"/>
                <w:szCs w:val="15"/>
              </w:rPr>
              <w:t>激光脱毛机、皮肤激光治疗仪、掺铒光纤激光治疗仪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通常由激光器、传输装置、控制装置和目标指示装置（若有）等部分组成。利用弱激光与人体组织的光化学或生物刺激作用机理，达到理疗的目的。</w:t>
            </w:r>
          </w:p>
        </w:tc>
        <w:tc>
          <w:tcPr>
            <w:tcW w:w="3673" w:type="dxa"/>
            <w:vAlign w:val="center"/>
          </w:tcPr>
          <w:p>
            <w:pPr>
              <w:widowControl/>
              <w:jc w:val="center"/>
              <w:rPr>
                <w:kern w:val="0"/>
                <w:sz w:val="15"/>
                <w:szCs w:val="15"/>
              </w:rPr>
            </w:pPr>
            <w:r>
              <w:rPr>
                <w:rFonts w:hint="eastAsia"/>
                <w:kern w:val="0"/>
                <w:sz w:val="15"/>
                <w:szCs w:val="15"/>
              </w:rPr>
              <w:t>用于鼻腔、口咽部、体表等局部照射辅助治疗、消炎、缓解疼痛。</w:t>
            </w:r>
          </w:p>
        </w:tc>
        <w:tc>
          <w:tcPr>
            <w:tcW w:w="3673" w:type="dxa"/>
            <w:vAlign w:val="center"/>
          </w:tcPr>
          <w:p>
            <w:pPr>
              <w:widowControl/>
              <w:jc w:val="center"/>
              <w:rPr>
                <w:kern w:val="0"/>
                <w:sz w:val="15"/>
                <w:szCs w:val="15"/>
              </w:rPr>
            </w:pPr>
            <w:r>
              <w:rPr>
                <w:rFonts w:hint="eastAsia"/>
                <w:kern w:val="0"/>
                <w:sz w:val="15"/>
                <w:szCs w:val="15"/>
              </w:rPr>
              <w:t>氦氖激光治疗机、氦氖激光</w:t>
            </w:r>
            <w:r>
              <w:rPr>
                <w:kern w:val="0"/>
                <w:sz w:val="15"/>
                <w:szCs w:val="15"/>
              </w:rPr>
              <w:t>/LED</w:t>
            </w:r>
            <w:r>
              <w:rPr>
                <w:rFonts w:hint="eastAsia"/>
                <w:kern w:val="0"/>
                <w:sz w:val="15"/>
                <w:szCs w:val="15"/>
              </w:rPr>
              <w:t>治疗仪、半导体激光治疗仪、半导体激光</w:t>
            </w:r>
            <w:r>
              <w:rPr>
                <w:kern w:val="0"/>
                <w:sz w:val="15"/>
                <w:szCs w:val="15"/>
              </w:rPr>
              <w:t>/</w:t>
            </w:r>
            <w:r>
              <w:rPr>
                <w:rFonts w:hint="eastAsia"/>
                <w:kern w:val="0"/>
                <w:sz w:val="15"/>
                <w:szCs w:val="15"/>
              </w:rPr>
              <w:t>低频治疗仪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光动力激光治疗设备</w:t>
            </w:r>
          </w:p>
        </w:tc>
        <w:tc>
          <w:tcPr>
            <w:tcW w:w="4289" w:type="dxa"/>
            <w:vAlign w:val="center"/>
          </w:tcPr>
          <w:p>
            <w:pPr>
              <w:widowControl/>
              <w:jc w:val="center"/>
              <w:rPr>
                <w:kern w:val="0"/>
                <w:sz w:val="15"/>
                <w:szCs w:val="15"/>
              </w:rPr>
            </w:pPr>
            <w:r>
              <w:rPr>
                <w:rFonts w:hint="eastAsia"/>
                <w:kern w:val="0"/>
                <w:sz w:val="15"/>
                <w:szCs w:val="15"/>
              </w:rPr>
              <w:t>通常由激光器、冷却装置、传输装置、目标指示装置和控制装置等部分组成。利用激光照射光敏剂所引起的光敏化作用，达到治疗或诊断的目的。（不包括光敏剂）</w:t>
            </w:r>
          </w:p>
        </w:tc>
        <w:tc>
          <w:tcPr>
            <w:tcW w:w="3673" w:type="dxa"/>
            <w:vAlign w:val="center"/>
          </w:tcPr>
          <w:p>
            <w:pPr>
              <w:widowControl/>
              <w:jc w:val="center"/>
              <w:rPr>
                <w:kern w:val="0"/>
                <w:sz w:val="15"/>
                <w:szCs w:val="15"/>
              </w:rPr>
            </w:pPr>
            <w:r>
              <w:rPr>
                <w:rFonts w:hint="eastAsia"/>
                <w:kern w:val="0"/>
                <w:sz w:val="15"/>
                <w:szCs w:val="15"/>
              </w:rPr>
              <w:t>用于光动力治疗，激发相应吸收波长的光敏剂，达到辅助治疗肿瘤的目的。</w:t>
            </w:r>
          </w:p>
        </w:tc>
        <w:tc>
          <w:tcPr>
            <w:tcW w:w="3673" w:type="dxa"/>
            <w:vMerge w:val="restart"/>
            <w:vAlign w:val="center"/>
          </w:tcPr>
          <w:p>
            <w:pPr>
              <w:widowControl/>
              <w:jc w:val="center"/>
              <w:rPr>
                <w:kern w:val="0"/>
                <w:sz w:val="15"/>
                <w:szCs w:val="15"/>
              </w:rPr>
            </w:pPr>
            <w:r>
              <w:rPr>
                <w:rFonts w:hint="eastAsia"/>
                <w:kern w:val="0"/>
                <w:sz w:val="15"/>
                <w:szCs w:val="15"/>
              </w:rPr>
              <w:t>倍频</w:t>
            </w:r>
            <w:r>
              <w:rPr>
                <w:kern w:val="0"/>
                <w:sz w:val="15"/>
                <w:szCs w:val="15"/>
              </w:rPr>
              <w:t>Nd</w:t>
            </w:r>
            <w:r>
              <w:rPr>
                <w:rFonts w:hint="eastAsia"/>
                <w:kern w:val="0"/>
                <w:sz w:val="15"/>
                <w:szCs w:val="15"/>
              </w:rPr>
              <w:t>：</w:t>
            </w:r>
            <w:r>
              <w:rPr>
                <w:kern w:val="0"/>
                <w:sz w:val="15"/>
                <w:szCs w:val="15"/>
              </w:rPr>
              <w:t>YV04</w:t>
            </w:r>
            <w:r>
              <w:rPr>
                <w:rFonts w:hint="eastAsia"/>
                <w:kern w:val="0"/>
                <w:sz w:val="15"/>
                <w:szCs w:val="15"/>
              </w:rPr>
              <w:t>激光光动力治疗仪、</w:t>
            </w:r>
            <w:r>
              <w:rPr>
                <w:kern w:val="0"/>
                <w:sz w:val="15"/>
                <w:szCs w:val="15"/>
              </w:rPr>
              <w:t>HeNe</w:t>
            </w:r>
            <w:r>
              <w:rPr>
                <w:rFonts w:hint="eastAsia"/>
                <w:kern w:val="0"/>
                <w:sz w:val="15"/>
                <w:szCs w:val="15"/>
              </w:rPr>
              <w:t>激光光动力治疗仪、半导体激光光动力治疗机、激光动力治疗系统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通常由激光器、冷却装置、传输装置、目标指示装置和控制装置等部分组成。利用弱激光照射光敏剂所引起的光敏化作用，达到治疗的目的。（不包括光敏剂）</w:t>
            </w:r>
          </w:p>
        </w:tc>
        <w:tc>
          <w:tcPr>
            <w:tcW w:w="3673" w:type="dxa"/>
            <w:vAlign w:val="center"/>
          </w:tcPr>
          <w:p>
            <w:pPr>
              <w:widowControl/>
              <w:jc w:val="center"/>
              <w:rPr>
                <w:kern w:val="0"/>
                <w:sz w:val="15"/>
                <w:szCs w:val="15"/>
              </w:rPr>
            </w:pPr>
            <w:r>
              <w:rPr>
                <w:rFonts w:hint="eastAsia"/>
                <w:kern w:val="0"/>
                <w:sz w:val="15"/>
                <w:szCs w:val="15"/>
              </w:rPr>
              <w:t>配合特定的光敏剂治疗或辅助治疗尖锐湿疣、痤疮、鲜红斑痣、轻中度宫颈糜烂、皮肤癌和宫颈癌等。</w:t>
            </w:r>
          </w:p>
        </w:tc>
        <w:tc>
          <w:tcPr>
            <w:tcW w:w="3673" w:type="dxa"/>
            <w:vMerge w:val="continue"/>
            <w:vAlign w:val="center"/>
          </w:tcPr>
          <w:p>
            <w:pPr>
              <w:widowControl/>
              <w:jc w:val="center"/>
              <w:rPr>
                <w:kern w:val="0"/>
                <w:sz w:val="15"/>
                <w:szCs w:val="15"/>
              </w:rPr>
            </w:pP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光动力治疗设备</w:t>
            </w:r>
          </w:p>
        </w:tc>
        <w:tc>
          <w:tcPr>
            <w:tcW w:w="4289" w:type="dxa"/>
            <w:vAlign w:val="center"/>
          </w:tcPr>
          <w:p>
            <w:pPr>
              <w:jc w:val="center"/>
              <w:rPr>
                <w:sz w:val="15"/>
                <w:szCs w:val="15"/>
              </w:rPr>
            </w:pPr>
            <w:r>
              <w:rPr>
                <w:rFonts w:hint="eastAsia"/>
                <w:sz w:val="15"/>
                <w:szCs w:val="15"/>
              </w:rPr>
              <w:t>通常由光源（非激光）、光路系统、控制装置、光纤等部分组成，也可包含滤光装置、光功率检测装置等。在光敏剂的参与下，设备发射特定波长的光谱，诱发机体光敏化反应，达到进行治疗的目的。</w:t>
            </w:r>
            <w:r>
              <w:rPr>
                <w:rFonts w:hint="eastAsia"/>
                <w:kern w:val="0"/>
                <w:sz w:val="15"/>
                <w:szCs w:val="15"/>
              </w:rPr>
              <w:t>（不包括光敏剂）</w:t>
            </w:r>
          </w:p>
        </w:tc>
        <w:tc>
          <w:tcPr>
            <w:tcW w:w="3673" w:type="dxa"/>
            <w:vAlign w:val="center"/>
          </w:tcPr>
          <w:p>
            <w:pPr>
              <w:jc w:val="center"/>
              <w:rPr>
                <w:kern w:val="0"/>
                <w:sz w:val="15"/>
                <w:szCs w:val="15"/>
              </w:rPr>
            </w:pPr>
            <w:r>
              <w:rPr>
                <w:rFonts w:hint="eastAsia"/>
                <w:sz w:val="15"/>
                <w:szCs w:val="15"/>
              </w:rPr>
              <w:t>用于激发光敏剂对肿瘤进行光动力治疗。</w:t>
            </w:r>
          </w:p>
        </w:tc>
        <w:tc>
          <w:tcPr>
            <w:tcW w:w="3673" w:type="dxa"/>
            <w:vAlign w:val="center"/>
          </w:tcPr>
          <w:p>
            <w:pPr>
              <w:jc w:val="center"/>
              <w:rPr>
                <w:sz w:val="15"/>
                <w:szCs w:val="15"/>
              </w:rPr>
            </w:pPr>
            <w:r>
              <w:rPr>
                <w:rFonts w:hint="eastAsia"/>
                <w:sz w:val="15"/>
                <w:szCs w:val="15"/>
              </w:rPr>
              <w:t>光动力治疗仪</w:t>
            </w:r>
          </w:p>
        </w:tc>
        <w:tc>
          <w:tcPr>
            <w:tcW w:w="615"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强脉冲光治疗设备</w:t>
            </w:r>
          </w:p>
        </w:tc>
        <w:tc>
          <w:tcPr>
            <w:tcW w:w="4289" w:type="dxa"/>
            <w:vAlign w:val="center"/>
          </w:tcPr>
          <w:p>
            <w:pPr>
              <w:jc w:val="center"/>
              <w:rPr>
                <w:sz w:val="15"/>
                <w:szCs w:val="15"/>
              </w:rPr>
            </w:pPr>
            <w:r>
              <w:rPr>
                <w:rFonts w:hint="eastAsia"/>
                <w:sz w:val="15"/>
                <w:szCs w:val="15"/>
              </w:rPr>
              <w:t>通常由孤光灯光源、光路系统、滤光装置、控制装置、放电电容和冷却系统等组成。通过可见波段和部分近红外波段强脉冲或脉冲串辐射照射体表，利用选择性光热和光化学作用进行治疗。</w:t>
            </w:r>
          </w:p>
        </w:tc>
        <w:tc>
          <w:tcPr>
            <w:tcW w:w="3673" w:type="dxa"/>
            <w:vAlign w:val="center"/>
          </w:tcPr>
          <w:p>
            <w:pPr>
              <w:jc w:val="center"/>
              <w:rPr>
                <w:sz w:val="15"/>
                <w:szCs w:val="15"/>
              </w:rPr>
            </w:pPr>
            <w:r>
              <w:rPr>
                <w:rFonts w:hint="eastAsia"/>
                <w:sz w:val="15"/>
                <w:szCs w:val="15"/>
              </w:rPr>
              <w:t>用于改善皮肤外观治疗、血管性疾病、皮肤表浅的色素性疾病及减少毛发的治疗。</w:t>
            </w:r>
          </w:p>
        </w:tc>
        <w:tc>
          <w:tcPr>
            <w:tcW w:w="3673" w:type="dxa"/>
            <w:vAlign w:val="center"/>
          </w:tcPr>
          <w:p>
            <w:pPr>
              <w:jc w:val="center"/>
              <w:rPr>
                <w:sz w:val="15"/>
                <w:szCs w:val="15"/>
              </w:rPr>
            </w:pPr>
            <w:r>
              <w:rPr>
                <w:rFonts w:hint="eastAsia"/>
                <w:sz w:val="15"/>
                <w:szCs w:val="15"/>
              </w:rPr>
              <w:t>强脉冲光治疗仪</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红光治疗设备</w:t>
            </w:r>
          </w:p>
        </w:tc>
        <w:tc>
          <w:tcPr>
            <w:tcW w:w="4289" w:type="dxa"/>
            <w:vAlign w:val="center"/>
          </w:tcPr>
          <w:p>
            <w:pPr>
              <w:jc w:val="center"/>
              <w:rPr>
                <w:sz w:val="15"/>
                <w:szCs w:val="15"/>
              </w:rPr>
            </w:pPr>
            <w:r>
              <w:rPr>
                <w:rFonts w:hint="eastAsia"/>
                <w:sz w:val="15"/>
                <w:szCs w:val="15"/>
              </w:rPr>
              <w:t>通常由光辐射器（如发光二极管）、控制装置、支撑装置（可有定位装置）等组成，也可配备导光器件。利用红光波段照射人体某些部位（部分设备可兼有部分红外波段）与人体组织发生光化学作用和/或生物刺激作用，达到辅助治疗的目的。</w:t>
            </w:r>
          </w:p>
        </w:tc>
        <w:tc>
          <w:tcPr>
            <w:tcW w:w="3673" w:type="dxa"/>
            <w:vAlign w:val="center"/>
          </w:tcPr>
          <w:p>
            <w:pPr>
              <w:jc w:val="center"/>
              <w:rPr>
                <w:sz w:val="15"/>
                <w:szCs w:val="15"/>
              </w:rPr>
            </w:pPr>
            <w:r>
              <w:rPr>
                <w:rFonts w:hint="eastAsia"/>
                <w:sz w:val="15"/>
                <w:szCs w:val="15"/>
              </w:rPr>
              <w:t>用于对浅表良性血管与色素性等病变的辅助治疗；辅助消炎、止渗液、镇痛、加速伤口愈合等；用于辅助缓解过敏性鼻炎引起的鼻塞、流鼻水、打喷嚏等症状。</w:t>
            </w:r>
          </w:p>
        </w:tc>
        <w:tc>
          <w:tcPr>
            <w:tcW w:w="3673" w:type="dxa"/>
            <w:vAlign w:val="center"/>
          </w:tcPr>
          <w:p>
            <w:pPr>
              <w:jc w:val="center"/>
              <w:rPr>
                <w:sz w:val="15"/>
                <w:szCs w:val="15"/>
              </w:rPr>
            </w:pPr>
            <w:r>
              <w:rPr>
                <w:rFonts w:hint="eastAsia"/>
                <w:sz w:val="15"/>
                <w:szCs w:val="15"/>
              </w:rPr>
              <w:t>红光治疗仪、光鼻器、鼻炎光疗仪、旋磁光子热疗仪</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06</w:t>
            </w:r>
            <w:r>
              <w:rPr>
                <w:rFonts w:hint="eastAsia"/>
                <w:kern w:val="0"/>
                <w:sz w:val="15"/>
                <w:szCs w:val="15"/>
              </w:rPr>
              <w:t>蓝光治疗设备</w:t>
            </w:r>
          </w:p>
        </w:tc>
        <w:tc>
          <w:tcPr>
            <w:tcW w:w="4289" w:type="dxa"/>
            <w:vAlign w:val="center"/>
          </w:tcPr>
          <w:p>
            <w:pPr>
              <w:widowControl/>
              <w:jc w:val="center"/>
              <w:rPr>
                <w:kern w:val="0"/>
                <w:sz w:val="15"/>
                <w:szCs w:val="15"/>
              </w:rPr>
            </w:pPr>
            <w:r>
              <w:rPr>
                <w:rFonts w:hint="eastAsia"/>
                <w:kern w:val="0"/>
                <w:sz w:val="15"/>
                <w:szCs w:val="15"/>
              </w:rPr>
              <w:t>通常由蓝光波段的光源、控制装置、防护装置、婴儿托盘（床）或床垫（包括可包裹婴儿的输出光垫或毯）以及支撑装置等组成。可配套婴儿培养箱共同使用。利用蓝光波段照射婴儿皮肤表面，发生光化学作用，达到治疗的目的。</w:t>
            </w:r>
          </w:p>
        </w:tc>
        <w:tc>
          <w:tcPr>
            <w:tcW w:w="3673" w:type="dxa"/>
            <w:vAlign w:val="center"/>
          </w:tcPr>
          <w:p>
            <w:pPr>
              <w:widowControl/>
              <w:jc w:val="center"/>
              <w:rPr>
                <w:kern w:val="0"/>
                <w:sz w:val="15"/>
                <w:szCs w:val="15"/>
              </w:rPr>
            </w:pPr>
            <w:r>
              <w:rPr>
                <w:rFonts w:hint="eastAsia"/>
                <w:kern w:val="0"/>
                <w:sz w:val="15"/>
                <w:szCs w:val="15"/>
              </w:rPr>
              <w:t>用于由病理和</w:t>
            </w:r>
            <w:r>
              <w:rPr>
                <w:kern w:val="0"/>
                <w:sz w:val="15"/>
                <w:szCs w:val="15"/>
              </w:rPr>
              <w:t>/</w:t>
            </w:r>
            <w:r>
              <w:rPr>
                <w:rFonts w:hint="eastAsia"/>
                <w:kern w:val="0"/>
                <w:sz w:val="15"/>
                <w:szCs w:val="15"/>
              </w:rPr>
              <w:t>或生理因素造成的新生儿血胆红素浓度过高引起的黄疸的治疗。</w:t>
            </w:r>
          </w:p>
        </w:tc>
        <w:tc>
          <w:tcPr>
            <w:tcW w:w="3673" w:type="dxa"/>
            <w:vAlign w:val="center"/>
          </w:tcPr>
          <w:p>
            <w:pPr>
              <w:jc w:val="center"/>
              <w:rPr>
                <w:kern w:val="0"/>
                <w:sz w:val="15"/>
                <w:szCs w:val="15"/>
              </w:rPr>
            </w:pPr>
            <w:r>
              <w:rPr>
                <w:rFonts w:hint="eastAsia"/>
                <w:sz w:val="15"/>
                <w:szCs w:val="15"/>
              </w:rPr>
              <w:t>婴儿光治疗仪、新生儿黄疸治疗仪、婴儿光治疗床</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通常由光辐射器、控制装置、支撑装置（可有定位装置）等组成。利用蓝光波段（部分设备可兼有紫光波段）照射人体皮肤表面与人体组织发生光化学作用和/或生物刺激作用，达到治疗或辅助治疗的目的。</w:t>
            </w:r>
          </w:p>
        </w:tc>
        <w:tc>
          <w:tcPr>
            <w:tcW w:w="3673" w:type="dxa"/>
            <w:vAlign w:val="center"/>
          </w:tcPr>
          <w:p>
            <w:pPr>
              <w:widowControl/>
              <w:jc w:val="center"/>
              <w:rPr>
                <w:kern w:val="0"/>
                <w:sz w:val="15"/>
                <w:szCs w:val="15"/>
              </w:rPr>
            </w:pPr>
            <w:r>
              <w:rPr>
                <w:rFonts w:hint="eastAsia"/>
                <w:kern w:val="0"/>
                <w:sz w:val="15"/>
                <w:szCs w:val="15"/>
              </w:rPr>
              <w:t>用于痤疮、毛囊炎等体表感染性病变的治疗。</w:t>
            </w:r>
          </w:p>
        </w:tc>
        <w:tc>
          <w:tcPr>
            <w:tcW w:w="3673" w:type="dxa"/>
            <w:vAlign w:val="center"/>
          </w:tcPr>
          <w:p>
            <w:pPr>
              <w:widowControl/>
              <w:jc w:val="center"/>
              <w:rPr>
                <w:kern w:val="0"/>
                <w:sz w:val="15"/>
                <w:szCs w:val="15"/>
              </w:rPr>
            </w:pPr>
            <w:r>
              <w:rPr>
                <w:rFonts w:hint="eastAsia"/>
                <w:kern w:val="0"/>
                <w:sz w:val="15"/>
                <w:szCs w:val="15"/>
              </w:rPr>
              <w:t>蓝光治疗仪</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03</w:t>
            </w:r>
          </w:p>
        </w:tc>
        <w:tc>
          <w:tcPr>
            <w:tcW w:w="933" w:type="dxa"/>
            <w:vMerge w:val="restart"/>
            <w:vAlign w:val="center"/>
          </w:tcPr>
          <w:p>
            <w:pPr>
              <w:widowControl/>
              <w:jc w:val="center"/>
              <w:rPr>
                <w:kern w:val="0"/>
                <w:sz w:val="15"/>
                <w:szCs w:val="15"/>
              </w:rPr>
            </w:pPr>
            <w:r>
              <w:rPr>
                <w:rFonts w:hint="eastAsia"/>
                <w:kern w:val="0"/>
                <w:sz w:val="15"/>
                <w:szCs w:val="15"/>
              </w:rPr>
              <w:t>光治疗设备</w:t>
            </w: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紫外治疗设备</w:t>
            </w:r>
          </w:p>
        </w:tc>
        <w:tc>
          <w:tcPr>
            <w:tcW w:w="4289" w:type="dxa"/>
            <w:vAlign w:val="center"/>
          </w:tcPr>
          <w:p>
            <w:pPr>
              <w:widowControl/>
              <w:jc w:val="center"/>
              <w:rPr>
                <w:kern w:val="0"/>
                <w:sz w:val="15"/>
                <w:szCs w:val="15"/>
              </w:rPr>
            </w:pPr>
            <w:r>
              <w:rPr>
                <w:rFonts w:hint="eastAsia"/>
                <w:kern w:val="0"/>
                <w:sz w:val="15"/>
                <w:szCs w:val="15"/>
              </w:rPr>
              <w:t>通常由特定波长的光辐射器、控制装置和电源等部分组成。利用紫外线照射皮肤或体腔表层，与组织发生光化学作用，达到辅助治疗的目的。有全身治疗仪、局部治疗仪、手持式治疗仪等型式。</w:t>
            </w:r>
          </w:p>
        </w:tc>
        <w:tc>
          <w:tcPr>
            <w:tcW w:w="3673" w:type="dxa"/>
            <w:vAlign w:val="center"/>
          </w:tcPr>
          <w:p>
            <w:pPr>
              <w:widowControl/>
              <w:jc w:val="center"/>
              <w:rPr>
                <w:kern w:val="0"/>
                <w:sz w:val="15"/>
                <w:szCs w:val="15"/>
              </w:rPr>
            </w:pPr>
            <w:r>
              <w:rPr>
                <w:rFonts w:hint="eastAsia"/>
                <w:kern w:val="0"/>
                <w:sz w:val="15"/>
                <w:szCs w:val="15"/>
              </w:rPr>
              <w:t>用于皮肤、粘膜的消炎止痛和皮肤病（如白癜风、银屑病、湿疹等）患者的辅助治疗。</w:t>
            </w:r>
          </w:p>
        </w:tc>
        <w:tc>
          <w:tcPr>
            <w:tcW w:w="3673" w:type="dxa"/>
            <w:vAlign w:val="center"/>
          </w:tcPr>
          <w:p>
            <w:pPr>
              <w:widowControl/>
              <w:jc w:val="center"/>
              <w:rPr>
                <w:kern w:val="0"/>
                <w:sz w:val="15"/>
                <w:szCs w:val="15"/>
              </w:rPr>
            </w:pPr>
            <w:r>
              <w:rPr>
                <w:rFonts w:hint="eastAsia"/>
                <w:kern w:val="0"/>
                <w:sz w:val="15"/>
                <w:szCs w:val="15"/>
              </w:rPr>
              <w:t>紫外线治疗仪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光治疗设备附件</w:t>
            </w:r>
          </w:p>
        </w:tc>
        <w:tc>
          <w:tcPr>
            <w:tcW w:w="4289" w:type="dxa"/>
            <w:vAlign w:val="center"/>
          </w:tcPr>
          <w:p>
            <w:pPr>
              <w:widowControl/>
              <w:jc w:val="center"/>
              <w:rPr>
                <w:kern w:val="0"/>
                <w:sz w:val="15"/>
                <w:szCs w:val="15"/>
              </w:rPr>
            </w:pPr>
            <w:r>
              <w:rPr>
                <w:rFonts w:hint="eastAsia"/>
                <w:kern w:val="0"/>
                <w:sz w:val="15"/>
                <w:szCs w:val="15"/>
              </w:rPr>
              <w:t>与光治疗设备配合使用，其组成与原理依据光治疗设备的型式和功能。</w:t>
            </w:r>
          </w:p>
        </w:tc>
        <w:tc>
          <w:tcPr>
            <w:tcW w:w="3673" w:type="dxa"/>
            <w:vAlign w:val="center"/>
          </w:tcPr>
          <w:p>
            <w:pPr>
              <w:widowControl/>
              <w:jc w:val="center"/>
              <w:rPr>
                <w:kern w:val="0"/>
                <w:sz w:val="15"/>
                <w:szCs w:val="15"/>
              </w:rPr>
            </w:pPr>
            <w:r>
              <w:rPr>
                <w:rFonts w:hint="eastAsia"/>
                <w:kern w:val="0"/>
                <w:sz w:val="15"/>
                <w:szCs w:val="15"/>
              </w:rPr>
              <w:t>用于辅助实现光治疗设备的功能。</w:t>
            </w:r>
          </w:p>
        </w:tc>
        <w:tc>
          <w:tcPr>
            <w:tcW w:w="3673" w:type="dxa"/>
            <w:vAlign w:val="center"/>
          </w:tcPr>
          <w:p>
            <w:pPr>
              <w:widowControl/>
              <w:jc w:val="center"/>
              <w:rPr>
                <w:kern w:val="0"/>
                <w:sz w:val="15"/>
                <w:szCs w:val="15"/>
              </w:rPr>
            </w:pPr>
            <w:r>
              <w:rPr>
                <w:rFonts w:hint="eastAsia"/>
                <w:kern w:val="0"/>
                <w:sz w:val="15"/>
                <w:szCs w:val="15"/>
              </w:rPr>
              <w:t>医用导光鼻塞</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04</w:t>
            </w:r>
          </w:p>
        </w:tc>
        <w:tc>
          <w:tcPr>
            <w:tcW w:w="933" w:type="dxa"/>
            <w:vMerge w:val="restart"/>
            <w:vAlign w:val="center"/>
          </w:tcPr>
          <w:p>
            <w:pPr>
              <w:widowControl/>
              <w:jc w:val="center"/>
              <w:rPr>
                <w:kern w:val="0"/>
                <w:sz w:val="15"/>
                <w:szCs w:val="15"/>
              </w:rPr>
            </w:pPr>
            <w:r>
              <w:rPr>
                <w:rFonts w:hint="eastAsia"/>
                <w:kern w:val="0"/>
                <w:sz w:val="15"/>
                <w:szCs w:val="15"/>
              </w:rPr>
              <w:t>力疗设备</w:t>
            </w:r>
            <w:r>
              <w:rPr>
                <w:kern w:val="0"/>
                <w:sz w:val="15"/>
                <w:szCs w:val="15"/>
              </w:rPr>
              <w:t>/</w:t>
            </w:r>
            <w:r>
              <w:rPr>
                <w:rFonts w:hint="eastAsia"/>
                <w:kern w:val="0"/>
                <w:sz w:val="15"/>
                <w:szCs w:val="15"/>
              </w:rPr>
              <w:t>器具</w:t>
            </w:r>
          </w:p>
        </w:tc>
        <w:tc>
          <w:tcPr>
            <w:tcW w:w="933"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负压（振动）治疗设备</w:t>
            </w:r>
          </w:p>
        </w:tc>
        <w:tc>
          <w:tcPr>
            <w:tcW w:w="4289" w:type="dxa"/>
            <w:vAlign w:val="center"/>
          </w:tcPr>
          <w:p>
            <w:pPr>
              <w:widowControl/>
              <w:jc w:val="center"/>
              <w:rPr>
                <w:kern w:val="0"/>
                <w:sz w:val="15"/>
                <w:szCs w:val="15"/>
              </w:rPr>
            </w:pPr>
            <w:r>
              <w:rPr>
                <w:rFonts w:hint="eastAsia"/>
                <w:kern w:val="0"/>
                <w:sz w:val="15"/>
                <w:szCs w:val="15"/>
              </w:rPr>
              <w:t>通常由主机、控制系统、负压系统等组成。通过对治疗部位施加负压，促进被治疗部位的拉伸或生长，达到治疗的目的。</w:t>
            </w:r>
          </w:p>
        </w:tc>
        <w:tc>
          <w:tcPr>
            <w:tcW w:w="3673" w:type="dxa"/>
            <w:vAlign w:val="center"/>
          </w:tcPr>
          <w:p>
            <w:pPr>
              <w:widowControl/>
              <w:jc w:val="center"/>
              <w:rPr>
                <w:kern w:val="0"/>
                <w:sz w:val="15"/>
                <w:szCs w:val="15"/>
              </w:rPr>
            </w:pPr>
            <w:r>
              <w:rPr>
                <w:rFonts w:hint="eastAsia"/>
                <w:kern w:val="0"/>
                <w:sz w:val="15"/>
                <w:szCs w:val="15"/>
              </w:rPr>
              <w:t>用于男性性功能障碍的辅助治疗。</w:t>
            </w:r>
          </w:p>
        </w:tc>
        <w:tc>
          <w:tcPr>
            <w:tcW w:w="3673" w:type="dxa"/>
            <w:vAlign w:val="center"/>
          </w:tcPr>
          <w:p>
            <w:pPr>
              <w:widowControl/>
              <w:jc w:val="center"/>
              <w:rPr>
                <w:kern w:val="0"/>
                <w:sz w:val="15"/>
                <w:szCs w:val="15"/>
              </w:rPr>
            </w:pPr>
            <w:r>
              <w:rPr>
                <w:rFonts w:hint="eastAsia"/>
                <w:kern w:val="0"/>
                <w:sz w:val="15"/>
                <w:szCs w:val="15"/>
              </w:rPr>
              <w:t>男性性功能康复治疗仪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通常由主机、罩杯、</w:t>
            </w:r>
            <w:r>
              <w:rPr>
                <w:kern w:val="0"/>
                <w:sz w:val="15"/>
                <w:szCs w:val="15"/>
              </w:rPr>
              <w:t>“T”</w:t>
            </w:r>
            <w:r>
              <w:rPr>
                <w:rFonts w:hint="eastAsia"/>
                <w:kern w:val="0"/>
                <w:sz w:val="15"/>
                <w:szCs w:val="15"/>
              </w:rPr>
              <w:t>型连接管、支托文胸、过滤器组成。通过真空泵抽取放置于乳房上的半刚性球体内的空气，形成了持续、低水平的负压，促使乳房组织增生。</w:t>
            </w:r>
          </w:p>
        </w:tc>
        <w:tc>
          <w:tcPr>
            <w:tcW w:w="3673" w:type="dxa"/>
            <w:vAlign w:val="center"/>
          </w:tcPr>
          <w:p>
            <w:pPr>
              <w:widowControl/>
              <w:jc w:val="center"/>
              <w:rPr>
                <w:kern w:val="0"/>
                <w:sz w:val="15"/>
                <w:szCs w:val="15"/>
              </w:rPr>
            </w:pPr>
            <w:r>
              <w:rPr>
                <w:rFonts w:hint="eastAsia"/>
                <w:kern w:val="0"/>
                <w:sz w:val="15"/>
                <w:szCs w:val="15"/>
              </w:rPr>
              <w:t>用于通过外部穿戴设备增大乳房。</w:t>
            </w:r>
          </w:p>
        </w:tc>
        <w:tc>
          <w:tcPr>
            <w:tcW w:w="3673" w:type="dxa"/>
            <w:vAlign w:val="center"/>
          </w:tcPr>
          <w:p>
            <w:pPr>
              <w:widowControl/>
              <w:jc w:val="center"/>
              <w:rPr>
                <w:kern w:val="0"/>
                <w:sz w:val="15"/>
                <w:szCs w:val="15"/>
              </w:rPr>
            </w:pPr>
            <w:r>
              <w:rPr>
                <w:rFonts w:hint="eastAsia"/>
                <w:kern w:val="0"/>
                <w:sz w:val="15"/>
                <w:szCs w:val="15"/>
              </w:rPr>
              <w:t>隆胸塑型系统、负压式隆胸塑型系统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通常由主机、控制系统、负压系统或振动装置、理疗头（可包含电极片及线缆）等组成。通过负压抽吸或机械振动进行物理按摩的原理，达到缓解或辅助治疗的目的。</w:t>
            </w:r>
          </w:p>
        </w:tc>
        <w:tc>
          <w:tcPr>
            <w:tcW w:w="3673" w:type="dxa"/>
            <w:vAlign w:val="center"/>
          </w:tcPr>
          <w:p>
            <w:pPr>
              <w:widowControl/>
              <w:jc w:val="center"/>
              <w:rPr>
                <w:kern w:val="0"/>
                <w:sz w:val="15"/>
                <w:szCs w:val="15"/>
              </w:rPr>
            </w:pPr>
            <w:r>
              <w:rPr>
                <w:rFonts w:hint="eastAsia"/>
                <w:kern w:val="0"/>
                <w:sz w:val="15"/>
                <w:szCs w:val="15"/>
              </w:rPr>
              <w:t>用于促进新陈代谢、缓解肌肉疼痛和改善血液循环。</w:t>
            </w:r>
          </w:p>
        </w:tc>
        <w:tc>
          <w:tcPr>
            <w:tcW w:w="3673" w:type="dxa"/>
            <w:vAlign w:val="center"/>
          </w:tcPr>
          <w:p>
            <w:pPr>
              <w:widowControl/>
              <w:jc w:val="center"/>
              <w:rPr>
                <w:kern w:val="0"/>
                <w:sz w:val="15"/>
                <w:szCs w:val="15"/>
              </w:rPr>
            </w:pPr>
            <w:r>
              <w:rPr>
                <w:rFonts w:hint="eastAsia"/>
                <w:kern w:val="0"/>
                <w:sz w:val="15"/>
                <w:szCs w:val="15"/>
              </w:rPr>
              <w:t>负压抽吸理疗仪、振动理疗仪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通常由主机产生机械振动，可有多路输出。</w:t>
            </w:r>
          </w:p>
        </w:tc>
        <w:tc>
          <w:tcPr>
            <w:tcW w:w="3673" w:type="dxa"/>
            <w:vAlign w:val="center"/>
          </w:tcPr>
          <w:p>
            <w:pPr>
              <w:widowControl/>
              <w:jc w:val="center"/>
              <w:rPr>
                <w:kern w:val="0"/>
                <w:sz w:val="15"/>
                <w:szCs w:val="15"/>
              </w:rPr>
            </w:pPr>
            <w:r>
              <w:rPr>
                <w:rFonts w:hint="eastAsia"/>
                <w:kern w:val="0"/>
                <w:sz w:val="15"/>
                <w:szCs w:val="15"/>
              </w:rPr>
              <w:t>用于改善患者肺部血液循环状况、协助排出呼吸道分泌物。</w:t>
            </w:r>
          </w:p>
        </w:tc>
        <w:tc>
          <w:tcPr>
            <w:tcW w:w="3673" w:type="dxa"/>
            <w:vAlign w:val="center"/>
          </w:tcPr>
          <w:p>
            <w:pPr>
              <w:widowControl/>
              <w:jc w:val="center"/>
              <w:rPr>
                <w:kern w:val="0"/>
                <w:sz w:val="15"/>
                <w:szCs w:val="15"/>
              </w:rPr>
            </w:pPr>
            <w:r>
              <w:rPr>
                <w:rFonts w:hint="eastAsia"/>
                <w:kern w:val="0"/>
                <w:sz w:val="15"/>
                <w:szCs w:val="15"/>
              </w:rPr>
              <w:t>振动排痰机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加压治疗设备</w:t>
            </w:r>
          </w:p>
        </w:tc>
        <w:tc>
          <w:tcPr>
            <w:tcW w:w="4289" w:type="dxa"/>
            <w:vAlign w:val="center"/>
          </w:tcPr>
          <w:p>
            <w:pPr>
              <w:jc w:val="center"/>
              <w:rPr>
                <w:sz w:val="15"/>
                <w:szCs w:val="15"/>
              </w:rPr>
            </w:pPr>
            <w:r>
              <w:rPr>
                <w:rFonts w:hint="eastAsia"/>
                <w:sz w:val="15"/>
                <w:szCs w:val="15"/>
              </w:rPr>
              <w:t>通常由主机、充气软管和加压气囊等组成，加压气囊根据使用部位不同分为上肢、下肢、腰部、背部等不同型式，可包含一个或多个气腔，通过对人体外周组织及血路施加周期变化的压力，促进并改善血液循环。</w:t>
            </w:r>
          </w:p>
        </w:tc>
        <w:tc>
          <w:tcPr>
            <w:tcW w:w="3673" w:type="dxa"/>
            <w:vAlign w:val="center"/>
          </w:tcPr>
          <w:p>
            <w:pPr>
              <w:jc w:val="center"/>
              <w:rPr>
                <w:sz w:val="15"/>
                <w:szCs w:val="15"/>
              </w:rPr>
            </w:pPr>
            <w:r>
              <w:rPr>
                <w:rFonts w:hint="eastAsia"/>
                <w:sz w:val="15"/>
                <w:szCs w:val="15"/>
              </w:rPr>
              <w:t>用于临床促进血液循环、防止深静脉血栓形成、预防肺栓塞、消除肢体水肿。</w:t>
            </w:r>
          </w:p>
        </w:tc>
        <w:tc>
          <w:tcPr>
            <w:tcW w:w="3673" w:type="dxa"/>
            <w:vAlign w:val="center"/>
          </w:tcPr>
          <w:p>
            <w:pPr>
              <w:widowControl/>
              <w:jc w:val="center"/>
              <w:rPr>
                <w:kern w:val="0"/>
                <w:sz w:val="15"/>
                <w:szCs w:val="15"/>
              </w:rPr>
            </w:pPr>
            <w:r>
              <w:rPr>
                <w:rFonts w:hint="eastAsia"/>
                <w:kern w:val="0"/>
                <w:sz w:val="15"/>
                <w:szCs w:val="15"/>
              </w:rPr>
              <w:t>空气压力波治疗仪、肢体加压理疗仪、间歇脉冲加压抗栓系统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通常由主机、充气软管和袖带等组成。一般包含多个袖带，通过对人体上肢施加周期变化的压力，人为控制血管阻断与开放时间，增强组织器官的缺血耐受力。</w:t>
            </w:r>
          </w:p>
        </w:tc>
        <w:tc>
          <w:tcPr>
            <w:tcW w:w="3673" w:type="dxa"/>
            <w:vAlign w:val="center"/>
          </w:tcPr>
          <w:p>
            <w:pPr>
              <w:widowControl/>
              <w:jc w:val="center"/>
              <w:rPr>
                <w:kern w:val="0"/>
                <w:sz w:val="15"/>
                <w:szCs w:val="15"/>
              </w:rPr>
            </w:pPr>
            <w:r>
              <w:rPr>
                <w:rFonts w:hint="eastAsia"/>
                <w:kern w:val="0"/>
                <w:sz w:val="15"/>
                <w:szCs w:val="15"/>
              </w:rPr>
              <w:t>用于临床缺血症的预适应训练。</w:t>
            </w:r>
          </w:p>
        </w:tc>
        <w:tc>
          <w:tcPr>
            <w:tcW w:w="3673" w:type="dxa"/>
            <w:vAlign w:val="center"/>
          </w:tcPr>
          <w:p>
            <w:pPr>
              <w:widowControl/>
              <w:jc w:val="center"/>
              <w:rPr>
                <w:kern w:val="0"/>
                <w:sz w:val="15"/>
                <w:szCs w:val="15"/>
              </w:rPr>
            </w:pPr>
            <w:r>
              <w:rPr>
                <w:rFonts w:hint="eastAsia"/>
                <w:kern w:val="0"/>
                <w:sz w:val="15"/>
                <w:szCs w:val="15"/>
              </w:rPr>
              <w:t>预适应训练仪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通常由具有弹性的合成纤维针织而成。通过自身具有的弹性压力，达到预防或辅助治疗的目的。</w:t>
            </w:r>
          </w:p>
        </w:tc>
        <w:tc>
          <w:tcPr>
            <w:tcW w:w="3673" w:type="dxa"/>
            <w:vAlign w:val="center"/>
          </w:tcPr>
          <w:p>
            <w:pPr>
              <w:widowControl/>
              <w:jc w:val="center"/>
              <w:rPr>
                <w:kern w:val="0"/>
                <w:sz w:val="15"/>
                <w:szCs w:val="15"/>
              </w:rPr>
            </w:pPr>
            <w:r>
              <w:rPr>
                <w:rFonts w:hint="eastAsia"/>
                <w:kern w:val="0"/>
                <w:sz w:val="15"/>
                <w:szCs w:val="15"/>
              </w:rPr>
              <w:t>用于预防静脉曲张和深层静脉血栓。</w:t>
            </w:r>
          </w:p>
        </w:tc>
        <w:tc>
          <w:tcPr>
            <w:tcW w:w="3673" w:type="dxa"/>
            <w:vAlign w:val="center"/>
          </w:tcPr>
          <w:p>
            <w:pPr>
              <w:widowControl/>
              <w:jc w:val="center"/>
              <w:rPr>
                <w:kern w:val="0"/>
                <w:sz w:val="15"/>
                <w:szCs w:val="15"/>
              </w:rPr>
            </w:pPr>
            <w:r>
              <w:rPr>
                <w:rFonts w:hint="eastAsia"/>
                <w:kern w:val="0"/>
                <w:sz w:val="15"/>
                <w:szCs w:val="15"/>
              </w:rPr>
              <w:t>压力抗栓带、治疗袜</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03 </w:t>
            </w:r>
            <w:r>
              <w:rPr>
                <w:rFonts w:hint="eastAsia"/>
                <w:kern w:val="0"/>
                <w:sz w:val="15"/>
                <w:szCs w:val="15"/>
              </w:rPr>
              <w:t>牵引治疗设备</w:t>
            </w:r>
          </w:p>
        </w:tc>
        <w:tc>
          <w:tcPr>
            <w:tcW w:w="4289" w:type="dxa"/>
            <w:vAlign w:val="center"/>
          </w:tcPr>
          <w:p>
            <w:pPr>
              <w:widowControl/>
              <w:jc w:val="center"/>
              <w:rPr>
                <w:kern w:val="0"/>
                <w:sz w:val="15"/>
                <w:szCs w:val="15"/>
              </w:rPr>
            </w:pPr>
            <w:r>
              <w:rPr>
                <w:rFonts w:hint="eastAsia"/>
                <w:kern w:val="0"/>
                <w:sz w:val="15"/>
                <w:szCs w:val="15"/>
              </w:rPr>
              <w:t>通常由产生和调节机械力的牵引主机和传输力的绳索构成，也包括承载患者的床（椅）和配套的患者固定带等附件。牵引主机可以是电动或手动结构，患者固定带绑在患者的枕、颌部、胸部、髋部或四肢等部位，通过皮肤摩擦力将牵引力传递至患者，可提供水平的颈椎、腰椎牵引，或垂直的颈椎牵引。</w:t>
            </w:r>
          </w:p>
        </w:tc>
        <w:tc>
          <w:tcPr>
            <w:tcW w:w="3673" w:type="dxa"/>
            <w:vAlign w:val="center"/>
          </w:tcPr>
          <w:p>
            <w:pPr>
              <w:widowControl/>
              <w:jc w:val="center"/>
              <w:rPr>
                <w:kern w:val="0"/>
                <w:sz w:val="15"/>
                <w:szCs w:val="15"/>
              </w:rPr>
            </w:pPr>
            <w:r>
              <w:rPr>
                <w:rFonts w:hint="eastAsia"/>
                <w:kern w:val="0"/>
                <w:sz w:val="15"/>
                <w:szCs w:val="15"/>
              </w:rPr>
              <w:t>用于腰椎及颈椎病人的牵引治疗，如腰椎间盘和颈椎间盘突出等。</w:t>
            </w:r>
          </w:p>
        </w:tc>
        <w:tc>
          <w:tcPr>
            <w:tcW w:w="3673" w:type="dxa"/>
            <w:vAlign w:val="center"/>
          </w:tcPr>
          <w:p>
            <w:pPr>
              <w:widowControl/>
              <w:jc w:val="center"/>
              <w:rPr>
                <w:kern w:val="0"/>
                <w:sz w:val="15"/>
                <w:szCs w:val="15"/>
              </w:rPr>
            </w:pPr>
            <w:r>
              <w:rPr>
                <w:rFonts w:hint="eastAsia"/>
                <w:kern w:val="0"/>
                <w:sz w:val="15"/>
                <w:szCs w:val="15"/>
              </w:rPr>
              <w:t>牵引床、牵引床椅、电动牵引床、电动牵引椅、颈腰椎牵引仪、牵引治疗仪、多功能牵引床</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 xml:space="preserve">04 </w:t>
            </w:r>
            <w:r>
              <w:rPr>
                <w:rFonts w:hint="eastAsia"/>
                <w:kern w:val="0"/>
                <w:sz w:val="15"/>
                <w:szCs w:val="15"/>
              </w:rPr>
              <w:t>牵引器具</w:t>
            </w:r>
          </w:p>
        </w:tc>
        <w:tc>
          <w:tcPr>
            <w:tcW w:w="4289" w:type="dxa"/>
            <w:vAlign w:val="center"/>
          </w:tcPr>
          <w:p>
            <w:pPr>
              <w:widowControl/>
              <w:jc w:val="center"/>
              <w:rPr>
                <w:kern w:val="0"/>
                <w:sz w:val="15"/>
                <w:szCs w:val="15"/>
              </w:rPr>
            </w:pPr>
            <w:r>
              <w:rPr>
                <w:rFonts w:hint="eastAsia"/>
                <w:kern w:val="0"/>
                <w:sz w:val="15"/>
                <w:szCs w:val="15"/>
              </w:rPr>
              <w:t>通常由一组气囊及气源组成，气囊环绕在颈部，充气后能够对颈部肌肉产生轴向拉伸的力。</w:t>
            </w:r>
          </w:p>
        </w:tc>
        <w:tc>
          <w:tcPr>
            <w:tcW w:w="3673" w:type="dxa"/>
            <w:vMerge w:val="restart"/>
            <w:vAlign w:val="center"/>
          </w:tcPr>
          <w:p>
            <w:pPr>
              <w:widowControl/>
              <w:jc w:val="center"/>
              <w:rPr>
                <w:kern w:val="0"/>
                <w:sz w:val="15"/>
                <w:szCs w:val="15"/>
              </w:rPr>
            </w:pPr>
            <w:r>
              <w:rPr>
                <w:rFonts w:hint="eastAsia"/>
                <w:kern w:val="0"/>
                <w:sz w:val="15"/>
                <w:szCs w:val="15"/>
              </w:rPr>
              <w:t>用于放松脊椎周围肌肉，缓解椎间压力。</w:t>
            </w:r>
          </w:p>
        </w:tc>
        <w:tc>
          <w:tcPr>
            <w:tcW w:w="3673" w:type="dxa"/>
            <w:vAlign w:val="center"/>
          </w:tcPr>
          <w:p>
            <w:pPr>
              <w:widowControl/>
              <w:jc w:val="center"/>
              <w:rPr>
                <w:kern w:val="0"/>
                <w:sz w:val="15"/>
                <w:szCs w:val="15"/>
              </w:rPr>
            </w:pPr>
            <w:r>
              <w:rPr>
                <w:rFonts w:hint="eastAsia"/>
                <w:kern w:val="0"/>
                <w:sz w:val="15"/>
                <w:szCs w:val="15"/>
              </w:rPr>
              <w:t>气囊式颈牵器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绑缚或衬垫在颈部或腰部，表面呈弧形或一定角度的器具，其结构和形状能够帮助颈椎或腰椎保持一定的角度并能保持脊柱周围的肌肉处于拉伸状态。</w:t>
            </w:r>
          </w:p>
        </w:tc>
        <w:tc>
          <w:tcPr>
            <w:tcW w:w="3673" w:type="dxa"/>
            <w:vMerge w:val="continue"/>
            <w:vAlign w:val="center"/>
          </w:tcPr>
          <w:p>
            <w:pPr>
              <w:widowControl/>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颈部牵引器、腰部牵引器、颈椎牵引器、腰椎牵引器、腰骶椎牵引器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冲击波治疗设备</w:t>
            </w:r>
          </w:p>
        </w:tc>
        <w:tc>
          <w:tcPr>
            <w:tcW w:w="4289" w:type="dxa"/>
            <w:vAlign w:val="center"/>
          </w:tcPr>
          <w:p>
            <w:pPr>
              <w:widowControl/>
              <w:jc w:val="center"/>
              <w:rPr>
                <w:kern w:val="0"/>
                <w:sz w:val="15"/>
                <w:szCs w:val="15"/>
              </w:rPr>
            </w:pPr>
            <w:r>
              <w:rPr>
                <w:rFonts w:hint="eastAsia"/>
                <w:kern w:val="0"/>
                <w:sz w:val="15"/>
                <w:szCs w:val="15"/>
              </w:rPr>
              <w:t>通常由冲击波源、治疗臂、控制器、水囊和显示器组成。利用冲击波源产生的冲击波经聚焦后作用于患处进行治疗。</w:t>
            </w:r>
          </w:p>
        </w:tc>
        <w:tc>
          <w:tcPr>
            <w:tcW w:w="3673" w:type="dxa"/>
            <w:vAlign w:val="center"/>
          </w:tcPr>
          <w:p>
            <w:pPr>
              <w:widowControl/>
              <w:jc w:val="center"/>
              <w:rPr>
                <w:kern w:val="0"/>
                <w:sz w:val="15"/>
                <w:szCs w:val="15"/>
              </w:rPr>
            </w:pPr>
            <w:r>
              <w:rPr>
                <w:rFonts w:hint="eastAsia"/>
                <w:kern w:val="0"/>
                <w:sz w:val="15"/>
                <w:szCs w:val="15"/>
              </w:rPr>
              <w:t>用于对冠心病患者进行辅助治疗。</w:t>
            </w:r>
          </w:p>
        </w:tc>
        <w:tc>
          <w:tcPr>
            <w:tcW w:w="3673" w:type="dxa"/>
            <w:vAlign w:val="center"/>
          </w:tcPr>
          <w:p>
            <w:pPr>
              <w:widowControl/>
              <w:jc w:val="center"/>
              <w:rPr>
                <w:kern w:val="0"/>
                <w:sz w:val="15"/>
                <w:szCs w:val="15"/>
              </w:rPr>
            </w:pPr>
            <w:r>
              <w:rPr>
                <w:rFonts w:hint="eastAsia"/>
                <w:kern w:val="0"/>
                <w:sz w:val="15"/>
                <w:szCs w:val="15"/>
              </w:rPr>
              <w:t>体外冲击波心血管治疗系统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通常由高压电脉冲发生器、冲击波发生器（波源）、水囊</w:t>
            </w:r>
            <w:r>
              <w:rPr>
                <w:kern w:val="0"/>
                <w:sz w:val="15"/>
                <w:szCs w:val="15"/>
              </w:rPr>
              <w:t>-</w:t>
            </w:r>
            <w:r>
              <w:rPr>
                <w:rFonts w:hint="eastAsia"/>
                <w:kern w:val="0"/>
                <w:sz w:val="15"/>
                <w:szCs w:val="15"/>
              </w:rPr>
              <w:t>耦合剂声传播系统、水处理系统、控制系统等组成；有的配有影像引导</w:t>
            </w:r>
            <w:r>
              <w:rPr>
                <w:kern w:val="0"/>
                <w:sz w:val="15"/>
                <w:szCs w:val="15"/>
              </w:rPr>
              <w:t>-</w:t>
            </w:r>
            <w:r>
              <w:rPr>
                <w:rFonts w:hint="eastAsia"/>
                <w:kern w:val="0"/>
                <w:sz w:val="15"/>
                <w:szCs w:val="15"/>
              </w:rPr>
              <w:t>监视系统。</w:t>
            </w:r>
          </w:p>
        </w:tc>
        <w:tc>
          <w:tcPr>
            <w:tcW w:w="3673" w:type="dxa"/>
            <w:vMerge w:val="restart"/>
            <w:vAlign w:val="center"/>
          </w:tcPr>
          <w:p>
            <w:pPr>
              <w:widowControl/>
              <w:jc w:val="center"/>
              <w:rPr>
                <w:kern w:val="0"/>
                <w:sz w:val="15"/>
                <w:szCs w:val="15"/>
              </w:rPr>
            </w:pPr>
            <w:r>
              <w:rPr>
                <w:rFonts w:hint="eastAsia"/>
                <w:kern w:val="0"/>
                <w:sz w:val="15"/>
                <w:szCs w:val="15"/>
              </w:rPr>
              <w:t>用于治疗足底筋膜炎、网球肘、肩周炎等。</w:t>
            </w:r>
          </w:p>
        </w:tc>
        <w:tc>
          <w:tcPr>
            <w:tcW w:w="3673" w:type="dxa"/>
            <w:vAlign w:val="center"/>
          </w:tcPr>
          <w:p>
            <w:pPr>
              <w:widowControl/>
              <w:jc w:val="center"/>
              <w:rPr>
                <w:kern w:val="0"/>
                <w:sz w:val="15"/>
                <w:szCs w:val="15"/>
              </w:rPr>
            </w:pPr>
            <w:r>
              <w:rPr>
                <w:rFonts w:hint="eastAsia"/>
                <w:kern w:val="0"/>
                <w:sz w:val="15"/>
                <w:szCs w:val="15"/>
              </w:rPr>
              <w:t>体外冲击波骨科治疗仪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通常由主机和治疗头组成。通过对线圈施加高压脉冲产生时变磁场，利用电磁效应推动金属振膜产生的冲击波（或通过电极在水中放电的液电效应产生冲击波），对人体病灶进行治疗。</w:t>
            </w:r>
          </w:p>
        </w:tc>
        <w:tc>
          <w:tcPr>
            <w:tcW w:w="3673" w:type="dxa"/>
            <w:vMerge w:val="continue"/>
            <w:vAlign w:val="center"/>
          </w:tcPr>
          <w:p>
            <w:pPr>
              <w:widowControl/>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电磁式冲击波治疗仪、冲击波治疗仪</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5"/>
          <w:szCs w:val="16"/>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672" w:type="dxa"/>
            <w:vMerge w:val="restart"/>
            <w:vAlign w:val="center"/>
          </w:tcPr>
          <w:p>
            <w:pPr>
              <w:jc w:val="center"/>
              <w:rPr>
                <w:kern w:val="0"/>
                <w:sz w:val="15"/>
                <w:szCs w:val="15"/>
              </w:rPr>
            </w:pPr>
            <w:r>
              <w:rPr>
                <w:kern w:val="0"/>
                <w:sz w:val="15"/>
                <w:szCs w:val="15"/>
              </w:rPr>
              <w:t>04</w:t>
            </w:r>
          </w:p>
        </w:tc>
        <w:tc>
          <w:tcPr>
            <w:tcW w:w="933" w:type="dxa"/>
            <w:vMerge w:val="restart"/>
            <w:vAlign w:val="center"/>
          </w:tcPr>
          <w:p>
            <w:pPr>
              <w:widowControl/>
              <w:jc w:val="center"/>
              <w:rPr>
                <w:kern w:val="0"/>
                <w:sz w:val="15"/>
                <w:szCs w:val="15"/>
              </w:rPr>
            </w:pPr>
            <w:r>
              <w:rPr>
                <w:rFonts w:hint="eastAsia"/>
                <w:kern w:val="0"/>
                <w:sz w:val="15"/>
                <w:szCs w:val="15"/>
              </w:rPr>
              <w:t>力疗设备</w:t>
            </w:r>
            <w:r>
              <w:rPr>
                <w:kern w:val="0"/>
                <w:sz w:val="15"/>
                <w:szCs w:val="15"/>
              </w:rPr>
              <w:t>/</w:t>
            </w:r>
            <w:r>
              <w:rPr>
                <w:rFonts w:hint="eastAsia"/>
                <w:kern w:val="0"/>
                <w:sz w:val="15"/>
                <w:szCs w:val="15"/>
              </w:rPr>
              <w:t>器具</w:t>
            </w: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冲击波治疗设备</w:t>
            </w:r>
          </w:p>
        </w:tc>
        <w:tc>
          <w:tcPr>
            <w:tcW w:w="4289" w:type="dxa"/>
            <w:vAlign w:val="center"/>
          </w:tcPr>
          <w:p>
            <w:pPr>
              <w:widowControl/>
              <w:jc w:val="center"/>
              <w:rPr>
                <w:kern w:val="0"/>
                <w:sz w:val="15"/>
                <w:szCs w:val="15"/>
              </w:rPr>
            </w:pPr>
            <w:r>
              <w:rPr>
                <w:rFonts w:hint="eastAsia"/>
                <w:kern w:val="0"/>
                <w:sz w:val="15"/>
                <w:szCs w:val="15"/>
              </w:rPr>
              <w:t>通常由主机、压缩机、探头等组成。发射体经由电子控制的弹道压缩机加速的压缩空气形成的压力波，通过探头与人体皮肤或组织的弹性碰撞，对患处进行治疗的设备。</w:t>
            </w:r>
          </w:p>
        </w:tc>
        <w:tc>
          <w:tcPr>
            <w:tcW w:w="3673" w:type="dxa"/>
            <w:vAlign w:val="center"/>
          </w:tcPr>
          <w:p>
            <w:pPr>
              <w:widowControl/>
              <w:jc w:val="center"/>
              <w:rPr>
                <w:kern w:val="0"/>
                <w:sz w:val="15"/>
                <w:szCs w:val="15"/>
              </w:rPr>
            </w:pPr>
            <w:r>
              <w:rPr>
                <w:rFonts w:hint="eastAsia"/>
                <w:kern w:val="0"/>
                <w:sz w:val="15"/>
                <w:szCs w:val="15"/>
              </w:rPr>
              <w:t>用于治疗足底筋膜炎、网球肘、肩周炎等。</w:t>
            </w:r>
          </w:p>
        </w:tc>
        <w:tc>
          <w:tcPr>
            <w:tcW w:w="3673" w:type="dxa"/>
            <w:vAlign w:val="center"/>
          </w:tcPr>
          <w:p>
            <w:pPr>
              <w:widowControl/>
              <w:jc w:val="center"/>
              <w:rPr>
                <w:kern w:val="0"/>
                <w:sz w:val="15"/>
                <w:szCs w:val="15"/>
              </w:rPr>
            </w:pPr>
            <w:r>
              <w:rPr>
                <w:rFonts w:hint="eastAsia"/>
                <w:kern w:val="0"/>
                <w:sz w:val="15"/>
                <w:szCs w:val="15"/>
              </w:rPr>
              <w:t>气压弹道式体外压力波治疗仪、压力波治疗仪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气囊式体外反搏装置</w:t>
            </w:r>
          </w:p>
        </w:tc>
        <w:tc>
          <w:tcPr>
            <w:tcW w:w="4289" w:type="dxa"/>
            <w:vAlign w:val="center"/>
          </w:tcPr>
          <w:p>
            <w:pPr>
              <w:widowControl/>
              <w:jc w:val="center"/>
              <w:rPr>
                <w:kern w:val="0"/>
                <w:sz w:val="15"/>
                <w:szCs w:val="15"/>
              </w:rPr>
            </w:pPr>
            <w:r>
              <w:rPr>
                <w:rFonts w:hint="eastAsia"/>
                <w:kern w:val="0"/>
                <w:sz w:val="15"/>
                <w:szCs w:val="15"/>
              </w:rPr>
              <w:t>通常由控制部分、气路系统和电源系统等部件组成。在人体外与心电同步，通过气囊在心脏舒张期对躯体施加适当气压，使人体舒张压明显提高，并在收缩期前取消压力，使收缩压降低。</w:t>
            </w:r>
          </w:p>
        </w:tc>
        <w:tc>
          <w:tcPr>
            <w:tcW w:w="3673" w:type="dxa"/>
            <w:vAlign w:val="center"/>
          </w:tcPr>
          <w:p>
            <w:pPr>
              <w:widowControl/>
              <w:jc w:val="center"/>
              <w:rPr>
                <w:kern w:val="0"/>
                <w:sz w:val="15"/>
                <w:szCs w:val="15"/>
              </w:rPr>
            </w:pPr>
            <w:r>
              <w:rPr>
                <w:rFonts w:hint="eastAsia"/>
                <w:kern w:val="0"/>
                <w:sz w:val="15"/>
                <w:szCs w:val="15"/>
              </w:rPr>
              <w:t>用于临床治疗心、脑等器官的缺血性疾病。</w:t>
            </w:r>
          </w:p>
        </w:tc>
        <w:tc>
          <w:tcPr>
            <w:tcW w:w="3673" w:type="dxa"/>
            <w:vAlign w:val="center"/>
          </w:tcPr>
          <w:p>
            <w:pPr>
              <w:widowControl/>
              <w:jc w:val="center"/>
              <w:rPr>
                <w:kern w:val="0"/>
                <w:sz w:val="15"/>
                <w:szCs w:val="15"/>
              </w:rPr>
            </w:pPr>
            <w:r>
              <w:rPr>
                <w:rFonts w:hint="eastAsia"/>
                <w:kern w:val="0"/>
                <w:sz w:val="15"/>
                <w:szCs w:val="15"/>
              </w:rPr>
              <w:t>气囊式体外反搏装置</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672" w:type="dxa"/>
            <w:vMerge w:val="restart"/>
            <w:vAlign w:val="center"/>
          </w:tcPr>
          <w:p>
            <w:pPr>
              <w:widowControl/>
              <w:jc w:val="center"/>
              <w:rPr>
                <w:sz w:val="15"/>
                <w:szCs w:val="15"/>
              </w:rPr>
            </w:pPr>
            <w:r>
              <w:rPr>
                <w:sz w:val="15"/>
                <w:szCs w:val="15"/>
              </w:rPr>
              <w:t>05</w:t>
            </w:r>
          </w:p>
        </w:tc>
        <w:tc>
          <w:tcPr>
            <w:tcW w:w="933" w:type="dxa"/>
            <w:vMerge w:val="restart"/>
            <w:vAlign w:val="center"/>
          </w:tcPr>
          <w:p>
            <w:pPr>
              <w:widowControl/>
              <w:jc w:val="center"/>
              <w:rPr>
                <w:kern w:val="0"/>
                <w:sz w:val="15"/>
                <w:szCs w:val="15"/>
              </w:rPr>
            </w:pPr>
            <w:r>
              <w:rPr>
                <w:rFonts w:hint="eastAsia"/>
                <w:kern w:val="0"/>
                <w:sz w:val="15"/>
                <w:szCs w:val="15"/>
              </w:rPr>
              <w:t>磁疗设备</w:t>
            </w:r>
            <w:r>
              <w:rPr>
                <w:kern w:val="0"/>
                <w:sz w:val="15"/>
                <w:szCs w:val="15"/>
              </w:rPr>
              <w:t>/</w:t>
            </w:r>
            <w:r>
              <w:rPr>
                <w:rFonts w:hint="eastAsia"/>
                <w:kern w:val="0"/>
                <w:sz w:val="15"/>
                <w:szCs w:val="15"/>
              </w:rPr>
              <w:t>器具</w:t>
            </w:r>
          </w:p>
        </w:tc>
        <w:tc>
          <w:tcPr>
            <w:tcW w:w="933"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动磁场治疗设备</w:t>
            </w:r>
          </w:p>
        </w:tc>
        <w:tc>
          <w:tcPr>
            <w:tcW w:w="4289" w:type="dxa"/>
            <w:vMerge w:val="restart"/>
            <w:vAlign w:val="center"/>
          </w:tcPr>
          <w:p>
            <w:pPr>
              <w:widowControl/>
              <w:jc w:val="center"/>
              <w:rPr>
                <w:kern w:val="0"/>
                <w:sz w:val="15"/>
                <w:szCs w:val="15"/>
              </w:rPr>
            </w:pPr>
            <w:r>
              <w:rPr>
                <w:rFonts w:hint="eastAsia"/>
                <w:kern w:val="0"/>
                <w:sz w:val="15"/>
                <w:szCs w:val="15"/>
              </w:rPr>
              <w:t>通常由电源、控制模块、放电电容、磁刺激模块和外壳等部分组成。应用脉冲磁场无接触地作用于组织内部，产生感应电流，刺激组织细胞，引起细胞或兴奋或抑制的电位变化。</w:t>
            </w:r>
          </w:p>
        </w:tc>
        <w:tc>
          <w:tcPr>
            <w:tcW w:w="3673" w:type="dxa"/>
            <w:vAlign w:val="center"/>
          </w:tcPr>
          <w:p>
            <w:pPr>
              <w:widowControl/>
              <w:jc w:val="center"/>
              <w:rPr>
                <w:kern w:val="0"/>
                <w:sz w:val="15"/>
                <w:szCs w:val="15"/>
              </w:rPr>
            </w:pPr>
            <w:r>
              <w:rPr>
                <w:rFonts w:hint="eastAsia"/>
                <w:kern w:val="0"/>
                <w:sz w:val="15"/>
                <w:szCs w:val="15"/>
              </w:rPr>
              <w:t>用于临床神经精神疾病及康复领域的辅助治疗。如刺激瘫痪部位运动及抑郁症等疾病的辅助治疗。</w:t>
            </w:r>
          </w:p>
        </w:tc>
        <w:tc>
          <w:tcPr>
            <w:tcW w:w="3673" w:type="dxa"/>
            <w:vMerge w:val="restart"/>
            <w:vAlign w:val="center"/>
          </w:tcPr>
          <w:p>
            <w:pPr>
              <w:widowControl/>
              <w:jc w:val="center"/>
              <w:rPr>
                <w:kern w:val="0"/>
                <w:sz w:val="15"/>
                <w:szCs w:val="15"/>
              </w:rPr>
            </w:pPr>
            <w:r>
              <w:rPr>
                <w:rFonts w:hint="eastAsia"/>
                <w:kern w:val="0"/>
                <w:sz w:val="15"/>
                <w:szCs w:val="15"/>
              </w:rPr>
              <w:t>经颅磁刺激仪、磁刺激器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72" w:type="dxa"/>
            <w:vMerge w:val="continue"/>
            <w:vAlign w:val="center"/>
          </w:tcPr>
          <w:p>
            <w:pPr>
              <w:widowControl/>
              <w:jc w:val="center"/>
              <w:rPr>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Merge w:val="continue"/>
            <w:vAlign w:val="center"/>
          </w:tcPr>
          <w:p>
            <w:pPr>
              <w:widowControl/>
              <w:jc w:val="center"/>
              <w:rPr>
                <w:kern w:val="0"/>
                <w:sz w:val="15"/>
                <w:szCs w:val="15"/>
              </w:rPr>
            </w:pPr>
          </w:p>
        </w:tc>
        <w:tc>
          <w:tcPr>
            <w:tcW w:w="3673" w:type="dxa"/>
            <w:vAlign w:val="center"/>
          </w:tcPr>
          <w:p>
            <w:pPr>
              <w:jc w:val="center"/>
              <w:rPr>
                <w:kern w:val="0"/>
                <w:sz w:val="15"/>
                <w:szCs w:val="15"/>
              </w:rPr>
            </w:pPr>
            <w:r>
              <w:rPr>
                <w:rFonts w:hint="eastAsia"/>
                <w:kern w:val="0"/>
                <w:sz w:val="15"/>
                <w:szCs w:val="15"/>
              </w:rPr>
              <w:t>用于临床神经疾病及康复领域的辅助治疗。如缺血性脑血管病、脑损伤性疾病等的辅助治疗。</w:t>
            </w:r>
          </w:p>
        </w:tc>
        <w:tc>
          <w:tcPr>
            <w:tcW w:w="3673" w:type="dxa"/>
            <w:vMerge w:val="continue"/>
            <w:vAlign w:val="center"/>
          </w:tcPr>
          <w:p>
            <w:pPr>
              <w:jc w:val="center"/>
              <w:rPr>
                <w:kern w:val="0"/>
                <w:sz w:val="15"/>
                <w:szCs w:val="15"/>
              </w:rPr>
            </w:pP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通常由电源、电感线圈和</w:t>
            </w:r>
            <w:r>
              <w:rPr>
                <w:kern w:val="0"/>
                <w:sz w:val="15"/>
                <w:szCs w:val="15"/>
              </w:rPr>
              <w:t>/</w:t>
            </w:r>
            <w:r>
              <w:rPr>
                <w:rFonts w:hint="eastAsia"/>
                <w:kern w:val="0"/>
                <w:sz w:val="15"/>
                <w:szCs w:val="15"/>
              </w:rPr>
              <w:t>或永磁体、控制模块等部分组成。应用变化的磁场（强度和</w:t>
            </w:r>
            <w:r>
              <w:rPr>
                <w:kern w:val="0"/>
                <w:sz w:val="15"/>
                <w:szCs w:val="15"/>
              </w:rPr>
              <w:t>/</w:t>
            </w:r>
            <w:r>
              <w:rPr>
                <w:rFonts w:hint="eastAsia"/>
                <w:kern w:val="0"/>
                <w:sz w:val="15"/>
                <w:szCs w:val="15"/>
              </w:rPr>
              <w:t>或方向）作用于人体的局部或穴位，达到治疗的目的。</w:t>
            </w:r>
          </w:p>
        </w:tc>
        <w:tc>
          <w:tcPr>
            <w:tcW w:w="3673" w:type="dxa"/>
            <w:vAlign w:val="center"/>
          </w:tcPr>
          <w:p>
            <w:pPr>
              <w:widowControl/>
              <w:jc w:val="center"/>
              <w:rPr>
                <w:kern w:val="0"/>
                <w:sz w:val="15"/>
                <w:szCs w:val="15"/>
              </w:rPr>
            </w:pPr>
            <w:r>
              <w:rPr>
                <w:rFonts w:hint="eastAsia"/>
                <w:kern w:val="0"/>
                <w:sz w:val="15"/>
                <w:szCs w:val="15"/>
              </w:rPr>
              <w:t>用于止痛、消肿、促进组织修复等辅助治疗。</w:t>
            </w:r>
          </w:p>
        </w:tc>
        <w:tc>
          <w:tcPr>
            <w:tcW w:w="3673" w:type="dxa"/>
            <w:vAlign w:val="center"/>
          </w:tcPr>
          <w:p>
            <w:pPr>
              <w:widowControl/>
              <w:jc w:val="center"/>
              <w:rPr>
                <w:kern w:val="0"/>
                <w:sz w:val="15"/>
                <w:szCs w:val="15"/>
              </w:rPr>
            </w:pPr>
            <w:r>
              <w:rPr>
                <w:rFonts w:hint="eastAsia"/>
                <w:kern w:val="0"/>
                <w:sz w:val="15"/>
                <w:szCs w:val="15"/>
              </w:rPr>
              <w:t>磁治疗机、电磁感应治疗仪、脉冲磁治疗仪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02 </w:t>
            </w:r>
            <w:r>
              <w:rPr>
                <w:rFonts w:hint="eastAsia"/>
                <w:kern w:val="0"/>
                <w:sz w:val="15"/>
                <w:szCs w:val="15"/>
              </w:rPr>
              <w:t>静磁场治疗器具</w:t>
            </w:r>
          </w:p>
        </w:tc>
        <w:tc>
          <w:tcPr>
            <w:tcW w:w="4289" w:type="dxa"/>
            <w:vAlign w:val="center"/>
          </w:tcPr>
          <w:p>
            <w:pPr>
              <w:widowControl/>
              <w:jc w:val="center"/>
              <w:rPr>
                <w:kern w:val="0"/>
                <w:sz w:val="15"/>
                <w:szCs w:val="15"/>
              </w:rPr>
            </w:pPr>
            <w:r>
              <w:rPr>
                <w:rFonts w:hint="eastAsia"/>
                <w:kern w:val="0"/>
                <w:sz w:val="15"/>
                <w:szCs w:val="15"/>
              </w:rPr>
              <w:t>通常由永磁体或磁性物质、外壳或包裹磁性物质的材料等部分组成。应用磁场或受磁化的物质作用于人体的局部。</w:t>
            </w:r>
          </w:p>
        </w:tc>
        <w:tc>
          <w:tcPr>
            <w:tcW w:w="3673" w:type="dxa"/>
            <w:vAlign w:val="center"/>
          </w:tcPr>
          <w:p>
            <w:pPr>
              <w:widowControl/>
              <w:jc w:val="center"/>
              <w:rPr>
                <w:kern w:val="0"/>
                <w:sz w:val="15"/>
                <w:szCs w:val="15"/>
              </w:rPr>
            </w:pPr>
            <w:r>
              <w:rPr>
                <w:rFonts w:hint="eastAsia"/>
                <w:kern w:val="0"/>
                <w:sz w:val="15"/>
                <w:szCs w:val="15"/>
              </w:rPr>
              <w:t>用于镇痛、消肿、促进组织愈合、失眠等治疗或辅助治疗。</w:t>
            </w:r>
          </w:p>
        </w:tc>
        <w:tc>
          <w:tcPr>
            <w:tcW w:w="3673" w:type="dxa"/>
            <w:vAlign w:val="center"/>
          </w:tcPr>
          <w:p>
            <w:pPr>
              <w:widowControl/>
              <w:jc w:val="center"/>
              <w:rPr>
                <w:kern w:val="0"/>
                <w:sz w:val="15"/>
                <w:szCs w:val="15"/>
              </w:rPr>
            </w:pPr>
            <w:r>
              <w:rPr>
                <w:rFonts w:hint="eastAsia"/>
                <w:kern w:val="0"/>
                <w:sz w:val="15"/>
                <w:szCs w:val="15"/>
              </w:rPr>
              <w:t>磁疗贴、磁疗器、磁疗带</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sz w:val="15"/>
                <w:szCs w:val="15"/>
              </w:rPr>
              <w:t>06</w:t>
            </w:r>
          </w:p>
        </w:tc>
        <w:tc>
          <w:tcPr>
            <w:tcW w:w="933" w:type="dxa"/>
            <w:vMerge w:val="restart"/>
            <w:vAlign w:val="center"/>
          </w:tcPr>
          <w:p>
            <w:pPr>
              <w:widowControl/>
              <w:jc w:val="center"/>
              <w:rPr>
                <w:kern w:val="0"/>
                <w:sz w:val="15"/>
                <w:szCs w:val="15"/>
              </w:rPr>
            </w:pPr>
            <w:r>
              <w:rPr>
                <w:rFonts w:hint="eastAsia"/>
                <w:kern w:val="0"/>
                <w:sz w:val="15"/>
                <w:szCs w:val="15"/>
              </w:rPr>
              <w:t>超声治疗设备及附件</w:t>
            </w:r>
          </w:p>
        </w:tc>
        <w:tc>
          <w:tcPr>
            <w:tcW w:w="933"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超声治疗设备</w:t>
            </w:r>
          </w:p>
        </w:tc>
        <w:tc>
          <w:tcPr>
            <w:tcW w:w="4289" w:type="dxa"/>
            <w:vAlign w:val="center"/>
          </w:tcPr>
          <w:p>
            <w:pPr>
              <w:widowControl/>
              <w:jc w:val="center"/>
              <w:rPr>
                <w:kern w:val="0"/>
                <w:sz w:val="15"/>
                <w:szCs w:val="15"/>
              </w:rPr>
            </w:pPr>
            <w:r>
              <w:rPr>
                <w:rFonts w:hint="eastAsia"/>
                <w:kern w:val="0"/>
                <w:sz w:val="15"/>
                <w:szCs w:val="15"/>
              </w:rPr>
              <w:t>通常由治疗头、超声功率发生器、控制装置等组成。用于治疗目的，一般采用聚焦或弱聚焦超声波，并作用于患者的设备。（未发生组织变性）</w:t>
            </w:r>
          </w:p>
        </w:tc>
        <w:tc>
          <w:tcPr>
            <w:tcW w:w="3673" w:type="dxa"/>
            <w:vAlign w:val="center"/>
          </w:tcPr>
          <w:p>
            <w:pPr>
              <w:jc w:val="center"/>
              <w:rPr>
                <w:kern w:val="0"/>
                <w:sz w:val="15"/>
                <w:szCs w:val="15"/>
              </w:rPr>
            </w:pPr>
            <w:r>
              <w:rPr>
                <w:rFonts w:hint="eastAsia"/>
                <w:kern w:val="0"/>
                <w:sz w:val="15"/>
                <w:szCs w:val="15"/>
              </w:rPr>
              <w:t>用于人体各种组织、器官的辅助治疗、疼痛缓解及促进创伤组织的愈合等。</w:t>
            </w:r>
          </w:p>
        </w:tc>
        <w:tc>
          <w:tcPr>
            <w:tcW w:w="3673" w:type="dxa"/>
            <w:vAlign w:val="center"/>
          </w:tcPr>
          <w:p>
            <w:pPr>
              <w:widowControl/>
              <w:jc w:val="center"/>
              <w:rPr>
                <w:kern w:val="0"/>
                <w:sz w:val="15"/>
                <w:szCs w:val="15"/>
              </w:rPr>
            </w:pPr>
            <w:r>
              <w:rPr>
                <w:rFonts w:hint="eastAsia"/>
                <w:kern w:val="0"/>
                <w:sz w:val="15"/>
                <w:szCs w:val="15"/>
              </w:rPr>
              <w:t>超声治疗系统、超声治疗仪、前列腺超声治疗仪、全数字超声治疗仪、电疗超声治疗仪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通常由电功率发生器和将其转化成超声的换能器组成。用于理疗目的，采用非聚焦超声波，并作用于患者的设备。超声输出强度一般在</w:t>
            </w:r>
            <w:r>
              <w:rPr>
                <w:kern w:val="0"/>
                <w:sz w:val="15"/>
                <w:szCs w:val="15"/>
              </w:rPr>
              <w:t>3W/cm2</w:t>
            </w:r>
            <w:r>
              <w:rPr>
                <w:rFonts w:hint="eastAsia"/>
                <w:kern w:val="0"/>
                <w:sz w:val="15"/>
                <w:szCs w:val="15"/>
              </w:rPr>
              <w:t>以下，频率范围在</w:t>
            </w:r>
            <w:r>
              <w:rPr>
                <w:kern w:val="0"/>
                <w:sz w:val="15"/>
                <w:szCs w:val="15"/>
              </w:rPr>
              <w:t>0.5MHz</w:t>
            </w:r>
            <w:r>
              <w:rPr>
                <w:rFonts w:hint="eastAsia"/>
                <w:kern w:val="0"/>
                <w:sz w:val="15"/>
                <w:szCs w:val="15"/>
              </w:rPr>
              <w:t>至</w:t>
            </w:r>
            <w:r>
              <w:rPr>
                <w:kern w:val="0"/>
                <w:sz w:val="15"/>
                <w:szCs w:val="15"/>
              </w:rPr>
              <w:t>5MHz</w:t>
            </w:r>
            <w:r>
              <w:rPr>
                <w:rFonts w:hint="eastAsia"/>
                <w:kern w:val="0"/>
                <w:sz w:val="15"/>
                <w:szCs w:val="15"/>
              </w:rPr>
              <w:t>。</w:t>
            </w:r>
          </w:p>
        </w:tc>
        <w:tc>
          <w:tcPr>
            <w:tcW w:w="3673" w:type="dxa"/>
            <w:vAlign w:val="center"/>
          </w:tcPr>
          <w:p>
            <w:pPr>
              <w:widowControl/>
              <w:jc w:val="center"/>
              <w:rPr>
                <w:kern w:val="0"/>
                <w:sz w:val="15"/>
                <w:szCs w:val="15"/>
              </w:rPr>
            </w:pPr>
            <w:r>
              <w:rPr>
                <w:rFonts w:hint="eastAsia"/>
                <w:kern w:val="0"/>
                <w:sz w:val="15"/>
                <w:szCs w:val="15"/>
              </w:rPr>
              <w:t>用于缓解疼痛、肌肉痉挛，刺激、调节和促进细胞生长代谢等。</w:t>
            </w:r>
          </w:p>
        </w:tc>
        <w:tc>
          <w:tcPr>
            <w:tcW w:w="3673" w:type="dxa"/>
            <w:vAlign w:val="center"/>
          </w:tcPr>
          <w:p>
            <w:pPr>
              <w:widowControl/>
              <w:jc w:val="center"/>
              <w:rPr>
                <w:kern w:val="0"/>
                <w:sz w:val="15"/>
                <w:szCs w:val="15"/>
              </w:rPr>
            </w:pPr>
            <w:r>
              <w:rPr>
                <w:rFonts w:hint="eastAsia"/>
                <w:kern w:val="0"/>
                <w:sz w:val="15"/>
                <w:szCs w:val="15"/>
              </w:rPr>
              <w:t>超声理疗仪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rFonts w:hint="eastAsia"/>
                <w:kern w:val="0"/>
                <w:sz w:val="15"/>
                <w:szCs w:val="15"/>
              </w:rPr>
              <w:t>02超声治疗设备附件</w:t>
            </w:r>
          </w:p>
        </w:tc>
        <w:tc>
          <w:tcPr>
            <w:tcW w:w="4289" w:type="dxa"/>
            <w:vAlign w:val="center"/>
          </w:tcPr>
          <w:p>
            <w:pPr>
              <w:jc w:val="center"/>
              <w:rPr>
                <w:kern w:val="0"/>
                <w:sz w:val="15"/>
                <w:szCs w:val="15"/>
              </w:rPr>
            </w:pPr>
            <w:r>
              <w:rPr>
                <w:rFonts w:hint="eastAsia"/>
                <w:kern w:val="0"/>
                <w:sz w:val="15"/>
                <w:szCs w:val="15"/>
              </w:rPr>
              <w:t>超声治疗固定贴通常由环形黏贴材料（压敏胶）、定位座和保护纸组成。</w:t>
            </w:r>
          </w:p>
        </w:tc>
        <w:tc>
          <w:tcPr>
            <w:tcW w:w="3673" w:type="dxa"/>
            <w:vAlign w:val="center"/>
          </w:tcPr>
          <w:p>
            <w:pPr>
              <w:jc w:val="center"/>
              <w:rPr>
                <w:kern w:val="0"/>
                <w:sz w:val="15"/>
                <w:szCs w:val="15"/>
              </w:rPr>
            </w:pPr>
            <w:r>
              <w:rPr>
                <w:rFonts w:hint="eastAsia"/>
                <w:kern w:val="0"/>
                <w:sz w:val="15"/>
                <w:szCs w:val="15"/>
              </w:rPr>
              <w:t>超声治疗固定贴主要由环形黏贴材料（压敏胶）、定位座和保护纸组成。</w:t>
            </w:r>
          </w:p>
        </w:tc>
        <w:tc>
          <w:tcPr>
            <w:tcW w:w="3673" w:type="dxa"/>
            <w:vAlign w:val="center"/>
          </w:tcPr>
          <w:p>
            <w:pPr>
              <w:jc w:val="center"/>
              <w:rPr>
                <w:kern w:val="0"/>
                <w:sz w:val="15"/>
                <w:szCs w:val="15"/>
              </w:rPr>
            </w:pPr>
            <w:r>
              <w:rPr>
                <w:rFonts w:hint="eastAsia"/>
                <w:kern w:val="0"/>
                <w:sz w:val="15"/>
                <w:szCs w:val="15"/>
              </w:rPr>
              <w:t>超声治疗固定贴</w:t>
            </w:r>
          </w:p>
        </w:tc>
        <w:tc>
          <w:tcPr>
            <w:tcW w:w="615" w:type="dxa"/>
            <w:vAlign w:val="center"/>
          </w:tcPr>
          <w:p>
            <w:pPr>
              <w:jc w:val="center"/>
              <w:rPr>
                <w:rFonts w:cs="宋体"/>
                <w:kern w:val="0"/>
                <w:sz w:val="15"/>
                <w:szCs w:val="15"/>
              </w:rPr>
            </w:pPr>
            <w:r>
              <w:rPr>
                <w:rFonts w:cs="宋体"/>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 w:hRule="atLeas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隔离透声膜通常由固定套和透声薄膜组成。非无菌产品。</w:t>
            </w:r>
          </w:p>
        </w:tc>
        <w:tc>
          <w:tcPr>
            <w:tcW w:w="3673" w:type="dxa"/>
            <w:vAlign w:val="center"/>
          </w:tcPr>
          <w:p>
            <w:pPr>
              <w:widowControl/>
              <w:jc w:val="center"/>
              <w:rPr>
                <w:kern w:val="0"/>
                <w:sz w:val="15"/>
                <w:szCs w:val="15"/>
              </w:rPr>
            </w:pPr>
            <w:r>
              <w:rPr>
                <w:rFonts w:hint="eastAsia"/>
                <w:kern w:val="0"/>
                <w:sz w:val="15"/>
                <w:szCs w:val="15"/>
              </w:rPr>
              <w:t>与超声类治疗仪配套，安装于治疗头透声窗上，用于防止患者间交叉感染。</w:t>
            </w:r>
          </w:p>
        </w:tc>
        <w:tc>
          <w:tcPr>
            <w:tcW w:w="3673" w:type="dxa"/>
            <w:vAlign w:val="center"/>
          </w:tcPr>
          <w:p>
            <w:pPr>
              <w:widowControl/>
              <w:jc w:val="center"/>
              <w:rPr>
                <w:kern w:val="0"/>
                <w:sz w:val="15"/>
                <w:szCs w:val="15"/>
              </w:rPr>
            </w:pPr>
            <w:r>
              <w:rPr>
                <w:rFonts w:hint="eastAsia"/>
                <w:kern w:val="0"/>
                <w:sz w:val="15"/>
                <w:szCs w:val="15"/>
              </w:rPr>
              <w:t>隔离透声膜</w:t>
            </w:r>
          </w:p>
        </w:tc>
        <w:tc>
          <w:tcPr>
            <w:tcW w:w="615" w:type="dxa"/>
            <w:vAlign w:val="center"/>
          </w:tcPr>
          <w:p>
            <w:pPr>
              <w:widowControl/>
              <w:jc w:val="center"/>
              <w:rPr>
                <w:rFonts w:cs="宋体"/>
                <w:kern w:val="0"/>
                <w:sz w:val="15"/>
                <w:szCs w:val="15"/>
              </w:rPr>
            </w:pPr>
            <w:r>
              <w:rPr>
                <w:rFonts w:cs="宋体"/>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sz w:val="15"/>
                <w:szCs w:val="15"/>
              </w:rPr>
              <w:t>07</w:t>
            </w:r>
          </w:p>
        </w:tc>
        <w:tc>
          <w:tcPr>
            <w:tcW w:w="933" w:type="dxa"/>
            <w:vMerge w:val="restart"/>
            <w:vAlign w:val="center"/>
          </w:tcPr>
          <w:p>
            <w:pPr>
              <w:widowControl/>
              <w:jc w:val="center"/>
              <w:rPr>
                <w:kern w:val="0"/>
                <w:sz w:val="15"/>
                <w:szCs w:val="15"/>
              </w:rPr>
            </w:pPr>
            <w:r>
              <w:rPr>
                <w:rFonts w:hint="eastAsia"/>
                <w:kern w:val="0"/>
                <w:sz w:val="15"/>
                <w:szCs w:val="15"/>
              </w:rPr>
              <w:t>高频治疗设备</w:t>
            </w:r>
          </w:p>
        </w:tc>
        <w:tc>
          <w:tcPr>
            <w:tcW w:w="933" w:type="dxa"/>
            <w:vAlign w:val="center"/>
          </w:tcPr>
          <w:p>
            <w:pPr>
              <w:widowControl/>
              <w:jc w:val="center"/>
              <w:rPr>
                <w:kern w:val="0"/>
                <w:sz w:val="15"/>
                <w:szCs w:val="15"/>
              </w:rPr>
            </w:pPr>
            <w:r>
              <w:rPr>
                <w:kern w:val="0"/>
                <w:sz w:val="15"/>
                <w:szCs w:val="15"/>
              </w:rPr>
              <w:t xml:space="preserve">01 </w:t>
            </w:r>
            <w:r>
              <w:rPr>
                <w:rFonts w:hint="eastAsia"/>
                <w:kern w:val="0"/>
                <w:sz w:val="15"/>
                <w:szCs w:val="15"/>
              </w:rPr>
              <w:t>射频热疗设备</w:t>
            </w:r>
          </w:p>
        </w:tc>
        <w:tc>
          <w:tcPr>
            <w:tcW w:w="4289" w:type="dxa"/>
            <w:vAlign w:val="center"/>
          </w:tcPr>
          <w:p>
            <w:pPr>
              <w:widowControl/>
              <w:jc w:val="center"/>
              <w:rPr>
                <w:kern w:val="0"/>
                <w:sz w:val="15"/>
                <w:szCs w:val="15"/>
              </w:rPr>
            </w:pPr>
            <w:r>
              <w:rPr>
                <w:rFonts w:hint="eastAsia"/>
                <w:kern w:val="0"/>
                <w:sz w:val="15"/>
                <w:szCs w:val="15"/>
              </w:rPr>
              <w:t>通常由射频发生器、温度测量装置、治疗床和控制台组成，利用治疗电极向患者传输射频电磁场能量（一般以电场的形式），在身体的某个特定部位提供辅助治疗性深层加热。</w:t>
            </w:r>
          </w:p>
        </w:tc>
        <w:tc>
          <w:tcPr>
            <w:tcW w:w="3673" w:type="dxa"/>
            <w:vAlign w:val="center"/>
          </w:tcPr>
          <w:p>
            <w:pPr>
              <w:widowControl/>
              <w:jc w:val="center"/>
              <w:rPr>
                <w:kern w:val="0"/>
                <w:sz w:val="15"/>
                <w:szCs w:val="15"/>
              </w:rPr>
            </w:pPr>
            <w:r>
              <w:rPr>
                <w:rFonts w:hint="eastAsia"/>
                <w:kern w:val="0"/>
                <w:sz w:val="15"/>
                <w:szCs w:val="15"/>
              </w:rPr>
              <w:t>用于肿瘤的辅助治疗或热疗，提高肿瘤放、化疗的效果。</w:t>
            </w:r>
          </w:p>
        </w:tc>
        <w:tc>
          <w:tcPr>
            <w:tcW w:w="3673" w:type="dxa"/>
            <w:vAlign w:val="center"/>
          </w:tcPr>
          <w:p>
            <w:pPr>
              <w:widowControl/>
              <w:jc w:val="center"/>
              <w:rPr>
                <w:kern w:val="0"/>
                <w:sz w:val="15"/>
                <w:szCs w:val="15"/>
              </w:rPr>
            </w:pPr>
            <w:r>
              <w:rPr>
                <w:rFonts w:hint="eastAsia"/>
                <w:kern w:val="0"/>
                <w:sz w:val="15"/>
                <w:szCs w:val="15"/>
              </w:rPr>
              <w:t>射频热疗系统、射频热疗机、全身热疗系统、体外高频热疗机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02 </w:t>
            </w:r>
            <w:r>
              <w:rPr>
                <w:rFonts w:hint="eastAsia"/>
                <w:kern w:val="0"/>
                <w:sz w:val="15"/>
                <w:szCs w:val="15"/>
              </w:rPr>
              <w:t>射频浅表治疗设备</w:t>
            </w:r>
          </w:p>
        </w:tc>
        <w:tc>
          <w:tcPr>
            <w:tcW w:w="4289" w:type="dxa"/>
            <w:vAlign w:val="center"/>
          </w:tcPr>
          <w:p>
            <w:pPr>
              <w:widowControl/>
              <w:jc w:val="center"/>
              <w:rPr>
                <w:kern w:val="0"/>
                <w:sz w:val="15"/>
                <w:szCs w:val="15"/>
              </w:rPr>
            </w:pPr>
            <w:r>
              <w:rPr>
                <w:rFonts w:hint="eastAsia"/>
                <w:kern w:val="0"/>
                <w:sz w:val="15"/>
                <w:szCs w:val="15"/>
              </w:rPr>
              <w:t>通常由射频发生器、温度测量装置、治疗电极、电缆、中性电极（若有）等组成，利用治疗电极向患者传输射频能量（一般以电流的形式）达到浅表局部加热的目的，且不引起组织不可逆的热损伤反应。</w:t>
            </w:r>
          </w:p>
        </w:tc>
        <w:tc>
          <w:tcPr>
            <w:tcW w:w="3673" w:type="dxa"/>
            <w:vAlign w:val="center"/>
          </w:tcPr>
          <w:p>
            <w:pPr>
              <w:widowControl/>
              <w:jc w:val="center"/>
              <w:rPr>
                <w:kern w:val="0"/>
                <w:sz w:val="15"/>
                <w:szCs w:val="15"/>
              </w:rPr>
            </w:pPr>
            <w:r>
              <w:rPr>
                <w:rFonts w:hint="eastAsia"/>
                <w:kern w:val="0"/>
                <w:sz w:val="15"/>
                <w:szCs w:val="15"/>
              </w:rPr>
              <w:t>用于面部、体部、颈部等非创伤性浅表治疗。</w:t>
            </w:r>
          </w:p>
        </w:tc>
        <w:tc>
          <w:tcPr>
            <w:tcW w:w="3673" w:type="dxa"/>
            <w:vAlign w:val="center"/>
          </w:tcPr>
          <w:p>
            <w:pPr>
              <w:widowControl/>
              <w:jc w:val="center"/>
              <w:rPr>
                <w:kern w:val="0"/>
                <w:sz w:val="15"/>
                <w:szCs w:val="15"/>
              </w:rPr>
            </w:pPr>
            <w:r>
              <w:rPr>
                <w:rFonts w:hint="eastAsia"/>
                <w:kern w:val="0"/>
                <w:sz w:val="15"/>
                <w:szCs w:val="15"/>
              </w:rPr>
              <w:t>高频电场皮肤热治疗仪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03 </w:t>
            </w:r>
            <w:r>
              <w:rPr>
                <w:rFonts w:hint="eastAsia"/>
                <w:kern w:val="0"/>
                <w:sz w:val="15"/>
                <w:szCs w:val="15"/>
              </w:rPr>
              <w:t>微波治疗设备</w:t>
            </w:r>
          </w:p>
        </w:tc>
        <w:tc>
          <w:tcPr>
            <w:tcW w:w="4289" w:type="dxa"/>
            <w:vAlign w:val="center"/>
          </w:tcPr>
          <w:p>
            <w:pPr>
              <w:widowControl/>
              <w:jc w:val="center"/>
              <w:rPr>
                <w:kern w:val="0"/>
                <w:sz w:val="15"/>
                <w:szCs w:val="15"/>
              </w:rPr>
            </w:pPr>
            <w:r>
              <w:rPr>
                <w:rFonts w:hint="eastAsia"/>
                <w:kern w:val="0"/>
                <w:sz w:val="15"/>
                <w:szCs w:val="15"/>
              </w:rPr>
              <w:t>通常由微波发生源、微波传输线缆和辐射器组成，利用工作频率</w:t>
            </w:r>
            <w:r>
              <w:rPr>
                <w:kern w:val="0"/>
                <w:sz w:val="15"/>
                <w:szCs w:val="15"/>
              </w:rPr>
              <w:t>0.3GHz</w:t>
            </w:r>
            <w:r>
              <w:rPr>
                <w:rFonts w:hint="eastAsia"/>
                <w:kern w:val="0"/>
                <w:sz w:val="15"/>
                <w:szCs w:val="15"/>
              </w:rPr>
              <w:t>～</w:t>
            </w:r>
            <w:r>
              <w:rPr>
                <w:kern w:val="0"/>
                <w:sz w:val="15"/>
                <w:szCs w:val="15"/>
              </w:rPr>
              <w:t>30GHz</w:t>
            </w:r>
            <w:r>
              <w:rPr>
                <w:rFonts w:hint="eastAsia"/>
                <w:kern w:val="0"/>
                <w:sz w:val="15"/>
                <w:szCs w:val="15"/>
              </w:rPr>
              <w:t>的微波辐射能量治疗疾病的设备。</w:t>
            </w:r>
          </w:p>
        </w:tc>
        <w:tc>
          <w:tcPr>
            <w:tcW w:w="3673" w:type="dxa"/>
            <w:vAlign w:val="center"/>
          </w:tcPr>
          <w:p>
            <w:pPr>
              <w:widowControl/>
              <w:jc w:val="center"/>
              <w:rPr>
                <w:kern w:val="0"/>
                <w:sz w:val="15"/>
                <w:szCs w:val="15"/>
              </w:rPr>
            </w:pPr>
            <w:r>
              <w:rPr>
                <w:rFonts w:hint="eastAsia"/>
                <w:kern w:val="0"/>
                <w:sz w:val="15"/>
                <w:szCs w:val="15"/>
              </w:rPr>
              <w:t>用于对肿瘤进行辅助治疗；用于体表理疗和炎症性疾病，可缓解疼痛、消除炎症、促进伤口愈合等。</w:t>
            </w:r>
          </w:p>
        </w:tc>
        <w:tc>
          <w:tcPr>
            <w:tcW w:w="3673" w:type="dxa"/>
            <w:vAlign w:val="center"/>
          </w:tcPr>
          <w:p>
            <w:pPr>
              <w:widowControl/>
              <w:jc w:val="center"/>
              <w:rPr>
                <w:kern w:val="0"/>
                <w:sz w:val="15"/>
                <w:szCs w:val="15"/>
              </w:rPr>
            </w:pPr>
            <w:r>
              <w:rPr>
                <w:rFonts w:hint="eastAsia"/>
                <w:kern w:val="0"/>
                <w:sz w:val="15"/>
                <w:szCs w:val="15"/>
              </w:rPr>
              <w:t>微波热疗机、微波辅助治疗系统、微波治疗仪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04 </w:t>
            </w:r>
            <w:r>
              <w:rPr>
                <w:rFonts w:hint="eastAsia"/>
                <w:kern w:val="0"/>
                <w:sz w:val="15"/>
                <w:szCs w:val="15"/>
              </w:rPr>
              <w:t>短波治疗仪</w:t>
            </w:r>
          </w:p>
        </w:tc>
        <w:tc>
          <w:tcPr>
            <w:tcW w:w="4289" w:type="dxa"/>
            <w:vAlign w:val="center"/>
          </w:tcPr>
          <w:p>
            <w:pPr>
              <w:widowControl/>
              <w:jc w:val="center"/>
              <w:rPr>
                <w:kern w:val="0"/>
                <w:sz w:val="15"/>
                <w:szCs w:val="15"/>
              </w:rPr>
            </w:pPr>
            <w:r>
              <w:rPr>
                <w:rFonts w:hint="eastAsia"/>
                <w:kern w:val="0"/>
                <w:sz w:val="15"/>
                <w:szCs w:val="15"/>
              </w:rPr>
              <w:t>通常由短波发生器、控制电路和电极板组成。利用短波能量对人体组织加热的设备。</w:t>
            </w:r>
          </w:p>
        </w:tc>
        <w:tc>
          <w:tcPr>
            <w:tcW w:w="3673" w:type="dxa"/>
            <w:vAlign w:val="center"/>
          </w:tcPr>
          <w:p>
            <w:pPr>
              <w:widowControl/>
              <w:jc w:val="center"/>
              <w:rPr>
                <w:kern w:val="0"/>
                <w:sz w:val="15"/>
                <w:szCs w:val="15"/>
              </w:rPr>
            </w:pPr>
            <w:r>
              <w:rPr>
                <w:rFonts w:hint="eastAsia"/>
                <w:kern w:val="0"/>
                <w:sz w:val="15"/>
                <w:szCs w:val="15"/>
              </w:rPr>
              <w:t>用于减轻疼痛、缓解肌肉痉挛和关节挛缩等。</w:t>
            </w:r>
          </w:p>
        </w:tc>
        <w:tc>
          <w:tcPr>
            <w:tcW w:w="3673" w:type="dxa"/>
            <w:vAlign w:val="center"/>
          </w:tcPr>
          <w:p>
            <w:pPr>
              <w:widowControl/>
              <w:jc w:val="center"/>
              <w:rPr>
                <w:kern w:val="0"/>
                <w:sz w:val="15"/>
                <w:szCs w:val="15"/>
              </w:rPr>
            </w:pPr>
            <w:r>
              <w:rPr>
                <w:rFonts w:hint="eastAsia"/>
                <w:kern w:val="0"/>
                <w:sz w:val="15"/>
                <w:szCs w:val="15"/>
              </w:rPr>
              <w:t>短波治疗仪、超短波电疗机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毫米波治疗设备</w:t>
            </w:r>
          </w:p>
        </w:tc>
        <w:tc>
          <w:tcPr>
            <w:tcW w:w="4289" w:type="dxa"/>
            <w:vMerge w:val="restart"/>
            <w:vAlign w:val="center"/>
          </w:tcPr>
          <w:p>
            <w:pPr>
              <w:widowControl/>
              <w:jc w:val="center"/>
              <w:rPr>
                <w:kern w:val="0"/>
                <w:sz w:val="15"/>
                <w:szCs w:val="15"/>
              </w:rPr>
            </w:pPr>
            <w:r>
              <w:rPr>
                <w:rFonts w:hint="eastAsia"/>
                <w:kern w:val="0"/>
                <w:sz w:val="15"/>
                <w:szCs w:val="15"/>
              </w:rPr>
              <w:t>通常由主机、控制器和辐射器组成。使用</w:t>
            </w:r>
            <w:r>
              <w:rPr>
                <w:kern w:val="0"/>
                <w:sz w:val="15"/>
                <w:szCs w:val="15"/>
              </w:rPr>
              <w:t>30GHz</w:t>
            </w:r>
            <w:r>
              <w:rPr>
                <w:rFonts w:hint="eastAsia"/>
                <w:kern w:val="0"/>
                <w:sz w:val="15"/>
                <w:szCs w:val="15"/>
              </w:rPr>
              <w:t>～</w:t>
            </w:r>
            <w:r>
              <w:rPr>
                <w:kern w:val="0"/>
                <w:sz w:val="15"/>
                <w:szCs w:val="15"/>
              </w:rPr>
              <w:t>300GHz</w:t>
            </w:r>
            <w:r>
              <w:rPr>
                <w:rFonts w:hint="eastAsia"/>
                <w:kern w:val="0"/>
                <w:sz w:val="15"/>
                <w:szCs w:val="15"/>
              </w:rPr>
              <w:t>频段的电磁波，通过辐射照射的形式，以非热效应改善人体组织机能或辅助治疗疾病。</w:t>
            </w:r>
          </w:p>
        </w:tc>
        <w:tc>
          <w:tcPr>
            <w:tcW w:w="3673" w:type="dxa"/>
            <w:vAlign w:val="center"/>
          </w:tcPr>
          <w:p>
            <w:pPr>
              <w:widowControl/>
              <w:jc w:val="center"/>
              <w:rPr>
                <w:kern w:val="0"/>
                <w:sz w:val="15"/>
                <w:szCs w:val="15"/>
              </w:rPr>
            </w:pPr>
            <w:r>
              <w:rPr>
                <w:rFonts w:hint="eastAsia"/>
                <w:kern w:val="0"/>
                <w:sz w:val="15"/>
                <w:szCs w:val="15"/>
              </w:rPr>
              <w:t>用于免疫功能低下患者的辅助治疗。</w:t>
            </w:r>
          </w:p>
        </w:tc>
        <w:tc>
          <w:tcPr>
            <w:tcW w:w="3673" w:type="dxa"/>
            <w:vAlign w:val="center"/>
          </w:tcPr>
          <w:p>
            <w:pPr>
              <w:widowControl/>
              <w:jc w:val="center"/>
              <w:rPr>
                <w:kern w:val="0"/>
                <w:sz w:val="15"/>
                <w:szCs w:val="15"/>
              </w:rPr>
            </w:pPr>
            <w:r>
              <w:rPr>
                <w:rFonts w:hint="eastAsia"/>
                <w:sz w:val="15"/>
                <w:szCs w:val="15"/>
              </w:rPr>
              <w:t>毫米波免疫治疗系统</w:t>
            </w:r>
          </w:p>
        </w:tc>
        <w:tc>
          <w:tcPr>
            <w:tcW w:w="615" w:type="dxa"/>
            <w:vAlign w:val="center"/>
          </w:tcPr>
          <w:p>
            <w:pPr>
              <w:widowControl/>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Merge w:val="continue"/>
            <w:vAlign w:val="center"/>
          </w:tcPr>
          <w:p>
            <w:pPr>
              <w:widowControl/>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用于减轻疼痛，促进软组织挫伤愈合，辅助消除炎症。</w:t>
            </w:r>
          </w:p>
        </w:tc>
        <w:tc>
          <w:tcPr>
            <w:tcW w:w="3673" w:type="dxa"/>
            <w:vAlign w:val="center"/>
          </w:tcPr>
          <w:p>
            <w:pPr>
              <w:widowControl/>
              <w:jc w:val="center"/>
              <w:rPr>
                <w:kern w:val="0"/>
                <w:sz w:val="15"/>
                <w:szCs w:val="15"/>
              </w:rPr>
            </w:pPr>
            <w:r>
              <w:rPr>
                <w:rFonts w:hint="eastAsia"/>
                <w:kern w:val="0"/>
                <w:sz w:val="15"/>
                <w:szCs w:val="15"/>
              </w:rPr>
              <w:t>毫米波治疗仪</w:t>
            </w:r>
          </w:p>
        </w:tc>
        <w:tc>
          <w:tcPr>
            <w:tcW w:w="615" w:type="dxa"/>
            <w:vAlign w:val="center"/>
          </w:tcPr>
          <w:p>
            <w:pPr>
              <w:widowControl/>
              <w:jc w:val="center"/>
              <w:rPr>
                <w:kern w:val="0"/>
                <w:sz w:val="15"/>
                <w:szCs w:val="15"/>
              </w:rPr>
            </w:pPr>
            <w:r>
              <w:rPr>
                <w:rFonts w:hint="eastAsia" w:cs="宋体"/>
                <w:kern w:val="0"/>
                <w:sz w:val="15"/>
                <w:szCs w:val="15"/>
              </w:rPr>
              <w:t>Ⅱ</w:t>
            </w:r>
          </w:p>
        </w:tc>
      </w:tr>
    </w:tbl>
    <w:p/>
    <w:p/>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93"/>
        <w:gridCol w:w="941"/>
        <w:gridCol w:w="4294"/>
        <w:gridCol w:w="3682"/>
        <w:gridCol w:w="3682"/>
        <w:gridCol w:w="6"/>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sz w:val="15"/>
                <w:szCs w:val="15"/>
              </w:rPr>
            </w:pPr>
            <w:r>
              <w:rPr>
                <w:rFonts w:hint="eastAsia"/>
                <w:sz w:val="15"/>
                <w:szCs w:val="15"/>
              </w:rPr>
              <w:t>序号</w:t>
            </w: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一级</w:t>
            </w:r>
            <w:r>
              <w:rPr>
                <w:kern w:val="0"/>
                <w:sz w:val="15"/>
                <w:szCs w:val="15"/>
              </w:rPr>
              <w:br w:type="textWrapping"/>
            </w:r>
            <w:r>
              <w:rPr>
                <w:rFonts w:hint="eastAsia"/>
                <w:kern w:val="0"/>
                <w:sz w:val="15"/>
                <w:szCs w:val="15"/>
              </w:rPr>
              <w:t>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二级</w:t>
            </w:r>
            <w:r>
              <w:rPr>
                <w:kern w:val="0"/>
                <w:sz w:val="15"/>
                <w:szCs w:val="15"/>
              </w:rPr>
              <w:br w:type="textWrapping"/>
            </w:r>
            <w:r>
              <w:rPr>
                <w:rFonts w:hint="eastAsia"/>
                <w:kern w:val="0"/>
                <w:sz w:val="15"/>
                <w:szCs w:val="15"/>
              </w:rPr>
              <w:t>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预期用途</w:t>
            </w:r>
          </w:p>
        </w:tc>
        <w:tc>
          <w:tcPr>
            <w:tcW w:w="36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品名举例</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sz w:val="15"/>
                <w:szCs w:val="15"/>
              </w:rPr>
              <w:t>08</w:t>
            </w:r>
          </w:p>
        </w:tc>
        <w:tc>
          <w:tcPr>
            <w:tcW w:w="893" w:type="dxa"/>
            <w:vMerge w:val="restart"/>
            <w:vAlign w:val="center"/>
          </w:tcPr>
          <w:p>
            <w:pPr>
              <w:jc w:val="center"/>
              <w:rPr>
                <w:sz w:val="15"/>
                <w:szCs w:val="15"/>
              </w:rPr>
            </w:pPr>
            <w:r>
              <w:rPr>
                <w:rFonts w:hint="eastAsia"/>
                <w:kern w:val="0"/>
                <w:sz w:val="15"/>
                <w:szCs w:val="15"/>
              </w:rPr>
              <w:t>其他物理治疗设备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医用氧舱</w:t>
            </w:r>
          </w:p>
        </w:tc>
        <w:tc>
          <w:tcPr>
            <w:tcW w:w="4294" w:type="dxa"/>
            <w:vAlign w:val="center"/>
          </w:tcPr>
          <w:p>
            <w:pPr>
              <w:widowControl/>
              <w:jc w:val="center"/>
              <w:rPr>
                <w:kern w:val="0"/>
                <w:sz w:val="15"/>
                <w:szCs w:val="15"/>
              </w:rPr>
            </w:pPr>
            <w:r>
              <w:rPr>
                <w:rFonts w:hint="eastAsia"/>
                <w:kern w:val="0"/>
                <w:sz w:val="15"/>
                <w:szCs w:val="15"/>
              </w:rPr>
              <w:t>通常由舱体、供排气（氧）系统、空调系统和控制系统等组成。加压介质为空气或医用氧气，空气加压最高工作压力不大于</w:t>
            </w:r>
            <w:r>
              <w:rPr>
                <w:kern w:val="0"/>
                <w:sz w:val="15"/>
                <w:szCs w:val="15"/>
              </w:rPr>
              <w:t>0.3MPa</w:t>
            </w:r>
            <w:r>
              <w:rPr>
                <w:rFonts w:hint="eastAsia"/>
                <w:kern w:val="0"/>
                <w:sz w:val="15"/>
                <w:szCs w:val="15"/>
              </w:rPr>
              <w:t>，氧气加压最高工作压力不大于</w:t>
            </w:r>
            <w:r>
              <w:rPr>
                <w:kern w:val="0"/>
                <w:sz w:val="15"/>
                <w:szCs w:val="15"/>
              </w:rPr>
              <w:t>0.2MPa</w:t>
            </w:r>
            <w:r>
              <w:rPr>
                <w:rFonts w:hint="eastAsia"/>
                <w:kern w:val="0"/>
                <w:sz w:val="15"/>
                <w:szCs w:val="15"/>
              </w:rPr>
              <w:t>。空气加压根据舱内治疗人数不同分为单人氧舱和多人氧舱。氧气加压舱进舱人数为</w:t>
            </w:r>
            <w:r>
              <w:rPr>
                <w:kern w:val="0"/>
                <w:sz w:val="15"/>
                <w:szCs w:val="15"/>
              </w:rPr>
              <w:t>1</w:t>
            </w:r>
            <w:r>
              <w:rPr>
                <w:rFonts w:hint="eastAsia"/>
                <w:kern w:val="0"/>
                <w:sz w:val="15"/>
                <w:szCs w:val="15"/>
              </w:rPr>
              <w:t>人，通常分为成人医用氧舱和婴幼儿（含新生儿）医用氧舱。</w:t>
            </w:r>
          </w:p>
        </w:tc>
        <w:tc>
          <w:tcPr>
            <w:tcW w:w="3682" w:type="dxa"/>
            <w:vAlign w:val="center"/>
          </w:tcPr>
          <w:p>
            <w:pPr>
              <w:widowControl/>
              <w:jc w:val="center"/>
              <w:rPr>
                <w:kern w:val="0"/>
                <w:sz w:val="15"/>
                <w:szCs w:val="15"/>
              </w:rPr>
            </w:pPr>
            <w:r>
              <w:rPr>
                <w:rFonts w:hint="eastAsia"/>
                <w:kern w:val="0"/>
                <w:sz w:val="15"/>
                <w:szCs w:val="15"/>
              </w:rPr>
              <w:t>用于缺血、缺氧性等疾病的抢救和治疗。</w:t>
            </w:r>
          </w:p>
        </w:tc>
        <w:tc>
          <w:tcPr>
            <w:tcW w:w="3688" w:type="dxa"/>
            <w:gridSpan w:val="2"/>
            <w:vAlign w:val="center"/>
          </w:tcPr>
          <w:p>
            <w:pPr>
              <w:widowControl/>
              <w:jc w:val="center"/>
              <w:rPr>
                <w:kern w:val="0"/>
                <w:sz w:val="15"/>
                <w:szCs w:val="15"/>
              </w:rPr>
            </w:pPr>
            <w:r>
              <w:rPr>
                <w:rFonts w:hint="eastAsia"/>
                <w:kern w:val="0"/>
                <w:sz w:val="15"/>
                <w:szCs w:val="15"/>
              </w:rPr>
              <w:t>医用多人空气加压氧舱、医用单人空气加压氧舱、医用成人氧气加压氧舱、婴幼儿氧舱</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893"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 xml:space="preserve">02 </w:t>
            </w:r>
            <w:r>
              <w:rPr>
                <w:rFonts w:hint="eastAsia"/>
                <w:kern w:val="0"/>
                <w:sz w:val="15"/>
                <w:szCs w:val="15"/>
              </w:rPr>
              <w:t>臭氧治疗设备</w:t>
            </w:r>
          </w:p>
        </w:tc>
        <w:tc>
          <w:tcPr>
            <w:tcW w:w="4294" w:type="dxa"/>
            <w:vAlign w:val="center"/>
          </w:tcPr>
          <w:p>
            <w:pPr>
              <w:widowControl/>
              <w:jc w:val="center"/>
              <w:rPr>
                <w:kern w:val="0"/>
                <w:sz w:val="15"/>
                <w:szCs w:val="15"/>
              </w:rPr>
            </w:pPr>
            <w:r>
              <w:rPr>
                <w:rFonts w:hint="eastAsia"/>
                <w:kern w:val="0"/>
                <w:sz w:val="15"/>
                <w:szCs w:val="15"/>
              </w:rPr>
              <w:t>通常由主机、压力校正器、氧气连接管等组成。设备产生设定浓度的臭氧，并由特定容器采集注射至人体患处。</w:t>
            </w:r>
          </w:p>
        </w:tc>
        <w:tc>
          <w:tcPr>
            <w:tcW w:w="3682" w:type="dxa"/>
            <w:vAlign w:val="center"/>
          </w:tcPr>
          <w:p>
            <w:pPr>
              <w:widowControl/>
              <w:jc w:val="center"/>
              <w:rPr>
                <w:kern w:val="0"/>
                <w:sz w:val="15"/>
                <w:szCs w:val="15"/>
              </w:rPr>
            </w:pPr>
            <w:r>
              <w:rPr>
                <w:rFonts w:hint="eastAsia"/>
                <w:kern w:val="0"/>
                <w:sz w:val="15"/>
                <w:szCs w:val="15"/>
              </w:rPr>
              <w:t>用于单纯性腰椎间盘突出症的治疗，缓解椎间盘突出引起的疼痛或用于改善前列腺临床症状。</w:t>
            </w:r>
          </w:p>
        </w:tc>
        <w:tc>
          <w:tcPr>
            <w:tcW w:w="3688" w:type="dxa"/>
            <w:gridSpan w:val="2"/>
            <w:vAlign w:val="center"/>
          </w:tcPr>
          <w:p>
            <w:pPr>
              <w:widowControl/>
              <w:jc w:val="center"/>
              <w:rPr>
                <w:kern w:val="0"/>
                <w:sz w:val="15"/>
                <w:szCs w:val="15"/>
              </w:rPr>
            </w:pPr>
            <w:r>
              <w:rPr>
                <w:rFonts w:hint="eastAsia"/>
                <w:kern w:val="0"/>
                <w:sz w:val="15"/>
                <w:szCs w:val="15"/>
              </w:rPr>
              <w:t>臭氧治疗仪、医用臭氧治疗仪</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sz w:val="15"/>
                <w:szCs w:val="15"/>
              </w:rPr>
            </w:pPr>
          </w:p>
        </w:tc>
        <w:tc>
          <w:tcPr>
            <w:tcW w:w="893" w:type="dxa"/>
            <w:vMerge w:val="continue"/>
            <w:vAlign w:val="center"/>
          </w:tcPr>
          <w:p>
            <w:pPr>
              <w:widowControl/>
              <w:jc w:val="center"/>
              <w:rPr>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通常由主机和冲洗、治疗组件组成。利用设备产生的臭氧，用于人体腔道、粘膜组织、皮肤、烧伤伤口的清洗、消毒、抗炎治疗或浸泡治疗的设备。</w:t>
            </w:r>
          </w:p>
        </w:tc>
        <w:tc>
          <w:tcPr>
            <w:tcW w:w="3682" w:type="dxa"/>
            <w:vAlign w:val="center"/>
          </w:tcPr>
          <w:p>
            <w:pPr>
              <w:widowControl/>
              <w:jc w:val="center"/>
              <w:rPr>
                <w:kern w:val="0"/>
                <w:sz w:val="15"/>
                <w:szCs w:val="15"/>
              </w:rPr>
            </w:pPr>
            <w:r>
              <w:rPr>
                <w:rFonts w:hint="eastAsia"/>
                <w:kern w:val="0"/>
                <w:sz w:val="15"/>
                <w:szCs w:val="15"/>
              </w:rPr>
              <w:t>用于皮肤疾病、外科炎症的治疗。</w:t>
            </w:r>
          </w:p>
        </w:tc>
        <w:tc>
          <w:tcPr>
            <w:tcW w:w="3682" w:type="dxa"/>
            <w:vAlign w:val="center"/>
          </w:tcPr>
          <w:p>
            <w:pPr>
              <w:widowControl/>
              <w:jc w:val="center"/>
              <w:rPr>
                <w:kern w:val="0"/>
                <w:sz w:val="15"/>
                <w:szCs w:val="15"/>
              </w:rPr>
            </w:pPr>
            <w:r>
              <w:rPr>
                <w:rFonts w:hint="eastAsia"/>
                <w:kern w:val="0"/>
                <w:sz w:val="15"/>
                <w:szCs w:val="15"/>
              </w:rPr>
              <w:t>医用臭氧治疗仪</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03 </w:t>
            </w:r>
            <w:r>
              <w:rPr>
                <w:rFonts w:hint="eastAsia"/>
                <w:kern w:val="0"/>
                <w:sz w:val="15"/>
                <w:szCs w:val="15"/>
              </w:rPr>
              <w:t>生物反馈治疗设备</w:t>
            </w:r>
          </w:p>
        </w:tc>
        <w:tc>
          <w:tcPr>
            <w:tcW w:w="4294" w:type="dxa"/>
            <w:vAlign w:val="center"/>
          </w:tcPr>
          <w:p>
            <w:pPr>
              <w:widowControl/>
              <w:jc w:val="center"/>
              <w:rPr>
                <w:kern w:val="0"/>
                <w:sz w:val="15"/>
                <w:szCs w:val="15"/>
              </w:rPr>
            </w:pPr>
            <w:r>
              <w:rPr>
                <w:rFonts w:hint="eastAsia"/>
                <w:kern w:val="0"/>
                <w:sz w:val="15"/>
                <w:szCs w:val="15"/>
              </w:rPr>
              <w:t>通常由主机、传感单元、反馈单元等组成。先由传感单元对人体生物电信号进行采集并由主机进行分析，然后通过反馈单元以视觉、声觉、电流等方式反馈至患者，训练并帮助恢复患者功能障碍。</w:t>
            </w:r>
          </w:p>
        </w:tc>
        <w:tc>
          <w:tcPr>
            <w:tcW w:w="3682" w:type="dxa"/>
            <w:vAlign w:val="center"/>
          </w:tcPr>
          <w:p>
            <w:pPr>
              <w:widowControl/>
              <w:jc w:val="center"/>
              <w:rPr>
                <w:kern w:val="0"/>
                <w:sz w:val="15"/>
                <w:szCs w:val="15"/>
              </w:rPr>
            </w:pPr>
            <w:r>
              <w:rPr>
                <w:rFonts w:hint="eastAsia"/>
                <w:kern w:val="0"/>
                <w:sz w:val="15"/>
                <w:szCs w:val="15"/>
              </w:rPr>
              <w:t>用于一些功能障碍，如尿失禁、偏瘫等的临床辅助治疗。</w:t>
            </w:r>
          </w:p>
        </w:tc>
        <w:tc>
          <w:tcPr>
            <w:tcW w:w="3682" w:type="dxa"/>
            <w:vAlign w:val="center"/>
          </w:tcPr>
          <w:p>
            <w:pPr>
              <w:widowControl/>
              <w:jc w:val="center"/>
              <w:rPr>
                <w:kern w:val="0"/>
                <w:sz w:val="15"/>
                <w:szCs w:val="15"/>
              </w:rPr>
            </w:pPr>
            <w:r>
              <w:rPr>
                <w:rFonts w:hint="eastAsia"/>
                <w:kern w:val="0"/>
                <w:sz w:val="15"/>
                <w:szCs w:val="15"/>
              </w:rPr>
              <w:t>生物电反馈刺激仪、肌电生物反馈仪、生物反馈式治疗仪</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sz w:val="15"/>
                <w:szCs w:val="15"/>
              </w:rPr>
            </w:pPr>
          </w:p>
        </w:tc>
        <w:tc>
          <w:tcPr>
            <w:tcW w:w="893" w:type="dxa"/>
            <w:vMerge w:val="continue"/>
            <w:vAlign w:val="center"/>
          </w:tcPr>
          <w:p>
            <w:pPr>
              <w:widowControl/>
              <w:jc w:val="center"/>
              <w:rPr>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烧烫伤浸浴装置</w:t>
            </w:r>
          </w:p>
        </w:tc>
        <w:tc>
          <w:tcPr>
            <w:tcW w:w="4294" w:type="dxa"/>
            <w:vAlign w:val="center"/>
          </w:tcPr>
          <w:p>
            <w:pPr>
              <w:widowControl/>
              <w:jc w:val="center"/>
              <w:rPr>
                <w:kern w:val="0"/>
                <w:sz w:val="15"/>
                <w:szCs w:val="15"/>
              </w:rPr>
            </w:pPr>
            <w:r>
              <w:rPr>
                <w:rFonts w:hint="eastAsia"/>
                <w:kern w:val="0"/>
                <w:sz w:val="15"/>
                <w:szCs w:val="15"/>
              </w:rPr>
              <w:t>通常由主机、病人浴床、供</w:t>
            </w:r>
            <w:r>
              <w:rPr>
                <w:kern w:val="0"/>
                <w:sz w:val="15"/>
                <w:szCs w:val="15"/>
              </w:rPr>
              <w:t>/</w:t>
            </w:r>
            <w:r>
              <w:rPr>
                <w:rFonts w:hint="eastAsia"/>
                <w:kern w:val="0"/>
                <w:sz w:val="15"/>
                <w:szCs w:val="15"/>
              </w:rPr>
              <w:t>排水系统、温控单元等组成，可包括病人转运吊架及冲其他辅助浸浴功能。</w:t>
            </w:r>
          </w:p>
        </w:tc>
        <w:tc>
          <w:tcPr>
            <w:tcW w:w="3682" w:type="dxa"/>
            <w:vAlign w:val="center"/>
          </w:tcPr>
          <w:p>
            <w:pPr>
              <w:widowControl/>
              <w:jc w:val="center"/>
              <w:rPr>
                <w:kern w:val="0"/>
                <w:sz w:val="15"/>
                <w:szCs w:val="15"/>
              </w:rPr>
            </w:pPr>
            <w:r>
              <w:rPr>
                <w:rFonts w:hint="eastAsia"/>
                <w:kern w:val="0"/>
                <w:sz w:val="15"/>
                <w:szCs w:val="15"/>
              </w:rPr>
              <w:t>用于烧烫伤病人的浸浴处理。</w:t>
            </w:r>
          </w:p>
        </w:tc>
        <w:tc>
          <w:tcPr>
            <w:tcW w:w="3682" w:type="dxa"/>
            <w:vAlign w:val="center"/>
          </w:tcPr>
          <w:p>
            <w:pPr>
              <w:widowControl/>
              <w:jc w:val="center"/>
              <w:rPr>
                <w:kern w:val="0"/>
                <w:sz w:val="15"/>
                <w:szCs w:val="15"/>
              </w:rPr>
            </w:pPr>
            <w:r>
              <w:rPr>
                <w:rFonts w:hint="eastAsia"/>
                <w:kern w:val="0"/>
                <w:sz w:val="15"/>
                <w:szCs w:val="15"/>
              </w:rPr>
              <w:t>医用浸浴治疗机、烧烫伤浸浴治疗机</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05 </w:t>
            </w:r>
            <w:r>
              <w:rPr>
                <w:rFonts w:hint="eastAsia"/>
                <w:kern w:val="0"/>
                <w:sz w:val="15"/>
                <w:szCs w:val="15"/>
              </w:rPr>
              <w:t>肠道水疗机</w:t>
            </w:r>
          </w:p>
        </w:tc>
        <w:tc>
          <w:tcPr>
            <w:tcW w:w="4294" w:type="dxa"/>
            <w:vAlign w:val="center"/>
          </w:tcPr>
          <w:p>
            <w:pPr>
              <w:widowControl/>
              <w:jc w:val="center"/>
              <w:rPr>
                <w:kern w:val="0"/>
                <w:sz w:val="15"/>
                <w:szCs w:val="15"/>
              </w:rPr>
            </w:pPr>
            <w:r>
              <w:rPr>
                <w:rFonts w:hint="eastAsia"/>
                <w:kern w:val="0"/>
                <w:sz w:val="15"/>
                <w:szCs w:val="15"/>
              </w:rPr>
              <w:t>通常由主机、温度控制装置、压力（流量）控制系统、液箱、蠕动泵、注液管、排液管等组成。治疗时将液体灌注到肠道内，同时通过排液管将液体引流到体外。</w:t>
            </w:r>
          </w:p>
        </w:tc>
        <w:tc>
          <w:tcPr>
            <w:tcW w:w="3682" w:type="dxa"/>
            <w:vAlign w:val="center"/>
          </w:tcPr>
          <w:p>
            <w:pPr>
              <w:widowControl/>
              <w:jc w:val="center"/>
              <w:rPr>
                <w:kern w:val="0"/>
                <w:sz w:val="15"/>
                <w:szCs w:val="15"/>
              </w:rPr>
            </w:pPr>
            <w:r>
              <w:rPr>
                <w:rFonts w:hint="eastAsia"/>
                <w:kern w:val="0"/>
                <w:sz w:val="15"/>
                <w:szCs w:val="15"/>
              </w:rPr>
              <w:t>用于医疗机构对肠道的清洗。</w:t>
            </w:r>
          </w:p>
        </w:tc>
        <w:tc>
          <w:tcPr>
            <w:tcW w:w="3682" w:type="dxa"/>
            <w:vAlign w:val="center"/>
          </w:tcPr>
          <w:p>
            <w:pPr>
              <w:widowControl/>
              <w:jc w:val="center"/>
              <w:rPr>
                <w:kern w:val="0"/>
                <w:sz w:val="15"/>
                <w:szCs w:val="15"/>
              </w:rPr>
            </w:pPr>
            <w:r>
              <w:rPr>
                <w:rFonts w:hint="eastAsia"/>
                <w:kern w:val="0"/>
                <w:sz w:val="15"/>
                <w:szCs w:val="15"/>
              </w:rPr>
              <w:t>肠道水疗机、灌肠机</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sz w:val="15"/>
                <w:szCs w:val="15"/>
              </w:rPr>
            </w:pPr>
          </w:p>
        </w:tc>
        <w:tc>
          <w:tcPr>
            <w:tcW w:w="893"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06 </w:t>
            </w:r>
            <w:r>
              <w:rPr>
                <w:rFonts w:hint="eastAsia"/>
                <w:kern w:val="0"/>
                <w:sz w:val="15"/>
                <w:szCs w:val="15"/>
              </w:rPr>
              <w:t>药物导入设备</w:t>
            </w:r>
          </w:p>
        </w:tc>
        <w:tc>
          <w:tcPr>
            <w:tcW w:w="4294" w:type="dxa"/>
            <w:vAlign w:val="center"/>
          </w:tcPr>
          <w:p>
            <w:pPr>
              <w:widowControl/>
              <w:jc w:val="center"/>
              <w:rPr>
                <w:kern w:val="0"/>
                <w:sz w:val="15"/>
                <w:szCs w:val="15"/>
              </w:rPr>
            </w:pPr>
            <w:r>
              <w:rPr>
                <w:rFonts w:hint="eastAsia"/>
                <w:kern w:val="0"/>
                <w:sz w:val="15"/>
                <w:szCs w:val="15"/>
              </w:rPr>
              <w:t>通常由电流发生器、传递电极、回路电极、导线等组成。借助直流电流将药物离子经皮肤、粘膜等导入体内用以治疗疾病的设备。</w:t>
            </w:r>
          </w:p>
        </w:tc>
        <w:tc>
          <w:tcPr>
            <w:tcW w:w="3682" w:type="dxa"/>
            <w:vAlign w:val="center"/>
          </w:tcPr>
          <w:p>
            <w:pPr>
              <w:widowControl/>
              <w:jc w:val="center"/>
              <w:rPr>
                <w:kern w:val="0"/>
                <w:sz w:val="15"/>
                <w:szCs w:val="15"/>
              </w:rPr>
            </w:pPr>
            <w:r>
              <w:rPr>
                <w:rFonts w:hint="eastAsia"/>
                <w:kern w:val="0"/>
                <w:sz w:val="15"/>
                <w:szCs w:val="15"/>
              </w:rPr>
              <w:t>用于将药物透皮或粘膜的导入吸收。</w:t>
            </w:r>
          </w:p>
        </w:tc>
        <w:tc>
          <w:tcPr>
            <w:tcW w:w="3682" w:type="dxa"/>
            <w:vAlign w:val="center"/>
          </w:tcPr>
          <w:p>
            <w:pPr>
              <w:widowControl/>
              <w:jc w:val="center"/>
              <w:rPr>
                <w:kern w:val="0"/>
                <w:sz w:val="15"/>
                <w:szCs w:val="15"/>
              </w:rPr>
            </w:pPr>
            <w:r>
              <w:rPr>
                <w:rFonts w:hint="eastAsia"/>
                <w:kern w:val="0"/>
                <w:sz w:val="15"/>
                <w:szCs w:val="15"/>
              </w:rPr>
              <w:t>离子导入治疗仪、药物导入治疗仪</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sz w:val="15"/>
                <w:szCs w:val="15"/>
              </w:rPr>
            </w:pPr>
          </w:p>
        </w:tc>
        <w:tc>
          <w:tcPr>
            <w:tcW w:w="89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通常由治疗头、超声功率发生器、控制装置等组成。使用超声耦合介质，通过超声作用，将药物经过皮肤或粘膜透入人体。</w:t>
            </w:r>
          </w:p>
        </w:tc>
        <w:tc>
          <w:tcPr>
            <w:tcW w:w="3682" w:type="dxa"/>
            <w:vAlign w:val="center"/>
          </w:tcPr>
          <w:p>
            <w:pPr>
              <w:jc w:val="center"/>
              <w:rPr>
                <w:kern w:val="0"/>
                <w:sz w:val="15"/>
                <w:szCs w:val="15"/>
              </w:rPr>
            </w:pPr>
            <w:r>
              <w:rPr>
                <w:rFonts w:hint="eastAsia"/>
                <w:kern w:val="0"/>
                <w:sz w:val="15"/>
                <w:szCs w:val="15"/>
              </w:rPr>
              <w:t>用于将药物透皮或粘膜的导入吸收。</w:t>
            </w:r>
          </w:p>
        </w:tc>
        <w:tc>
          <w:tcPr>
            <w:tcW w:w="3682" w:type="dxa"/>
            <w:vAlign w:val="center"/>
          </w:tcPr>
          <w:p>
            <w:pPr>
              <w:widowControl/>
              <w:jc w:val="center"/>
              <w:rPr>
                <w:kern w:val="0"/>
                <w:sz w:val="15"/>
                <w:szCs w:val="15"/>
              </w:rPr>
            </w:pPr>
            <w:r>
              <w:rPr>
                <w:rFonts w:hint="eastAsia"/>
                <w:kern w:val="0"/>
                <w:sz w:val="15"/>
                <w:szCs w:val="15"/>
              </w:rPr>
              <w:t>药物超声导入仪、超声导入仪</w:t>
            </w:r>
          </w:p>
        </w:tc>
        <w:tc>
          <w:tcPr>
            <w:tcW w:w="624" w:type="dxa"/>
            <w:gridSpan w:val="2"/>
            <w:vAlign w:val="center"/>
          </w:tcPr>
          <w:p>
            <w:pPr>
              <w:widowControl/>
              <w:jc w:val="center"/>
              <w:rPr>
                <w:kern w:val="0"/>
                <w:sz w:val="15"/>
                <w:szCs w:val="15"/>
              </w:rPr>
            </w:pPr>
            <w:r>
              <w:rPr>
                <w:rFonts w:hint="eastAsia" w:cs="宋体"/>
                <w:kern w:val="0"/>
                <w:sz w:val="15"/>
                <w:szCs w:val="15"/>
              </w:rPr>
              <w:t>Ⅱ</w:t>
            </w:r>
          </w:p>
        </w:tc>
      </w:tr>
    </w:tbl>
    <w:p/>
    <w:p>
      <w:pPr>
        <w:sectPr>
          <w:pgSz w:w="16840" w:h="11907" w:orient="landscape"/>
          <w:pgMar w:top="1134" w:right="1134" w:bottom="1134" w:left="1134" w:header="851" w:footer="680" w:gutter="0"/>
          <w:cols w:space="425" w:num="1"/>
          <w:docGrid w:linePitch="419" w:charSpace="0"/>
        </w:sectPr>
      </w:pPr>
    </w:p>
    <w:p>
      <w:pPr>
        <w:spacing w:line="312" w:lineRule="auto"/>
        <w:jc w:val="center"/>
        <w:outlineLvl w:val="0"/>
        <w:rPr>
          <w:rFonts w:ascii="方正小标宋简体" w:eastAsia="方正小标宋简体"/>
          <w:bCs/>
          <w:sz w:val="30"/>
          <w:szCs w:val="30"/>
        </w:rPr>
      </w:pPr>
      <w:bookmarkStart w:id="49" w:name="_Toc483557210"/>
      <w:bookmarkStart w:id="50" w:name="_Toc470075250"/>
      <w:r>
        <w:rPr>
          <w:rFonts w:hint="eastAsia" w:ascii="方正小标宋简体" w:eastAsia="方正小标宋简体"/>
          <w:bCs/>
          <w:sz w:val="30"/>
          <w:szCs w:val="30"/>
        </w:rPr>
        <w:t>10输血、透析和体外循环器械说明</w:t>
      </w:r>
      <w:bookmarkEnd w:id="49"/>
      <w:bookmarkEnd w:id="50"/>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本子目录包括临床用于输血、透析和心肺转流领域的医疗器械。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本子目录按照输血、透析、心肺转流和体液处理等产品应用领域和有源属性、无源属性分为7个一级产品类别；按照产品具体用途分为41个二级产品类别，并列举139个品名举例。</w:t>
      </w:r>
    </w:p>
    <w:p>
      <w:pPr>
        <w:spacing w:line="360" w:lineRule="exact"/>
        <w:ind w:firstLine="480" w:firstLineChars="200"/>
        <w:rPr>
          <w:rFonts w:eastAsia="仿宋_GB2312"/>
          <w:sz w:val="24"/>
        </w:rPr>
      </w:pPr>
      <w:r>
        <w:rPr>
          <w:rFonts w:eastAsia="仿宋_GB2312"/>
          <w:sz w:val="24"/>
        </w:rPr>
        <w:t>本子目录主要涉及与血液处理相关的器械，包括2002版分类目录中《6845体外循环及血液处理设备》，同时补充入原《〈6866医用高分子材料及制品〉（与输血器械相关）》。</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20" w:lineRule="exact"/>
              <w:ind w:firstLine="90" w:firstLineChars="50"/>
              <w:jc w:val="center"/>
              <w:rPr>
                <w:bCs/>
                <w:sz w:val="18"/>
                <w:szCs w:val="18"/>
              </w:rPr>
            </w:pPr>
            <w:r>
              <w:rPr>
                <w:rFonts w:hint="eastAsia"/>
                <w:bCs/>
                <w:sz w:val="18"/>
                <w:szCs w:val="18"/>
              </w:rPr>
              <w:t>一级产品名称</w:t>
            </w:r>
          </w:p>
        </w:tc>
        <w:tc>
          <w:tcPr>
            <w:tcW w:w="4531" w:type="dxa"/>
            <w:vAlign w:val="center"/>
          </w:tcPr>
          <w:p>
            <w:pPr>
              <w:spacing w:line="220" w:lineRule="exact"/>
              <w:ind w:firstLine="360" w:firstLineChars="200"/>
              <w:jc w:val="center"/>
              <w:rPr>
                <w:bCs/>
                <w:sz w:val="18"/>
                <w:szCs w:val="18"/>
              </w:rPr>
            </w:pPr>
            <w:r>
              <w:rPr>
                <w:bCs/>
                <w:sz w:val="18"/>
                <w:szCs w:val="18"/>
              </w:rPr>
              <w:t>2002</w:t>
            </w:r>
            <w:r>
              <w:rPr>
                <w:rFonts w:hint="eastAsia"/>
                <w:bCs/>
                <w:sz w:val="18"/>
                <w:szCs w:val="18"/>
              </w:rPr>
              <w:t>版产品类别</w:t>
            </w:r>
          </w:p>
        </w:tc>
        <w:tc>
          <w:tcPr>
            <w:tcW w:w="2265" w:type="dxa"/>
            <w:vAlign w:val="center"/>
          </w:tcPr>
          <w:p>
            <w:pPr>
              <w:spacing w:line="220" w:lineRule="exact"/>
              <w:ind w:firstLine="360" w:firstLineChars="200"/>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20" w:lineRule="exact"/>
              <w:jc w:val="center"/>
              <w:rPr>
                <w:bCs/>
                <w:sz w:val="18"/>
                <w:szCs w:val="18"/>
              </w:rPr>
            </w:pPr>
            <w:r>
              <w:rPr>
                <w:bCs/>
                <w:sz w:val="18"/>
                <w:szCs w:val="18"/>
              </w:rPr>
              <w:t>10-01</w:t>
            </w:r>
            <w:r>
              <w:rPr>
                <w:rFonts w:hint="eastAsia"/>
                <w:bCs/>
                <w:sz w:val="18"/>
                <w:szCs w:val="18"/>
              </w:rPr>
              <w:t>血液分离、处理、贮存设备</w:t>
            </w:r>
          </w:p>
        </w:tc>
        <w:tc>
          <w:tcPr>
            <w:tcW w:w="4531" w:type="dxa"/>
            <w:vAlign w:val="center"/>
          </w:tcPr>
          <w:p>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血液净化设备和血液净化器具中术中自体血液回输机</w:t>
            </w:r>
          </w:p>
        </w:tc>
        <w:tc>
          <w:tcPr>
            <w:tcW w:w="2265" w:type="dxa"/>
            <w:vMerge w:val="restart"/>
            <w:vAlign w:val="center"/>
          </w:tcPr>
          <w:p>
            <w:pPr>
              <w:adjustRightInd w:val="0"/>
              <w:snapToGrid w:val="0"/>
              <w:spacing w:line="220" w:lineRule="exact"/>
              <w:jc w:val="center"/>
              <w:rPr>
                <w:bCs/>
                <w:sz w:val="18"/>
                <w:szCs w:val="18"/>
              </w:rPr>
            </w:pPr>
            <w:r>
              <w:rPr>
                <w:rFonts w:hint="eastAsia"/>
                <w:bCs/>
                <w:sz w:val="18"/>
                <w:szCs w:val="18"/>
              </w:rPr>
              <w:t>新增二级产品类别：血液辐照设备、病毒灭活设备、血液融化设备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体液处理设备中单采血浆机、人体血液处理机、腹水浓缩机、血液成分输血装置、血液成分分离机</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20" w:lineRule="exact"/>
              <w:jc w:val="center"/>
              <w:rPr>
                <w:bCs/>
                <w:sz w:val="18"/>
                <w:szCs w:val="18"/>
              </w:rPr>
            </w:pPr>
            <w:r>
              <w:rPr>
                <w:bCs/>
                <w:sz w:val="18"/>
                <w:szCs w:val="18"/>
              </w:rPr>
              <w:t>10-02</w:t>
            </w:r>
            <w:r>
              <w:rPr>
                <w:rFonts w:hint="eastAsia"/>
                <w:bCs/>
                <w:sz w:val="18"/>
                <w:szCs w:val="18"/>
              </w:rPr>
              <w:t>血液分离、处理、贮存器具</w:t>
            </w:r>
          </w:p>
        </w:tc>
        <w:tc>
          <w:tcPr>
            <w:tcW w:w="4531" w:type="dxa"/>
            <w:vAlign w:val="center"/>
          </w:tcPr>
          <w:p>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血液净化设备和血液净化器具中动静脉穿刺器</w:t>
            </w:r>
          </w:p>
        </w:tc>
        <w:tc>
          <w:tcPr>
            <w:tcW w:w="2265" w:type="dxa"/>
            <w:vMerge w:val="restart"/>
            <w:vAlign w:val="center"/>
          </w:tcPr>
          <w:p>
            <w:pPr>
              <w:adjustRightInd w:val="0"/>
              <w:snapToGrid w:val="0"/>
              <w:spacing w:line="220" w:lineRule="exact"/>
              <w:jc w:val="center"/>
              <w:rPr>
                <w:bCs/>
                <w:sz w:val="18"/>
                <w:szCs w:val="18"/>
              </w:rPr>
            </w:pPr>
            <w:r>
              <w:rPr>
                <w:rFonts w:hint="eastAsia"/>
                <w:bCs/>
                <w:sz w:val="18"/>
                <w:szCs w:val="18"/>
              </w:rPr>
              <w:t>新增二级产品类别：</w:t>
            </w:r>
            <w:r>
              <w:rPr>
                <w:rFonts w:hint="eastAsia"/>
                <w:sz w:val="18"/>
                <w:szCs w:val="18"/>
              </w:rPr>
              <w:t>自体血液处理</w:t>
            </w:r>
            <w:r>
              <w:rPr>
                <w:rFonts w:hint="eastAsia"/>
                <w:kern w:val="0"/>
                <w:sz w:val="18"/>
                <w:szCs w:val="18"/>
              </w:rPr>
              <w:t>器具</w:t>
            </w:r>
            <w:r>
              <w:rPr>
                <w:rFonts w:hint="eastAsia"/>
                <w:bCs/>
                <w:sz w:val="18"/>
                <w:szCs w:val="18"/>
              </w:rPr>
              <w:t>、冰冻红细胞洗涤机用管路、富血小板血浆制备器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6866-1</w:t>
            </w:r>
            <w:r>
              <w:rPr>
                <w:rFonts w:hint="eastAsia"/>
                <w:bCs/>
                <w:sz w:val="18"/>
                <w:szCs w:val="18"/>
              </w:rPr>
              <w:t>输液、输血器具及管路中输血器、血袋、血液成分分离器材、连接管路</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20" w:lineRule="exact"/>
              <w:jc w:val="center"/>
              <w:rPr>
                <w:bCs/>
                <w:sz w:val="18"/>
                <w:szCs w:val="18"/>
              </w:rPr>
            </w:pPr>
            <w:r>
              <w:rPr>
                <w:bCs/>
                <w:sz w:val="18"/>
                <w:szCs w:val="18"/>
              </w:rPr>
              <w:t>10-03</w:t>
            </w:r>
            <w:r>
              <w:rPr>
                <w:rFonts w:hint="eastAsia"/>
                <w:bCs/>
                <w:sz w:val="18"/>
                <w:szCs w:val="18"/>
              </w:rPr>
              <w:t>血液净化及腹膜透析设备</w:t>
            </w:r>
          </w:p>
        </w:tc>
        <w:tc>
          <w:tcPr>
            <w:tcW w:w="4531" w:type="dxa"/>
            <w:vAlign w:val="center"/>
          </w:tcPr>
          <w:p>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血液净化设备和血液净化器具中血液透析装置、血液透析滤过装置、血液滤过装置</w:t>
            </w:r>
          </w:p>
        </w:tc>
        <w:tc>
          <w:tcPr>
            <w:tcW w:w="2265" w:type="dxa"/>
            <w:vMerge w:val="restart"/>
            <w:vAlign w:val="center"/>
          </w:tcPr>
          <w:p>
            <w:pPr>
              <w:adjustRightInd w:val="0"/>
              <w:snapToGrid w:val="0"/>
              <w:spacing w:line="220" w:lineRule="exact"/>
              <w:jc w:val="center"/>
              <w:rPr>
                <w:bCs/>
                <w:sz w:val="18"/>
                <w:szCs w:val="18"/>
              </w:rPr>
            </w:pPr>
            <w:r>
              <w:rPr>
                <w:rFonts w:hint="eastAsia"/>
                <w:bCs/>
                <w:sz w:val="18"/>
                <w:szCs w:val="18"/>
              </w:rPr>
              <w:t>新增二级产品类别：血液灌流设备、人工肝设备、腹膜透析辅助设备、血脂分离设备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6845-5</w:t>
            </w:r>
            <w:r>
              <w:rPr>
                <w:rFonts w:hint="eastAsia"/>
                <w:bCs/>
                <w:sz w:val="18"/>
                <w:szCs w:val="18"/>
              </w:rPr>
              <w:t>血液净化设备辅助装置中滚柱式离心式输血泵</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体液处理设备中腹膜透析机</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20" w:lineRule="exact"/>
              <w:jc w:val="center"/>
              <w:rPr>
                <w:bCs/>
                <w:sz w:val="18"/>
                <w:szCs w:val="18"/>
              </w:rPr>
            </w:pPr>
            <w:r>
              <w:rPr>
                <w:bCs/>
                <w:sz w:val="18"/>
                <w:szCs w:val="18"/>
              </w:rPr>
              <w:t>10-04</w:t>
            </w:r>
            <w:r>
              <w:rPr>
                <w:rFonts w:hint="eastAsia"/>
                <w:bCs/>
                <w:sz w:val="18"/>
                <w:szCs w:val="18"/>
              </w:rPr>
              <w:t>血液净化及腹膜透析器具</w:t>
            </w:r>
          </w:p>
        </w:tc>
        <w:tc>
          <w:tcPr>
            <w:tcW w:w="4531" w:type="dxa"/>
            <w:vAlign w:val="center"/>
          </w:tcPr>
          <w:p>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血液净化设备和血液净化器具中血液净化管路、透析血路、血路塑料泵管、中空纤维透析器、中空纤维滤过器、吸附器、血浆分离器、血液解毒（灌流灌注）器、血液净化体外循环血路（管道）</w:t>
            </w:r>
          </w:p>
        </w:tc>
        <w:tc>
          <w:tcPr>
            <w:tcW w:w="2265" w:type="dxa"/>
            <w:vMerge w:val="restart"/>
            <w:vAlign w:val="center"/>
          </w:tcPr>
          <w:p>
            <w:pPr>
              <w:adjustRightInd w:val="0"/>
              <w:snapToGrid w:val="0"/>
              <w:spacing w:line="220" w:lineRule="exact"/>
              <w:jc w:val="center"/>
              <w:rPr>
                <w:bCs/>
                <w:sz w:val="18"/>
                <w:szCs w:val="18"/>
              </w:rPr>
            </w:pPr>
            <w:r>
              <w:rPr>
                <w:rFonts w:hint="eastAsia"/>
                <w:bCs/>
                <w:sz w:val="18"/>
                <w:szCs w:val="18"/>
              </w:rPr>
              <w:t>新增二级产品类别：血脂分离器具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体液处理设备中腹膜透析管</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 xml:space="preserve">6845-7 </w:t>
            </w:r>
            <w:r>
              <w:rPr>
                <w:rFonts w:hint="eastAsia"/>
                <w:bCs/>
                <w:sz w:val="18"/>
                <w:szCs w:val="18"/>
              </w:rPr>
              <w:t>透析粉、透析液</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20" w:lineRule="exact"/>
              <w:jc w:val="center"/>
              <w:rPr>
                <w:bCs/>
                <w:sz w:val="18"/>
                <w:szCs w:val="18"/>
              </w:rPr>
            </w:pPr>
            <w:r>
              <w:rPr>
                <w:bCs/>
                <w:sz w:val="18"/>
                <w:szCs w:val="18"/>
              </w:rPr>
              <w:t>10-05</w:t>
            </w:r>
            <w:r>
              <w:rPr>
                <w:rFonts w:hint="eastAsia"/>
                <w:bCs/>
                <w:sz w:val="18"/>
                <w:szCs w:val="18"/>
              </w:rPr>
              <w:t>心肺转流设备</w:t>
            </w:r>
          </w:p>
        </w:tc>
        <w:tc>
          <w:tcPr>
            <w:tcW w:w="4531" w:type="dxa"/>
            <w:vAlign w:val="center"/>
          </w:tcPr>
          <w:p>
            <w:pPr>
              <w:adjustRightInd w:val="0"/>
              <w:snapToGrid w:val="0"/>
              <w:spacing w:line="220" w:lineRule="exact"/>
              <w:jc w:val="center"/>
              <w:rPr>
                <w:bCs/>
                <w:sz w:val="18"/>
                <w:szCs w:val="18"/>
              </w:rPr>
            </w:pPr>
            <w:r>
              <w:rPr>
                <w:bCs/>
                <w:sz w:val="18"/>
                <w:szCs w:val="18"/>
              </w:rPr>
              <w:t xml:space="preserve">6845-1 </w:t>
            </w:r>
            <w:r>
              <w:rPr>
                <w:rFonts w:hint="eastAsia"/>
                <w:bCs/>
                <w:sz w:val="18"/>
                <w:szCs w:val="18"/>
              </w:rPr>
              <w:t>人工心肺设备</w:t>
            </w:r>
          </w:p>
        </w:tc>
        <w:tc>
          <w:tcPr>
            <w:tcW w:w="2265" w:type="dxa"/>
            <w:vMerge w:val="restart"/>
            <w:vAlign w:val="center"/>
          </w:tcPr>
          <w:p>
            <w:pPr>
              <w:adjustRightInd w:val="0"/>
              <w:snapToGrid w:val="0"/>
              <w:spacing w:line="220" w:lineRule="exact"/>
              <w:jc w:val="center"/>
              <w:rPr>
                <w:bCs/>
                <w:sz w:val="18"/>
                <w:szCs w:val="18"/>
              </w:rPr>
            </w:pPr>
            <w:r>
              <w:rPr>
                <w:rFonts w:hint="eastAsia"/>
                <w:bCs/>
                <w:sz w:val="18"/>
                <w:szCs w:val="18"/>
              </w:rPr>
              <w:t>新增二级产品类别：</w:t>
            </w:r>
            <w:r>
              <w:rPr>
                <w:rFonts w:hint="eastAsia"/>
                <w:kern w:val="0"/>
                <w:sz w:val="18"/>
                <w:szCs w:val="18"/>
              </w:rPr>
              <w:t>心肺转流监测设备、体外生命支持辅助系统、体外生命支持用升温仪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 xml:space="preserve">6845-3 </w:t>
            </w:r>
            <w:r>
              <w:rPr>
                <w:rFonts w:hint="eastAsia"/>
                <w:bCs/>
                <w:sz w:val="18"/>
                <w:szCs w:val="18"/>
              </w:rPr>
              <w:t>人工心肺设备辅助装置中血泵、热交换器、水箱</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20" w:lineRule="exact"/>
              <w:jc w:val="center"/>
              <w:rPr>
                <w:bCs/>
                <w:sz w:val="18"/>
                <w:szCs w:val="18"/>
              </w:rPr>
            </w:pPr>
            <w:r>
              <w:rPr>
                <w:bCs/>
                <w:sz w:val="18"/>
                <w:szCs w:val="18"/>
              </w:rPr>
              <w:t>10-06</w:t>
            </w:r>
            <w:r>
              <w:rPr>
                <w:rFonts w:hint="eastAsia"/>
                <w:bCs/>
                <w:sz w:val="18"/>
                <w:szCs w:val="18"/>
              </w:rPr>
              <w:t>心肺转流器具</w:t>
            </w:r>
          </w:p>
        </w:tc>
        <w:tc>
          <w:tcPr>
            <w:tcW w:w="4531" w:type="dxa"/>
            <w:vAlign w:val="center"/>
          </w:tcPr>
          <w:p>
            <w:pPr>
              <w:adjustRightInd w:val="0"/>
              <w:snapToGrid w:val="0"/>
              <w:spacing w:line="220" w:lineRule="exact"/>
              <w:jc w:val="center"/>
              <w:rPr>
                <w:bCs/>
                <w:sz w:val="18"/>
                <w:szCs w:val="18"/>
              </w:rPr>
            </w:pPr>
            <w:r>
              <w:rPr>
                <w:bCs/>
                <w:sz w:val="18"/>
                <w:szCs w:val="18"/>
              </w:rPr>
              <w:t>6845-2</w:t>
            </w:r>
            <w:r>
              <w:rPr>
                <w:rFonts w:hint="eastAsia"/>
                <w:bCs/>
                <w:sz w:val="18"/>
                <w:szCs w:val="18"/>
              </w:rPr>
              <w:t>氧合器</w:t>
            </w:r>
          </w:p>
        </w:tc>
        <w:tc>
          <w:tcPr>
            <w:tcW w:w="2265" w:type="dxa"/>
            <w:vMerge w:val="restart"/>
            <w:vAlign w:val="center"/>
          </w:tcPr>
          <w:p>
            <w:pPr>
              <w:adjustRightInd w:val="0"/>
              <w:snapToGrid w:val="0"/>
              <w:spacing w:line="220" w:lineRule="exact"/>
              <w:jc w:val="center"/>
              <w:rPr>
                <w:bCs/>
                <w:sz w:val="18"/>
                <w:szCs w:val="18"/>
              </w:rPr>
            </w:pPr>
            <w:r>
              <w:rPr>
                <w:rFonts w:hint="eastAsia"/>
                <w:bCs/>
                <w:sz w:val="18"/>
                <w:szCs w:val="18"/>
              </w:rPr>
              <w:t>新增二级产品类别：心脏停跳液灌注器、离心泵泵头、心脏停跳液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 xml:space="preserve">6845-3 </w:t>
            </w:r>
            <w:r>
              <w:rPr>
                <w:rFonts w:hint="eastAsia"/>
                <w:bCs/>
                <w:sz w:val="18"/>
                <w:szCs w:val="18"/>
              </w:rPr>
              <w:t>人工心肺设备辅助装置中贮血滤血器、微栓过滤器、滤血器、滤水器（超滤）、泵管、血路</w:t>
            </w:r>
          </w:p>
        </w:tc>
        <w:tc>
          <w:tcPr>
            <w:tcW w:w="2265" w:type="dxa"/>
            <w:vMerge w:val="continue"/>
            <w:vAlign w:val="center"/>
          </w:tcPr>
          <w:p>
            <w:pPr>
              <w:spacing w:line="220" w:lineRule="exact"/>
              <w:ind w:firstLine="360" w:firstLineChars="200"/>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20" w:lineRule="exact"/>
              <w:jc w:val="center"/>
              <w:rPr>
                <w:bCs/>
                <w:sz w:val="18"/>
                <w:szCs w:val="18"/>
              </w:rPr>
            </w:pPr>
            <w:r>
              <w:rPr>
                <w:bCs/>
                <w:sz w:val="18"/>
                <w:szCs w:val="18"/>
              </w:rPr>
              <w:t>10-07</w:t>
            </w:r>
            <w:r>
              <w:rPr>
                <w:rFonts w:hint="eastAsia"/>
                <w:bCs/>
                <w:sz w:val="18"/>
                <w:szCs w:val="18"/>
              </w:rPr>
              <w:t>其他</w:t>
            </w:r>
          </w:p>
        </w:tc>
        <w:tc>
          <w:tcPr>
            <w:tcW w:w="4531" w:type="dxa"/>
            <w:vAlign w:val="center"/>
          </w:tcPr>
          <w:p>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体液处理设备中腹水浓缩机</w:t>
            </w:r>
          </w:p>
        </w:tc>
        <w:tc>
          <w:tcPr>
            <w:tcW w:w="2265" w:type="dxa"/>
            <w:vAlign w:val="center"/>
          </w:tcPr>
          <w:p>
            <w:pPr>
              <w:spacing w:line="220" w:lineRule="exact"/>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血液透析导管套件，通常由导管、导管导引器、注射帽、扩张器、推进器、引导针、导丝、导管鞘组成，临床上须由以上附件组合才能正常使用，鉴于其临床使用的特殊性，建议按套件注册，因此纳入该子目录中。</w:t>
      </w:r>
    </w:p>
    <w:p>
      <w:pPr>
        <w:spacing w:line="312" w:lineRule="auto"/>
        <w:ind w:firstLine="480" w:firstLineChars="200"/>
        <w:rPr>
          <w:kern w:val="0"/>
          <w:sz w:val="24"/>
        </w:rPr>
      </w:pPr>
      <w:r>
        <w:rPr>
          <w:rFonts w:hint="eastAsia"/>
          <w:sz w:val="24"/>
        </w:rPr>
        <w:t>（二）碘液保护帽，管理类别由第三类降为第二类。</w:t>
      </w:r>
    </w:p>
    <w:p>
      <w:pPr>
        <w:spacing w:line="360" w:lineRule="auto"/>
        <w:ind w:firstLine="480" w:firstLineChars="200"/>
        <w:rPr>
          <w:sz w:val="24"/>
        </w:rPr>
        <w:sectPr>
          <w:pgSz w:w="11907" w:h="16840"/>
          <w:pgMar w:top="1928" w:right="1531" w:bottom="1814" w:left="1531" w:header="851" w:footer="964" w:gutter="0"/>
          <w:cols w:space="425" w:num="1"/>
          <w:docGrid w:linePitch="419" w:charSpace="0"/>
        </w:sectPr>
      </w:pPr>
    </w:p>
    <w:p>
      <w:pPr>
        <w:spacing w:line="312" w:lineRule="auto"/>
        <w:jc w:val="center"/>
        <w:rPr>
          <w:rFonts w:ascii="方正小标宋简体" w:eastAsia="方正小标宋简体"/>
          <w:bCs/>
          <w:sz w:val="30"/>
          <w:szCs w:val="30"/>
        </w:rPr>
      </w:pPr>
      <w:r>
        <w:rPr>
          <w:rFonts w:hint="eastAsia" w:ascii="方正小标宋简体" w:eastAsia="方正小标宋简体"/>
          <w:bCs/>
          <w:sz w:val="30"/>
          <w:szCs w:val="30"/>
        </w:rPr>
        <w:t>10输血、透析和体外循环器械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kern w:val="0"/>
                <w:sz w:val="15"/>
                <w:szCs w:val="15"/>
              </w:rPr>
            </w:pPr>
            <w:r>
              <w:rPr>
                <w:rFonts w:hint="eastAsia"/>
                <w:b/>
                <w:kern w:val="0"/>
                <w:sz w:val="15"/>
                <w:szCs w:val="15"/>
              </w:rPr>
              <w:t>序号</w:t>
            </w:r>
          </w:p>
        </w:tc>
        <w:tc>
          <w:tcPr>
            <w:tcW w:w="933" w:type="dxa"/>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33" w:type="dxa"/>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289" w:type="dxa"/>
            <w:vAlign w:val="center"/>
          </w:tcPr>
          <w:p>
            <w:pPr>
              <w:widowControl/>
              <w:jc w:val="center"/>
              <w:rPr>
                <w:b/>
                <w:kern w:val="0"/>
                <w:sz w:val="15"/>
                <w:szCs w:val="15"/>
              </w:rPr>
            </w:pPr>
            <w:r>
              <w:rPr>
                <w:rFonts w:hint="eastAsia"/>
                <w:b/>
                <w:kern w:val="0"/>
                <w:sz w:val="15"/>
                <w:szCs w:val="15"/>
              </w:rPr>
              <w:t>产品描述</w:t>
            </w:r>
          </w:p>
        </w:tc>
        <w:tc>
          <w:tcPr>
            <w:tcW w:w="3673" w:type="dxa"/>
            <w:vAlign w:val="center"/>
          </w:tcPr>
          <w:p>
            <w:pPr>
              <w:widowControl/>
              <w:jc w:val="center"/>
              <w:rPr>
                <w:b/>
                <w:kern w:val="0"/>
                <w:sz w:val="15"/>
                <w:szCs w:val="15"/>
              </w:rPr>
            </w:pPr>
            <w:r>
              <w:rPr>
                <w:rFonts w:hint="eastAsia"/>
                <w:b/>
                <w:kern w:val="0"/>
                <w:sz w:val="15"/>
                <w:szCs w:val="15"/>
              </w:rPr>
              <w:t>预期用途</w:t>
            </w:r>
          </w:p>
        </w:tc>
        <w:tc>
          <w:tcPr>
            <w:tcW w:w="3673" w:type="dxa"/>
            <w:vAlign w:val="center"/>
          </w:tcPr>
          <w:p>
            <w:pPr>
              <w:widowControl/>
              <w:jc w:val="center"/>
              <w:rPr>
                <w:b/>
                <w:kern w:val="0"/>
                <w:sz w:val="15"/>
                <w:szCs w:val="15"/>
              </w:rPr>
            </w:pPr>
            <w:r>
              <w:rPr>
                <w:rFonts w:hint="eastAsia"/>
                <w:b/>
                <w:kern w:val="0"/>
                <w:sz w:val="15"/>
                <w:szCs w:val="15"/>
              </w:rPr>
              <w:t>品名举例</w:t>
            </w:r>
          </w:p>
        </w:tc>
        <w:tc>
          <w:tcPr>
            <w:tcW w:w="615" w:type="dxa"/>
            <w:vAlign w:val="center"/>
          </w:tcPr>
          <w:p>
            <w:pPr>
              <w:widowControl/>
              <w:jc w:val="center"/>
              <w:rPr>
                <w:b/>
                <w:kern w:val="0"/>
                <w:sz w:val="15"/>
                <w:szCs w:val="15"/>
              </w:rPr>
            </w:pPr>
            <w:r>
              <w:rPr>
                <w:rFonts w:hint="eastAsia"/>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01</w:t>
            </w:r>
          </w:p>
        </w:tc>
        <w:tc>
          <w:tcPr>
            <w:tcW w:w="933" w:type="dxa"/>
            <w:vMerge w:val="restart"/>
            <w:vAlign w:val="center"/>
          </w:tcPr>
          <w:p>
            <w:pPr>
              <w:widowControl/>
              <w:jc w:val="center"/>
              <w:rPr>
                <w:kern w:val="0"/>
                <w:sz w:val="15"/>
                <w:szCs w:val="15"/>
              </w:rPr>
            </w:pPr>
            <w:r>
              <w:rPr>
                <w:rFonts w:hint="eastAsia"/>
                <w:kern w:val="0"/>
                <w:sz w:val="15"/>
                <w:szCs w:val="15"/>
              </w:rPr>
              <w:t>血液分离、处理、贮存设备</w:t>
            </w:r>
          </w:p>
        </w:tc>
        <w:tc>
          <w:tcPr>
            <w:tcW w:w="933" w:type="dxa"/>
            <w:vAlign w:val="center"/>
          </w:tcPr>
          <w:p>
            <w:pPr>
              <w:jc w:val="center"/>
              <w:rPr>
                <w:kern w:val="0"/>
                <w:sz w:val="15"/>
                <w:szCs w:val="15"/>
              </w:rPr>
            </w:pPr>
            <w:r>
              <w:rPr>
                <w:kern w:val="0"/>
                <w:sz w:val="15"/>
                <w:szCs w:val="15"/>
              </w:rPr>
              <w:t xml:space="preserve">01 </w:t>
            </w:r>
            <w:r>
              <w:rPr>
                <w:rFonts w:hint="eastAsia"/>
                <w:kern w:val="0"/>
                <w:sz w:val="15"/>
                <w:szCs w:val="15"/>
              </w:rPr>
              <w:t>血液成分分离设备</w:t>
            </w:r>
          </w:p>
        </w:tc>
        <w:tc>
          <w:tcPr>
            <w:tcW w:w="4289" w:type="dxa"/>
            <w:vAlign w:val="center"/>
          </w:tcPr>
          <w:p>
            <w:pPr>
              <w:jc w:val="center"/>
              <w:rPr>
                <w:kern w:val="0"/>
                <w:sz w:val="15"/>
                <w:szCs w:val="15"/>
              </w:rPr>
            </w:pPr>
            <w:r>
              <w:rPr>
                <w:rFonts w:hint="eastAsia"/>
                <w:kern w:val="0"/>
                <w:sz w:val="15"/>
                <w:szCs w:val="15"/>
              </w:rPr>
              <w:t>通常由离心机、泵、抗凝剂泵、称重组件等组成。通过对人体血液进行离心分离，收集目标血液成分后把其他血液成分回输到人体。</w:t>
            </w:r>
          </w:p>
        </w:tc>
        <w:tc>
          <w:tcPr>
            <w:tcW w:w="3673" w:type="dxa"/>
            <w:vAlign w:val="center"/>
          </w:tcPr>
          <w:p>
            <w:pPr>
              <w:jc w:val="center"/>
              <w:rPr>
                <w:sz w:val="15"/>
                <w:szCs w:val="15"/>
              </w:rPr>
            </w:pPr>
            <w:r>
              <w:rPr>
                <w:rFonts w:hint="eastAsia"/>
                <w:sz w:val="15"/>
                <w:szCs w:val="15"/>
              </w:rPr>
              <w:t>用于血液采集、成分分离和回输。</w:t>
            </w:r>
          </w:p>
        </w:tc>
        <w:tc>
          <w:tcPr>
            <w:tcW w:w="3673" w:type="dxa"/>
            <w:vAlign w:val="center"/>
          </w:tcPr>
          <w:p>
            <w:pPr>
              <w:jc w:val="center"/>
              <w:rPr>
                <w:kern w:val="0"/>
                <w:sz w:val="15"/>
                <w:szCs w:val="15"/>
              </w:rPr>
            </w:pPr>
            <w:r>
              <w:rPr>
                <w:rFonts w:hint="eastAsia"/>
                <w:kern w:val="0"/>
                <w:sz w:val="15"/>
                <w:szCs w:val="15"/>
              </w:rPr>
              <w:t>离心式血液成分分离设备、单采血浆机、血浆分离机、血浆采集机</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02 </w:t>
            </w:r>
            <w:r>
              <w:rPr>
                <w:rFonts w:hint="eastAsia"/>
                <w:kern w:val="0"/>
                <w:sz w:val="15"/>
                <w:szCs w:val="15"/>
              </w:rPr>
              <w:t>自体血液回收设备</w:t>
            </w:r>
          </w:p>
        </w:tc>
        <w:tc>
          <w:tcPr>
            <w:tcW w:w="4289" w:type="dxa"/>
            <w:vAlign w:val="center"/>
          </w:tcPr>
          <w:p>
            <w:pPr>
              <w:widowControl/>
              <w:jc w:val="center"/>
              <w:rPr>
                <w:kern w:val="0"/>
                <w:sz w:val="15"/>
                <w:szCs w:val="15"/>
              </w:rPr>
            </w:pPr>
            <w:r>
              <w:rPr>
                <w:rFonts w:hint="eastAsia"/>
                <w:kern w:val="0"/>
                <w:sz w:val="15"/>
                <w:szCs w:val="15"/>
              </w:rPr>
              <w:t>通常由离心机、泵、悬挂杆等组成，可配备真空吸引源。通过负压吸引在术前、术中或术后把患者血液吸出后进行分离洗涤，对血液成分进行收集以便回输给患者。</w:t>
            </w:r>
          </w:p>
        </w:tc>
        <w:tc>
          <w:tcPr>
            <w:tcW w:w="3673" w:type="dxa"/>
            <w:vAlign w:val="center"/>
          </w:tcPr>
          <w:p>
            <w:pPr>
              <w:widowControl/>
              <w:jc w:val="center"/>
              <w:rPr>
                <w:kern w:val="0"/>
                <w:sz w:val="15"/>
                <w:szCs w:val="15"/>
              </w:rPr>
            </w:pPr>
            <w:r>
              <w:rPr>
                <w:rFonts w:hint="eastAsia"/>
                <w:kern w:val="0"/>
                <w:sz w:val="15"/>
                <w:szCs w:val="15"/>
              </w:rPr>
              <w:t>用于手术中对患者的失血进行分离、回收。</w:t>
            </w:r>
          </w:p>
        </w:tc>
        <w:tc>
          <w:tcPr>
            <w:tcW w:w="3673" w:type="dxa"/>
            <w:vAlign w:val="center"/>
          </w:tcPr>
          <w:p>
            <w:pPr>
              <w:widowControl/>
              <w:jc w:val="center"/>
              <w:rPr>
                <w:kern w:val="0"/>
                <w:sz w:val="15"/>
                <w:szCs w:val="15"/>
              </w:rPr>
            </w:pPr>
            <w:r>
              <w:rPr>
                <w:rFonts w:hint="eastAsia"/>
                <w:kern w:val="0"/>
                <w:sz w:val="15"/>
                <w:szCs w:val="15"/>
              </w:rPr>
              <w:t>自体血液回收机、自体血液回收分离机、自体血液回输系统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03 </w:t>
            </w:r>
            <w:r>
              <w:rPr>
                <w:rFonts w:hint="eastAsia"/>
                <w:kern w:val="0"/>
                <w:sz w:val="15"/>
                <w:szCs w:val="15"/>
              </w:rPr>
              <w:t>血细胞处理设备</w:t>
            </w:r>
          </w:p>
        </w:tc>
        <w:tc>
          <w:tcPr>
            <w:tcW w:w="4289" w:type="dxa"/>
            <w:vAlign w:val="center"/>
          </w:tcPr>
          <w:p>
            <w:pPr>
              <w:widowControl/>
              <w:jc w:val="center"/>
              <w:rPr>
                <w:kern w:val="0"/>
                <w:sz w:val="15"/>
                <w:szCs w:val="15"/>
              </w:rPr>
            </w:pPr>
            <w:r>
              <w:rPr>
                <w:rFonts w:hint="eastAsia"/>
                <w:kern w:val="0"/>
                <w:sz w:val="15"/>
                <w:szCs w:val="15"/>
              </w:rPr>
              <w:t>通常由离心机或摇匀器等组成。通过离心、摇匀、加热等方式对血液或血液成分进行处理。</w:t>
            </w:r>
          </w:p>
        </w:tc>
        <w:tc>
          <w:tcPr>
            <w:tcW w:w="3673" w:type="dxa"/>
            <w:vAlign w:val="center"/>
          </w:tcPr>
          <w:p>
            <w:pPr>
              <w:widowControl/>
              <w:jc w:val="center"/>
              <w:rPr>
                <w:kern w:val="0"/>
                <w:sz w:val="15"/>
                <w:szCs w:val="15"/>
              </w:rPr>
            </w:pPr>
            <w:r>
              <w:rPr>
                <w:rFonts w:hint="eastAsia"/>
                <w:kern w:val="0"/>
                <w:sz w:val="15"/>
                <w:szCs w:val="15"/>
              </w:rPr>
              <w:t>用于对血细胞进行处理以便进行存贮或者供临床使用。</w:t>
            </w:r>
          </w:p>
        </w:tc>
        <w:tc>
          <w:tcPr>
            <w:tcW w:w="3673" w:type="dxa"/>
            <w:vAlign w:val="center"/>
          </w:tcPr>
          <w:p>
            <w:pPr>
              <w:widowControl/>
              <w:jc w:val="center"/>
              <w:rPr>
                <w:kern w:val="0"/>
                <w:sz w:val="15"/>
                <w:szCs w:val="15"/>
              </w:rPr>
            </w:pPr>
            <w:r>
              <w:rPr>
                <w:rFonts w:hint="eastAsia"/>
                <w:kern w:val="0"/>
                <w:sz w:val="15"/>
                <w:szCs w:val="15"/>
              </w:rPr>
              <w:t>冰冻红细胞洗涤机、加甘油去甘油红细胞处理系统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04 </w:t>
            </w:r>
            <w:r>
              <w:rPr>
                <w:rFonts w:hint="eastAsia"/>
                <w:kern w:val="0"/>
                <w:sz w:val="15"/>
                <w:szCs w:val="15"/>
              </w:rPr>
              <w:t>血液辐照设备</w:t>
            </w:r>
          </w:p>
        </w:tc>
        <w:tc>
          <w:tcPr>
            <w:tcW w:w="4289" w:type="dxa"/>
            <w:vAlign w:val="center"/>
          </w:tcPr>
          <w:p>
            <w:pPr>
              <w:widowControl/>
              <w:jc w:val="center"/>
              <w:rPr>
                <w:kern w:val="0"/>
                <w:sz w:val="15"/>
                <w:szCs w:val="15"/>
              </w:rPr>
            </w:pPr>
            <w:r>
              <w:rPr>
                <w:rFonts w:hint="eastAsia"/>
                <w:kern w:val="0"/>
                <w:sz w:val="15"/>
                <w:szCs w:val="15"/>
              </w:rPr>
              <w:t>通常由辐射系统、传动机构、控制系统、辐照容器、电源系统和控制软件组成。</w:t>
            </w:r>
          </w:p>
        </w:tc>
        <w:tc>
          <w:tcPr>
            <w:tcW w:w="3673" w:type="dxa"/>
            <w:vAlign w:val="center"/>
          </w:tcPr>
          <w:p>
            <w:pPr>
              <w:widowControl/>
              <w:jc w:val="center"/>
              <w:rPr>
                <w:kern w:val="0"/>
                <w:sz w:val="15"/>
                <w:szCs w:val="15"/>
              </w:rPr>
            </w:pPr>
            <w:r>
              <w:rPr>
                <w:rFonts w:hint="eastAsia"/>
                <w:kern w:val="0"/>
                <w:sz w:val="15"/>
                <w:szCs w:val="15"/>
              </w:rPr>
              <w:t>用于血站或医院，对血液及血液制品进行辐照处理。</w:t>
            </w:r>
          </w:p>
        </w:tc>
        <w:tc>
          <w:tcPr>
            <w:tcW w:w="3673" w:type="dxa"/>
            <w:vAlign w:val="center"/>
          </w:tcPr>
          <w:p>
            <w:pPr>
              <w:jc w:val="center"/>
              <w:rPr>
                <w:kern w:val="0"/>
                <w:sz w:val="15"/>
                <w:szCs w:val="15"/>
              </w:rPr>
            </w:pPr>
            <w:r>
              <w:rPr>
                <w:rFonts w:hint="eastAsia"/>
                <w:kern w:val="0"/>
                <w:sz w:val="15"/>
                <w:szCs w:val="15"/>
              </w:rPr>
              <w:t>血液辐照仪、血液辐照器、医用辐照系统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05 </w:t>
            </w:r>
            <w:r>
              <w:rPr>
                <w:rFonts w:hint="eastAsia"/>
                <w:kern w:val="0"/>
                <w:sz w:val="15"/>
                <w:szCs w:val="15"/>
              </w:rPr>
              <w:t>血浆病毒灭活设备</w:t>
            </w:r>
          </w:p>
        </w:tc>
        <w:tc>
          <w:tcPr>
            <w:tcW w:w="4289" w:type="dxa"/>
            <w:vAlign w:val="center"/>
          </w:tcPr>
          <w:p>
            <w:pPr>
              <w:widowControl/>
              <w:jc w:val="center"/>
              <w:rPr>
                <w:kern w:val="0"/>
                <w:sz w:val="15"/>
                <w:szCs w:val="15"/>
              </w:rPr>
            </w:pPr>
            <w:r>
              <w:rPr>
                <w:rFonts w:hint="eastAsia"/>
                <w:kern w:val="0"/>
                <w:sz w:val="15"/>
                <w:szCs w:val="15"/>
              </w:rPr>
              <w:t>通常由柜体、温度控制模块、光照度控制模块和电机摆动控制模块组成。利用配套光敏剂的光化学反应灭活病毒。</w:t>
            </w:r>
          </w:p>
        </w:tc>
        <w:tc>
          <w:tcPr>
            <w:tcW w:w="3673" w:type="dxa"/>
            <w:vAlign w:val="center"/>
          </w:tcPr>
          <w:p>
            <w:pPr>
              <w:widowControl/>
              <w:jc w:val="center"/>
              <w:rPr>
                <w:kern w:val="0"/>
                <w:sz w:val="15"/>
                <w:szCs w:val="15"/>
              </w:rPr>
            </w:pPr>
            <w:r>
              <w:rPr>
                <w:rFonts w:hint="eastAsia"/>
                <w:kern w:val="0"/>
                <w:sz w:val="15"/>
                <w:szCs w:val="15"/>
              </w:rPr>
              <w:t>配合光敏剂使用，用于对血液或血液成分实施光化学病毒灭活。</w:t>
            </w:r>
          </w:p>
        </w:tc>
        <w:tc>
          <w:tcPr>
            <w:tcW w:w="3673" w:type="dxa"/>
            <w:vAlign w:val="center"/>
          </w:tcPr>
          <w:p>
            <w:pPr>
              <w:jc w:val="center"/>
              <w:rPr>
                <w:kern w:val="0"/>
                <w:sz w:val="15"/>
                <w:szCs w:val="15"/>
              </w:rPr>
            </w:pPr>
            <w:r>
              <w:rPr>
                <w:rFonts w:hint="eastAsia"/>
                <w:kern w:val="0"/>
                <w:sz w:val="15"/>
                <w:szCs w:val="15"/>
              </w:rPr>
              <w:t>病毒灭活设备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06 </w:t>
            </w:r>
            <w:r>
              <w:rPr>
                <w:rFonts w:hint="eastAsia"/>
                <w:kern w:val="0"/>
                <w:sz w:val="15"/>
                <w:szCs w:val="15"/>
              </w:rPr>
              <w:t>血液融化设备</w:t>
            </w:r>
          </w:p>
        </w:tc>
        <w:tc>
          <w:tcPr>
            <w:tcW w:w="4289" w:type="dxa"/>
            <w:vAlign w:val="center"/>
          </w:tcPr>
          <w:p>
            <w:pPr>
              <w:widowControl/>
              <w:jc w:val="center"/>
              <w:rPr>
                <w:kern w:val="0"/>
                <w:sz w:val="15"/>
                <w:szCs w:val="15"/>
              </w:rPr>
            </w:pPr>
            <w:r>
              <w:rPr>
                <w:rFonts w:hint="eastAsia"/>
                <w:kern w:val="0"/>
                <w:sz w:val="15"/>
                <w:szCs w:val="15"/>
              </w:rPr>
              <w:t>通常由加热水箱、解冻槽、循环管路、进水管、排水管、控制箱等组成。分为水浴式、隔水式。</w:t>
            </w:r>
          </w:p>
        </w:tc>
        <w:tc>
          <w:tcPr>
            <w:tcW w:w="3673" w:type="dxa"/>
            <w:vAlign w:val="center"/>
          </w:tcPr>
          <w:p>
            <w:pPr>
              <w:widowControl/>
              <w:jc w:val="center"/>
              <w:rPr>
                <w:kern w:val="0"/>
                <w:sz w:val="15"/>
                <w:szCs w:val="15"/>
              </w:rPr>
            </w:pPr>
            <w:r>
              <w:rPr>
                <w:rFonts w:hint="eastAsia"/>
                <w:kern w:val="0"/>
                <w:sz w:val="15"/>
                <w:szCs w:val="15"/>
              </w:rPr>
              <w:t>用于对临床血浆或血液进行加热、解冻。</w:t>
            </w:r>
          </w:p>
        </w:tc>
        <w:tc>
          <w:tcPr>
            <w:tcW w:w="3673" w:type="dxa"/>
            <w:vAlign w:val="center"/>
          </w:tcPr>
          <w:p>
            <w:pPr>
              <w:jc w:val="center"/>
              <w:rPr>
                <w:kern w:val="0"/>
                <w:sz w:val="15"/>
                <w:szCs w:val="15"/>
              </w:rPr>
            </w:pPr>
            <w:r>
              <w:rPr>
                <w:rFonts w:hint="eastAsia"/>
                <w:kern w:val="0"/>
                <w:sz w:val="15"/>
                <w:szCs w:val="15"/>
              </w:rPr>
              <w:t>血液融化箱、血浆融化箱、冰冻血浆解冻箱、冷冻血浆干式解冻仪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血液分离、处理、贮存器具</w:t>
            </w:r>
          </w:p>
        </w:tc>
        <w:tc>
          <w:tcPr>
            <w:tcW w:w="933" w:type="dxa"/>
            <w:vAlign w:val="center"/>
          </w:tcPr>
          <w:p>
            <w:pPr>
              <w:widowControl/>
              <w:jc w:val="center"/>
              <w:rPr>
                <w:kern w:val="0"/>
                <w:sz w:val="15"/>
                <w:szCs w:val="15"/>
              </w:rPr>
            </w:pPr>
            <w:r>
              <w:rPr>
                <w:kern w:val="0"/>
                <w:sz w:val="15"/>
                <w:szCs w:val="15"/>
              </w:rPr>
              <w:t xml:space="preserve">01 </w:t>
            </w:r>
            <w:r>
              <w:rPr>
                <w:rFonts w:hint="eastAsia"/>
                <w:kern w:val="0"/>
                <w:sz w:val="15"/>
                <w:szCs w:val="15"/>
              </w:rPr>
              <w:t>血袋</w:t>
            </w:r>
          </w:p>
        </w:tc>
        <w:tc>
          <w:tcPr>
            <w:tcW w:w="4289" w:type="dxa"/>
            <w:vAlign w:val="center"/>
          </w:tcPr>
          <w:p>
            <w:pPr>
              <w:widowControl/>
              <w:jc w:val="center"/>
              <w:rPr>
                <w:kern w:val="0"/>
                <w:sz w:val="15"/>
                <w:szCs w:val="15"/>
              </w:rPr>
            </w:pPr>
            <w:r>
              <w:rPr>
                <w:rFonts w:hint="eastAsia"/>
                <w:kern w:val="0"/>
                <w:sz w:val="15"/>
                <w:szCs w:val="15"/>
              </w:rPr>
              <w:t>通常由血袋、管路等组成。为封闭的单袋或多联袋系统。不同的结构使其适合于不同方式的血液或血液成分的采集、处理、保存和输注过程。无菌提供，一次性使用。</w:t>
            </w:r>
          </w:p>
        </w:tc>
        <w:tc>
          <w:tcPr>
            <w:tcW w:w="3673" w:type="dxa"/>
            <w:vAlign w:val="center"/>
          </w:tcPr>
          <w:p>
            <w:pPr>
              <w:jc w:val="center"/>
              <w:rPr>
                <w:sz w:val="15"/>
                <w:szCs w:val="15"/>
              </w:rPr>
            </w:pPr>
            <w:r>
              <w:rPr>
                <w:rFonts w:hint="eastAsia"/>
                <w:sz w:val="15"/>
                <w:szCs w:val="15"/>
              </w:rPr>
              <w:t>用于血液或血液成分的采集、处理（如分离、去白细胞、光化学法除病毒等）、贮存和输注。</w:t>
            </w:r>
          </w:p>
        </w:tc>
        <w:tc>
          <w:tcPr>
            <w:tcW w:w="3673" w:type="dxa"/>
            <w:vAlign w:val="center"/>
          </w:tcPr>
          <w:p>
            <w:pPr>
              <w:widowControl/>
              <w:jc w:val="center"/>
              <w:rPr>
                <w:kern w:val="0"/>
                <w:sz w:val="15"/>
                <w:szCs w:val="15"/>
              </w:rPr>
            </w:pPr>
            <w:r>
              <w:rPr>
                <w:rFonts w:hint="eastAsia"/>
                <w:kern w:val="0"/>
                <w:sz w:val="15"/>
                <w:szCs w:val="15"/>
              </w:rPr>
              <w:t>一次性使用血袋、一次性使用血液成分收集袋、一次性使用血浆袋、一次性使用脐血处理袋、一次性使用紫外线透疗血液容器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02 </w:t>
            </w:r>
            <w:r>
              <w:rPr>
                <w:rFonts w:hint="eastAsia"/>
                <w:kern w:val="0"/>
                <w:sz w:val="15"/>
                <w:szCs w:val="15"/>
              </w:rPr>
              <w:t>离心式血液成分分离器</w:t>
            </w:r>
          </w:p>
        </w:tc>
        <w:tc>
          <w:tcPr>
            <w:tcW w:w="4289" w:type="dxa"/>
            <w:vAlign w:val="center"/>
          </w:tcPr>
          <w:p>
            <w:pPr>
              <w:widowControl/>
              <w:jc w:val="center"/>
              <w:rPr>
                <w:kern w:val="0"/>
                <w:sz w:val="15"/>
                <w:szCs w:val="15"/>
              </w:rPr>
            </w:pPr>
            <w:r>
              <w:rPr>
                <w:rFonts w:hint="eastAsia"/>
                <w:kern w:val="0"/>
                <w:sz w:val="15"/>
                <w:szCs w:val="15"/>
              </w:rPr>
              <w:t>通常由抗凝剂输入管路、血液管路、过滤器、成分分离器件、压力传输管路、血袋等组成。无菌提供，一次性使用。</w:t>
            </w:r>
          </w:p>
        </w:tc>
        <w:tc>
          <w:tcPr>
            <w:tcW w:w="3673" w:type="dxa"/>
            <w:vAlign w:val="center"/>
          </w:tcPr>
          <w:p>
            <w:pPr>
              <w:jc w:val="center"/>
              <w:rPr>
                <w:sz w:val="15"/>
                <w:szCs w:val="15"/>
              </w:rPr>
            </w:pPr>
            <w:r>
              <w:rPr>
                <w:rFonts w:hint="eastAsia"/>
                <w:sz w:val="15"/>
                <w:szCs w:val="15"/>
              </w:rPr>
              <w:t>配合血液成分分离设备使用，用于血站血液采集、成分分离和回输。</w:t>
            </w:r>
          </w:p>
        </w:tc>
        <w:tc>
          <w:tcPr>
            <w:tcW w:w="3673" w:type="dxa"/>
            <w:vAlign w:val="center"/>
          </w:tcPr>
          <w:p>
            <w:pPr>
              <w:jc w:val="center"/>
              <w:rPr>
                <w:sz w:val="15"/>
                <w:szCs w:val="15"/>
              </w:rPr>
            </w:pPr>
            <w:r>
              <w:rPr>
                <w:rFonts w:hint="eastAsia"/>
                <w:kern w:val="0"/>
                <w:sz w:val="15"/>
                <w:szCs w:val="15"/>
              </w:rPr>
              <w:t>一次性使用</w:t>
            </w:r>
            <w:r>
              <w:rPr>
                <w:rFonts w:hint="eastAsia"/>
                <w:sz w:val="15"/>
                <w:szCs w:val="15"/>
              </w:rPr>
              <w:t>离心杯式血液成分分离器、</w:t>
            </w:r>
            <w:r>
              <w:rPr>
                <w:rFonts w:hint="eastAsia"/>
                <w:kern w:val="0"/>
                <w:sz w:val="15"/>
                <w:szCs w:val="15"/>
              </w:rPr>
              <w:t>一次性使用</w:t>
            </w:r>
            <w:r>
              <w:rPr>
                <w:rFonts w:hint="eastAsia"/>
                <w:sz w:val="15"/>
                <w:szCs w:val="15"/>
              </w:rPr>
              <w:t>离心袋式血液成分分离器、</w:t>
            </w:r>
            <w:r>
              <w:rPr>
                <w:rFonts w:hint="eastAsia"/>
                <w:kern w:val="0"/>
                <w:sz w:val="15"/>
                <w:szCs w:val="15"/>
              </w:rPr>
              <w:t>一次性使用</w:t>
            </w:r>
            <w:r>
              <w:rPr>
                <w:rFonts w:hint="eastAsia"/>
                <w:sz w:val="15"/>
                <w:szCs w:val="15"/>
              </w:rPr>
              <w:t>血液成分分离器、</w:t>
            </w:r>
            <w:r>
              <w:rPr>
                <w:rFonts w:hint="eastAsia"/>
                <w:kern w:val="0"/>
                <w:sz w:val="15"/>
                <w:szCs w:val="15"/>
              </w:rPr>
              <w:t>一次性使用</w:t>
            </w:r>
            <w:r>
              <w:rPr>
                <w:rFonts w:hint="eastAsia"/>
                <w:sz w:val="15"/>
                <w:szCs w:val="15"/>
              </w:rPr>
              <w:t>血浆分离器、</w:t>
            </w:r>
            <w:r>
              <w:rPr>
                <w:rFonts w:hint="eastAsia"/>
                <w:kern w:val="0"/>
                <w:sz w:val="15"/>
                <w:szCs w:val="15"/>
              </w:rPr>
              <w:t>一次性使用</w:t>
            </w:r>
            <w:r>
              <w:rPr>
                <w:rFonts w:hint="eastAsia"/>
                <w:sz w:val="15"/>
                <w:szCs w:val="15"/>
              </w:rPr>
              <w:t>血小板分离器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 xml:space="preserve">03 </w:t>
            </w:r>
            <w:r>
              <w:rPr>
                <w:rFonts w:hint="eastAsia"/>
                <w:sz w:val="15"/>
                <w:szCs w:val="15"/>
              </w:rPr>
              <w:t>动静脉穿刺器</w:t>
            </w:r>
          </w:p>
        </w:tc>
        <w:tc>
          <w:tcPr>
            <w:tcW w:w="4289" w:type="dxa"/>
            <w:vAlign w:val="center"/>
          </w:tcPr>
          <w:p>
            <w:pPr>
              <w:jc w:val="center"/>
              <w:rPr>
                <w:sz w:val="15"/>
                <w:szCs w:val="15"/>
              </w:rPr>
            </w:pPr>
            <w:r>
              <w:rPr>
                <w:rFonts w:hint="eastAsia"/>
                <w:sz w:val="15"/>
                <w:szCs w:val="15"/>
              </w:rPr>
              <w:t>通常由穿刺针管、软管等组成。一般由奥氏体不锈钢材料、聚氯乙烯等材料制成。</w:t>
            </w:r>
            <w:r>
              <w:rPr>
                <w:rFonts w:hint="eastAsia"/>
                <w:kern w:val="0"/>
                <w:sz w:val="15"/>
                <w:szCs w:val="15"/>
              </w:rPr>
              <w:t>无菌提供，一次性使用</w:t>
            </w:r>
            <w:r>
              <w:rPr>
                <w:rFonts w:hint="eastAsia"/>
                <w:sz w:val="15"/>
                <w:szCs w:val="15"/>
              </w:rPr>
              <w:t>。</w:t>
            </w:r>
          </w:p>
        </w:tc>
        <w:tc>
          <w:tcPr>
            <w:tcW w:w="3673" w:type="dxa"/>
            <w:vAlign w:val="center"/>
          </w:tcPr>
          <w:p>
            <w:pPr>
              <w:jc w:val="center"/>
              <w:rPr>
                <w:sz w:val="15"/>
                <w:szCs w:val="15"/>
              </w:rPr>
            </w:pPr>
            <w:r>
              <w:rPr>
                <w:rFonts w:hint="eastAsia"/>
                <w:sz w:val="15"/>
                <w:szCs w:val="15"/>
              </w:rPr>
              <w:t>配合血液成分采集机（如离心式、旋转膜式）或血液透析机等使用，用于从人体静脉或动脉采集血液，并将处理后的血液或血液成分回输给人体。</w:t>
            </w:r>
          </w:p>
        </w:tc>
        <w:tc>
          <w:tcPr>
            <w:tcW w:w="3673" w:type="dxa"/>
            <w:vAlign w:val="center"/>
          </w:tcPr>
          <w:p>
            <w:pPr>
              <w:jc w:val="center"/>
              <w:rPr>
                <w:sz w:val="15"/>
                <w:szCs w:val="15"/>
              </w:rPr>
            </w:pPr>
            <w:r>
              <w:rPr>
                <w:rFonts w:hint="eastAsia"/>
                <w:kern w:val="0"/>
                <w:sz w:val="15"/>
                <w:szCs w:val="15"/>
              </w:rPr>
              <w:t>一次性使用</w:t>
            </w:r>
            <w:r>
              <w:rPr>
                <w:rFonts w:hint="eastAsia"/>
                <w:sz w:val="15"/>
                <w:szCs w:val="15"/>
              </w:rPr>
              <w:t>动静脉瘘穿刺针、一次性使用机用采血器、一次性使用动静脉穿刺针、一次性使用透析用留置针</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 xml:space="preserve">04 </w:t>
            </w:r>
            <w:r>
              <w:rPr>
                <w:rFonts w:hint="eastAsia"/>
                <w:sz w:val="15"/>
                <w:szCs w:val="15"/>
              </w:rPr>
              <w:t>输血器</w:t>
            </w:r>
          </w:p>
        </w:tc>
        <w:tc>
          <w:tcPr>
            <w:tcW w:w="4289" w:type="dxa"/>
            <w:vAlign w:val="center"/>
          </w:tcPr>
          <w:p>
            <w:pPr>
              <w:jc w:val="center"/>
              <w:rPr>
                <w:sz w:val="15"/>
                <w:szCs w:val="15"/>
              </w:rPr>
            </w:pPr>
            <w:r>
              <w:rPr>
                <w:rFonts w:hint="eastAsia"/>
                <w:sz w:val="15"/>
                <w:szCs w:val="15"/>
              </w:rPr>
              <w:t>通常由接头、管路、滴管、滴斗、流量调节器、瓶塞穿刺器及保护套、血液过滤器、防自流夹、抗虹吸阀等组成。部分输血器带有空气过滤器的进气器件、药液注射件。其设计能使其在重力或压力的作用下，将血液容器中的血液或血液成分通过静脉穿刺器械向静脉内输送。</w:t>
            </w:r>
            <w:r>
              <w:rPr>
                <w:rFonts w:hint="eastAsia"/>
                <w:kern w:val="0"/>
                <w:sz w:val="15"/>
                <w:szCs w:val="15"/>
              </w:rPr>
              <w:t>无菌提供，一次性使用</w:t>
            </w:r>
            <w:r>
              <w:rPr>
                <w:rFonts w:hint="eastAsia"/>
                <w:sz w:val="15"/>
                <w:szCs w:val="15"/>
              </w:rPr>
              <w:t>。</w:t>
            </w:r>
          </w:p>
        </w:tc>
        <w:tc>
          <w:tcPr>
            <w:tcW w:w="3673" w:type="dxa"/>
            <w:vAlign w:val="center"/>
          </w:tcPr>
          <w:p>
            <w:pPr>
              <w:jc w:val="center"/>
              <w:rPr>
                <w:sz w:val="15"/>
                <w:szCs w:val="15"/>
              </w:rPr>
            </w:pPr>
            <w:r>
              <w:rPr>
                <w:rFonts w:hint="eastAsia"/>
                <w:sz w:val="15"/>
                <w:szCs w:val="15"/>
              </w:rPr>
              <w:t>用于向患者输送血液或血液成分。</w:t>
            </w:r>
          </w:p>
        </w:tc>
        <w:tc>
          <w:tcPr>
            <w:tcW w:w="3673" w:type="dxa"/>
            <w:vAlign w:val="center"/>
          </w:tcPr>
          <w:p>
            <w:pPr>
              <w:jc w:val="center"/>
              <w:rPr>
                <w:sz w:val="15"/>
                <w:szCs w:val="15"/>
              </w:rPr>
            </w:pPr>
            <w:r>
              <w:rPr>
                <w:rFonts w:hint="eastAsia"/>
                <w:kern w:val="0"/>
                <w:sz w:val="15"/>
                <w:szCs w:val="15"/>
              </w:rPr>
              <w:t>一次性使用</w:t>
            </w:r>
            <w:r>
              <w:rPr>
                <w:rFonts w:hint="eastAsia"/>
                <w:sz w:val="15"/>
                <w:szCs w:val="15"/>
              </w:rPr>
              <w:t>输血器、</w:t>
            </w:r>
            <w:r>
              <w:rPr>
                <w:rFonts w:hint="eastAsia"/>
                <w:kern w:val="0"/>
                <w:sz w:val="15"/>
                <w:szCs w:val="15"/>
              </w:rPr>
              <w:t>一次性使用</w:t>
            </w:r>
            <w:r>
              <w:rPr>
                <w:rFonts w:hint="eastAsia"/>
                <w:sz w:val="15"/>
                <w:szCs w:val="15"/>
              </w:rPr>
              <w:t>去白细胞输血器、</w:t>
            </w:r>
            <w:r>
              <w:rPr>
                <w:rFonts w:hint="eastAsia"/>
                <w:kern w:val="0"/>
                <w:sz w:val="15"/>
                <w:szCs w:val="15"/>
              </w:rPr>
              <w:t>一次性使用</w:t>
            </w:r>
            <w:r>
              <w:rPr>
                <w:rFonts w:hint="eastAsia"/>
                <w:sz w:val="15"/>
                <w:szCs w:val="15"/>
              </w:rPr>
              <w:t>泵用输血器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05 </w:t>
            </w:r>
            <w:r>
              <w:rPr>
                <w:rFonts w:hint="eastAsia"/>
                <w:sz w:val="15"/>
                <w:szCs w:val="15"/>
              </w:rPr>
              <w:t>自体血液处理</w:t>
            </w:r>
            <w:r>
              <w:rPr>
                <w:rFonts w:hint="eastAsia"/>
                <w:kern w:val="0"/>
                <w:sz w:val="15"/>
                <w:szCs w:val="15"/>
              </w:rPr>
              <w:t>器具</w:t>
            </w:r>
          </w:p>
        </w:tc>
        <w:tc>
          <w:tcPr>
            <w:tcW w:w="4289" w:type="dxa"/>
            <w:vAlign w:val="center"/>
          </w:tcPr>
          <w:p>
            <w:pPr>
              <w:widowControl/>
              <w:jc w:val="center"/>
              <w:rPr>
                <w:kern w:val="0"/>
                <w:sz w:val="15"/>
                <w:szCs w:val="15"/>
              </w:rPr>
            </w:pPr>
            <w:r>
              <w:rPr>
                <w:rFonts w:hint="eastAsia"/>
                <w:kern w:val="0"/>
                <w:sz w:val="15"/>
                <w:szCs w:val="15"/>
              </w:rPr>
              <w:t>通常由自体血采集、过滤和分离管路收集袋等部件组成。无菌提供，一次性使用</w:t>
            </w:r>
            <w:r>
              <w:rPr>
                <w:rFonts w:hint="eastAsia"/>
                <w:sz w:val="15"/>
                <w:szCs w:val="15"/>
              </w:rPr>
              <w:t>。</w:t>
            </w:r>
          </w:p>
        </w:tc>
        <w:tc>
          <w:tcPr>
            <w:tcW w:w="3673" w:type="dxa"/>
            <w:vAlign w:val="center"/>
          </w:tcPr>
          <w:p>
            <w:pPr>
              <w:widowControl/>
              <w:jc w:val="center"/>
              <w:rPr>
                <w:kern w:val="0"/>
                <w:sz w:val="15"/>
                <w:szCs w:val="15"/>
              </w:rPr>
            </w:pPr>
            <w:r>
              <w:rPr>
                <w:rFonts w:hint="eastAsia"/>
                <w:kern w:val="0"/>
                <w:sz w:val="15"/>
                <w:szCs w:val="15"/>
              </w:rPr>
              <w:t>配合自体血回输设备使用，用于手术中自体血的收集、过滤和回输。</w:t>
            </w:r>
          </w:p>
        </w:tc>
        <w:tc>
          <w:tcPr>
            <w:tcW w:w="3673" w:type="dxa"/>
            <w:vAlign w:val="center"/>
          </w:tcPr>
          <w:p>
            <w:pPr>
              <w:jc w:val="center"/>
              <w:rPr>
                <w:kern w:val="0"/>
                <w:sz w:val="15"/>
                <w:szCs w:val="15"/>
              </w:rPr>
            </w:pPr>
            <w:r>
              <w:rPr>
                <w:rFonts w:hint="eastAsia"/>
                <w:sz w:val="15"/>
                <w:szCs w:val="15"/>
              </w:rPr>
              <w:t>一次性使用自体血液回收器、</w:t>
            </w:r>
            <w:r>
              <w:rPr>
                <w:rFonts w:hint="eastAsia"/>
                <w:kern w:val="0"/>
                <w:sz w:val="15"/>
                <w:szCs w:val="15"/>
              </w:rPr>
              <w:t>一次性使用</w:t>
            </w:r>
            <w:r>
              <w:rPr>
                <w:rFonts w:hint="eastAsia"/>
                <w:sz w:val="15"/>
                <w:szCs w:val="15"/>
              </w:rPr>
              <w:t>自体血回输机耗材、一次性使用血液收集过滤装置</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06 </w:t>
            </w:r>
            <w:r>
              <w:rPr>
                <w:rFonts w:hint="eastAsia"/>
                <w:kern w:val="0"/>
                <w:sz w:val="15"/>
                <w:szCs w:val="15"/>
              </w:rPr>
              <w:t>血浆管路</w:t>
            </w:r>
          </w:p>
        </w:tc>
        <w:tc>
          <w:tcPr>
            <w:tcW w:w="4289" w:type="dxa"/>
            <w:vAlign w:val="center"/>
          </w:tcPr>
          <w:p>
            <w:pPr>
              <w:widowControl/>
              <w:jc w:val="center"/>
              <w:rPr>
                <w:kern w:val="0"/>
                <w:sz w:val="15"/>
                <w:szCs w:val="15"/>
              </w:rPr>
            </w:pPr>
            <w:r>
              <w:rPr>
                <w:rFonts w:hint="eastAsia"/>
                <w:kern w:val="0"/>
                <w:sz w:val="15"/>
                <w:szCs w:val="15"/>
              </w:rPr>
              <w:t>通常由三通保护套、三通、抗凝液管、血液采输管、限位卡、穿刺器、穿刺器保护套、血液及血液成分过滤器、压力监测管、夹具、压力监测器接头、分离杯接口和分离杯接口保护套组成。无菌提供，一次性使用</w:t>
            </w:r>
            <w:r>
              <w:rPr>
                <w:rFonts w:hint="eastAsia"/>
                <w:sz w:val="15"/>
                <w:szCs w:val="15"/>
              </w:rPr>
              <w:t>。</w:t>
            </w:r>
          </w:p>
        </w:tc>
        <w:tc>
          <w:tcPr>
            <w:tcW w:w="3673" w:type="dxa"/>
            <w:vAlign w:val="center"/>
          </w:tcPr>
          <w:p>
            <w:pPr>
              <w:jc w:val="center"/>
              <w:rPr>
                <w:sz w:val="15"/>
                <w:szCs w:val="15"/>
              </w:rPr>
            </w:pPr>
            <w:r>
              <w:rPr>
                <w:rFonts w:hint="eastAsia"/>
                <w:sz w:val="15"/>
                <w:szCs w:val="15"/>
              </w:rPr>
              <w:t>配合离心式血液成分分离设备、机用采血器等使用，用于采集、分离人体血浆并回输血细胞。</w:t>
            </w:r>
          </w:p>
        </w:tc>
        <w:tc>
          <w:tcPr>
            <w:tcW w:w="3673" w:type="dxa"/>
            <w:vAlign w:val="center"/>
          </w:tcPr>
          <w:p>
            <w:pPr>
              <w:jc w:val="center"/>
              <w:rPr>
                <w:sz w:val="15"/>
                <w:szCs w:val="15"/>
              </w:rPr>
            </w:pPr>
            <w:r>
              <w:rPr>
                <w:rFonts w:hint="eastAsia"/>
                <w:sz w:val="15"/>
                <w:szCs w:val="15"/>
              </w:rPr>
              <w:t>一次性使用血浆管路</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07 </w:t>
            </w:r>
            <w:r>
              <w:rPr>
                <w:rFonts w:hint="eastAsia"/>
                <w:sz w:val="15"/>
                <w:szCs w:val="15"/>
              </w:rPr>
              <w:t>冰冻红细胞洗涤机用管路</w:t>
            </w:r>
          </w:p>
        </w:tc>
        <w:tc>
          <w:tcPr>
            <w:tcW w:w="4289" w:type="dxa"/>
            <w:vAlign w:val="center"/>
          </w:tcPr>
          <w:p>
            <w:pPr>
              <w:widowControl/>
              <w:jc w:val="center"/>
              <w:rPr>
                <w:kern w:val="0"/>
                <w:sz w:val="15"/>
                <w:szCs w:val="15"/>
              </w:rPr>
            </w:pPr>
            <w:r>
              <w:rPr>
                <w:rFonts w:hint="eastAsia"/>
                <w:sz w:val="15"/>
                <w:szCs w:val="15"/>
              </w:rPr>
              <w:t>通常由主管路（含硅橡胶泵管、大滴壶、连接管）、回血管和废液收集部分（含废液管路和废液袋）组成。</w:t>
            </w:r>
            <w:r>
              <w:rPr>
                <w:rFonts w:hint="eastAsia"/>
                <w:kern w:val="0"/>
                <w:sz w:val="15"/>
                <w:szCs w:val="15"/>
              </w:rPr>
              <w:t>无菌提供，一次性使用</w:t>
            </w:r>
            <w:r>
              <w:rPr>
                <w:rFonts w:hint="eastAsia"/>
                <w:sz w:val="15"/>
                <w:szCs w:val="15"/>
              </w:rPr>
              <w:t>。</w:t>
            </w:r>
          </w:p>
        </w:tc>
        <w:tc>
          <w:tcPr>
            <w:tcW w:w="3673" w:type="dxa"/>
            <w:vAlign w:val="center"/>
          </w:tcPr>
          <w:p>
            <w:pPr>
              <w:widowControl/>
              <w:jc w:val="center"/>
              <w:rPr>
                <w:kern w:val="0"/>
                <w:sz w:val="15"/>
                <w:szCs w:val="15"/>
              </w:rPr>
            </w:pPr>
            <w:r>
              <w:rPr>
                <w:rFonts w:hint="eastAsia"/>
                <w:kern w:val="0"/>
                <w:sz w:val="15"/>
                <w:szCs w:val="15"/>
              </w:rPr>
              <w:t>用于将</w:t>
            </w:r>
            <w:r>
              <w:rPr>
                <w:rFonts w:hint="eastAsia"/>
                <w:sz w:val="15"/>
                <w:szCs w:val="15"/>
              </w:rPr>
              <w:t>红细胞与保护液实施洗涤、分离时使用的管路。</w:t>
            </w:r>
          </w:p>
        </w:tc>
        <w:tc>
          <w:tcPr>
            <w:tcW w:w="3673" w:type="dxa"/>
            <w:vAlign w:val="center"/>
          </w:tcPr>
          <w:p>
            <w:pPr>
              <w:jc w:val="center"/>
              <w:rPr>
                <w:kern w:val="0"/>
                <w:sz w:val="15"/>
                <w:szCs w:val="15"/>
              </w:rPr>
            </w:pPr>
            <w:r>
              <w:rPr>
                <w:rFonts w:hint="eastAsia"/>
                <w:kern w:val="0"/>
                <w:sz w:val="15"/>
                <w:szCs w:val="15"/>
              </w:rPr>
              <w:t>一次性使用</w:t>
            </w:r>
            <w:r>
              <w:rPr>
                <w:rFonts w:hint="eastAsia"/>
                <w:sz w:val="15"/>
                <w:szCs w:val="15"/>
              </w:rPr>
              <w:t>冰冻红细胞洗涤机用管路</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富血小板血浆制备器</w:t>
            </w:r>
          </w:p>
        </w:tc>
        <w:tc>
          <w:tcPr>
            <w:tcW w:w="4289" w:type="dxa"/>
            <w:vAlign w:val="center"/>
          </w:tcPr>
          <w:p>
            <w:pPr>
              <w:widowControl/>
              <w:jc w:val="center"/>
              <w:rPr>
                <w:sz w:val="15"/>
                <w:szCs w:val="15"/>
              </w:rPr>
            </w:pPr>
            <w:r>
              <w:rPr>
                <w:rFonts w:hint="eastAsia"/>
                <w:sz w:val="15"/>
                <w:szCs w:val="15"/>
              </w:rPr>
              <w:t>一般采用高分子材料制成。无菌提供，一次性使用。</w:t>
            </w:r>
          </w:p>
        </w:tc>
        <w:tc>
          <w:tcPr>
            <w:tcW w:w="3673" w:type="dxa"/>
            <w:vAlign w:val="center"/>
          </w:tcPr>
          <w:p>
            <w:pPr>
              <w:widowControl/>
              <w:jc w:val="center"/>
              <w:rPr>
                <w:kern w:val="0"/>
                <w:sz w:val="15"/>
                <w:szCs w:val="15"/>
              </w:rPr>
            </w:pPr>
            <w:r>
              <w:rPr>
                <w:rFonts w:hint="eastAsia"/>
                <w:kern w:val="0"/>
                <w:sz w:val="15"/>
                <w:szCs w:val="15"/>
              </w:rPr>
              <w:t>用于从人体自体血血样中制备自体富血小板血浆。所制备的富血小板血浆不用于静脉注射。</w:t>
            </w:r>
          </w:p>
        </w:tc>
        <w:tc>
          <w:tcPr>
            <w:tcW w:w="3673" w:type="dxa"/>
            <w:vAlign w:val="center"/>
          </w:tcPr>
          <w:p>
            <w:pPr>
              <w:jc w:val="center"/>
              <w:rPr>
                <w:kern w:val="0"/>
                <w:sz w:val="15"/>
                <w:szCs w:val="15"/>
              </w:rPr>
            </w:pPr>
            <w:r>
              <w:rPr>
                <w:rFonts w:hint="eastAsia"/>
                <w:kern w:val="0"/>
                <w:sz w:val="15"/>
                <w:szCs w:val="15"/>
              </w:rPr>
              <w:t>一次性使用富血小板血浆制备器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03</w:t>
            </w:r>
          </w:p>
        </w:tc>
        <w:tc>
          <w:tcPr>
            <w:tcW w:w="933" w:type="dxa"/>
            <w:vMerge w:val="restart"/>
            <w:vAlign w:val="center"/>
          </w:tcPr>
          <w:p>
            <w:pPr>
              <w:jc w:val="center"/>
              <w:rPr>
                <w:kern w:val="0"/>
                <w:sz w:val="15"/>
                <w:szCs w:val="15"/>
              </w:rPr>
            </w:pPr>
            <w:r>
              <w:rPr>
                <w:rFonts w:hint="eastAsia"/>
                <w:sz w:val="15"/>
                <w:szCs w:val="15"/>
              </w:rPr>
              <w:t>血液净化及腹膜透析设备</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血液透析设备</w:t>
            </w:r>
          </w:p>
        </w:tc>
        <w:tc>
          <w:tcPr>
            <w:tcW w:w="4289" w:type="dxa"/>
            <w:vAlign w:val="center"/>
          </w:tcPr>
          <w:p>
            <w:pPr>
              <w:widowControl/>
              <w:jc w:val="center"/>
              <w:rPr>
                <w:kern w:val="0"/>
                <w:sz w:val="15"/>
                <w:szCs w:val="15"/>
              </w:rPr>
            </w:pPr>
            <w:r>
              <w:rPr>
                <w:rFonts w:hint="eastAsia"/>
                <w:kern w:val="0"/>
                <w:sz w:val="15"/>
                <w:szCs w:val="15"/>
              </w:rPr>
              <w:t>通常由</w:t>
            </w:r>
            <w:r>
              <w:rPr>
                <w:rFonts w:hint="eastAsia"/>
                <w:sz w:val="15"/>
                <w:szCs w:val="15"/>
              </w:rPr>
              <w:t>透析液流量及脱水控制模块、透析液浓度监控模块、温度监控模块、漏血监测模块、血液循环监控模块和消毒模块组成。</w:t>
            </w:r>
            <w:r>
              <w:rPr>
                <w:rFonts w:hint="eastAsia"/>
                <w:kern w:val="0"/>
                <w:sz w:val="15"/>
                <w:szCs w:val="15"/>
              </w:rPr>
              <w:t>在动力系统和监测系统作用下，利用血液和透析液在跨越半透膜的弥散作用和/或滤过作用，清除患者体内多余水分、纠正血液中溶质失衡。</w:t>
            </w:r>
          </w:p>
        </w:tc>
        <w:tc>
          <w:tcPr>
            <w:tcW w:w="3673" w:type="dxa"/>
            <w:vAlign w:val="center"/>
          </w:tcPr>
          <w:p>
            <w:pPr>
              <w:jc w:val="center"/>
              <w:rPr>
                <w:kern w:val="0"/>
                <w:sz w:val="15"/>
                <w:szCs w:val="15"/>
              </w:rPr>
            </w:pPr>
            <w:r>
              <w:rPr>
                <w:rFonts w:hint="eastAsia"/>
                <w:kern w:val="0"/>
                <w:sz w:val="15"/>
                <w:szCs w:val="15"/>
              </w:rPr>
              <w:t>用于为慢性肾功能衰竭和/或急性中毒患者进行血液透析、和/或血液滤过治疗和/或血液透析滤过治疗过程中提供动力源及安全监测等功能。</w:t>
            </w:r>
          </w:p>
        </w:tc>
        <w:tc>
          <w:tcPr>
            <w:tcW w:w="3673" w:type="dxa"/>
            <w:vAlign w:val="center"/>
          </w:tcPr>
          <w:p>
            <w:pPr>
              <w:widowControl/>
              <w:jc w:val="center"/>
              <w:rPr>
                <w:kern w:val="0"/>
                <w:sz w:val="15"/>
                <w:szCs w:val="15"/>
              </w:rPr>
            </w:pPr>
            <w:r>
              <w:rPr>
                <w:rFonts w:hint="eastAsia"/>
                <w:kern w:val="0"/>
                <w:sz w:val="15"/>
                <w:szCs w:val="15"/>
              </w:rPr>
              <w:t>血液透析设备、血透析滤过设备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02 </w:t>
            </w:r>
            <w:r>
              <w:rPr>
                <w:rFonts w:hint="eastAsia"/>
                <w:kern w:val="0"/>
                <w:sz w:val="15"/>
                <w:szCs w:val="15"/>
              </w:rPr>
              <w:t>连续性血液净化设备</w:t>
            </w:r>
          </w:p>
        </w:tc>
        <w:tc>
          <w:tcPr>
            <w:tcW w:w="4289" w:type="dxa"/>
            <w:vAlign w:val="center"/>
          </w:tcPr>
          <w:p>
            <w:pPr>
              <w:widowControl/>
              <w:jc w:val="center"/>
              <w:rPr>
                <w:kern w:val="0"/>
                <w:sz w:val="15"/>
                <w:szCs w:val="15"/>
              </w:rPr>
            </w:pPr>
            <w:r>
              <w:rPr>
                <w:rFonts w:hint="eastAsia"/>
                <w:kern w:val="0"/>
                <w:sz w:val="15"/>
                <w:szCs w:val="15"/>
              </w:rPr>
              <w:t>通常由动力泵、压力监测模块、空气监测模块、漏血监测模块、加温监控模块、抗凝模块、操作显示单元和电源控制模块组成。在动力系统和监测系统作用下，利用血液和透析液在跨越半透膜的弥散作用和/或滤过作用和/或吸附作用，清除患者体内多余水分、纠正血液中溶质失衡。</w:t>
            </w:r>
          </w:p>
        </w:tc>
        <w:tc>
          <w:tcPr>
            <w:tcW w:w="3673" w:type="dxa"/>
            <w:vAlign w:val="center"/>
          </w:tcPr>
          <w:p>
            <w:pPr>
              <w:jc w:val="center"/>
              <w:rPr>
                <w:kern w:val="0"/>
                <w:sz w:val="15"/>
                <w:szCs w:val="15"/>
              </w:rPr>
            </w:pPr>
            <w:r>
              <w:rPr>
                <w:rFonts w:hint="eastAsia"/>
                <w:kern w:val="0"/>
                <w:sz w:val="15"/>
                <w:szCs w:val="15"/>
              </w:rPr>
              <w:t>用于为重症患者的急性肾功能衰竭和急性中毒患者进行血液透析和/或血液滤过治疗过程中提供动力源及安全监测等功能。</w:t>
            </w:r>
          </w:p>
        </w:tc>
        <w:tc>
          <w:tcPr>
            <w:tcW w:w="3673" w:type="dxa"/>
            <w:vAlign w:val="center"/>
          </w:tcPr>
          <w:p>
            <w:pPr>
              <w:widowControl/>
              <w:jc w:val="center"/>
              <w:rPr>
                <w:kern w:val="0"/>
                <w:sz w:val="15"/>
                <w:szCs w:val="15"/>
              </w:rPr>
            </w:pPr>
            <w:r>
              <w:rPr>
                <w:rFonts w:hint="eastAsia"/>
                <w:kern w:val="0"/>
                <w:sz w:val="15"/>
                <w:szCs w:val="15"/>
              </w:rPr>
              <w:t>连续性血液净化设备、连续性血液超滤设备、连续性血液滤过设备、连续性血浆置换设备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03 </w:t>
            </w:r>
            <w:r>
              <w:rPr>
                <w:rFonts w:hint="eastAsia"/>
                <w:kern w:val="0"/>
                <w:sz w:val="15"/>
                <w:szCs w:val="15"/>
              </w:rPr>
              <w:t>血液灌流设备</w:t>
            </w:r>
          </w:p>
        </w:tc>
        <w:tc>
          <w:tcPr>
            <w:tcW w:w="4289" w:type="dxa"/>
            <w:vAlign w:val="center"/>
          </w:tcPr>
          <w:p>
            <w:pPr>
              <w:widowControl/>
              <w:jc w:val="center"/>
              <w:rPr>
                <w:kern w:val="0"/>
                <w:sz w:val="15"/>
                <w:szCs w:val="15"/>
              </w:rPr>
            </w:pPr>
            <w:r>
              <w:rPr>
                <w:rFonts w:hint="eastAsia"/>
                <w:kern w:val="0"/>
                <w:sz w:val="15"/>
                <w:szCs w:val="15"/>
              </w:rPr>
              <w:t>通常由血泵、肝素泵、阻流夹、空气监测模块、加温模块、压力监测模块、电源控制模块和操作显示单元组成。将患者的血液引出体外，通过灌流器的吸附作用，清除血液中外源性和内源性毒物。</w:t>
            </w:r>
          </w:p>
        </w:tc>
        <w:tc>
          <w:tcPr>
            <w:tcW w:w="3673" w:type="dxa"/>
            <w:vAlign w:val="center"/>
          </w:tcPr>
          <w:p>
            <w:pPr>
              <w:widowControl/>
              <w:jc w:val="center"/>
              <w:rPr>
                <w:kern w:val="0"/>
                <w:sz w:val="15"/>
                <w:szCs w:val="15"/>
              </w:rPr>
            </w:pPr>
            <w:r>
              <w:rPr>
                <w:rFonts w:hint="eastAsia"/>
                <w:kern w:val="0"/>
                <w:sz w:val="15"/>
                <w:szCs w:val="15"/>
              </w:rPr>
              <w:t>用于血液灌流治疗时，为体外循环提供动力和安全监测。</w:t>
            </w:r>
          </w:p>
        </w:tc>
        <w:tc>
          <w:tcPr>
            <w:tcW w:w="3673" w:type="dxa"/>
            <w:vAlign w:val="center"/>
          </w:tcPr>
          <w:p>
            <w:pPr>
              <w:widowControl/>
              <w:jc w:val="center"/>
              <w:rPr>
                <w:kern w:val="0"/>
                <w:sz w:val="15"/>
                <w:szCs w:val="15"/>
              </w:rPr>
            </w:pPr>
            <w:r>
              <w:rPr>
                <w:rFonts w:hint="eastAsia"/>
                <w:kern w:val="0"/>
                <w:sz w:val="15"/>
                <w:szCs w:val="15"/>
              </w:rPr>
              <w:t>血液灌流机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04 </w:t>
            </w:r>
            <w:r>
              <w:rPr>
                <w:rFonts w:hint="eastAsia"/>
                <w:kern w:val="0"/>
                <w:sz w:val="15"/>
                <w:szCs w:val="15"/>
              </w:rPr>
              <w:t>人工肝设备</w:t>
            </w:r>
          </w:p>
        </w:tc>
        <w:tc>
          <w:tcPr>
            <w:tcW w:w="4289" w:type="dxa"/>
            <w:vAlign w:val="center"/>
          </w:tcPr>
          <w:p>
            <w:pPr>
              <w:widowControl/>
              <w:jc w:val="center"/>
              <w:rPr>
                <w:kern w:val="0"/>
                <w:sz w:val="15"/>
                <w:szCs w:val="15"/>
              </w:rPr>
            </w:pPr>
            <w:r>
              <w:rPr>
                <w:rFonts w:hint="eastAsia"/>
                <w:kern w:val="0"/>
                <w:sz w:val="15"/>
                <w:szCs w:val="15"/>
              </w:rPr>
              <w:t>通常由动作部分（包括白蛋白透析液泵、管路夹）、压力检测部分、漏血监测模块、空气监测模块、电源控制模块、操作显示单元和加热监控模块（可选）组成。</w:t>
            </w:r>
          </w:p>
        </w:tc>
        <w:tc>
          <w:tcPr>
            <w:tcW w:w="3673" w:type="dxa"/>
            <w:vAlign w:val="center"/>
          </w:tcPr>
          <w:p>
            <w:pPr>
              <w:widowControl/>
              <w:jc w:val="center"/>
              <w:rPr>
                <w:kern w:val="0"/>
                <w:sz w:val="15"/>
                <w:szCs w:val="15"/>
              </w:rPr>
            </w:pPr>
            <w:r>
              <w:rPr>
                <w:rFonts w:hint="eastAsia"/>
                <w:kern w:val="0"/>
                <w:sz w:val="15"/>
                <w:szCs w:val="15"/>
              </w:rPr>
              <w:t>用于清除蛋白结合和</w:t>
            </w:r>
            <w:r>
              <w:rPr>
                <w:kern w:val="0"/>
                <w:sz w:val="15"/>
                <w:szCs w:val="15"/>
              </w:rPr>
              <w:t>/</w:t>
            </w:r>
            <w:r>
              <w:rPr>
                <w:rFonts w:hint="eastAsia"/>
                <w:kern w:val="0"/>
                <w:sz w:val="15"/>
                <w:szCs w:val="15"/>
              </w:rPr>
              <w:t>或水溶性毒素，治疗对伴有内源性中毒、黄疸或肝昏迷状态的急性或慢性肝衰竭。</w:t>
            </w:r>
          </w:p>
        </w:tc>
        <w:tc>
          <w:tcPr>
            <w:tcW w:w="3673" w:type="dxa"/>
            <w:vAlign w:val="center"/>
          </w:tcPr>
          <w:p>
            <w:pPr>
              <w:widowControl/>
              <w:jc w:val="center"/>
              <w:rPr>
                <w:kern w:val="0"/>
                <w:sz w:val="15"/>
                <w:szCs w:val="15"/>
              </w:rPr>
            </w:pPr>
            <w:r>
              <w:rPr>
                <w:rFonts w:hint="eastAsia"/>
                <w:kern w:val="0"/>
                <w:sz w:val="15"/>
                <w:szCs w:val="15"/>
              </w:rPr>
              <w:t>人工肝设备、人工肝分子吸附循环设备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 xml:space="preserve">05 </w:t>
            </w:r>
            <w:r>
              <w:rPr>
                <w:rFonts w:hint="eastAsia"/>
                <w:kern w:val="0"/>
                <w:sz w:val="15"/>
                <w:szCs w:val="15"/>
              </w:rPr>
              <w:t>血液透析辅助设备</w:t>
            </w:r>
          </w:p>
        </w:tc>
        <w:tc>
          <w:tcPr>
            <w:tcW w:w="4289" w:type="dxa"/>
            <w:vAlign w:val="center"/>
          </w:tcPr>
          <w:p>
            <w:pPr>
              <w:widowControl/>
              <w:jc w:val="center"/>
              <w:rPr>
                <w:kern w:val="0"/>
                <w:sz w:val="15"/>
                <w:szCs w:val="15"/>
              </w:rPr>
            </w:pPr>
            <w:r>
              <w:rPr>
                <w:rFonts w:hint="eastAsia"/>
                <w:kern w:val="0"/>
                <w:sz w:val="15"/>
                <w:szCs w:val="15"/>
              </w:rPr>
              <w:t>通常由泵头、直流电机、单片机控制电路、面板和外壳部分组成，为体外循环滚压式血泵（无报警功能）。</w:t>
            </w:r>
          </w:p>
        </w:tc>
        <w:tc>
          <w:tcPr>
            <w:tcW w:w="3673" w:type="dxa"/>
            <w:vAlign w:val="center"/>
          </w:tcPr>
          <w:p>
            <w:pPr>
              <w:jc w:val="center"/>
              <w:rPr>
                <w:kern w:val="0"/>
                <w:sz w:val="15"/>
                <w:szCs w:val="15"/>
              </w:rPr>
            </w:pPr>
            <w:r>
              <w:rPr>
                <w:rFonts w:hint="eastAsia"/>
                <w:kern w:val="0"/>
                <w:sz w:val="15"/>
                <w:szCs w:val="15"/>
              </w:rPr>
              <w:t>用于在血液净化治疗时提供血液体外循环的动力。</w:t>
            </w:r>
          </w:p>
        </w:tc>
        <w:tc>
          <w:tcPr>
            <w:tcW w:w="3673" w:type="dxa"/>
            <w:vAlign w:val="center"/>
          </w:tcPr>
          <w:p>
            <w:pPr>
              <w:widowControl/>
              <w:jc w:val="center"/>
              <w:rPr>
                <w:kern w:val="0"/>
                <w:sz w:val="15"/>
                <w:szCs w:val="15"/>
              </w:rPr>
            </w:pPr>
            <w:r>
              <w:rPr>
                <w:rFonts w:hint="eastAsia"/>
                <w:kern w:val="0"/>
                <w:sz w:val="15"/>
                <w:szCs w:val="15"/>
              </w:rPr>
              <w:t>血液净化辅助血泵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通常由主机（电子流量计）、流量</w:t>
            </w:r>
            <w:r>
              <w:rPr>
                <w:kern w:val="0"/>
                <w:sz w:val="15"/>
                <w:szCs w:val="15"/>
              </w:rPr>
              <w:t>/</w:t>
            </w:r>
            <w:r>
              <w:rPr>
                <w:rFonts w:hint="eastAsia"/>
                <w:kern w:val="0"/>
                <w:sz w:val="15"/>
                <w:szCs w:val="15"/>
              </w:rPr>
              <w:t>稀释度感应器等组成。</w:t>
            </w:r>
          </w:p>
        </w:tc>
        <w:tc>
          <w:tcPr>
            <w:tcW w:w="3673" w:type="dxa"/>
            <w:vAlign w:val="center"/>
          </w:tcPr>
          <w:p>
            <w:pPr>
              <w:jc w:val="center"/>
              <w:rPr>
                <w:kern w:val="0"/>
                <w:sz w:val="15"/>
                <w:szCs w:val="15"/>
              </w:rPr>
            </w:pPr>
            <w:r>
              <w:rPr>
                <w:rFonts w:hint="eastAsia"/>
                <w:kern w:val="0"/>
                <w:sz w:val="15"/>
                <w:szCs w:val="15"/>
              </w:rPr>
              <w:t>用于在血液透析过程中测定输送血液流量、再循环量、血管通路流量和心输出量。</w:t>
            </w:r>
          </w:p>
        </w:tc>
        <w:tc>
          <w:tcPr>
            <w:tcW w:w="3673" w:type="dxa"/>
            <w:vAlign w:val="center"/>
          </w:tcPr>
          <w:p>
            <w:pPr>
              <w:widowControl/>
              <w:jc w:val="center"/>
              <w:rPr>
                <w:kern w:val="0"/>
                <w:sz w:val="15"/>
                <w:szCs w:val="15"/>
              </w:rPr>
            </w:pPr>
            <w:r>
              <w:rPr>
                <w:rFonts w:hint="eastAsia"/>
                <w:kern w:val="0"/>
                <w:sz w:val="15"/>
                <w:szCs w:val="15"/>
              </w:rPr>
              <w:t>血液透析用血流监测系统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通常由罐式过滤器、活性炭过滤器、软化器、精密过滤器、反渗透装置、动力装置、消毒装置、监测装置和输送管道组成。通常利用过滤、吸附、离子交换、反渗透等作用，制备出符合预期用途的用水。</w:t>
            </w:r>
          </w:p>
        </w:tc>
        <w:tc>
          <w:tcPr>
            <w:tcW w:w="3673" w:type="dxa"/>
            <w:vAlign w:val="center"/>
          </w:tcPr>
          <w:p>
            <w:pPr>
              <w:jc w:val="center"/>
              <w:rPr>
                <w:kern w:val="0"/>
                <w:sz w:val="15"/>
                <w:szCs w:val="15"/>
              </w:rPr>
            </w:pPr>
            <w:r>
              <w:rPr>
                <w:rFonts w:hint="eastAsia"/>
                <w:kern w:val="0"/>
                <w:sz w:val="15"/>
                <w:szCs w:val="15"/>
              </w:rPr>
              <w:t>用于制备血液透析和相关治疗用水。</w:t>
            </w:r>
          </w:p>
        </w:tc>
        <w:tc>
          <w:tcPr>
            <w:tcW w:w="3673" w:type="dxa"/>
            <w:vAlign w:val="center"/>
          </w:tcPr>
          <w:p>
            <w:pPr>
              <w:widowControl/>
              <w:jc w:val="center"/>
              <w:rPr>
                <w:kern w:val="0"/>
                <w:sz w:val="15"/>
                <w:szCs w:val="15"/>
              </w:rPr>
            </w:pPr>
            <w:r>
              <w:rPr>
                <w:rFonts w:hint="eastAsia"/>
                <w:kern w:val="0"/>
                <w:sz w:val="15"/>
                <w:szCs w:val="15"/>
              </w:rPr>
              <w:t>血液透析机用水处理设备</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通常由控制系统、监测系统和水路系统组成。</w:t>
            </w:r>
          </w:p>
        </w:tc>
        <w:tc>
          <w:tcPr>
            <w:tcW w:w="3673" w:type="dxa"/>
            <w:vAlign w:val="center"/>
          </w:tcPr>
          <w:p>
            <w:pPr>
              <w:jc w:val="center"/>
              <w:rPr>
                <w:kern w:val="0"/>
                <w:sz w:val="15"/>
                <w:szCs w:val="15"/>
              </w:rPr>
            </w:pPr>
            <w:r>
              <w:rPr>
                <w:rFonts w:hint="eastAsia"/>
                <w:kern w:val="0"/>
                <w:sz w:val="15"/>
                <w:szCs w:val="15"/>
              </w:rPr>
              <w:t>配合含过氧化氢和过氧乙酸的血液透析器专用消毒液使用，用于对可重复使用的透析器进行冲洗、清洁、测试和灌注专用消毒液等处理。</w:t>
            </w:r>
          </w:p>
        </w:tc>
        <w:tc>
          <w:tcPr>
            <w:tcW w:w="3673" w:type="dxa"/>
            <w:vAlign w:val="center"/>
          </w:tcPr>
          <w:p>
            <w:pPr>
              <w:widowControl/>
              <w:jc w:val="center"/>
              <w:rPr>
                <w:kern w:val="0"/>
                <w:sz w:val="15"/>
                <w:szCs w:val="15"/>
              </w:rPr>
            </w:pPr>
            <w:r>
              <w:rPr>
                <w:rFonts w:hint="eastAsia"/>
                <w:kern w:val="0"/>
                <w:sz w:val="15"/>
                <w:szCs w:val="15"/>
              </w:rPr>
              <w:t>血液透析器复用机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sz w:val="15"/>
                <w:szCs w:val="15"/>
              </w:rPr>
              <w:t>通常由座位、靠背、搁脚板、滑动式脚踏板、靠枕、扶手、可锁定的脚轮、推手柄、控制器等组成。电动调节。</w:t>
            </w:r>
          </w:p>
        </w:tc>
        <w:tc>
          <w:tcPr>
            <w:tcW w:w="3673" w:type="dxa"/>
            <w:vMerge w:val="restart"/>
            <w:vAlign w:val="center"/>
          </w:tcPr>
          <w:p>
            <w:pPr>
              <w:jc w:val="center"/>
              <w:rPr>
                <w:kern w:val="0"/>
                <w:sz w:val="15"/>
                <w:szCs w:val="15"/>
              </w:rPr>
            </w:pPr>
            <w:r>
              <w:rPr>
                <w:rFonts w:hint="eastAsia"/>
                <w:kern w:val="0"/>
                <w:sz w:val="15"/>
                <w:szCs w:val="15"/>
              </w:rPr>
              <w:t>用于调整包括背垫、坐垫、脚垫的位置，以方便患者在透析治疗中寻找最适合的就医姿势。</w:t>
            </w:r>
          </w:p>
        </w:tc>
        <w:tc>
          <w:tcPr>
            <w:tcW w:w="3673" w:type="dxa"/>
            <w:vAlign w:val="center"/>
          </w:tcPr>
          <w:p>
            <w:pPr>
              <w:widowControl/>
              <w:jc w:val="center"/>
              <w:rPr>
                <w:kern w:val="0"/>
                <w:sz w:val="15"/>
                <w:szCs w:val="15"/>
              </w:rPr>
            </w:pPr>
            <w:r>
              <w:rPr>
                <w:rFonts w:hint="eastAsia"/>
                <w:kern w:val="0"/>
                <w:sz w:val="15"/>
                <w:szCs w:val="15"/>
              </w:rPr>
              <w:t>电动透析椅</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sz w:val="15"/>
                <w:szCs w:val="15"/>
              </w:rPr>
              <w:t>通常由金属支架、坐垫、靠背、扶手、调节手柄、脚踏板和脚轮（选配）组成。手动调节。</w:t>
            </w:r>
          </w:p>
        </w:tc>
        <w:tc>
          <w:tcPr>
            <w:tcW w:w="3673" w:type="dxa"/>
            <w:vMerge w:val="continue"/>
            <w:vAlign w:val="center"/>
          </w:tcPr>
          <w:p>
            <w:pPr>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手动透析椅</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腹膜透析设备</w:t>
            </w:r>
          </w:p>
        </w:tc>
        <w:tc>
          <w:tcPr>
            <w:tcW w:w="4289" w:type="dxa"/>
            <w:vAlign w:val="center"/>
          </w:tcPr>
          <w:p>
            <w:pPr>
              <w:widowControl/>
              <w:jc w:val="center"/>
              <w:rPr>
                <w:kern w:val="0"/>
                <w:sz w:val="15"/>
                <w:szCs w:val="15"/>
              </w:rPr>
            </w:pPr>
            <w:r>
              <w:rPr>
                <w:rFonts w:hint="eastAsia"/>
                <w:kern w:val="0"/>
                <w:sz w:val="15"/>
                <w:szCs w:val="15"/>
              </w:rPr>
              <w:t>通常由主机、控制单元、加热器等组成。利用腹膜通过弥散和超滤作用以达到清除体内毒素和过多的水份，并纠正电解质紊乱和酸碱平衡失调。</w:t>
            </w:r>
          </w:p>
        </w:tc>
        <w:tc>
          <w:tcPr>
            <w:tcW w:w="3673" w:type="dxa"/>
            <w:vAlign w:val="center"/>
          </w:tcPr>
          <w:p>
            <w:pPr>
              <w:widowControl/>
              <w:jc w:val="center"/>
              <w:rPr>
                <w:kern w:val="0"/>
                <w:sz w:val="15"/>
                <w:szCs w:val="15"/>
              </w:rPr>
            </w:pPr>
            <w:r>
              <w:rPr>
                <w:rFonts w:hint="eastAsia"/>
                <w:kern w:val="0"/>
                <w:sz w:val="15"/>
                <w:szCs w:val="15"/>
              </w:rPr>
              <w:t>用于对肾功能衰竭患者进行腹膜透析治疗。</w:t>
            </w:r>
          </w:p>
        </w:tc>
        <w:tc>
          <w:tcPr>
            <w:tcW w:w="3673" w:type="dxa"/>
            <w:vAlign w:val="center"/>
          </w:tcPr>
          <w:p>
            <w:pPr>
              <w:widowControl/>
              <w:jc w:val="center"/>
              <w:rPr>
                <w:kern w:val="0"/>
                <w:sz w:val="15"/>
                <w:szCs w:val="15"/>
              </w:rPr>
            </w:pPr>
            <w:r>
              <w:rPr>
                <w:rFonts w:hint="eastAsia"/>
                <w:kern w:val="0"/>
                <w:sz w:val="15"/>
                <w:szCs w:val="15"/>
              </w:rPr>
              <w:t>腹膜透析机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腹膜透析辅助设备</w:t>
            </w:r>
          </w:p>
        </w:tc>
        <w:tc>
          <w:tcPr>
            <w:tcW w:w="4289" w:type="dxa"/>
            <w:vAlign w:val="center"/>
          </w:tcPr>
          <w:p>
            <w:pPr>
              <w:widowControl/>
              <w:jc w:val="center"/>
              <w:rPr>
                <w:kern w:val="0"/>
                <w:sz w:val="15"/>
                <w:szCs w:val="15"/>
              </w:rPr>
            </w:pPr>
            <w:r>
              <w:rPr>
                <w:rFonts w:hint="eastAsia"/>
                <w:kern w:val="0"/>
                <w:sz w:val="15"/>
                <w:szCs w:val="15"/>
              </w:rPr>
              <w:t>通常由加热板、电源和电缆连接器组成。</w:t>
            </w:r>
          </w:p>
        </w:tc>
        <w:tc>
          <w:tcPr>
            <w:tcW w:w="3673" w:type="dxa"/>
            <w:vAlign w:val="center"/>
          </w:tcPr>
          <w:p>
            <w:pPr>
              <w:widowControl/>
              <w:jc w:val="center"/>
              <w:rPr>
                <w:kern w:val="0"/>
                <w:sz w:val="15"/>
                <w:szCs w:val="15"/>
              </w:rPr>
            </w:pPr>
            <w:r>
              <w:rPr>
                <w:rFonts w:hint="eastAsia"/>
                <w:kern w:val="0"/>
                <w:sz w:val="15"/>
                <w:szCs w:val="15"/>
              </w:rPr>
              <w:t>用于腹膜透析操作过程中，对腹透液袋使用前进行加温。不与腹透液接触。</w:t>
            </w:r>
          </w:p>
        </w:tc>
        <w:tc>
          <w:tcPr>
            <w:tcW w:w="3673" w:type="dxa"/>
            <w:vAlign w:val="center"/>
          </w:tcPr>
          <w:p>
            <w:pPr>
              <w:widowControl/>
              <w:jc w:val="center"/>
              <w:rPr>
                <w:kern w:val="0"/>
                <w:sz w:val="15"/>
                <w:szCs w:val="15"/>
              </w:rPr>
            </w:pPr>
            <w:r>
              <w:rPr>
                <w:rFonts w:hint="eastAsia"/>
                <w:kern w:val="0"/>
                <w:sz w:val="15"/>
                <w:szCs w:val="15"/>
              </w:rPr>
              <w:t>腹透液袋加温仪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08 </w:t>
            </w:r>
            <w:r>
              <w:rPr>
                <w:rFonts w:hint="eastAsia"/>
                <w:kern w:val="0"/>
                <w:sz w:val="15"/>
                <w:szCs w:val="15"/>
              </w:rPr>
              <w:t>血脂分离设备</w:t>
            </w:r>
          </w:p>
        </w:tc>
        <w:tc>
          <w:tcPr>
            <w:tcW w:w="4289" w:type="dxa"/>
            <w:vAlign w:val="center"/>
          </w:tcPr>
          <w:p>
            <w:pPr>
              <w:widowControl/>
              <w:jc w:val="center"/>
              <w:rPr>
                <w:kern w:val="0"/>
                <w:sz w:val="15"/>
                <w:szCs w:val="15"/>
              </w:rPr>
            </w:pPr>
            <w:r>
              <w:rPr>
                <w:rFonts w:hint="eastAsia"/>
                <w:sz w:val="15"/>
                <w:szCs w:val="15"/>
              </w:rPr>
              <w:t>通常由</w:t>
            </w:r>
            <w:r>
              <w:rPr>
                <w:rFonts w:hint="eastAsia"/>
                <w:kern w:val="0"/>
                <w:sz w:val="15"/>
                <w:szCs w:val="15"/>
              </w:rPr>
              <w:t>压力监控模块、流量监控模块、漏血防护模块、防止空气进入模块、控温模块、称重模块和患者平衡秤组成。</w:t>
            </w:r>
          </w:p>
        </w:tc>
        <w:tc>
          <w:tcPr>
            <w:tcW w:w="3673" w:type="dxa"/>
            <w:vAlign w:val="center"/>
          </w:tcPr>
          <w:p>
            <w:pPr>
              <w:widowControl/>
              <w:jc w:val="center"/>
              <w:rPr>
                <w:kern w:val="0"/>
                <w:sz w:val="15"/>
                <w:szCs w:val="15"/>
              </w:rPr>
            </w:pPr>
            <w:r>
              <w:rPr>
                <w:rFonts w:hint="eastAsia"/>
                <w:kern w:val="0"/>
                <w:sz w:val="15"/>
                <w:szCs w:val="15"/>
              </w:rPr>
              <w:t>与配套耗材联合使用，用于清除血浆中低密度脂蛋白及极低密度脂蛋白、胆固醇、脂蛋白（</w:t>
            </w:r>
            <w:r>
              <w:rPr>
                <w:kern w:val="0"/>
                <w:sz w:val="15"/>
                <w:szCs w:val="15"/>
              </w:rPr>
              <w:t>α</w:t>
            </w:r>
            <w:r>
              <w:rPr>
                <w:rFonts w:hint="eastAsia"/>
                <w:kern w:val="0"/>
                <w:sz w:val="15"/>
                <w:szCs w:val="15"/>
              </w:rPr>
              <w:t>）及纤维蛋白原。</w:t>
            </w:r>
          </w:p>
        </w:tc>
        <w:tc>
          <w:tcPr>
            <w:tcW w:w="3673" w:type="dxa"/>
            <w:vAlign w:val="center"/>
          </w:tcPr>
          <w:p>
            <w:pPr>
              <w:widowControl/>
              <w:jc w:val="center"/>
              <w:rPr>
                <w:kern w:val="0"/>
                <w:sz w:val="15"/>
                <w:szCs w:val="15"/>
              </w:rPr>
            </w:pPr>
            <w:r>
              <w:rPr>
                <w:rFonts w:hint="eastAsia"/>
                <w:kern w:val="0"/>
                <w:sz w:val="15"/>
                <w:szCs w:val="15"/>
              </w:rPr>
              <w:t>肝素体外诱导血脂分离机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04</w:t>
            </w:r>
          </w:p>
        </w:tc>
        <w:tc>
          <w:tcPr>
            <w:tcW w:w="933" w:type="dxa"/>
            <w:vMerge w:val="restart"/>
            <w:vAlign w:val="center"/>
          </w:tcPr>
          <w:p>
            <w:pPr>
              <w:widowControl/>
              <w:jc w:val="center"/>
              <w:rPr>
                <w:kern w:val="0"/>
                <w:sz w:val="15"/>
                <w:szCs w:val="15"/>
              </w:rPr>
            </w:pPr>
            <w:r>
              <w:rPr>
                <w:rFonts w:hint="eastAsia"/>
                <w:sz w:val="15"/>
                <w:szCs w:val="15"/>
              </w:rPr>
              <w:t>血液净化及腹膜透析器具</w:t>
            </w:r>
          </w:p>
        </w:tc>
        <w:tc>
          <w:tcPr>
            <w:tcW w:w="933"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血液透析器具</w:t>
            </w:r>
          </w:p>
        </w:tc>
        <w:tc>
          <w:tcPr>
            <w:tcW w:w="4289" w:type="dxa"/>
            <w:vAlign w:val="center"/>
          </w:tcPr>
          <w:p>
            <w:pPr>
              <w:widowControl/>
              <w:jc w:val="center"/>
              <w:rPr>
                <w:kern w:val="0"/>
                <w:sz w:val="15"/>
                <w:szCs w:val="15"/>
              </w:rPr>
            </w:pPr>
            <w:r>
              <w:rPr>
                <w:rFonts w:hint="eastAsia"/>
                <w:kern w:val="0"/>
                <w:sz w:val="15"/>
                <w:szCs w:val="15"/>
              </w:rPr>
              <w:t>通常由外壳、纤维膜、</w:t>
            </w:r>
            <w:r>
              <w:rPr>
                <w:kern w:val="0"/>
                <w:sz w:val="15"/>
                <w:szCs w:val="15"/>
              </w:rPr>
              <w:t>O</w:t>
            </w:r>
            <w:r>
              <w:rPr>
                <w:rFonts w:hint="eastAsia"/>
                <w:kern w:val="0"/>
                <w:sz w:val="15"/>
                <w:szCs w:val="15"/>
              </w:rPr>
              <w:t>型环、封口胶、端盖组成。利用半透膜的原理，以弥散、对流、滤过等方式清除血液内的有害物质。无菌提供，一次性使用。</w:t>
            </w:r>
          </w:p>
        </w:tc>
        <w:tc>
          <w:tcPr>
            <w:tcW w:w="3673" w:type="dxa"/>
            <w:vAlign w:val="center"/>
          </w:tcPr>
          <w:p>
            <w:pPr>
              <w:widowControl/>
              <w:jc w:val="center"/>
              <w:rPr>
                <w:kern w:val="0"/>
                <w:sz w:val="15"/>
                <w:szCs w:val="15"/>
              </w:rPr>
            </w:pPr>
            <w:r>
              <w:rPr>
                <w:rFonts w:hint="eastAsia"/>
                <w:kern w:val="0"/>
                <w:sz w:val="15"/>
                <w:szCs w:val="15"/>
              </w:rPr>
              <w:t>配合血液透析装置使用，用于供慢性肾功能衰竭及药物中毒等患者进行血液透析治疗。</w:t>
            </w:r>
          </w:p>
        </w:tc>
        <w:tc>
          <w:tcPr>
            <w:tcW w:w="3673" w:type="dxa"/>
            <w:vAlign w:val="center"/>
          </w:tcPr>
          <w:p>
            <w:pPr>
              <w:widowControl/>
              <w:jc w:val="center"/>
              <w:rPr>
                <w:kern w:val="0"/>
                <w:sz w:val="15"/>
                <w:szCs w:val="15"/>
              </w:rPr>
            </w:pPr>
            <w:r>
              <w:rPr>
                <w:rFonts w:hint="eastAsia"/>
                <w:kern w:val="0"/>
                <w:sz w:val="15"/>
                <w:szCs w:val="15"/>
              </w:rPr>
              <w:t>一次性使用中空纤维血液透析器、一次性使用中空纤维血液透析滤过器、一次性使用中空纤维血液滤过器、一次性使用高通量透析器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jc w:val="center"/>
              <w:rPr>
                <w:kern w:val="0"/>
                <w:sz w:val="15"/>
                <w:szCs w:val="15"/>
              </w:rPr>
            </w:pPr>
            <w:r>
              <w:rPr>
                <w:rFonts w:hint="eastAsia"/>
                <w:kern w:val="0"/>
                <w:sz w:val="15"/>
                <w:szCs w:val="15"/>
              </w:rPr>
              <w:t>通常由血液侧管路（动脉管路、静脉管路）和其他辅助管路组成。无菌提供，一次性使用。</w:t>
            </w:r>
          </w:p>
        </w:tc>
        <w:tc>
          <w:tcPr>
            <w:tcW w:w="3673" w:type="dxa"/>
            <w:vAlign w:val="center"/>
          </w:tcPr>
          <w:p>
            <w:pPr>
              <w:jc w:val="center"/>
              <w:rPr>
                <w:kern w:val="0"/>
                <w:sz w:val="15"/>
                <w:szCs w:val="15"/>
              </w:rPr>
            </w:pPr>
            <w:r>
              <w:rPr>
                <w:rFonts w:hint="eastAsia"/>
                <w:kern w:val="0"/>
                <w:sz w:val="15"/>
                <w:szCs w:val="15"/>
              </w:rPr>
              <w:t>配合透析器、透析设备使用，用于血液透析治疗中，承担血液通路的功能。</w:t>
            </w:r>
          </w:p>
        </w:tc>
        <w:tc>
          <w:tcPr>
            <w:tcW w:w="3673" w:type="dxa"/>
            <w:vAlign w:val="center"/>
          </w:tcPr>
          <w:p>
            <w:pPr>
              <w:jc w:val="center"/>
              <w:rPr>
                <w:kern w:val="0"/>
                <w:sz w:val="15"/>
                <w:szCs w:val="15"/>
              </w:rPr>
            </w:pPr>
            <w:r>
              <w:rPr>
                <w:rFonts w:hint="eastAsia"/>
                <w:kern w:val="0"/>
                <w:sz w:val="15"/>
                <w:szCs w:val="15"/>
              </w:rPr>
              <w:t>一次性使用血液净化体外循环血路、一次性使用连续性血液净化管路</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04</w:t>
            </w:r>
          </w:p>
        </w:tc>
        <w:tc>
          <w:tcPr>
            <w:tcW w:w="933" w:type="dxa"/>
            <w:vMerge w:val="restart"/>
            <w:vAlign w:val="center"/>
          </w:tcPr>
          <w:p>
            <w:pPr>
              <w:jc w:val="center"/>
              <w:rPr>
                <w:kern w:val="0"/>
                <w:sz w:val="15"/>
                <w:szCs w:val="15"/>
              </w:rPr>
            </w:pPr>
            <w:r>
              <w:rPr>
                <w:rFonts w:hint="eastAsia"/>
                <w:sz w:val="15"/>
                <w:szCs w:val="15"/>
              </w:rPr>
              <w:t>血液净化及腹膜透析器具</w:t>
            </w:r>
          </w:p>
        </w:tc>
        <w:tc>
          <w:tcPr>
            <w:tcW w:w="933" w:type="dxa"/>
            <w:vAlign w:val="center"/>
          </w:tcPr>
          <w:p>
            <w:pPr>
              <w:widowControl/>
              <w:jc w:val="center"/>
              <w:rPr>
                <w:kern w:val="0"/>
                <w:sz w:val="15"/>
                <w:szCs w:val="15"/>
              </w:rPr>
            </w:pPr>
            <w:r>
              <w:rPr>
                <w:kern w:val="0"/>
                <w:sz w:val="15"/>
                <w:szCs w:val="15"/>
              </w:rPr>
              <w:t xml:space="preserve">01 </w:t>
            </w:r>
            <w:r>
              <w:rPr>
                <w:rFonts w:hint="eastAsia"/>
                <w:kern w:val="0"/>
                <w:sz w:val="15"/>
                <w:szCs w:val="15"/>
              </w:rPr>
              <w:t>血液透析器具</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A</w:t>
            </w:r>
            <w:r>
              <w:rPr>
                <w:rFonts w:hint="eastAsia"/>
                <w:kern w:val="0"/>
                <w:sz w:val="15"/>
                <w:szCs w:val="15"/>
              </w:rPr>
              <w:t>剂和</w:t>
            </w:r>
            <w:r>
              <w:rPr>
                <w:kern w:val="0"/>
                <w:sz w:val="15"/>
                <w:szCs w:val="15"/>
              </w:rPr>
              <w:t>B</w:t>
            </w:r>
            <w:r>
              <w:rPr>
                <w:rFonts w:hint="eastAsia"/>
                <w:kern w:val="0"/>
                <w:sz w:val="15"/>
                <w:szCs w:val="15"/>
              </w:rPr>
              <w:t>剂组成。其工作原理是与透析治疗用水配制成透析液，通过透析器清除体内代谢废物，维持水、电解质和酸碱平衡等。一次性使用。</w:t>
            </w:r>
          </w:p>
        </w:tc>
        <w:tc>
          <w:tcPr>
            <w:tcW w:w="3673" w:type="dxa"/>
            <w:vAlign w:val="center"/>
          </w:tcPr>
          <w:p>
            <w:pPr>
              <w:widowControl/>
              <w:jc w:val="center"/>
              <w:rPr>
                <w:kern w:val="0"/>
                <w:sz w:val="15"/>
                <w:szCs w:val="15"/>
              </w:rPr>
            </w:pPr>
            <w:r>
              <w:rPr>
                <w:rFonts w:hint="eastAsia"/>
                <w:sz w:val="15"/>
                <w:szCs w:val="15"/>
              </w:rPr>
              <w:t>制备血液透析液的专用原料，用于急、慢性肾功能衰竭及药物中毒的血液净化治疗。</w:t>
            </w:r>
          </w:p>
        </w:tc>
        <w:tc>
          <w:tcPr>
            <w:tcW w:w="3673" w:type="dxa"/>
            <w:vAlign w:val="center"/>
          </w:tcPr>
          <w:p>
            <w:pPr>
              <w:widowControl/>
              <w:jc w:val="center"/>
              <w:rPr>
                <w:kern w:val="0"/>
                <w:sz w:val="15"/>
                <w:szCs w:val="15"/>
              </w:rPr>
            </w:pPr>
            <w:r>
              <w:rPr>
                <w:rFonts w:hint="eastAsia"/>
                <w:kern w:val="0"/>
                <w:sz w:val="15"/>
                <w:szCs w:val="15"/>
              </w:rPr>
              <w:t>一次性使用血液透析浓缩物、一次性使用血液透析干粉、一次性使用血液透析浓缩液</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血液灌流器具</w:t>
            </w:r>
          </w:p>
        </w:tc>
        <w:tc>
          <w:tcPr>
            <w:tcW w:w="4289" w:type="dxa"/>
            <w:vAlign w:val="center"/>
          </w:tcPr>
          <w:p>
            <w:pPr>
              <w:jc w:val="center"/>
              <w:rPr>
                <w:kern w:val="0"/>
                <w:sz w:val="15"/>
                <w:szCs w:val="15"/>
              </w:rPr>
            </w:pPr>
            <w:r>
              <w:rPr>
                <w:rFonts w:hint="eastAsia"/>
                <w:kern w:val="0"/>
                <w:sz w:val="15"/>
                <w:szCs w:val="15"/>
              </w:rPr>
              <w:t>通常由罐体（外壳）、吸附剂等组成。主要通过吸附剂与被吸附物质分子间的作用，将被吸附物质固定在吸附剂的孔内。无菌提供，一次性使用。</w:t>
            </w:r>
          </w:p>
        </w:tc>
        <w:tc>
          <w:tcPr>
            <w:tcW w:w="3673" w:type="dxa"/>
            <w:vAlign w:val="center"/>
          </w:tcPr>
          <w:p>
            <w:pPr>
              <w:widowControl/>
              <w:jc w:val="center"/>
              <w:rPr>
                <w:kern w:val="0"/>
                <w:sz w:val="15"/>
                <w:szCs w:val="15"/>
              </w:rPr>
            </w:pPr>
            <w:r>
              <w:rPr>
                <w:rFonts w:hint="eastAsia"/>
                <w:kern w:val="0"/>
                <w:sz w:val="15"/>
                <w:szCs w:val="15"/>
              </w:rPr>
              <w:t>配合血液净化装置使用，用于血液灌流治疗，利用吸附剂的吸附作用，通过体外循环血液灌流的方法来清除人体内源性和外源性的毒性物质。</w:t>
            </w:r>
          </w:p>
        </w:tc>
        <w:tc>
          <w:tcPr>
            <w:tcW w:w="3673" w:type="dxa"/>
            <w:vAlign w:val="center"/>
          </w:tcPr>
          <w:p>
            <w:pPr>
              <w:jc w:val="center"/>
              <w:rPr>
                <w:kern w:val="0"/>
                <w:sz w:val="15"/>
                <w:szCs w:val="15"/>
              </w:rPr>
            </w:pPr>
            <w:r>
              <w:rPr>
                <w:rFonts w:hint="eastAsia"/>
                <w:kern w:val="0"/>
                <w:sz w:val="15"/>
                <w:szCs w:val="15"/>
              </w:rPr>
              <w:t>一次性使用血液灌流器</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通常由吸附材料和容器组成。利用吸附剂特异性吸附血液</w:t>
            </w:r>
            <w:r>
              <w:rPr>
                <w:kern w:val="0"/>
                <w:sz w:val="15"/>
                <w:szCs w:val="15"/>
              </w:rPr>
              <w:t>/</w:t>
            </w:r>
            <w:r>
              <w:rPr>
                <w:rFonts w:hint="eastAsia"/>
                <w:kern w:val="0"/>
                <w:sz w:val="15"/>
                <w:szCs w:val="15"/>
              </w:rPr>
              <w:t>血浆中的有害物质。无菌提供，一次性使用。</w:t>
            </w:r>
          </w:p>
        </w:tc>
        <w:tc>
          <w:tcPr>
            <w:tcW w:w="3673" w:type="dxa"/>
            <w:vAlign w:val="center"/>
          </w:tcPr>
          <w:p>
            <w:pPr>
              <w:widowControl/>
              <w:jc w:val="center"/>
              <w:rPr>
                <w:kern w:val="0"/>
                <w:sz w:val="15"/>
                <w:szCs w:val="15"/>
              </w:rPr>
            </w:pPr>
            <w:r>
              <w:rPr>
                <w:rFonts w:hint="eastAsia"/>
                <w:kern w:val="0"/>
                <w:sz w:val="15"/>
                <w:szCs w:val="15"/>
              </w:rPr>
              <w:t>用于血液灌流治疗中特异性吸附血液</w:t>
            </w:r>
            <w:r>
              <w:rPr>
                <w:kern w:val="0"/>
                <w:sz w:val="15"/>
                <w:szCs w:val="15"/>
              </w:rPr>
              <w:t>/</w:t>
            </w:r>
            <w:r>
              <w:rPr>
                <w:rFonts w:hint="eastAsia"/>
                <w:kern w:val="0"/>
                <w:sz w:val="15"/>
                <w:szCs w:val="15"/>
              </w:rPr>
              <w:t>血浆中的有害物质，从而达到血液净化的目的。</w:t>
            </w:r>
          </w:p>
        </w:tc>
        <w:tc>
          <w:tcPr>
            <w:tcW w:w="3673" w:type="dxa"/>
            <w:vAlign w:val="center"/>
          </w:tcPr>
          <w:p>
            <w:pPr>
              <w:widowControl/>
              <w:jc w:val="center"/>
              <w:rPr>
                <w:kern w:val="0"/>
                <w:sz w:val="15"/>
                <w:szCs w:val="15"/>
              </w:rPr>
            </w:pPr>
            <w:r>
              <w:rPr>
                <w:rFonts w:hint="eastAsia"/>
                <w:kern w:val="0"/>
                <w:sz w:val="15"/>
                <w:szCs w:val="15"/>
              </w:rPr>
              <w:t>一次性使用选择性血浆成分吸附器、一次性使用吸附性血液净化器、一次性使用阴离子树脂血浆吸附柱、一次性使用血浆胆红素吸附器、一次性使用体外血浆脂类吸附过滤器、一次性使用</w:t>
            </w:r>
            <w:r>
              <w:rPr>
                <w:kern w:val="0"/>
                <w:sz w:val="15"/>
                <w:szCs w:val="15"/>
              </w:rPr>
              <w:t>DNA</w:t>
            </w:r>
            <w:r>
              <w:rPr>
                <w:rFonts w:hint="eastAsia"/>
                <w:kern w:val="0"/>
                <w:sz w:val="15"/>
                <w:szCs w:val="15"/>
              </w:rPr>
              <w:t>免疫吸附柱、一次性使用蛋白</w:t>
            </w:r>
            <w:r>
              <w:rPr>
                <w:kern w:val="0"/>
                <w:sz w:val="15"/>
                <w:szCs w:val="15"/>
              </w:rPr>
              <w:t>A</w:t>
            </w:r>
            <w:r>
              <w:rPr>
                <w:rFonts w:hint="eastAsia"/>
                <w:kern w:val="0"/>
                <w:sz w:val="15"/>
                <w:szCs w:val="15"/>
              </w:rPr>
              <w:t>免疫吸附柱</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 xml:space="preserve">03 </w:t>
            </w:r>
            <w:r>
              <w:rPr>
                <w:rFonts w:hint="eastAsia"/>
                <w:kern w:val="0"/>
                <w:sz w:val="15"/>
                <w:szCs w:val="15"/>
              </w:rPr>
              <w:t>血液净化辅助器具</w:t>
            </w:r>
          </w:p>
        </w:tc>
        <w:tc>
          <w:tcPr>
            <w:tcW w:w="4289" w:type="dxa"/>
            <w:vAlign w:val="center"/>
          </w:tcPr>
          <w:p>
            <w:pPr>
              <w:jc w:val="center"/>
              <w:rPr>
                <w:sz w:val="15"/>
                <w:szCs w:val="15"/>
              </w:rPr>
            </w:pPr>
            <w:r>
              <w:rPr>
                <w:rFonts w:hint="eastAsia"/>
                <w:kern w:val="0"/>
                <w:sz w:val="15"/>
                <w:szCs w:val="15"/>
              </w:rPr>
              <w:t>通常由容器、中空纤维、血液口、血液口用盖、血浆口用盖、</w:t>
            </w:r>
            <w:r>
              <w:rPr>
                <w:kern w:val="0"/>
                <w:sz w:val="15"/>
                <w:szCs w:val="15"/>
              </w:rPr>
              <w:t>O</w:t>
            </w:r>
            <w:r>
              <w:rPr>
                <w:rFonts w:hint="eastAsia"/>
                <w:kern w:val="0"/>
                <w:sz w:val="15"/>
                <w:szCs w:val="15"/>
              </w:rPr>
              <w:t>型环和密封剂构成。无菌提供，一次性使用。</w:t>
            </w:r>
          </w:p>
        </w:tc>
        <w:tc>
          <w:tcPr>
            <w:tcW w:w="3673" w:type="dxa"/>
            <w:vAlign w:val="center"/>
          </w:tcPr>
          <w:p>
            <w:pPr>
              <w:jc w:val="center"/>
              <w:rPr>
                <w:kern w:val="0"/>
                <w:sz w:val="15"/>
                <w:szCs w:val="15"/>
              </w:rPr>
            </w:pPr>
            <w:r>
              <w:rPr>
                <w:rFonts w:hint="eastAsia"/>
                <w:kern w:val="0"/>
                <w:sz w:val="15"/>
                <w:szCs w:val="15"/>
              </w:rPr>
              <w:t>用于血浆置换治疗时从血液中分离出血浆。</w:t>
            </w:r>
          </w:p>
        </w:tc>
        <w:tc>
          <w:tcPr>
            <w:tcW w:w="3673" w:type="dxa"/>
            <w:vAlign w:val="center"/>
          </w:tcPr>
          <w:p>
            <w:pPr>
              <w:jc w:val="center"/>
              <w:rPr>
                <w:kern w:val="0"/>
                <w:sz w:val="15"/>
                <w:szCs w:val="15"/>
              </w:rPr>
            </w:pPr>
            <w:r>
              <w:rPr>
                <w:rFonts w:hint="eastAsia"/>
                <w:kern w:val="0"/>
                <w:sz w:val="15"/>
                <w:szCs w:val="15"/>
              </w:rPr>
              <w:t>一次性使用中空纤维血浆分离器、一次性使用膜型血浆分离器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通常由中空纤维、</w:t>
            </w:r>
            <w:r>
              <w:rPr>
                <w:kern w:val="0"/>
                <w:sz w:val="15"/>
                <w:szCs w:val="15"/>
              </w:rPr>
              <w:t>O</w:t>
            </w:r>
            <w:r>
              <w:rPr>
                <w:rFonts w:hint="eastAsia"/>
                <w:kern w:val="0"/>
                <w:sz w:val="15"/>
                <w:szCs w:val="15"/>
              </w:rPr>
              <w:t>型环、血液出入口、纤维固定材料、外壳和盖子组成。无菌提供，一次性使用。</w:t>
            </w:r>
          </w:p>
        </w:tc>
        <w:tc>
          <w:tcPr>
            <w:tcW w:w="3673" w:type="dxa"/>
            <w:vAlign w:val="center"/>
          </w:tcPr>
          <w:p>
            <w:pPr>
              <w:jc w:val="center"/>
              <w:rPr>
                <w:kern w:val="0"/>
                <w:sz w:val="15"/>
                <w:szCs w:val="15"/>
              </w:rPr>
            </w:pPr>
            <w:r>
              <w:rPr>
                <w:rFonts w:hint="eastAsia"/>
                <w:kern w:val="0"/>
                <w:sz w:val="15"/>
                <w:szCs w:val="15"/>
              </w:rPr>
              <w:t>用于实施双重滤过血浆交换疗法中，与血浆交换用血浆分离器并用，通过膜分离方法，从分离出来的血浆中分离一定分子量的物质。</w:t>
            </w:r>
          </w:p>
        </w:tc>
        <w:tc>
          <w:tcPr>
            <w:tcW w:w="3673" w:type="dxa"/>
            <w:vAlign w:val="center"/>
          </w:tcPr>
          <w:p>
            <w:pPr>
              <w:widowControl/>
              <w:jc w:val="center"/>
              <w:rPr>
                <w:kern w:val="0"/>
                <w:sz w:val="15"/>
                <w:szCs w:val="15"/>
              </w:rPr>
            </w:pPr>
            <w:r>
              <w:rPr>
                <w:rFonts w:hint="eastAsia"/>
                <w:kern w:val="0"/>
                <w:sz w:val="15"/>
                <w:szCs w:val="15"/>
              </w:rPr>
              <w:t>一次性使用中空纤维血浆成分分离器、一次性使用膜型血浆成分分离器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通常由中空纤维、密封剂、外壳、外壳盖和垫圈组成。</w:t>
            </w:r>
          </w:p>
        </w:tc>
        <w:tc>
          <w:tcPr>
            <w:tcW w:w="3673" w:type="dxa"/>
            <w:vAlign w:val="center"/>
          </w:tcPr>
          <w:p>
            <w:pPr>
              <w:widowControl/>
              <w:jc w:val="center"/>
              <w:rPr>
                <w:kern w:val="0"/>
                <w:sz w:val="15"/>
                <w:szCs w:val="15"/>
              </w:rPr>
            </w:pPr>
            <w:r>
              <w:rPr>
                <w:rFonts w:hint="eastAsia"/>
                <w:kern w:val="0"/>
                <w:sz w:val="15"/>
                <w:szCs w:val="15"/>
              </w:rPr>
              <w:t>利用空心纤维膜的作用，用于清除透析液中的内毒素、细菌与不溶性微粒。</w:t>
            </w:r>
          </w:p>
        </w:tc>
        <w:tc>
          <w:tcPr>
            <w:tcW w:w="3673" w:type="dxa"/>
            <w:vAlign w:val="center"/>
          </w:tcPr>
          <w:p>
            <w:pPr>
              <w:widowControl/>
              <w:jc w:val="center"/>
              <w:rPr>
                <w:kern w:val="0"/>
                <w:sz w:val="15"/>
                <w:szCs w:val="15"/>
              </w:rPr>
            </w:pPr>
            <w:r>
              <w:rPr>
                <w:rFonts w:hint="eastAsia"/>
                <w:kern w:val="0"/>
                <w:sz w:val="15"/>
                <w:szCs w:val="15"/>
              </w:rPr>
              <w:t>透析液过滤器、透析液超滤器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通常由导管、导管导引器、注射帽、扩张器、推进器、引导针、导丝、导管鞘等组成。无菌提供，一次性使用。</w:t>
            </w:r>
          </w:p>
        </w:tc>
        <w:tc>
          <w:tcPr>
            <w:tcW w:w="3673" w:type="dxa"/>
            <w:vAlign w:val="center"/>
          </w:tcPr>
          <w:p>
            <w:pPr>
              <w:widowControl/>
              <w:jc w:val="center"/>
              <w:rPr>
                <w:kern w:val="0"/>
                <w:sz w:val="15"/>
                <w:szCs w:val="15"/>
              </w:rPr>
            </w:pPr>
            <w:r>
              <w:rPr>
                <w:rFonts w:hint="eastAsia"/>
                <w:kern w:val="0"/>
                <w:sz w:val="15"/>
                <w:szCs w:val="15"/>
              </w:rPr>
              <w:t>通过创建短期的中心静脉通路，用于血液透析、采血和液体输注。</w:t>
            </w:r>
          </w:p>
        </w:tc>
        <w:tc>
          <w:tcPr>
            <w:tcW w:w="3673" w:type="dxa"/>
            <w:vAlign w:val="center"/>
          </w:tcPr>
          <w:p>
            <w:pPr>
              <w:widowControl/>
              <w:jc w:val="center"/>
              <w:rPr>
                <w:kern w:val="0"/>
                <w:sz w:val="15"/>
                <w:szCs w:val="15"/>
              </w:rPr>
            </w:pPr>
            <w:r>
              <w:rPr>
                <w:rFonts w:hint="eastAsia"/>
                <w:kern w:val="0"/>
                <w:sz w:val="15"/>
                <w:szCs w:val="15"/>
              </w:rPr>
              <w:t>一次性使用血液透析导管套件、一次性使用血液透析用中心静脉导管套件、一次性使用血透用单针双腔导管套件</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通常由采血部分和输血部分组成，其中采血部分通常包括采血管、输液器；输血部分通常包括输血管、注射器、血液过滤器、大小滴壶、阻隔式压力传导器。无菌提供，一次性使用。</w:t>
            </w:r>
          </w:p>
        </w:tc>
        <w:tc>
          <w:tcPr>
            <w:tcW w:w="3673" w:type="dxa"/>
            <w:vAlign w:val="center"/>
          </w:tcPr>
          <w:p>
            <w:pPr>
              <w:widowControl/>
              <w:jc w:val="center"/>
              <w:rPr>
                <w:kern w:val="0"/>
                <w:sz w:val="15"/>
                <w:szCs w:val="15"/>
              </w:rPr>
            </w:pPr>
            <w:r>
              <w:rPr>
                <w:rFonts w:hint="eastAsia"/>
                <w:kern w:val="0"/>
                <w:sz w:val="15"/>
                <w:szCs w:val="15"/>
              </w:rPr>
              <w:t>作为通路，配合血液回收罐装置和血液回收治疗机使用。</w:t>
            </w:r>
          </w:p>
        </w:tc>
        <w:tc>
          <w:tcPr>
            <w:tcW w:w="3673" w:type="dxa"/>
            <w:vAlign w:val="center"/>
          </w:tcPr>
          <w:p>
            <w:pPr>
              <w:widowControl/>
              <w:jc w:val="center"/>
              <w:rPr>
                <w:kern w:val="0"/>
                <w:sz w:val="15"/>
                <w:szCs w:val="15"/>
              </w:rPr>
            </w:pPr>
            <w:r>
              <w:rPr>
                <w:rFonts w:hint="eastAsia"/>
                <w:kern w:val="0"/>
                <w:sz w:val="15"/>
                <w:szCs w:val="15"/>
              </w:rPr>
              <w:t>一次性使用血浆置换用管路</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通常由柠檬酸或冰醋酸和水等组成。</w:t>
            </w:r>
          </w:p>
        </w:tc>
        <w:tc>
          <w:tcPr>
            <w:tcW w:w="3673" w:type="dxa"/>
            <w:vAlign w:val="center"/>
          </w:tcPr>
          <w:p>
            <w:pPr>
              <w:widowControl/>
              <w:jc w:val="center"/>
              <w:rPr>
                <w:kern w:val="0"/>
                <w:sz w:val="15"/>
                <w:szCs w:val="15"/>
              </w:rPr>
            </w:pPr>
            <w:r>
              <w:rPr>
                <w:rFonts w:hint="eastAsia"/>
                <w:kern w:val="0"/>
                <w:sz w:val="15"/>
                <w:szCs w:val="15"/>
              </w:rPr>
              <w:t>用于透析机的清洗和消毒。</w:t>
            </w:r>
          </w:p>
        </w:tc>
        <w:tc>
          <w:tcPr>
            <w:tcW w:w="3673" w:type="dxa"/>
            <w:vAlign w:val="center"/>
          </w:tcPr>
          <w:p>
            <w:pPr>
              <w:widowControl/>
              <w:jc w:val="center"/>
              <w:rPr>
                <w:kern w:val="0"/>
                <w:sz w:val="15"/>
                <w:szCs w:val="15"/>
              </w:rPr>
            </w:pPr>
            <w:r>
              <w:rPr>
                <w:rFonts w:hint="eastAsia"/>
                <w:kern w:val="0"/>
                <w:sz w:val="15"/>
                <w:szCs w:val="15"/>
              </w:rPr>
              <w:t>透析机消毒液、柠檬酸消毒液</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通常由管路、接头、保护套和夹具等组成。无菌提供，一次性使用。</w:t>
            </w:r>
          </w:p>
        </w:tc>
        <w:tc>
          <w:tcPr>
            <w:tcW w:w="3673" w:type="dxa"/>
            <w:vAlign w:val="center"/>
          </w:tcPr>
          <w:p>
            <w:pPr>
              <w:widowControl/>
              <w:jc w:val="center"/>
              <w:rPr>
                <w:kern w:val="0"/>
                <w:sz w:val="15"/>
                <w:szCs w:val="15"/>
              </w:rPr>
            </w:pPr>
            <w:r>
              <w:rPr>
                <w:rFonts w:hint="eastAsia"/>
                <w:kern w:val="0"/>
                <w:sz w:val="15"/>
                <w:szCs w:val="15"/>
              </w:rPr>
              <w:t>用于血液透析滤过、血液滤过时作为补充置换液的管路。</w:t>
            </w:r>
          </w:p>
        </w:tc>
        <w:tc>
          <w:tcPr>
            <w:tcW w:w="3673" w:type="dxa"/>
            <w:vAlign w:val="center"/>
          </w:tcPr>
          <w:p>
            <w:pPr>
              <w:widowControl/>
              <w:jc w:val="center"/>
              <w:rPr>
                <w:kern w:val="0"/>
                <w:sz w:val="15"/>
                <w:szCs w:val="15"/>
              </w:rPr>
            </w:pPr>
            <w:r>
              <w:rPr>
                <w:rFonts w:hint="eastAsia"/>
                <w:kern w:val="0"/>
                <w:sz w:val="15"/>
                <w:szCs w:val="15"/>
              </w:rPr>
              <w:t>一次性使用补液管路、一次性使用置换液管</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 xml:space="preserve">04 </w:t>
            </w:r>
            <w:r>
              <w:rPr>
                <w:rFonts w:hint="eastAsia"/>
                <w:kern w:val="0"/>
                <w:sz w:val="15"/>
                <w:szCs w:val="15"/>
              </w:rPr>
              <w:t>腹膜透析器具</w:t>
            </w:r>
          </w:p>
        </w:tc>
        <w:tc>
          <w:tcPr>
            <w:tcW w:w="4289" w:type="dxa"/>
            <w:vAlign w:val="center"/>
          </w:tcPr>
          <w:p>
            <w:pPr>
              <w:widowControl/>
              <w:jc w:val="center"/>
              <w:rPr>
                <w:kern w:val="0"/>
                <w:sz w:val="15"/>
                <w:szCs w:val="15"/>
              </w:rPr>
            </w:pPr>
            <w:r>
              <w:rPr>
                <w:rFonts w:hint="eastAsia"/>
                <w:kern w:val="0"/>
                <w:sz w:val="15"/>
                <w:szCs w:val="15"/>
              </w:rPr>
              <w:t>通常由微型盖、浸润聚维酮碘溶液的海绵、外包装等部件组成。无菌提供，一次性使用。</w:t>
            </w:r>
          </w:p>
        </w:tc>
        <w:tc>
          <w:tcPr>
            <w:tcW w:w="3673" w:type="dxa"/>
            <w:vAlign w:val="center"/>
          </w:tcPr>
          <w:p>
            <w:pPr>
              <w:widowControl/>
              <w:jc w:val="center"/>
              <w:rPr>
                <w:kern w:val="0"/>
                <w:sz w:val="15"/>
                <w:szCs w:val="15"/>
              </w:rPr>
            </w:pPr>
            <w:r>
              <w:rPr>
                <w:rFonts w:hint="eastAsia"/>
                <w:kern w:val="0"/>
                <w:sz w:val="15"/>
                <w:szCs w:val="15"/>
              </w:rPr>
              <w:t>用于保护腹透液袋的外凸接口与外接管路的连接处。</w:t>
            </w:r>
          </w:p>
        </w:tc>
        <w:tc>
          <w:tcPr>
            <w:tcW w:w="3673" w:type="dxa"/>
            <w:vAlign w:val="center"/>
          </w:tcPr>
          <w:p>
            <w:pPr>
              <w:widowControl/>
              <w:jc w:val="center"/>
              <w:rPr>
                <w:kern w:val="0"/>
                <w:sz w:val="15"/>
                <w:szCs w:val="15"/>
              </w:rPr>
            </w:pPr>
            <w:r>
              <w:rPr>
                <w:rFonts w:hint="eastAsia"/>
                <w:kern w:val="0"/>
                <w:sz w:val="15"/>
                <w:szCs w:val="15"/>
              </w:rPr>
              <w:t>一次性使用碘液微型盖、一次性使用碘液保护帽</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jc w:val="center"/>
              <w:rPr>
                <w:kern w:val="0"/>
                <w:sz w:val="15"/>
                <w:szCs w:val="15"/>
              </w:rPr>
            </w:pPr>
            <w:r>
              <w:rPr>
                <w:rFonts w:hint="eastAsia"/>
                <w:kern w:val="0"/>
                <w:sz w:val="15"/>
                <w:szCs w:val="15"/>
              </w:rPr>
              <w:t>通常由管路、连接端口、保护帽等组成。一般采用高分子材料制成。无菌提供，一次性使用。</w:t>
            </w:r>
          </w:p>
        </w:tc>
        <w:tc>
          <w:tcPr>
            <w:tcW w:w="3673" w:type="dxa"/>
            <w:vAlign w:val="center"/>
          </w:tcPr>
          <w:p>
            <w:pPr>
              <w:widowControl/>
              <w:jc w:val="center"/>
              <w:rPr>
                <w:kern w:val="0"/>
                <w:sz w:val="15"/>
                <w:szCs w:val="15"/>
              </w:rPr>
            </w:pPr>
            <w:r>
              <w:rPr>
                <w:rFonts w:hint="eastAsia"/>
                <w:kern w:val="0"/>
                <w:sz w:val="15"/>
                <w:szCs w:val="15"/>
              </w:rPr>
              <w:t>用于对肾功能衰竭患者进行腹膜透析建立治疗通路。</w:t>
            </w:r>
          </w:p>
        </w:tc>
        <w:tc>
          <w:tcPr>
            <w:tcW w:w="3673" w:type="dxa"/>
            <w:vAlign w:val="center"/>
          </w:tcPr>
          <w:p>
            <w:pPr>
              <w:jc w:val="center"/>
              <w:rPr>
                <w:kern w:val="0"/>
                <w:sz w:val="15"/>
                <w:szCs w:val="15"/>
              </w:rPr>
            </w:pPr>
            <w:r>
              <w:rPr>
                <w:rFonts w:hint="eastAsia"/>
                <w:kern w:val="0"/>
                <w:sz w:val="15"/>
                <w:szCs w:val="15"/>
              </w:rPr>
              <w:t>一次性使用腹膜透析导管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通常由尖端保护帽、开关、套筒、管路、腹透管连接端口、拉环帽和腹透液连接端口组成。无菌提供，一次性使用。</w:t>
            </w:r>
          </w:p>
        </w:tc>
        <w:tc>
          <w:tcPr>
            <w:tcW w:w="3673" w:type="dxa"/>
            <w:vAlign w:val="center"/>
          </w:tcPr>
          <w:p>
            <w:pPr>
              <w:widowControl/>
              <w:jc w:val="center"/>
              <w:rPr>
                <w:kern w:val="0"/>
                <w:sz w:val="15"/>
                <w:szCs w:val="15"/>
              </w:rPr>
            </w:pPr>
            <w:r>
              <w:rPr>
                <w:rFonts w:hint="eastAsia"/>
                <w:kern w:val="0"/>
                <w:sz w:val="15"/>
                <w:szCs w:val="15"/>
              </w:rPr>
              <w:t>用于与腹膜透析患者端管路（或者钛接头）以及腹膜透析液端管路进行无菌连接及分离。</w:t>
            </w:r>
          </w:p>
        </w:tc>
        <w:tc>
          <w:tcPr>
            <w:tcW w:w="3673" w:type="dxa"/>
            <w:vAlign w:val="center"/>
          </w:tcPr>
          <w:p>
            <w:pPr>
              <w:widowControl/>
              <w:jc w:val="center"/>
              <w:rPr>
                <w:kern w:val="0"/>
                <w:sz w:val="15"/>
                <w:szCs w:val="15"/>
              </w:rPr>
            </w:pPr>
            <w:r>
              <w:rPr>
                <w:rFonts w:hint="eastAsia"/>
                <w:kern w:val="0"/>
                <w:sz w:val="15"/>
                <w:szCs w:val="15"/>
              </w:rPr>
              <w:t>一次性使用腹膜透析外接短管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通常由连接头和螺旋锁盖组成。无菌提供，一次性使用。</w:t>
            </w:r>
          </w:p>
        </w:tc>
        <w:tc>
          <w:tcPr>
            <w:tcW w:w="3673" w:type="dxa"/>
            <w:vAlign w:val="center"/>
          </w:tcPr>
          <w:p>
            <w:pPr>
              <w:widowControl/>
              <w:jc w:val="center"/>
              <w:rPr>
                <w:kern w:val="0"/>
                <w:sz w:val="15"/>
                <w:szCs w:val="15"/>
              </w:rPr>
            </w:pPr>
            <w:r>
              <w:rPr>
                <w:rFonts w:hint="eastAsia"/>
                <w:kern w:val="0"/>
                <w:sz w:val="15"/>
                <w:szCs w:val="15"/>
              </w:rPr>
              <w:t>用于腹膜透析导管与外接延长管或腹膜透析外接短管的连接。</w:t>
            </w:r>
          </w:p>
        </w:tc>
        <w:tc>
          <w:tcPr>
            <w:tcW w:w="3673" w:type="dxa"/>
            <w:vAlign w:val="center"/>
          </w:tcPr>
          <w:p>
            <w:pPr>
              <w:widowControl/>
              <w:jc w:val="center"/>
              <w:rPr>
                <w:kern w:val="0"/>
                <w:sz w:val="15"/>
                <w:szCs w:val="15"/>
              </w:rPr>
            </w:pPr>
            <w:r>
              <w:rPr>
                <w:rFonts w:hint="eastAsia"/>
                <w:kern w:val="0"/>
                <w:sz w:val="15"/>
                <w:szCs w:val="15"/>
              </w:rPr>
              <w:t>一次性使用腹膜透析螺旋帽钛接头、一次性使用腹膜透析接头、</w:t>
            </w:r>
            <w:r>
              <w:rPr>
                <w:rFonts w:hint="eastAsia"/>
                <w:sz w:val="15"/>
                <w:szCs w:val="15"/>
              </w:rPr>
              <w:t>一次性使用</w:t>
            </w:r>
            <w:r>
              <w:rPr>
                <w:rFonts w:hint="eastAsia"/>
                <w:kern w:val="0"/>
                <w:sz w:val="15"/>
                <w:szCs w:val="15"/>
              </w:rPr>
              <w:t>腹透管钛接头</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通常由防护帽、连接接口、三通灌注管、引流管和废液收集袋组成。无菌提供，一次性使用。</w:t>
            </w:r>
          </w:p>
        </w:tc>
        <w:tc>
          <w:tcPr>
            <w:tcW w:w="3673" w:type="dxa"/>
            <w:vAlign w:val="center"/>
          </w:tcPr>
          <w:p>
            <w:pPr>
              <w:widowControl/>
              <w:jc w:val="center"/>
              <w:rPr>
                <w:kern w:val="0"/>
                <w:sz w:val="15"/>
                <w:szCs w:val="15"/>
              </w:rPr>
            </w:pPr>
            <w:r>
              <w:rPr>
                <w:rFonts w:hint="eastAsia"/>
                <w:kern w:val="0"/>
                <w:sz w:val="15"/>
                <w:szCs w:val="15"/>
              </w:rPr>
              <w:t>用于腹膜透析治疗过程中，对腹膜透析液的灌注、引流、收集。</w:t>
            </w:r>
          </w:p>
        </w:tc>
        <w:tc>
          <w:tcPr>
            <w:tcW w:w="3673" w:type="dxa"/>
            <w:vAlign w:val="center"/>
          </w:tcPr>
          <w:p>
            <w:pPr>
              <w:widowControl/>
              <w:jc w:val="center"/>
              <w:rPr>
                <w:kern w:val="0"/>
                <w:sz w:val="15"/>
                <w:szCs w:val="15"/>
              </w:rPr>
            </w:pPr>
            <w:r>
              <w:rPr>
                <w:rFonts w:hint="eastAsia"/>
                <w:kern w:val="0"/>
                <w:sz w:val="15"/>
                <w:szCs w:val="15"/>
              </w:rPr>
              <w:t>一次性使用腹膜透析引流器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一般采用不锈钢材料制成。无菌提供，一次性使用。</w:t>
            </w:r>
          </w:p>
        </w:tc>
        <w:tc>
          <w:tcPr>
            <w:tcW w:w="3673" w:type="dxa"/>
            <w:vAlign w:val="center"/>
          </w:tcPr>
          <w:p>
            <w:pPr>
              <w:widowControl/>
              <w:jc w:val="center"/>
              <w:rPr>
                <w:kern w:val="0"/>
                <w:sz w:val="15"/>
                <w:szCs w:val="15"/>
              </w:rPr>
            </w:pPr>
            <w:r>
              <w:rPr>
                <w:rFonts w:hint="eastAsia"/>
                <w:kern w:val="0"/>
                <w:sz w:val="15"/>
                <w:szCs w:val="15"/>
              </w:rPr>
              <w:t>用于促进导入急性和慢性腹膜透析导管。</w:t>
            </w:r>
          </w:p>
        </w:tc>
        <w:tc>
          <w:tcPr>
            <w:tcW w:w="3673" w:type="dxa"/>
            <w:vAlign w:val="center"/>
          </w:tcPr>
          <w:p>
            <w:pPr>
              <w:widowControl/>
              <w:jc w:val="center"/>
              <w:rPr>
                <w:kern w:val="0"/>
                <w:sz w:val="15"/>
                <w:szCs w:val="15"/>
              </w:rPr>
            </w:pPr>
            <w:r>
              <w:rPr>
                <w:rFonts w:hint="eastAsia"/>
                <w:kern w:val="0"/>
                <w:sz w:val="15"/>
                <w:szCs w:val="15"/>
              </w:rPr>
              <w:t>一次性使用腹膜透析探针</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jc w:val="center"/>
              <w:rPr>
                <w:kern w:val="0"/>
                <w:sz w:val="15"/>
                <w:szCs w:val="15"/>
              </w:rPr>
            </w:pPr>
            <w:r>
              <w:rPr>
                <w:rFonts w:hint="eastAsia"/>
                <w:kern w:val="0"/>
                <w:sz w:val="15"/>
                <w:szCs w:val="15"/>
              </w:rPr>
              <w:t>通常由卡匣、管组架、接头装配集合、管路、浇铸端口、</w:t>
            </w:r>
            <w:r>
              <w:rPr>
                <w:kern w:val="0"/>
                <w:sz w:val="15"/>
                <w:szCs w:val="15"/>
              </w:rPr>
              <w:t>O</w:t>
            </w:r>
            <w:r>
              <w:rPr>
                <w:rFonts w:hint="eastAsia"/>
                <w:kern w:val="0"/>
                <w:sz w:val="15"/>
                <w:szCs w:val="15"/>
              </w:rPr>
              <w:t>型夹、</w:t>
            </w:r>
            <w:r>
              <w:rPr>
                <w:kern w:val="0"/>
                <w:sz w:val="15"/>
                <w:szCs w:val="15"/>
              </w:rPr>
              <w:t>Y</w:t>
            </w:r>
            <w:r>
              <w:rPr>
                <w:rFonts w:hint="eastAsia"/>
                <w:kern w:val="0"/>
                <w:sz w:val="15"/>
                <w:szCs w:val="15"/>
              </w:rPr>
              <w:t>型连接器、拉环末端保护帽、内拉环帽、拉环帽等组成。无菌提供，一次性使用。</w:t>
            </w:r>
          </w:p>
        </w:tc>
        <w:tc>
          <w:tcPr>
            <w:tcW w:w="3673" w:type="dxa"/>
            <w:vAlign w:val="center"/>
          </w:tcPr>
          <w:p>
            <w:pPr>
              <w:jc w:val="center"/>
              <w:rPr>
                <w:kern w:val="0"/>
                <w:sz w:val="15"/>
                <w:szCs w:val="15"/>
              </w:rPr>
            </w:pPr>
            <w:r>
              <w:rPr>
                <w:rFonts w:hint="eastAsia"/>
                <w:kern w:val="0"/>
                <w:sz w:val="15"/>
                <w:szCs w:val="15"/>
              </w:rPr>
              <w:t>配合自动腹膜透析机使用，用于自动腹膜透析治疗。</w:t>
            </w:r>
          </w:p>
        </w:tc>
        <w:tc>
          <w:tcPr>
            <w:tcW w:w="3673" w:type="dxa"/>
            <w:vAlign w:val="center"/>
          </w:tcPr>
          <w:p>
            <w:pPr>
              <w:jc w:val="center"/>
              <w:rPr>
                <w:kern w:val="0"/>
                <w:sz w:val="15"/>
                <w:szCs w:val="15"/>
              </w:rPr>
            </w:pPr>
            <w:r>
              <w:rPr>
                <w:rFonts w:hint="eastAsia"/>
                <w:kern w:val="0"/>
                <w:sz w:val="15"/>
                <w:szCs w:val="15"/>
              </w:rPr>
              <w:t>一次性使用腹膜透析机管路</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通常由夹子主体、闭合口和臂组成。一般由塑料材料制成。使用中不与导管中液体接触。</w:t>
            </w:r>
          </w:p>
        </w:tc>
        <w:tc>
          <w:tcPr>
            <w:tcW w:w="3673" w:type="dxa"/>
            <w:vAlign w:val="center"/>
          </w:tcPr>
          <w:p>
            <w:pPr>
              <w:widowControl/>
              <w:jc w:val="center"/>
              <w:rPr>
                <w:kern w:val="0"/>
                <w:sz w:val="15"/>
                <w:szCs w:val="15"/>
              </w:rPr>
            </w:pPr>
            <w:r>
              <w:rPr>
                <w:rFonts w:hint="eastAsia"/>
                <w:kern w:val="0"/>
                <w:sz w:val="15"/>
                <w:szCs w:val="15"/>
              </w:rPr>
              <w:t>用于腹膜透析过程中，夹住各种医用塑料导管，控制导管中液体的流动。</w:t>
            </w:r>
          </w:p>
        </w:tc>
        <w:tc>
          <w:tcPr>
            <w:tcW w:w="3673" w:type="dxa"/>
            <w:vAlign w:val="center"/>
          </w:tcPr>
          <w:p>
            <w:pPr>
              <w:widowControl/>
              <w:jc w:val="center"/>
              <w:rPr>
                <w:kern w:val="0"/>
                <w:sz w:val="15"/>
                <w:szCs w:val="15"/>
              </w:rPr>
            </w:pPr>
            <w:r>
              <w:rPr>
                <w:rFonts w:hint="eastAsia"/>
                <w:kern w:val="0"/>
                <w:sz w:val="15"/>
                <w:szCs w:val="15"/>
              </w:rPr>
              <w:t>腹透管路夹</w:t>
            </w:r>
          </w:p>
        </w:tc>
        <w:tc>
          <w:tcPr>
            <w:tcW w:w="615"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血脂分离器具</w:t>
            </w:r>
          </w:p>
        </w:tc>
        <w:tc>
          <w:tcPr>
            <w:tcW w:w="4289" w:type="dxa"/>
            <w:vAlign w:val="center"/>
          </w:tcPr>
          <w:p>
            <w:pPr>
              <w:widowControl/>
              <w:jc w:val="center"/>
              <w:rPr>
                <w:kern w:val="0"/>
                <w:sz w:val="15"/>
                <w:szCs w:val="15"/>
              </w:rPr>
            </w:pPr>
            <w:r>
              <w:rPr>
                <w:rFonts w:hint="eastAsia"/>
                <w:kern w:val="0"/>
                <w:sz w:val="15"/>
                <w:szCs w:val="15"/>
              </w:rPr>
              <w:t>通常由醋酸钠缓冲液、肝素钠、生理盐水、碳酸氢盐透析液等组成。</w:t>
            </w:r>
          </w:p>
        </w:tc>
        <w:tc>
          <w:tcPr>
            <w:tcW w:w="3673" w:type="dxa"/>
            <w:vAlign w:val="center"/>
          </w:tcPr>
          <w:p>
            <w:pPr>
              <w:widowControl/>
              <w:jc w:val="center"/>
              <w:rPr>
                <w:kern w:val="0"/>
                <w:sz w:val="15"/>
                <w:szCs w:val="15"/>
              </w:rPr>
            </w:pPr>
            <w:r>
              <w:rPr>
                <w:rFonts w:hint="eastAsia"/>
                <w:kern w:val="0"/>
                <w:sz w:val="15"/>
                <w:szCs w:val="15"/>
              </w:rPr>
              <w:t>配合血脂分离设备使用，用于低密度脂蛋白、脂蛋白（</w:t>
            </w:r>
            <w:r>
              <w:rPr>
                <w:kern w:val="0"/>
                <w:sz w:val="15"/>
                <w:szCs w:val="15"/>
              </w:rPr>
              <w:t>α</w:t>
            </w:r>
            <w:r>
              <w:rPr>
                <w:rFonts w:hint="eastAsia"/>
                <w:kern w:val="0"/>
                <w:sz w:val="15"/>
                <w:szCs w:val="15"/>
              </w:rPr>
              <w:t>）、纤维蛋白原沉淀分离治疗。</w:t>
            </w:r>
          </w:p>
        </w:tc>
        <w:tc>
          <w:tcPr>
            <w:tcW w:w="3673" w:type="dxa"/>
            <w:vAlign w:val="center"/>
          </w:tcPr>
          <w:p>
            <w:pPr>
              <w:widowControl/>
              <w:jc w:val="center"/>
              <w:rPr>
                <w:kern w:val="0"/>
                <w:sz w:val="15"/>
                <w:szCs w:val="15"/>
              </w:rPr>
            </w:pPr>
            <w:r>
              <w:rPr>
                <w:rFonts w:hint="eastAsia"/>
                <w:kern w:val="0"/>
                <w:sz w:val="15"/>
                <w:szCs w:val="15"/>
              </w:rPr>
              <w:t>血脂分离液</w:t>
            </w:r>
          </w:p>
        </w:tc>
        <w:tc>
          <w:tcPr>
            <w:tcW w:w="615" w:type="dxa"/>
            <w:vAlign w:val="center"/>
          </w:tcPr>
          <w:p>
            <w:pPr>
              <w:widowControl/>
              <w:jc w:val="center"/>
              <w:rPr>
                <w:kern w:val="0"/>
                <w:sz w:val="15"/>
                <w:szCs w:val="15"/>
              </w:rPr>
            </w:pPr>
            <w:r>
              <w:rPr>
                <w:rFonts w:hint="eastAsia" w:cs="宋体"/>
                <w:kern w:val="0"/>
                <w:sz w:val="15"/>
                <w:szCs w:val="15"/>
              </w:rPr>
              <w:t>Ⅲ</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w:t>
            </w:r>
            <w:r>
              <w:rPr>
                <w:b/>
                <w:bCs/>
                <w:sz w:val="15"/>
                <w:szCs w:val="15"/>
              </w:rPr>
              <w:br w:type="textWrapping"/>
            </w:r>
            <w:r>
              <w:rPr>
                <w:rFonts w:hint="eastAsia"/>
                <w:b/>
                <w:bCs/>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sz w:val="15"/>
                <w:szCs w:val="15"/>
              </w:rPr>
            </w:pPr>
            <w:r>
              <w:rPr>
                <w:rFonts w:hint="eastAsia"/>
                <w:b/>
                <w:bCs/>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sz w:val="15"/>
                <w:szCs w:val="15"/>
              </w:rPr>
            </w:pPr>
            <w:r>
              <w:rPr>
                <w:rFonts w:hint="eastAsia"/>
                <w:b/>
                <w:bCs/>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jc w:val="center"/>
              <w:rPr>
                <w:kern w:val="0"/>
                <w:sz w:val="15"/>
                <w:szCs w:val="15"/>
              </w:rPr>
            </w:pPr>
            <w:r>
              <w:rPr>
                <w:kern w:val="0"/>
                <w:sz w:val="15"/>
                <w:szCs w:val="15"/>
              </w:rPr>
              <w:t>04</w:t>
            </w:r>
          </w:p>
        </w:tc>
        <w:tc>
          <w:tcPr>
            <w:tcW w:w="933" w:type="dxa"/>
            <w:vAlign w:val="center"/>
          </w:tcPr>
          <w:p>
            <w:pPr>
              <w:jc w:val="center"/>
              <w:rPr>
                <w:kern w:val="0"/>
                <w:sz w:val="15"/>
                <w:szCs w:val="15"/>
              </w:rPr>
            </w:pPr>
            <w:r>
              <w:rPr>
                <w:rFonts w:hint="eastAsia"/>
                <w:sz w:val="15"/>
                <w:szCs w:val="15"/>
              </w:rPr>
              <w:t>血液净化及腹膜透析器具</w:t>
            </w: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血脂分离器具</w:t>
            </w:r>
          </w:p>
        </w:tc>
        <w:tc>
          <w:tcPr>
            <w:tcW w:w="4289" w:type="dxa"/>
            <w:vAlign w:val="center"/>
          </w:tcPr>
          <w:p>
            <w:pPr>
              <w:widowControl/>
              <w:jc w:val="center"/>
              <w:rPr>
                <w:kern w:val="0"/>
                <w:sz w:val="15"/>
                <w:szCs w:val="15"/>
              </w:rPr>
            </w:pPr>
            <w:r>
              <w:rPr>
                <w:rFonts w:hint="eastAsia"/>
                <w:kern w:val="0"/>
                <w:sz w:val="15"/>
                <w:szCs w:val="15"/>
              </w:rPr>
              <w:t>通常</w:t>
            </w:r>
            <w:r>
              <w:rPr>
                <w:rFonts w:hint="eastAsia"/>
                <w:sz w:val="15"/>
                <w:szCs w:val="15"/>
              </w:rPr>
              <w:t>由动静脉管路、血浆分离器、低密度脂蛋白过滤器、肝素吸附器、净化滤器、透析液管路、收集袋等组成。</w:t>
            </w:r>
          </w:p>
        </w:tc>
        <w:tc>
          <w:tcPr>
            <w:tcW w:w="3673" w:type="dxa"/>
            <w:vAlign w:val="center"/>
          </w:tcPr>
          <w:p>
            <w:pPr>
              <w:widowControl/>
              <w:jc w:val="center"/>
              <w:rPr>
                <w:kern w:val="0"/>
                <w:sz w:val="15"/>
                <w:szCs w:val="15"/>
              </w:rPr>
            </w:pPr>
            <w:r>
              <w:rPr>
                <w:rFonts w:hint="eastAsia"/>
                <w:sz w:val="15"/>
                <w:szCs w:val="15"/>
              </w:rPr>
              <w:t>配合其它血脂分离系统使用，用于去除血浆中低密度脂蛋白及极低密度脂蛋白胆固醇、脂蛋白（</w:t>
            </w:r>
            <w:r>
              <w:rPr>
                <w:kern w:val="0"/>
                <w:sz w:val="15"/>
                <w:szCs w:val="15"/>
              </w:rPr>
              <w:t>α</w:t>
            </w:r>
            <w:r>
              <w:rPr>
                <w:rFonts w:hint="eastAsia"/>
                <w:sz w:val="15"/>
                <w:szCs w:val="15"/>
              </w:rPr>
              <w:t>）及纤维蛋白原。</w:t>
            </w:r>
          </w:p>
        </w:tc>
        <w:tc>
          <w:tcPr>
            <w:tcW w:w="3673" w:type="dxa"/>
            <w:vAlign w:val="center"/>
          </w:tcPr>
          <w:p>
            <w:pPr>
              <w:widowControl/>
              <w:jc w:val="center"/>
              <w:rPr>
                <w:kern w:val="0"/>
                <w:sz w:val="15"/>
                <w:szCs w:val="15"/>
              </w:rPr>
            </w:pPr>
            <w:r>
              <w:rPr>
                <w:rFonts w:hint="eastAsia"/>
                <w:sz w:val="15"/>
                <w:szCs w:val="15"/>
              </w:rPr>
              <w:t>血脂分离管路及肝素吸附器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05</w:t>
            </w:r>
          </w:p>
        </w:tc>
        <w:tc>
          <w:tcPr>
            <w:tcW w:w="933" w:type="dxa"/>
            <w:vMerge w:val="restart"/>
            <w:vAlign w:val="center"/>
          </w:tcPr>
          <w:p>
            <w:pPr>
              <w:jc w:val="center"/>
              <w:rPr>
                <w:kern w:val="0"/>
                <w:sz w:val="15"/>
                <w:szCs w:val="15"/>
              </w:rPr>
            </w:pPr>
            <w:r>
              <w:rPr>
                <w:rFonts w:hint="eastAsia"/>
                <w:kern w:val="0"/>
                <w:sz w:val="15"/>
                <w:szCs w:val="15"/>
              </w:rPr>
              <w:t>心肺转流设备</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心肺转流用泵</w:t>
            </w:r>
          </w:p>
        </w:tc>
        <w:tc>
          <w:tcPr>
            <w:tcW w:w="4289" w:type="dxa"/>
            <w:vAlign w:val="center"/>
          </w:tcPr>
          <w:p>
            <w:pPr>
              <w:widowControl/>
              <w:jc w:val="center"/>
              <w:rPr>
                <w:kern w:val="0"/>
                <w:sz w:val="15"/>
                <w:szCs w:val="15"/>
              </w:rPr>
            </w:pPr>
            <w:r>
              <w:rPr>
                <w:rFonts w:hint="eastAsia"/>
                <w:kern w:val="0"/>
                <w:sz w:val="15"/>
                <w:szCs w:val="15"/>
              </w:rPr>
              <w:t>通常由滚压式血泵（如单头泵或双头泵）、监测系统和底座包括支架（若有）组成。将上下腔静脉或右心房的静脉血通过管道引出，流入氧合器进行氧合，再经过血泵将氧合后的血液输入动脉系统，以维持机体在循环阻断时的生理功能。</w:t>
            </w:r>
          </w:p>
        </w:tc>
        <w:tc>
          <w:tcPr>
            <w:tcW w:w="3673" w:type="dxa"/>
            <w:vAlign w:val="center"/>
          </w:tcPr>
          <w:p>
            <w:pPr>
              <w:widowControl/>
              <w:jc w:val="center"/>
              <w:rPr>
                <w:kern w:val="0"/>
                <w:sz w:val="15"/>
                <w:szCs w:val="15"/>
              </w:rPr>
            </w:pPr>
            <w:r>
              <w:rPr>
                <w:rFonts w:hint="eastAsia"/>
                <w:kern w:val="0"/>
                <w:sz w:val="15"/>
                <w:szCs w:val="15"/>
              </w:rPr>
              <w:t>配合体外循环设备或器具使用，用于供医疗单位施行手术或抢救时，暂时代替心脏功能进行体外循环或局部灌注。</w:t>
            </w:r>
          </w:p>
        </w:tc>
        <w:tc>
          <w:tcPr>
            <w:tcW w:w="3673" w:type="dxa"/>
            <w:vAlign w:val="center"/>
          </w:tcPr>
          <w:p>
            <w:pPr>
              <w:widowControl/>
              <w:jc w:val="center"/>
              <w:rPr>
                <w:kern w:val="0"/>
                <w:sz w:val="15"/>
                <w:szCs w:val="15"/>
              </w:rPr>
            </w:pPr>
            <w:r>
              <w:rPr>
                <w:rFonts w:hint="eastAsia"/>
                <w:kern w:val="0"/>
                <w:sz w:val="15"/>
                <w:szCs w:val="15"/>
              </w:rPr>
              <w:t>心肺转流系统用滚压式血泵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通常由离心泵控制模块、驱动模块、紧急驱动模块、流量传感器等组成。</w:t>
            </w:r>
            <w:r>
              <w:rPr>
                <w:rFonts w:hint="eastAsia"/>
                <w:sz w:val="15"/>
                <w:szCs w:val="15"/>
              </w:rPr>
              <w:t>主要通过驱动离心泵头转动，来实现血液流动</w:t>
            </w:r>
            <w:r>
              <w:rPr>
                <w:rFonts w:hint="eastAsia"/>
                <w:kern w:val="0"/>
                <w:sz w:val="15"/>
                <w:szCs w:val="15"/>
              </w:rPr>
              <w:t>。可独立使用，也可外接匹配的人工心肺机使用</w:t>
            </w:r>
            <w:r>
              <w:rPr>
                <w:rFonts w:hint="eastAsia"/>
                <w:sz w:val="15"/>
                <w:szCs w:val="15"/>
              </w:rPr>
              <w:t>。</w:t>
            </w:r>
          </w:p>
        </w:tc>
        <w:tc>
          <w:tcPr>
            <w:tcW w:w="3673" w:type="dxa"/>
            <w:vAlign w:val="center"/>
          </w:tcPr>
          <w:p>
            <w:pPr>
              <w:jc w:val="center"/>
              <w:rPr>
                <w:kern w:val="0"/>
                <w:sz w:val="15"/>
                <w:szCs w:val="15"/>
              </w:rPr>
            </w:pPr>
            <w:r>
              <w:rPr>
                <w:rFonts w:hint="eastAsia"/>
                <w:kern w:val="0"/>
                <w:sz w:val="15"/>
                <w:szCs w:val="15"/>
              </w:rPr>
              <w:t>配合体外循环设备或器具使用，用于供医疗单位施行手术或抢救时，暂时代替心脏功能进行体外循环或局部灌注。</w:t>
            </w:r>
          </w:p>
        </w:tc>
        <w:tc>
          <w:tcPr>
            <w:tcW w:w="3673" w:type="dxa"/>
            <w:vAlign w:val="center"/>
          </w:tcPr>
          <w:p>
            <w:pPr>
              <w:widowControl/>
              <w:jc w:val="center"/>
              <w:rPr>
                <w:kern w:val="0"/>
                <w:sz w:val="15"/>
                <w:szCs w:val="15"/>
              </w:rPr>
            </w:pPr>
            <w:r>
              <w:rPr>
                <w:rFonts w:hint="eastAsia"/>
                <w:kern w:val="0"/>
                <w:sz w:val="15"/>
                <w:szCs w:val="15"/>
              </w:rPr>
              <w:t>心肺转流系统用离心泵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02</w:t>
            </w:r>
            <w:r>
              <w:rPr>
                <w:rFonts w:hint="eastAsia"/>
                <w:kern w:val="0"/>
                <w:sz w:val="15"/>
                <w:szCs w:val="15"/>
              </w:rPr>
              <w:t>心肺转流监测设备</w:t>
            </w:r>
          </w:p>
        </w:tc>
        <w:tc>
          <w:tcPr>
            <w:tcW w:w="4289" w:type="dxa"/>
            <w:vAlign w:val="center"/>
          </w:tcPr>
          <w:p>
            <w:pPr>
              <w:widowControl/>
              <w:jc w:val="center"/>
              <w:rPr>
                <w:kern w:val="0"/>
                <w:sz w:val="15"/>
                <w:szCs w:val="15"/>
              </w:rPr>
            </w:pPr>
            <w:r>
              <w:rPr>
                <w:rFonts w:hint="eastAsia"/>
                <w:kern w:val="0"/>
                <w:sz w:val="15"/>
                <w:szCs w:val="15"/>
              </w:rPr>
              <w:t>通常由主机、静脉探头、动脉探头、传感器、样本池等组成。</w:t>
            </w:r>
            <w:r>
              <w:rPr>
                <w:rFonts w:hint="eastAsia"/>
                <w:sz w:val="15"/>
                <w:szCs w:val="15"/>
              </w:rPr>
              <w:t>通过各传感器把测量的数据传输到血气监测系统主机，以实现对体外循环过程中各参数的监测。</w:t>
            </w:r>
          </w:p>
        </w:tc>
        <w:tc>
          <w:tcPr>
            <w:tcW w:w="3673" w:type="dxa"/>
            <w:vAlign w:val="center"/>
          </w:tcPr>
          <w:p>
            <w:pPr>
              <w:widowControl/>
              <w:jc w:val="center"/>
              <w:rPr>
                <w:kern w:val="0"/>
                <w:sz w:val="15"/>
                <w:szCs w:val="15"/>
              </w:rPr>
            </w:pPr>
            <w:r>
              <w:rPr>
                <w:rFonts w:hint="eastAsia"/>
                <w:kern w:val="0"/>
                <w:sz w:val="15"/>
                <w:szCs w:val="15"/>
              </w:rPr>
              <w:t>用于连续监测动脉和/或静脉血气参数，包括</w:t>
            </w:r>
            <w:r>
              <w:rPr>
                <w:kern w:val="0"/>
                <w:sz w:val="15"/>
                <w:szCs w:val="15"/>
              </w:rPr>
              <w:t>pH</w:t>
            </w:r>
            <w:r>
              <w:rPr>
                <w:rFonts w:hint="eastAsia"/>
                <w:kern w:val="0"/>
                <w:sz w:val="15"/>
                <w:szCs w:val="15"/>
              </w:rPr>
              <w:t>值、二氧化碳分压值、氧分压值、温度值、氧饱和度值等参数。</w:t>
            </w:r>
          </w:p>
        </w:tc>
        <w:tc>
          <w:tcPr>
            <w:tcW w:w="3673" w:type="dxa"/>
            <w:vAlign w:val="center"/>
          </w:tcPr>
          <w:p>
            <w:pPr>
              <w:widowControl/>
              <w:jc w:val="center"/>
              <w:rPr>
                <w:kern w:val="0"/>
                <w:sz w:val="15"/>
                <w:szCs w:val="15"/>
              </w:rPr>
            </w:pPr>
            <w:r>
              <w:rPr>
                <w:rFonts w:hint="eastAsia"/>
                <w:kern w:val="0"/>
                <w:sz w:val="15"/>
                <w:szCs w:val="15"/>
              </w:rPr>
              <w:t>体外循环连续血气监测系统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通常由主机、温度传感器、血平面传感器和气泡传感器组成。</w:t>
            </w:r>
          </w:p>
        </w:tc>
        <w:tc>
          <w:tcPr>
            <w:tcW w:w="3673" w:type="dxa"/>
            <w:vAlign w:val="center"/>
          </w:tcPr>
          <w:p>
            <w:pPr>
              <w:widowControl/>
              <w:jc w:val="center"/>
              <w:rPr>
                <w:kern w:val="0"/>
                <w:sz w:val="15"/>
                <w:szCs w:val="15"/>
              </w:rPr>
            </w:pPr>
            <w:r>
              <w:rPr>
                <w:rFonts w:hint="eastAsia"/>
                <w:kern w:val="0"/>
                <w:sz w:val="15"/>
                <w:szCs w:val="15"/>
              </w:rPr>
              <w:t>用于体外循环手术中血液的压力、温度测试。</w:t>
            </w:r>
          </w:p>
        </w:tc>
        <w:tc>
          <w:tcPr>
            <w:tcW w:w="3673" w:type="dxa"/>
            <w:vAlign w:val="center"/>
          </w:tcPr>
          <w:p>
            <w:pPr>
              <w:widowControl/>
              <w:jc w:val="center"/>
              <w:rPr>
                <w:kern w:val="0"/>
                <w:sz w:val="15"/>
                <w:szCs w:val="15"/>
              </w:rPr>
            </w:pPr>
            <w:r>
              <w:rPr>
                <w:rFonts w:hint="eastAsia"/>
                <w:kern w:val="0"/>
                <w:sz w:val="15"/>
                <w:szCs w:val="15"/>
              </w:rPr>
              <w:t>体外循环监视仪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热交换设备</w:t>
            </w:r>
          </w:p>
        </w:tc>
        <w:tc>
          <w:tcPr>
            <w:tcW w:w="4289" w:type="dxa"/>
            <w:vAlign w:val="center"/>
          </w:tcPr>
          <w:p>
            <w:pPr>
              <w:widowControl/>
              <w:jc w:val="center"/>
              <w:rPr>
                <w:kern w:val="0"/>
                <w:sz w:val="15"/>
                <w:szCs w:val="15"/>
              </w:rPr>
            </w:pPr>
            <w:r>
              <w:rPr>
                <w:rFonts w:hint="eastAsia"/>
                <w:kern w:val="0"/>
                <w:sz w:val="15"/>
                <w:szCs w:val="15"/>
              </w:rPr>
              <w:t>通常由水循环系统、制冷系统、加温系统等组成。与人工心肺机一起应用于体外循环手术中，使用水循环对氧合器、变温毯或停跳灌注装置中的血液进行控制性冷却或加热。</w:t>
            </w:r>
          </w:p>
        </w:tc>
        <w:tc>
          <w:tcPr>
            <w:tcW w:w="3673" w:type="dxa"/>
            <w:vAlign w:val="center"/>
          </w:tcPr>
          <w:p>
            <w:pPr>
              <w:widowControl/>
              <w:jc w:val="center"/>
              <w:rPr>
                <w:kern w:val="0"/>
                <w:sz w:val="15"/>
                <w:szCs w:val="15"/>
              </w:rPr>
            </w:pPr>
            <w:r>
              <w:rPr>
                <w:rFonts w:hint="eastAsia"/>
                <w:kern w:val="0"/>
                <w:sz w:val="15"/>
                <w:szCs w:val="15"/>
              </w:rPr>
              <w:t>用于为体外循环血液热交换系统中的热交换器提供加温水、降温水和原水的驱动装置，供医疗单位施行体外循环时调节温度用。</w:t>
            </w:r>
          </w:p>
        </w:tc>
        <w:tc>
          <w:tcPr>
            <w:tcW w:w="3673" w:type="dxa"/>
            <w:vAlign w:val="center"/>
          </w:tcPr>
          <w:p>
            <w:pPr>
              <w:widowControl/>
              <w:jc w:val="center"/>
              <w:rPr>
                <w:kern w:val="0"/>
                <w:sz w:val="15"/>
                <w:szCs w:val="15"/>
              </w:rPr>
            </w:pPr>
            <w:r>
              <w:rPr>
                <w:rFonts w:hint="eastAsia"/>
                <w:kern w:val="0"/>
                <w:sz w:val="15"/>
                <w:szCs w:val="15"/>
              </w:rPr>
              <w:t>心肺转流系统用热交换水箱</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体外心肺支持辅助系统</w:t>
            </w:r>
          </w:p>
        </w:tc>
        <w:tc>
          <w:tcPr>
            <w:tcW w:w="4289" w:type="dxa"/>
            <w:vAlign w:val="center"/>
          </w:tcPr>
          <w:p>
            <w:pPr>
              <w:widowControl/>
              <w:jc w:val="center"/>
              <w:rPr>
                <w:kern w:val="0"/>
                <w:sz w:val="15"/>
                <w:szCs w:val="15"/>
              </w:rPr>
            </w:pPr>
            <w:r>
              <w:rPr>
                <w:rFonts w:hint="eastAsia"/>
                <w:kern w:val="0"/>
                <w:sz w:val="15"/>
                <w:szCs w:val="15"/>
              </w:rPr>
              <w:t>通常由主机、传感器、静脉探头、安全杆、紧急驱动装置和附件组成。可对体外循环手术进行驱动、控制、检测和记录。</w:t>
            </w:r>
          </w:p>
        </w:tc>
        <w:tc>
          <w:tcPr>
            <w:tcW w:w="3673" w:type="dxa"/>
            <w:vAlign w:val="center"/>
          </w:tcPr>
          <w:p>
            <w:pPr>
              <w:widowControl/>
              <w:jc w:val="center"/>
              <w:rPr>
                <w:kern w:val="0"/>
                <w:sz w:val="15"/>
                <w:szCs w:val="15"/>
              </w:rPr>
            </w:pPr>
            <w:r>
              <w:rPr>
                <w:rFonts w:hint="eastAsia"/>
                <w:kern w:val="0"/>
                <w:sz w:val="15"/>
                <w:szCs w:val="15"/>
              </w:rPr>
              <w:t>用于在体外循环手术、长时间心肺功能支持或急救时，暂时替代心脏泵功能，进行血流驱动和安全监测等。</w:t>
            </w:r>
          </w:p>
        </w:tc>
        <w:tc>
          <w:tcPr>
            <w:tcW w:w="3673" w:type="dxa"/>
            <w:vAlign w:val="center"/>
          </w:tcPr>
          <w:p>
            <w:pPr>
              <w:widowControl/>
              <w:jc w:val="center"/>
              <w:rPr>
                <w:kern w:val="0"/>
                <w:sz w:val="15"/>
                <w:szCs w:val="15"/>
              </w:rPr>
            </w:pPr>
            <w:r>
              <w:rPr>
                <w:rFonts w:hint="eastAsia"/>
                <w:kern w:val="0"/>
                <w:sz w:val="15"/>
                <w:szCs w:val="15"/>
              </w:rPr>
              <w:t>体外心肺支持辅助系统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05 </w:t>
            </w:r>
            <w:r>
              <w:rPr>
                <w:rFonts w:hint="eastAsia"/>
                <w:kern w:val="0"/>
                <w:sz w:val="15"/>
                <w:szCs w:val="15"/>
              </w:rPr>
              <w:t>体外心肺支持用升温仪</w:t>
            </w:r>
          </w:p>
        </w:tc>
        <w:tc>
          <w:tcPr>
            <w:tcW w:w="4289" w:type="dxa"/>
            <w:vAlign w:val="center"/>
          </w:tcPr>
          <w:p>
            <w:pPr>
              <w:widowControl/>
              <w:jc w:val="center"/>
              <w:rPr>
                <w:kern w:val="0"/>
                <w:sz w:val="15"/>
                <w:szCs w:val="15"/>
              </w:rPr>
            </w:pPr>
            <w:r>
              <w:rPr>
                <w:rFonts w:hint="eastAsia"/>
                <w:kern w:val="0"/>
                <w:sz w:val="15"/>
                <w:szCs w:val="15"/>
              </w:rPr>
              <w:t>通常由水槽、加热器、泵、控制装置及连接管道组成。</w:t>
            </w:r>
          </w:p>
        </w:tc>
        <w:tc>
          <w:tcPr>
            <w:tcW w:w="3673" w:type="dxa"/>
            <w:vAlign w:val="center"/>
          </w:tcPr>
          <w:p>
            <w:pPr>
              <w:widowControl/>
              <w:jc w:val="center"/>
              <w:rPr>
                <w:kern w:val="0"/>
                <w:sz w:val="15"/>
                <w:szCs w:val="15"/>
              </w:rPr>
            </w:pPr>
            <w:r>
              <w:rPr>
                <w:rFonts w:hint="eastAsia"/>
                <w:kern w:val="0"/>
                <w:sz w:val="15"/>
                <w:szCs w:val="15"/>
              </w:rPr>
              <w:t>用于为氧合器提供热量，保持患者体温。</w:t>
            </w:r>
          </w:p>
        </w:tc>
        <w:tc>
          <w:tcPr>
            <w:tcW w:w="3673" w:type="dxa"/>
            <w:vAlign w:val="center"/>
          </w:tcPr>
          <w:p>
            <w:pPr>
              <w:widowControl/>
              <w:jc w:val="center"/>
              <w:rPr>
                <w:kern w:val="0"/>
                <w:sz w:val="15"/>
                <w:szCs w:val="15"/>
              </w:rPr>
            </w:pPr>
            <w:r>
              <w:rPr>
                <w:rFonts w:hint="eastAsia"/>
                <w:kern w:val="0"/>
                <w:sz w:val="15"/>
                <w:szCs w:val="15"/>
              </w:rPr>
              <w:t>体外心肺支持用升温仪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06</w:t>
            </w:r>
          </w:p>
        </w:tc>
        <w:tc>
          <w:tcPr>
            <w:tcW w:w="933" w:type="dxa"/>
            <w:vMerge w:val="restart"/>
            <w:vAlign w:val="center"/>
          </w:tcPr>
          <w:p>
            <w:pPr>
              <w:widowControl/>
              <w:jc w:val="center"/>
              <w:rPr>
                <w:kern w:val="0"/>
                <w:sz w:val="15"/>
                <w:szCs w:val="15"/>
              </w:rPr>
            </w:pPr>
            <w:r>
              <w:rPr>
                <w:rFonts w:hint="eastAsia"/>
                <w:kern w:val="0"/>
                <w:sz w:val="15"/>
                <w:szCs w:val="15"/>
              </w:rPr>
              <w:t>心肺转流器具</w:t>
            </w:r>
          </w:p>
        </w:tc>
        <w:tc>
          <w:tcPr>
            <w:tcW w:w="933" w:type="dxa"/>
            <w:vAlign w:val="center"/>
          </w:tcPr>
          <w:p>
            <w:pPr>
              <w:widowControl/>
              <w:jc w:val="center"/>
              <w:rPr>
                <w:kern w:val="0"/>
                <w:sz w:val="15"/>
                <w:szCs w:val="15"/>
              </w:rPr>
            </w:pPr>
            <w:r>
              <w:rPr>
                <w:kern w:val="0"/>
                <w:sz w:val="15"/>
                <w:szCs w:val="15"/>
              </w:rPr>
              <w:t>01</w:t>
            </w:r>
            <w:r>
              <w:rPr>
                <w:rFonts w:hint="eastAsia"/>
                <w:sz w:val="15"/>
                <w:szCs w:val="15"/>
              </w:rPr>
              <w:t>氧合器</w:t>
            </w:r>
          </w:p>
        </w:tc>
        <w:tc>
          <w:tcPr>
            <w:tcW w:w="4289" w:type="dxa"/>
            <w:vAlign w:val="center"/>
          </w:tcPr>
          <w:p>
            <w:pPr>
              <w:widowControl/>
              <w:jc w:val="center"/>
              <w:rPr>
                <w:sz w:val="15"/>
                <w:szCs w:val="15"/>
              </w:rPr>
            </w:pPr>
            <w:r>
              <w:rPr>
                <w:rFonts w:hint="eastAsia"/>
                <w:sz w:val="15"/>
                <w:szCs w:val="15"/>
              </w:rPr>
              <w:t>通常由静脉贮血室、氧合室和变温室组成。分为膜式和鼓泡式。无菌提供，一次性使用。</w:t>
            </w:r>
          </w:p>
        </w:tc>
        <w:tc>
          <w:tcPr>
            <w:tcW w:w="3673" w:type="dxa"/>
            <w:vAlign w:val="center"/>
          </w:tcPr>
          <w:p>
            <w:pPr>
              <w:widowControl/>
              <w:jc w:val="center"/>
              <w:rPr>
                <w:sz w:val="15"/>
                <w:szCs w:val="15"/>
              </w:rPr>
            </w:pPr>
            <w:r>
              <w:rPr>
                <w:rFonts w:hint="eastAsia"/>
                <w:sz w:val="15"/>
                <w:szCs w:val="15"/>
              </w:rPr>
              <w:t>用于向人体血液供氧，将静脉血转换为动脉血。</w:t>
            </w:r>
          </w:p>
        </w:tc>
        <w:tc>
          <w:tcPr>
            <w:tcW w:w="3673" w:type="dxa"/>
            <w:vAlign w:val="center"/>
          </w:tcPr>
          <w:p>
            <w:pPr>
              <w:widowControl/>
              <w:jc w:val="center"/>
              <w:rPr>
                <w:sz w:val="15"/>
                <w:szCs w:val="15"/>
              </w:rPr>
            </w:pPr>
            <w:r>
              <w:rPr>
                <w:rFonts w:hint="eastAsia"/>
                <w:kern w:val="0"/>
                <w:sz w:val="15"/>
                <w:szCs w:val="15"/>
              </w:rPr>
              <w:t>一次性使用</w:t>
            </w:r>
            <w:r>
              <w:rPr>
                <w:rFonts w:hint="eastAsia"/>
                <w:sz w:val="15"/>
                <w:szCs w:val="15"/>
              </w:rPr>
              <w:t>中空纤维氧合器、</w:t>
            </w:r>
            <w:r>
              <w:rPr>
                <w:rFonts w:hint="eastAsia"/>
                <w:kern w:val="0"/>
                <w:sz w:val="15"/>
                <w:szCs w:val="15"/>
              </w:rPr>
              <w:t>一次性使用</w:t>
            </w:r>
            <w:r>
              <w:rPr>
                <w:rFonts w:hint="eastAsia"/>
                <w:sz w:val="15"/>
                <w:szCs w:val="15"/>
              </w:rPr>
              <w:t>鼓泡式氧合器、</w:t>
            </w:r>
            <w:r>
              <w:rPr>
                <w:rFonts w:hint="eastAsia"/>
                <w:kern w:val="0"/>
                <w:sz w:val="15"/>
                <w:szCs w:val="15"/>
              </w:rPr>
              <w:t>一次性使用</w:t>
            </w:r>
            <w:r>
              <w:rPr>
                <w:rFonts w:hint="eastAsia"/>
                <w:sz w:val="15"/>
                <w:szCs w:val="15"/>
              </w:rPr>
              <w:t>集成式膜式氧合器</w:t>
            </w:r>
          </w:p>
        </w:tc>
        <w:tc>
          <w:tcPr>
            <w:tcW w:w="615" w:type="dxa"/>
            <w:vAlign w:val="center"/>
          </w:tcPr>
          <w:p>
            <w:pPr>
              <w:widowControl/>
              <w:jc w:val="center"/>
              <w:rPr>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贮血滤血器</w:t>
            </w:r>
          </w:p>
        </w:tc>
        <w:tc>
          <w:tcPr>
            <w:tcW w:w="4289" w:type="dxa"/>
            <w:vAlign w:val="center"/>
          </w:tcPr>
          <w:p>
            <w:pPr>
              <w:widowControl/>
              <w:jc w:val="center"/>
              <w:rPr>
                <w:sz w:val="15"/>
                <w:szCs w:val="15"/>
              </w:rPr>
            </w:pPr>
            <w:r>
              <w:rPr>
                <w:rFonts w:hint="eastAsia"/>
                <w:sz w:val="15"/>
                <w:szCs w:val="15"/>
              </w:rPr>
              <w:t>通常由上盖、加液盖、血库、消泡系统、出血咀、采血咀、和采血帽组成。无菌提供，一次性使用。</w:t>
            </w:r>
          </w:p>
        </w:tc>
        <w:tc>
          <w:tcPr>
            <w:tcW w:w="3673" w:type="dxa"/>
            <w:vAlign w:val="center"/>
          </w:tcPr>
          <w:p>
            <w:pPr>
              <w:widowControl/>
              <w:jc w:val="center"/>
              <w:rPr>
                <w:sz w:val="15"/>
                <w:szCs w:val="15"/>
              </w:rPr>
            </w:pPr>
            <w:r>
              <w:rPr>
                <w:rFonts w:hint="eastAsia"/>
                <w:sz w:val="15"/>
                <w:szCs w:val="15"/>
              </w:rPr>
              <w:t>用于在临床心脏直视手术中的体外循环时，贮存、消泡、过滤心内吸引血。</w:t>
            </w:r>
          </w:p>
        </w:tc>
        <w:tc>
          <w:tcPr>
            <w:tcW w:w="3673" w:type="dxa"/>
            <w:vAlign w:val="center"/>
          </w:tcPr>
          <w:p>
            <w:pPr>
              <w:widowControl/>
              <w:jc w:val="center"/>
              <w:rPr>
                <w:sz w:val="15"/>
                <w:szCs w:val="15"/>
              </w:rPr>
            </w:pPr>
            <w:r>
              <w:rPr>
                <w:rFonts w:hint="eastAsia"/>
                <w:kern w:val="0"/>
                <w:sz w:val="15"/>
                <w:szCs w:val="15"/>
              </w:rPr>
              <w:t>一次性使用</w:t>
            </w:r>
            <w:r>
              <w:rPr>
                <w:rFonts w:hint="eastAsia"/>
                <w:sz w:val="15"/>
                <w:szCs w:val="15"/>
              </w:rPr>
              <w:t>贮血滤血器、</w:t>
            </w:r>
            <w:r>
              <w:rPr>
                <w:rFonts w:hint="eastAsia"/>
                <w:kern w:val="0"/>
                <w:sz w:val="15"/>
                <w:szCs w:val="15"/>
              </w:rPr>
              <w:t>一次性使用</w:t>
            </w:r>
            <w:r>
              <w:rPr>
                <w:rFonts w:hint="eastAsia"/>
                <w:sz w:val="15"/>
                <w:szCs w:val="15"/>
              </w:rPr>
              <w:t>心内血液回收器</w:t>
            </w:r>
          </w:p>
        </w:tc>
        <w:tc>
          <w:tcPr>
            <w:tcW w:w="615" w:type="dxa"/>
            <w:vAlign w:val="center"/>
          </w:tcPr>
          <w:p>
            <w:pPr>
              <w:widowControl/>
              <w:jc w:val="center"/>
              <w:rPr>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sz w:val="15"/>
                <w:szCs w:val="15"/>
              </w:rPr>
              <w:t>微栓过滤器</w:t>
            </w:r>
          </w:p>
        </w:tc>
        <w:tc>
          <w:tcPr>
            <w:tcW w:w="4289" w:type="dxa"/>
            <w:vAlign w:val="center"/>
          </w:tcPr>
          <w:p>
            <w:pPr>
              <w:widowControl/>
              <w:jc w:val="center"/>
              <w:rPr>
                <w:sz w:val="15"/>
                <w:szCs w:val="15"/>
              </w:rPr>
            </w:pPr>
            <w:r>
              <w:rPr>
                <w:rFonts w:hint="eastAsia"/>
                <w:sz w:val="15"/>
                <w:szCs w:val="15"/>
              </w:rPr>
              <w:t>通常由整体部件外壳、滤芯、底座、三通接头、应急旁路管、配用部件三通开关、测压管组件、排气管等组成。无菌提供，一次性使用。</w:t>
            </w:r>
          </w:p>
        </w:tc>
        <w:tc>
          <w:tcPr>
            <w:tcW w:w="3673" w:type="dxa"/>
            <w:vAlign w:val="center"/>
          </w:tcPr>
          <w:p>
            <w:pPr>
              <w:widowControl/>
              <w:jc w:val="center"/>
              <w:rPr>
                <w:sz w:val="15"/>
                <w:szCs w:val="15"/>
              </w:rPr>
            </w:pPr>
            <w:r>
              <w:rPr>
                <w:rFonts w:hint="eastAsia"/>
                <w:sz w:val="15"/>
                <w:szCs w:val="15"/>
              </w:rPr>
              <w:t>用于体外循环心脏直视手术中，清除血液中的微小固体及气体栓子。</w:t>
            </w:r>
          </w:p>
          <w:p>
            <w:pPr>
              <w:widowControl/>
              <w:jc w:val="center"/>
              <w:rPr>
                <w:sz w:val="15"/>
                <w:szCs w:val="15"/>
              </w:rPr>
            </w:pPr>
          </w:p>
        </w:tc>
        <w:tc>
          <w:tcPr>
            <w:tcW w:w="3673" w:type="dxa"/>
            <w:vAlign w:val="center"/>
          </w:tcPr>
          <w:p>
            <w:pPr>
              <w:widowControl/>
              <w:jc w:val="center"/>
              <w:rPr>
                <w:sz w:val="15"/>
                <w:szCs w:val="15"/>
              </w:rPr>
            </w:pPr>
            <w:r>
              <w:rPr>
                <w:rFonts w:hint="eastAsia"/>
                <w:kern w:val="0"/>
                <w:sz w:val="15"/>
                <w:szCs w:val="15"/>
              </w:rPr>
              <w:t>一次性使用</w:t>
            </w:r>
            <w:r>
              <w:rPr>
                <w:rFonts w:hint="eastAsia"/>
                <w:sz w:val="15"/>
                <w:szCs w:val="15"/>
              </w:rPr>
              <w:t>心肺转流系统动脉管路血液过滤器、</w:t>
            </w:r>
            <w:r>
              <w:rPr>
                <w:rFonts w:hint="eastAsia"/>
                <w:kern w:val="0"/>
                <w:sz w:val="15"/>
                <w:szCs w:val="15"/>
              </w:rPr>
              <w:t>一次性使用</w:t>
            </w:r>
            <w:r>
              <w:rPr>
                <w:rFonts w:hint="eastAsia"/>
                <w:sz w:val="15"/>
                <w:szCs w:val="15"/>
              </w:rPr>
              <w:t>动脉过滤器、一次性使用血液微栓过滤器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sz w:val="15"/>
                <w:szCs w:val="15"/>
              </w:rPr>
              <w:t>04</w:t>
            </w:r>
            <w:r>
              <w:rPr>
                <w:rFonts w:hint="eastAsia"/>
                <w:sz w:val="15"/>
                <w:szCs w:val="15"/>
              </w:rPr>
              <w:t>血液浓缩器</w:t>
            </w:r>
          </w:p>
        </w:tc>
        <w:tc>
          <w:tcPr>
            <w:tcW w:w="4289" w:type="dxa"/>
            <w:vAlign w:val="center"/>
          </w:tcPr>
          <w:p>
            <w:pPr>
              <w:widowControl/>
              <w:jc w:val="center"/>
              <w:rPr>
                <w:sz w:val="15"/>
                <w:szCs w:val="15"/>
              </w:rPr>
            </w:pPr>
            <w:r>
              <w:rPr>
                <w:rFonts w:hint="eastAsia"/>
                <w:sz w:val="15"/>
                <w:szCs w:val="15"/>
              </w:rPr>
              <w:t>通常由中空纤维、配用连接管、封堵胶、外壳、端盖等部件组成。无菌提供，一次性使用。</w:t>
            </w:r>
          </w:p>
        </w:tc>
        <w:tc>
          <w:tcPr>
            <w:tcW w:w="3673" w:type="dxa"/>
            <w:vAlign w:val="center"/>
          </w:tcPr>
          <w:p>
            <w:pPr>
              <w:widowControl/>
              <w:jc w:val="center"/>
              <w:rPr>
                <w:sz w:val="15"/>
                <w:szCs w:val="15"/>
              </w:rPr>
            </w:pPr>
            <w:r>
              <w:rPr>
                <w:rFonts w:hint="eastAsia"/>
                <w:sz w:val="15"/>
                <w:szCs w:val="15"/>
              </w:rPr>
              <w:t>用于体外循环手术中的血液超滤，维持患者适合的红细胞压积。</w:t>
            </w:r>
          </w:p>
        </w:tc>
        <w:tc>
          <w:tcPr>
            <w:tcW w:w="3673" w:type="dxa"/>
            <w:vAlign w:val="center"/>
          </w:tcPr>
          <w:p>
            <w:pPr>
              <w:widowControl/>
              <w:jc w:val="center"/>
              <w:rPr>
                <w:sz w:val="15"/>
                <w:szCs w:val="15"/>
              </w:rPr>
            </w:pPr>
            <w:r>
              <w:rPr>
                <w:rFonts w:hint="eastAsia"/>
                <w:sz w:val="15"/>
                <w:szCs w:val="15"/>
              </w:rPr>
              <w:t>一次性使用血液浓缩器、</w:t>
            </w:r>
            <w:r>
              <w:rPr>
                <w:rFonts w:hint="eastAsia"/>
                <w:kern w:val="0"/>
                <w:sz w:val="15"/>
                <w:szCs w:val="15"/>
              </w:rPr>
              <w:t>一次性使用</w:t>
            </w:r>
            <w:r>
              <w:rPr>
                <w:rFonts w:hint="eastAsia"/>
                <w:sz w:val="15"/>
                <w:szCs w:val="15"/>
              </w:rPr>
              <w:t>超滤器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sz w:val="15"/>
                <w:szCs w:val="15"/>
              </w:rPr>
              <w:t>05</w:t>
            </w:r>
            <w:r>
              <w:rPr>
                <w:rFonts w:hint="eastAsia"/>
                <w:sz w:val="15"/>
                <w:szCs w:val="15"/>
              </w:rPr>
              <w:t>心脏停跳液灌注器</w:t>
            </w:r>
          </w:p>
        </w:tc>
        <w:tc>
          <w:tcPr>
            <w:tcW w:w="4289" w:type="dxa"/>
            <w:vAlign w:val="center"/>
          </w:tcPr>
          <w:p>
            <w:pPr>
              <w:widowControl/>
              <w:jc w:val="center"/>
              <w:rPr>
                <w:sz w:val="15"/>
                <w:szCs w:val="15"/>
              </w:rPr>
            </w:pPr>
            <w:r>
              <w:rPr>
                <w:rFonts w:hint="eastAsia"/>
                <w:sz w:val="15"/>
                <w:szCs w:val="15"/>
              </w:rPr>
              <w:t>通常由气泡捕获器、变温器、连接管和接头组成。无菌提供，一次性使用。</w:t>
            </w:r>
          </w:p>
        </w:tc>
        <w:tc>
          <w:tcPr>
            <w:tcW w:w="3673" w:type="dxa"/>
            <w:vAlign w:val="center"/>
          </w:tcPr>
          <w:p>
            <w:pPr>
              <w:widowControl/>
              <w:jc w:val="center"/>
              <w:rPr>
                <w:sz w:val="15"/>
                <w:szCs w:val="15"/>
              </w:rPr>
            </w:pPr>
            <w:r>
              <w:rPr>
                <w:rFonts w:hint="eastAsia"/>
                <w:sz w:val="15"/>
                <w:szCs w:val="15"/>
              </w:rPr>
              <w:t>用于在体外循环心脏直视手术中，将心肌停跳液灌入冠状动脉，进行心肌的保护。</w:t>
            </w:r>
          </w:p>
        </w:tc>
        <w:tc>
          <w:tcPr>
            <w:tcW w:w="3673" w:type="dxa"/>
            <w:vAlign w:val="center"/>
          </w:tcPr>
          <w:p>
            <w:pPr>
              <w:widowControl/>
              <w:jc w:val="center"/>
              <w:rPr>
                <w:sz w:val="15"/>
                <w:szCs w:val="15"/>
              </w:rPr>
            </w:pPr>
            <w:r>
              <w:rPr>
                <w:rFonts w:hint="eastAsia"/>
                <w:kern w:val="0"/>
                <w:sz w:val="15"/>
                <w:szCs w:val="15"/>
              </w:rPr>
              <w:t>一次性使用</w:t>
            </w:r>
            <w:r>
              <w:rPr>
                <w:rFonts w:hint="eastAsia"/>
                <w:sz w:val="15"/>
                <w:szCs w:val="15"/>
              </w:rPr>
              <w:t>心脏停跳液灌注器、</w:t>
            </w:r>
            <w:r>
              <w:rPr>
                <w:rFonts w:hint="eastAsia"/>
                <w:kern w:val="0"/>
                <w:sz w:val="15"/>
                <w:szCs w:val="15"/>
              </w:rPr>
              <w:t>一次性使用</w:t>
            </w:r>
            <w:r>
              <w:rPr>
                <w:rFonts w:hint="eastAsia"/>
                <w:sz w:val="15"/>
                <w:szCs w:val="15"/>
              </w:rPr>
              <w:t>心脏停跳液灌注用变温器、</w:t>
            </w:r>
            <w:r>
              <w:rPr>
                <w:rFonts w:hint="eastAsia"/>
                <w:kern w:val="0"/>
                <w:sz w:val="15"/>
                <w:szCs w:val="15"/>
              </w:rPr>
              <w:t>一次性使用</w:t>
            </w:r>
            <w:r>
              <w:rPr>
                <w:rFonts w:hint="eastAsia"/>
                <w:sz w:val="15"/>
                <w:szCs w:val="15"/>
              </w:rPr>
              <w:t>心肌停跳液热交换器、一次性使用心肌保护液灌注装置、一次性使用心脏停跳液灌注管</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06</w:t>
            </w:r>
            <w:r>
              <w:rPr>
                <w:rFonts w:hint="eastAsia"/>
                <w:kern w:val="0"/>
                <w:sz w:val="15"/>
                <w:szCs w:val="15"/>
              </w:rPr>
              <w:t>心肺转流用管路及接头</w:t>
            </w:r>
          </w:p>
        </w:tc>
        <w:tc>
          <w:tcPr>
            <w:tcW w:w="4289" w:type="dxa"/>
            <w:vAlign w:val="center"/>
          </w:tcPr>
          <w:p>
            <w:pPr>
              <w:widowControl/>
              <w:jc w:val="center"/>
              <w:rPr>
                <w:sz w:val="15"/>
                <w:szCs w:val="15"/>
              </w:rPr>
            </w:pPr>
            <w:r>
              <w:rPr>
                <w:rFonts w:hint="eastAsia"/>
                <w:sz w:val="15"/>
                <w:szCs w:val="15"/>
              </w:rPr>
              <w:t>通常由管路、接头、泵管等部件构成。无菌提供，一次性使用。</w:t>
            </w:r>
          </w:p>
        </w:tc>
        <w:tc>
          <w:tcPr>
            <w:tcW w:w="3673" w:type="dxa"/>
            <w:vAlign w:val="center"/>
          </w:tcPr>
          <w:p>
            <w:pPr>
              <w:widowControl/>
              <w:jc w:val="center"/>
              <w:rPr>
                <w:sz w:val="15"/>
                <w:szCs w:val="15"/>
              </w:rPr>
            </w:pPr>
            <w:r>
              <w:rPr>
                <w:rFonts w:hint="eastAsia"/>
                <w:sz w:val="15"/>
                <w:szCs w:val="15"/>
              </w:rPr>
              <w:t>用于在体外循环或不完全心肺功能支持手术中，提供血液灌流通路。</w:t>
            </w:r>
          </w:p>
        </w:tc>
        <w:tc>
          <w:tcPr>
            <w:tcW w:w="3673" w:type="dxa"/>
            <w:vAlign w:val="center"/>
          </w:tcPr>
          <w:p>
            <w:pPr>
              <w:widowControl/>
              <w:jc w:val="center"/>
              <w:rPr>
                <w:sz w:val="15"/>
                <w:szCs w:val="15"/>
              </w:rPr>
            </w:pPr>
            <w:r>
              <w:rPr>
                <w:rFonts w:hint="eastAsia"/>
                <w:kern w:val="0"/>
                <w:sz w:val="15"/>
                <w:szCs w:val="15"/>
              </w:rPr>
              <w:t>一次性使用</w:t>
            </w:r>
            <w:r>
              <w:rPr>
                <w:rFonts w:hint="eastAsia"/>
                <w:sz w:val="15"/>
                <w:szCs w:val="15"/>
              </w:rPr>
              <w:t>人工心肺机体外循环管道、</w:t>
            </w:r>
            <w:r>
              <w:rPr>
                <w:rFonts w:hint="eastAsia"/>
                <w:kern w:val="0"/>
                <w:sz w:val="15"/>
                <w:szCs w:val="15"/>
              </w:rPr>
              <w:t>一次性使用</w:t>
            </w:r>
            <w:r>
              <w:rPr>
                <w:rFonts w:hint="eastAsia"/>
                <w:sz w:val="15"/>
                <w:szCs w:val="15"/>
              </w:rPr>
              <w:t>颈动脉转流管、一次性使用体外循环用配套血管路</w:t>
            </w:r>
          </w:p>
        </w:tc>
        <w:tc>
          <w:tcPr>
            <w:tcW w:w="615" w:type="dxa"/>
            <w:vAlign w:val="center"/>
          </w:tcPr>
          <w:p>
            <w:pPr>
              <w:widowControl/>
              <w:jc w:val="center"/>
              <w:rPr>
                <w:b/>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sz w:val="15"/>
                <w:szCs w:val="15"/>
              </w:rPr>
              <w:t>通常由吸引头、手柄、接头、插管等部件构成。无菌提供，一次性使用。</w:t>
            </w:r>
          </w:p>
        </w:tc>
        <w:tc>
          <w:tcPr>
            <w:tcW w:w="3673" w:type="dxa"/>
            <w:vAlign w:val="center"/>
          </w:tcPr>
          <w:p>
            <w:pPr>
              <w:widowControl/>
              <w:jc w:val="center"/>
              <w:rPr>
                <w:kern w:val="0"/>
                <w:sz w:val="15"/>
                <w:szCs w:val="15"/>
              </w:rPr>
            </w:pPr>
            <w:r>
              <w:rPr>
                <w:rFonts w:hint="eastAsia"/>
                <w:sz w:val="15"/>
                <w:szCs w:val="15"/>
              </w:rPr>
              <w:t>用于在体外循环心脏直视手术及其他外科手术中，清理胸腔内血液，将血液吸引回心肺机的回收系统，或离心泵头将体外氧合后的动脉血灌注到患者动脉系统。</w:t>
            </w:r>
          </w:p>
        </w:tc>
        <w:tc>
          <w:tcPr>
            <w:tcW w:w="3673" w:type="dxa"/>
            <w:vAlign w:val="center"/>
          </w:tcPr>
          <w:p>
            <w:pPr>
              <w:widowControl/>
              <w:jc w:val="center"/>
              <w:rPr>
                <w:kern w:val="0"/>
                <w:sz w:val="15"/>
                <w:szCs w:val="15"/>
              </w:rPr>
            </w:pPr>
            <w:r>
              <w:rPr>
                <w:rFonts w:hint="eastAsia"/>
                <w:kern w:val="0"/>
                <w:sz w:val="15"/>
                <w:szCs w:val="15"/>
              </w:rPr>
              <w:t>一次性使用</w:t>
            </w:r>
            <w:r>
              <w:rPr>
                <w:rFonts w:hint="eastAsia"/>
                <w:sz w:val="15"/>
                <w:szCs w:val="15"/>
              </w:rPr>
              <w:t>主动脉灌注插管、</w:t>
            </w:r>
            <w:r>
              <w:rPr>
                <w:rFonts w:hint="eastAsia"/>
                <w:kern w:val="0"/>
                <w:sz w:val="15"/>
                <w:szCs w:val="15"/>
              </w:rPr>
              <w:t>一次性使用</w:t>
            </w:r>
            <w:r>
              <w:rPr>
                <w:rFonts w:hint="eastAsia"/>
                <w:sz w:val="15"/>
                <w:szCs w:val="15"/>
              </w:rPr>
              <w:t>静脉插管、一次性使用动脉插管、一次性使用灌注管、一次性使用体外循环导管插管、一次性使用左心吸引头、一次性使用右心吸引头</w:t>
            </w:r>
          </w:p>
        </w:tc>
        <w:tc>
          <w:tcPr>
            <w:tcW w:w="615" w:type="dxa"/>
            <w:vAlign w:val="center"/>
          </w:tcPr>
          <w:p>
            <w:pPr>
              <w:widowControl/>
              <w:jc w:val="center"/>
              <w:rPr>
                <w:kern w:val="0"/>
                <w:sz w:val="15"/>
                <w:szCs w:val="15"/>
              </w:rPr>
            </w:pPr>
            <w:r>
              <w:rPr>
                <w:rFonts w:hint="eastAsia" w:cs="宋体"/>
                <w:kern w:val="0"/>
                <w:sz w:val="15"/>
                <w:szCs w:val="15"/>
              </w:rPr>
              <w:t>Ⅲ</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sz w:val="15"/>
                <w:szCs w:val="15"/>
              </w:rPr>
            </w:pPr>
            <w:r>
              <w:rPr>
                <w:rFonts w:hint="eastAsia"/>
                <w:b/>
                <w:bCs/>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24"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心肺转流器具</w:t>
            </w: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离心泵泵头</w:t>
            </w:r>
          </w:p>
        </w:tc>
        <w:tc>
          <w:tcPr>
            <w:tcW w:w="4294" w:type="dxa"/>
            <w:vAlign w:val="center"/>
          </w:tcPr>
          <w:p>
            <w:pPr>
              <w:widowControl/>
              <w:jc w:val="center"/>
              <w:rPr>
                <w:sz w:val="15"/>
                <w:szCs w:val="15"/>
              </w:rPr>
            </w:pPr>
            <w:r>
              <w:rPr>
                <w:rFonts w:hint="eastAsia"/>
                <w:kern w:val="0"/>
                <w:sz w:val="15"/>
                <w:szCs w:val="15"/>
              </w:rPr>
              <w:t>通常由外壳、叶片、轴、轴衬和磁铁组成。</w:t>
            </w:r>
            <w:r>
              <w:rPr>
                <w:rFonts w:hint="eastAsia"/>
                <w:sz w:val="15"/>
                <w:szCs w:val="15"/>
              </w:rPr>
              <w:t>无菌提供，一次性使用。</w:t>
            </w:r>
          </w:p>
        </w:tc>
        <w:tc>
          <w:tcPr>
            <w:tcW w:w="3682" w:type="dxa"/>
            <w:vAlign w:val="center"/>
          </w:tcPr>
          <w:p>
            <w:pPr>
              <w:widowControl/>
              <w:jc w:val="center"/>
              <w:rPr>
                <w:kern w:val="0"/>
                <w:sz w:val="15"/>
                <w:szCs w:val="15"/>
              </w:rPr>
            </w:pPr>
            <w:r>
              <w:rPr>
                <w:rFonts w:hint="eastAsia"/>
                <w:sz w:val="15"/>
                <w:szCs w:val="15"/>
              </w:rPr>
              <w:t>配合离心泵使用，用于在心脏手术中的体外循环或循环辅助。</w:t>
            </w:r>
          </w:p>
        </w:tc>
        <w:tc>
          <w:tcPr>
            <w:tcW w:w="3682" w:type="dxa"/>
            <w:vAlign w:val="center"/>
          </w:tcPr>
          <w:p>
            <w:pPr>
              <w:widowControl/>
              <w:jc w:val="center"/>
              <w:rPr>
                <w:kern w:val="0"/>
                <w:sz w:val="15"/>
                <w:szCs w:val="15"/>
              </w:rPr>
            </w:pPr>
            <w:r>
              <w:rPr>
                <w:rFonts w:hint="eastAsia"/>
                <w:kern w:val="0"/>
                <w:sz w:val="15"/>
                <w:szCs w:val="15"/>
              </w:rPr>
              <w:t>一次性使用心肺转流系统用离心泵泵头</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心脏停跳液</w:t>
            </w:r>
          </w:p>
        </w:tc>
        <w:tc>
          <w:tcPr>
            <w:tcW w:w="4294" w:type="dxa"/>
            <w:vAlign w:val="center"/>
          </w:tcPr>
          <w:p>
            <w:pPr>
              <w:widowControl/>
              <w:jc w:val="center"/>
              <w:rPr>
                <w:sz w:val="15"/>
                <w:szCs w:val="15"/>
              </w:rPr>
            </w:pPr>
            <w:r>
              <w:rPr>
                <w:rFonts w:hint="eastAsia"/>
                <w:kern w:val="0"/>
                <w:sz w:val="15"/>
                <w:szCs w:val="15"/>
              </w:rPr>
              <w:t>通常由电解液等组成。</w:t>
            </w:r>
          </w:p>
        </w:tc>
        <w:tc>
          <w:tcPr>
            <w:tcW w:w="3682" w:type="dxa"/>
            <w:vAlign w:val="center"/>
          </w:tcPr>
          <w:p>
            <w:pPr>
              <w:widowControl/>
              <w:jc w:val="center"/>
              <w:rPr>
                <w:kern w:val="0"/>
                <w:sz w:val="15"/>
                <w:szCs w:val="15"/>
              </w:rPr>
            </w:pPr>
            <w:r>
              <w:rPr>
                <w:rFonts w:hint="eastAsia"/>
                <w:kern w:val="0"/>
                <w:sz w:val="15"/>
                <w:szCs w:val="15"/>
              </w:rPr>
              <w:t>用于心血管外科手术中，使心脏停跳、维持电机械非收缩状态，从而达到保护心肌的作用。</w:t>
            </w:r>
          </w:p>
        </w:tc>
        <w:tc>
          <w:tcPr>
            <w:tcW w:w="3682" w:type="dxa"/>
            <w:vAlign w:val="center"/>
          </w:tcPr>
          <w:p>
            <w:pPr>
              <w:widowControl/>
              <w:jc w:val="center"/>
              <w:rPr>
                <w:kern w:val="0"/>
                <w:sz w:val="15"/>
                <w:szCs w:val="15"/>
              </w:rPr>
            </w:pPr>
            <w:r>
              <w:rPr>
                <w:rFonts w:hint="eastAsia"/>
                <w:kern w:val="0"/>
                <w:sz w:val="15"/>
                <w:szCs w:val="15"/>
              </w:rPr>
              <w:t>心脏停跳液、心脏停搏液、心肌保护停跳液</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24" w:type="dxa"/>
            <w:vAlign w:val="center"/>
          </w:tcPr>
          <w:p>
            <w:pPr>
              <w:widowControl/>
              <w:jc w:val="center"/>
              <w:rPr>
                <w:kern w:val="0"/>
                <w:sz w:val="15"/>
                <w:szCs w:val="15"/>
              </w:rPr>
            </w:pPr>
            <w:r>
              <w:rPr>
                <w:kern w:val="0"/>
                <w:sz w:val="15"/>
                <w:szCs w:val="15"/>
              </w:rPr>
              <w:t>07</w:t>
            </w:r>
          </w:p>
        </w:tc>
        <w:tc>
          <w:tcPr>
            <w:tcW w:w="941" w:type="dxa"/>
            <w:vAlign w:val="center"/>
          </w:tcPr>
          <w:p>
            <w:pPr>
              <w:widowControl/>
              <w:jc w:val="center"/>
              <w:rPr>
                <w:kern w:val="0"/>
                <w:sz w:val="15"/>
                <w:szCs w:val="15"/>
              </w:rPr>
            </w:pPr>
            <w:r>
              <w:rPr>
                <w:rFonts w:hint="eastAsia"/>
                <w:kern w:val="0"/>
                <w:sz w:val="15"/>
                <w:szCs w:val="15"/>
              </w:rPr>
              <w:t>其他</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腹水超滤浓缩回输设备</w:t>
            </w:r>
          </w:p>
        </w:tc>
        <w:tc>
          <w:tcPr>
            <w:tcW w:w="4294" w:type="dxa"/>
            <w:vAlign w:val="center"/>
          </w:tcPr>
          <w:p>
            <w:pPr>
              <w:widowControl/>
              <w:jc w:val="center"/>
              <w:rPr>
                <w:spacing w:val="-12"/>
                <w:kern w:val="0"/>
                <w:sz w:val="15"/>
                <w:szCs w:val="15"/>
              </w:rPr>
            </w:pPr>
            <w:r>
              <w:rPr>
                <w:rFonts w:hint="eastAsia"/>
                <w:sz w:val="15"/>
                <w:szCs w:val="15"/>
              </w:rPr>
              <w:t>通常由电源部件、控制部件、驱动部件、操作面板和蠕动泵等组成。对患者体内因病变产生的腹水进行抽取、超滤、浓缩并回输。</w:t>
            </w:r>
          </w:p>
        </w:tc>
        <w:tc>
          <w:tcPr>
            <w:tcW w:w="3682" w:type="dxa"/>
            <w:vAlign w:val="center"/>
          </w:tcPr>
          <w:p>
            <w:pPr>
              <w:widowControl/>
              <w:jc w:val="center"/>
              <w:rPr>
                <w:kern w:val="0"/>
                <w:sz w:val="15"/>
                <w:szCs w:val="15"/>
              </w:rPr>
            </w:pPr>
            <w:r>
              <w:rPr>
                <w:rFonts w:hint="eastAsia"/>
                <w:sz w:val="15"/>
                <w:szCs w:val="15"/>
              </w:rPr>
              <w:t>配合穿刺针、体外循环管路、分子筛等使用，用于医疗单位，对各种顽固性腹水进行腹水超滤浓缩腹腔内回输治疗。</w:t>
            </w:r>
          </w:p>
        </w:tc>
        <w:tc>
          <w:tcPr>
            <w:tcW w:w="3682" w:type="dxa"/>
            <w:vAlign w:val="center"/>
          </w:tcPr>
          <w:p>
            <w:pPr>
              <w:jc w:val="center"/>
              <w:rPr>
                <w:kern w:val="0"/>
                <w:sz w:val="15"/>
                <w:szCs w:val="15"/>
              </w:rPr>
            </w:pPr>
            <w:r>
              <w:rPr>
                <w:rFonts w:hint="eastAsia"/>
                <w:kern w:val="0"/>
                <w:sz w:val="15"/>
                <w:szCs w:val="15"/>
              </w:rPr>
              <w:t>腹水超滤浓缩回输设备</w:t>
            </w:r>
          </w:p>
        </w:tc>
        <w:tc>
          <w:tcPr>
            <w:tcW w:w="624" w:type="dxa"/>
            <w:vAlign w:val="center"/>
          </w:tcPr>
          <w:p>
            <w:pPr>
              <w:widowControl/>
              <w:jc w:val="center"/>
              <w:rPr>
                <w:kern w:val="0"/>
                <w:sz w:val="15"/>
                <w:szCs w:val="15"/>
              </w:rPr>
            </w:pPr>
            <w:r>
              <w:rPr>
                <w:rFonts w:hint="eastAsia" w:cs="宋体"/>
                <w:kern w:val="0"/>
                <w:sz w:val="15"/>
                <w:szCs w:val="15"/>
              </w:rPr>
              <w:t>Ⅱ</w:t>
            </w:r>
          </w:p>
        </w:tc>
      </w:tr>
    </w:tbl>
    <w:p>
      <w:pPr>
        <w:spacing w:line="360" w:lineRule="auto"/>
        <w:outlineLvl w:val="0"/>
        <w:rPr>
          <w:b/>
          <w:bCs/>
          <w:sz w:val="30"/>
          <w:szCs w:val="30"/>
        </w:rPr>
        <w:sectPr>
          <w:pgSz w:w="16840" w:h="11907" w:orient="landscape"/>
          <w:pgMar w:top="1134" w:right="1134" w:bottom="1134" w:left="1134" w:header="851" w:footer="680" w:gutter="0"/>
          <w:cols w:space="425" w:num="1"/>
          <w:docGrid w:linePitch="312" w:charSpace="0"/>
        </w:sectPr>
      </w:pPr>
    </w:p>
    <w:p>
      <w:pPr>
        <w:spacing w:line="312" w:lineRule="auto"/>
        <w:jc w:val="center"/>
        <w:rPr>
          <w:rFonts w:ascii="方正小标宋简体" w:eastAsia="方正小标宋简体"/>
          <w:bCs/>
          <w:sz w:val="30"/>
          <w:szCs w:val="30"/>
        </w:rPr>
      </w:pPr>
      <w:bookmarkStart w:id="51" w:name="_Toc470075251"/>
      <w:bookmarkStart w:id="52" w:name="_Toc483557211"/>
      <w:r>
        <w:rPr>
          <w:rFonts w:ascii="方正小标宋简体" w:eastAsia="方正小标宋简体"/>
          <w:bCs/>
          <w:sz w:val="30"/>
          <w:szCs w:val="30"/>
        </w:rPr>
        <w:t>11</w:t>
      </w:r>
      <w:r>
        <w:rPr>
          <w:rFonts w:hint="eastAsia" w:ascii="方正小标宋简体" w:eastAsia="方正小标宋简体"/>
          <w:bCs/>
          <w:sz w:val="30"/>
          <w:szCs w:val="30"/>
        </w:rPr>
        <w:t>医疗器械消毒灭菌器械说明</w:t>
      </w:r>
      <w:bookmarkEnd w:id="51"/>
      <w:bookmarkEnd w:id="52"/>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本子目录包括非接触人体的、用于医疗器械消毒灭菌的医疗器械，不包括以“无源医疗器械或部件+化学消毒剂”组合形式的专用消毒器械。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本子目录按照消毒和灭菌的原理、方式，即根据消毒技术特点建立框架。按照消毒和灭菌的原理、方式分为5个一级产品类别；按照产品特性分为15个二级产品类别，并列举30个品名举例。</w:t>
      </w:r>
    </w:p>
    <w:p>
      <w:pPr>
        <w:spacing w:line="360" w:lineRule="exact"/>
        <w:ind w:firstLine="480" w:firstLineChars="200"/>
        <w:rPr>
          <w:rFonts w:eastAsia="仿宋_GB2312"/>
          <w:sz w:val="24"/>
        </w:rPr>
      </w:pPr>
      <w:r>
        <w:rPr>
          <w:rFonts w:eastAsia="仿宋_GB2312"/>
          <w:sz w:val="24"/>
        </w:rPr>
        <w:t>在本子目录的一级、二级产品类别中，采用狭义的消毒和灭菌概念，从而把消毒器和灭菌器区别开来。按照先消毒器、后灭菌器的顺序排序。该子目录中包括2002版分类目录中的《6857消毒和灭菌设备及器具》。</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与2002版分类目录的对应关系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76"/>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40" w:lineRule="exact"/>
              <w:jc w:val="center"/>
              <w:rPr>
                <w:bCs/>
                <w:sz w:val="18"/>
                <w:szCs w:val="18"/>
              </w:rPr>
            </w:pPr>
            <w:r>
              <w:rPr>
                <w:rFonts w:hint="eastAsia"/>
                <w:bCs/>
                <w:sz w:val="18"/>
                <w:szCs w:val="18"/>
              </w:rPr>
              <w:t>一级产品类别</w:t>
            </w:r>
          </w:p>
        </w:tc>
        <w:tc>
          <w:tcPr>
            <w:tcW w:w="2276" w:type="dxa"/>
            <w:vAlign w:val="center"/>
          </w:tcPr>
          <w:p>
            <w:pPr>
              <w:spacing w:line="240" w:lineRule="exact"/>
              <w:jc w:val="center"/>
              <w:rPr>
                <w:bCs/>
                <w:sz w:val="18"/>
                <w:szCs w:val="18"/>
              </w:rPr>
            </w:pPr>
            <w:r>
              <w:rPr>
                <w:bCs/>
                <w:sz w:val="18"/>
                <w:szCs w:val="18"/>
              </w:rPr>
              <w:t>2002</w:t>
            </w:r>
            <w:r>
              <w:rPr>
                <w:rFonts w:hint="eastAsia"/>
                <w:bCs/>
                <w:sz w:val="18"/>
                <w:szCs w:val="18"/>
              </w:rPr>
              <w:t>版产品类别</w:t>
            </w:r>
          </w:p>
        </w:tc>
        <w:tc>
          <w:tcPr>
            <w:tcW w:w="4520" w:type="dxa"/>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40" w:lineRule="exact"/>
              <w:jc w:val="center"/>
              <w:rPr>
                <w:bCs/>
                <w:sz w:val="18"/>
                <w:szCs w:val="18"/>
              </w:rPr>
            </w:pPr>
            <w:r>
              <w:rPr>
                <w:bCs/>
                <w:sz w:val="18"/>
                <w:szCs w:val="18"/>
              </w:rPr>
              <w:t>11-01</w:t>
            </w:r>
            <w:r>
              <w:rPr>
                <w:rFonts w:hint="eastAsia"/>
                <w:bCs/>
                <w:sz w:val="18"/>
                <w:szCs w:val="18"/>
              </w:rPr>
              <w:t>湿热消毒灭菌设备</w:t>
            </w:r>
          </w:p>
        </w:tc>
        <w:tc>
          <w:tcPr>
            <w:tcW w:w="2276" w:type="dxa"/>
            <w:vAlign w:val="center"/>
          </w:tcPr>
          <w:p>
            <w:pPr>
              <w:adjustRightInd w:val="0"/>
              <w:snapToGrid w:val="0"/>
              <w:spacing w:line="240" w:lineRule="exact"/>
              <w:jc w:val="center"/>
              <w:rPr>
                <w:bCs/>
                <w:sz w:val="18"/>
                <w:szCs w:val="18"/>
              </w:rPr>
            </w:pPr>
            <w:r>
              <w:rPr>
                <w:bCs/>
                <w:sz w:val="18"/>
                <w:szCs w:val="18"/>
              </w:rPr>
              <w:t>6857-8</w:t>
            </w:r>
            <w:r>
              <w:rPr>
                <w:rFonts w:hint="eastAsia"/>
                <w:bCs/>
                <w:sz w:val="18"/>
                <w:szCs w:val="18"/>
              </w:rPr>
              <w:t>煮沸消毒设备</w:t>
            </w:r>
          </w:p>
        </w:tc>
        <w:tc>
          <w:tcPr>
            <w:tcW w:w="4520" w:type="dxa"/>
            <w:vMerge w:val="restart"/>
            <w:vAlign w:val="center"/>
          </w:tcPr>
          <w:p>
            <w:pPr>
              <w:adjustRightInd w:val="0"/>
              <w:snapToGrid w:val="0"/>
              <w:spacing w:line="240" w:lineRule="exact"/>
              <w:jc w:val="center"/>
              <w:rPr>
                <w:bCs/>
                <w:sz w:val="18"/>
                <w:szCs w:val="18"/>
              </w:rPr>
            </w:pPr>
            <w:r>
              <w:rPr>
                <w:rFonts w:hint="eastAsia"/>
                <w:bCs/>
                <w:sz w:val="18"/>
                <w:szCs w:val="18"/>
              </w:rPr>
              <w:t>新增二级产品类别：蒸汽消毒器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40" w:lineRule="exact"/>
              <w:jc w:val="center"/>
              <w:rPr>
                <w:bCs/>
                <w:sz w:val="18"/>
                <w:szCs w:val="18"/>
              </w:rPr>
            </w:pPr>
          </w:p>
        </w:tc>
        <w:tc>
          <w:tcPr>
            <w:tcW w:w="2276" w:type="dxa"/>
            <w:vAlign w:val="center"/>
          </w:tcPr>
          <w:p>
            <w:pPr>
              <w:adjustRightInd w:val="0"/>
              <w:snapToGrid w:val="0"/>
              <w:spacing w:line="240" w:lineRule="exact"/>
              <w:jc w:val="center"/>
              <w:rPr>
                <w:bCs/>
                <w:sz w:val="18"/>
                <w:szCs w:val="18"/>
              </w:rPr>
            </w:pPr>
            <w:r>
              <w:rPr>
                <w:bCs/>
                <w:sz w:val="18"/>
                <w:szCs w:val="18"/>
              </w:rPr>
              <w:t>6857-2</w:t>
            </w:r>
            <w:r>
              <w:rPr>
                <w:rFonts w:hint="eastAsia"/>
                <w:bCs/>
                <w:sz w:val="18"/>
                <w:szCs w:val="18"/>
              </w:rPr>
              <w:t>压力蒸汽灭菌设备</w:t>
            </w:r>
          </w:p>
        </w:tc>
        <w:tc>
          <w:tcPr>
            <w:tcW w:w="4520" w:type="dxa"/>
            <w:vMerge w:val="continue"/>
            <w:vAlign w:val="center"/>
          </w:tcPr>
          <w:p>
            <w:pPr>
              <w:adjustRightInd w:val="0"/>
              <w:snapToGrid w:val="0"/>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bCs/>
                <w:sz w:val="18"/>
                <w:szCs w:val="18"/>
              </w:rPr>
            </w:pPr>
            <w:r>
              <w:rPr>
                <w:bCs/>
                <w:sz w:val="18"/>
                <w:szCs w:val="18"/>
              </w:rPr>
              <w:t>11-02</w:t>
            </w:r>
            <w:r>
              <w:rPr>
                <w:rFonts w:hint="eastAsia"/>
                <w:bCs/>
                <w:sz w:val="18"/>
                <w:szCs w:val="18"/>
              </w:rPr>
              <w:t>干热消毒灭菌设备</w:t>
            </w:r>
          </w:p>
        </w:tc>
        <w:tc>
          <w:tcPr>
            <w:tcW w:w="2276" w:type="dxa"/>
            <w:vAlign w:val="center"/>
          </w:tcPr>
          <w:p>
            <w:pPr>
              <w:adjustRightInd w:val="0"/>
              <w:snapToGrid w:val="0"/>
              <w:spacing w:line="240" w:lineRule="exact"/>
              <w:jc w:val="center"/>
              <w:rPr>
                <w:bCs/>
                <w:sz w:val="18"/>
                <w:szCs w:val="18"/>
              </w:rPr>
            </w:pPr>
            <w:r>
              <w:rPr>
                <w:bCs/>
                <w:sz w:val="18"/>
                <w:szCs w:val="18"/>
              </w:rPr>
              <w:t>6857-4</w:t>
            </w:r>
            <w:r>
              <w:rPr>
                <w:rFonts w:hint="eastAsia"/>
                <w:bCs/>
                <w:sz w:val="18"/>
                <w:szCs w:val="18"/>
              </w:rPr>
              <w:t>干热灭菌设备</w:t>
            </w:r>
          </w:p>
        </w:tc>
        <w:tc>
          <w:tcPr>
            <w:tcW w:w="4520" w:type="dxa"/>
            <w:vAlign w:val="center"/>
          </w:tcPr>
          <w:p>
            <w:pPr>
              <w:adjustRightInd w:val="0"/>
              <w:snapToGri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bCs/>
                <w:sz w:val="18"/>
                <w:szCs w:val="18"/>
              </w:rPr>
            </w:pPr>
            <w:r>
              <w:rPr>
                <w:bCs/>
                <w:sz w:val="18"/>
                <w:szCs w:val="18"/>
              </w:rPr>
              <w:t>11-03</w:t>
            </w:r>
            <w:r>
              <w:rPr>
                <w:rFonts w:hint="eastAsia"/>
                <w:bCs/>
                <w:sz w:val="18"/>
                <w:szCs w:val="18"/>
              </w:rPr>
              <w:t>化学消毒灭菌设备</w:t>
            </w:r>
          </w:p>
        </w:tc>
        <w:tc>
          <w:tcPr>
            <w:tcW w:w="2276" w:type="dxa"/>
            <w:vAlign w:val="center"/>
          </w:tcPr>
          <w:p>
            <w:pPr>
              <w:adjustRightInd w:val="0"/>
              <w:snapToGrid w:val="0"/>
              <w:spacing w:line="240" w:lineRule="exact"/>
              <w:jc w:val="center"/>
              <w:rPr>
                <w:bCs/>
                <w:sz w:val="18"/>
                <w:szCs w:val="18"/>
              </w:rPr>
            </w:pPr>
            <w:r>
              <w:rPr>
                <w:bCs/>
                <w:sz w:val="18"/>
                <w:szCs w:val="18"/>
              </w:rPr>
              <w:t>6857-3</w:t>
            </w:r>
            <w:r>
              <w:rPr>
                <w:rFonts w:hint="eastAsia"/>
                <w:bCs/>
                <w:sz w:val="18"/>
                <w:szCs w:val="18"/>
              </w:rPr>
              <w:t>气体灭菌设备</w:t>
            </w:r>
          </w:p>
        </w:tc>
        <w:tc>
          <w:tcPr>
            <w:tcW w:w="4520" w:type="dxa"/>
            <w:vAlign w:val="center"/>
          </w:tcPr>
          <w:p>
            <w:pPr>
              <w:adjustRightInd w:val="0"/>
              <w:snapToGrid w:val="0"/>
              <w:spacing w:line="240" w:lineRule="exact"/>
              <w:jc w:val="center"/>
              <w:rPr>
                <w:bCs/>
                <w:sz w:val="18"/>
                <w:szCs w:val="18"/>
              </w:rPr>
            </w:pPr>
            <w:r>
              <w:rPr>
                <w:rFonts w:hint="eastAsia"/>
                <w:bCs/>
                <w:sz w:val="18"/>
                <w:szCs w:val="18"/>
              </w:rPr>
              <w:t>新增二级产品类别：酸性氧化电位水生成器、臭氧消毒器、甲醛灭菌器、过氧化氢灭菌器、其他化学消毒灭菌器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bCs/>
                <w:sz w:val="18"/>
                <w:szCs w:val="18"/>
              </w:rPr>
            </w:pPr>
            <w:r>
              <w:rPr>
                <w:bCs/>
                <w:sz w:val="18"/>
                <w:szCs w:val="18"/>
              </w:rPr>
              <w:t>11-04</w:t>
            </w:r>
            <w:r>
              <w:rPr>
                <w:rFonts w:hint="eastAsia"/>
                <w:bCs/>
                <w:sz w:val="18"/>
                <w:szCs w:val="18"/>
              </w:rPr>
              <w:t>紫外线消毒设备</w:t>
            </w:r>
          </w:p>
        </w:tc>
        <w:tc>
          <w:tcPr>
            <w:tcW w:w="2276" w:type="dxa"/>
            <w:vAlign w:val="center"/>
          </w:tcPr>
          <w:p>
            <w:pPr>
              <w:adjustRightInd w:val="0"/>
              <w:snapToGrid w:val="0"/>
              <w:spacing w:line="240" w:lineRule="exact"/>
              <w:jc w:val="center"/>
              <w:rPr>
                <w:bCs/>
                <w:sz w:val="18"/>
                <w:szCs w:val="18"/>
              </w:rPr>
            </w:pPr>
            <w:r>
              <w:rPr>
                <w:bCs/>
                <w:sz w:val="18"/>
                <w:szCs w:val="18"/>
              </w:rPr>
              <w:t>6857-1</w:t>
            </w:r>
            <w:r>
              <w:rPr>
                <w:rFonts w:hint="eastAsia"/>
                <w:bCs/>
                <w:sz w:val="18"/>
                <w:szCs w:val="18"/>
              </w:rPr>
              <w:t>辐射灭菌设备</w:t>
            </w:r>
          </w:p>
        </w:tc>
        <w:tc>
          <w:tcPr>
            <w:tcW w:w="4520" w:type="dxa"/>
            <w:vAlign w:val="center"/>
          </w:tcPr>
          <w:p>
            <w:pPr>
              <w:adjustRightInd w:val="0"/>
              <w:snapToGri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bCs/>
                <w:sz w:val="18"/>
                <w:szCs w:val="18"/>
              </w:rPr>
            </w:pPr>
            <w:r>
              <w:rPr>
                <w:bCs/>
                <w:sz w:val="18"/>
                <w:szCs w:val="18"/>
              </w:rPr>
              <w:t>11-05</w:t>
            </w:r>
            <w:r>
              <w:rPr>
                <w:rFonts w:hint="eastAsia"/>
                <w:bCs/>
                <w:sz w:val="18"/>
                <w:szCs w:val="18"/>
              </w:rPr>
              <w:t>清洗消毒设备</w:t>
            </w:r>
          </w:p>
        </w:tc>
        <w:tc>
          <w:tcPr>
            <w:tcW w:w="2276" w:type="dxa"/>
            <w:vAlign w:val="center"/>
          </w:tcPr>
          <w:p>
            <w:pPr>
              <w:adjustRightInd w:val="0"/>
              <w:snapToGrid w:val="0"/>
              <w:spacing w:line="240" w:lineRule="exact"/>
              <w:jc w:val="center"/>
              <w:rPr>
                <w:bCs/>
                <w:sz w:val="18"/>
                <w:szCs w:val="18"/>
              </w:rPr>
            </w:pPr>
            <w:r>
              <w:rPr>
                <w:bCs/>
                <w:sz w:val="18"/>
                <w:szCs w:val="18"/>
              </w:rPr>
              <w:t>6857-6</w:t>
            </w:r>
            <w:r>
              <w:rPr>
                <w:rFonts w:hint="eastAsia"/>
                <w:bCs/>
                <w:sz w:val="18"/>
                <w:szCs w:val="18"/>
              </w:rPr>
              <w:t>专用消毒设备</w:t>
            </w:r>
          </w:p>
        </w:tc>
        <w:tc>
          <w:tcPr>
            <w:tcW w:w="4520" w:type="dxa"/>
            <w:vAlign w:val="center"/>
          </w:tcPr>
          <w:p>
            <w:pPr>
              <w:adjustRightInd w:val="0"/>
              <w:snapToGrid w:val="0"/>
              <w:spacing w:line="240" w:lineRule="exact"/>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sz w:val="24"/>
        </w:rPr>
      </w:pPr>
      <w:r>
        <w:rPr>
          <w:rFonts w:eastAsia="仿宋_GB2312"/>
          <w:sz w:val="24"/>
        </w:rPr>
        <w:t>医用伽玛射线灭菌器不用于医疗环境，且无注册产品，不列入目录。</w:t>
      </w:r>
    </w:p>
    <w:p>
      <w:pPr>
        <w:spacing w:line="312" w:lineRule="auto"/>
        <w:ind w:firstLine="480" w:firstLineChars="200"/>
        <w:rPr>
          <w:sz w:val="24"/>
        </w:rPr>
      </w:pPr>
    </w:p>
    <w:p>
      <w:pPr>
        <w:widowControl/>
        <w:jc w:val="left"/>
        <w:rPr>
          <w:sz w:val="24"/>
        </w:rPr>
        <w:sectPr>
          <w:pgSz w:w="11907" w:h="16840"/>
          <w:pgMar w:top="1928" w:right="1531" w:bottom="1814" w:left="1531" w:header="851" w:footer="964" w:gutter="0"/>
          <w:cols w:space="425" w:num="1"/>
          <w:docGrid w:linePitch="312" w:charSpace="0"/>
        </w:sectPr>
      </w:pPr>
    </w:p>
    <w:p>
      <w:pPr>
        <w:spacing w:line="312" w:lineRule="auto"/>
        <w:jc w:val="center"/>
        <w:rPr>
          <w:rFonts w:ascii="方正小标宋简体" w:eastAsia="方正小标宋简体"/>
          <w:bCs/>
          <w:sz w:val="30"/>
          <w:szCs w:val="30"/>
        </w:rPr>
      </w:pPr>
      <w:r>
        <w:rPr>
          <w:rFonts w:ascii="方正小标宋简体" w:eastAsia="方正小标宋简体"/>
          <w:bCs/>
          <w:sz w:val="30"/>
          <w:szCs w:val="30"/>
        </w:rPr>
        <w:t>11</w:t>
      </w:r>
      <w:r>
        <w:rPr>
          <w:rFonts w:hint="eastAsia" w:ascii="方正小标宋简体" w:eastAsia="方正小标宋简体"/>
          <w:bCs/>
          <w:sz w:val="30"/>
          <w:szCs w:val="30"/>
        </w:rPr>
        <w:t>医疗器械消毒灭菌器械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spacing w:line="190" w:lineRule="exact"/>
              <w:jc w:val="center"/>
              <w:rPr>
                <w:b/>
                <w:kern w:val="0"/>
                <w:sz w:val="15"/>
                <w:szCs w:val="15"/>
              </w:rPr>
            </w:pPr>
            <w:r>
              <w:rPr>
                <w:rFonts w:hint="eastAsia"/>
                <w:b/>
                <w:kern w:val="0"/>
                <w:sz w:val="15"/>
                <w:szCs w:val="15"/>
              </w:rPr>
              <w:t>序号</w:t>
            </w:r>
          </w:p>
        </w:tc>
        <w:tc>
          <w:tcPr>
            <w:tcW w:w="941" w:type="dxa"/>
            <w:vAlign w:val="center"/>
          </w:tcPr>
          <w:p>
            <w:pPr>
              <w:widowControl/>
              <w:spacing w:line="190" w:lineRule="exact"/>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41" w:type="dxa"/>
            <w:vAlign w:val="center"/>
          </w:tcPr>
          <w:p>
            <w:pPr>
              <w:widowControl/>
              <w:spacing w:line="190" w:lineRule="exact"/>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294" w:type="dxa"/>
            <w:vAlign w:val="center"/>
          </w:tcPr>
          <w:p>
            <w:pPr>
              <w:widowControl/>
              <w:spacing w:line="190" w:lineRule="exact"/>
              <w:jc w:val="center"/>
              <w:rPr>
                <w:b/>
                <w:kern w:val="0"/>
                <w:sz w:val="15"/>
                <w:szCs w:val="15"/>
              </w:rPr>
            </w:pPr>
            <w:r>
              <w:rPr>
                <w:rFonts w:hint="eastAsia"/>
                <w:b/>
                <w:kern w:val="0"/>
                <w:sz w:val="15"/>
                <w:szCs w:val="15"/>
              </w:rPr>
              <w:t>产品描述</w:t>
            </w:r>
          </w:p>
        </w:tc>
        <w:tc>
          <w:tcPr>
            <w:tcW w:w="3682" w:type="dxa"/>
            <w:vAlign w:val="center"/>
          </w:tcPr>
          <w:p>
            <w:pPr>
              <w:widowControl/>
              <w:spacing w:line="190" w:lineRule="exact"/>
              <w:jc w:val="center"/>
              <w:rPr>
                <w:b/>
                <w:kern w:val="0"/>
                <w:sz w:val="15"/>
                <w:szCs w:val="15"/>
              </w:rPr>
            </w:pPr>
            <w:r>
              <w:rPr>
                <w:rFonts w:hint="eastAsia"/>
                <w:b/>
                <w:kern w:val="0"/>
                <w:sz w:val="15"/>
                <w:szCs w:val="15"/>
              </w:rPr>
              <w:t>预期用途</w:t>
            </w:r>
          </w:p>
        </w:tc>
        <w:tc>
          <w:tcPr>
            <w:tcW w:w="3682" w:type="dxa"/>
            <w:vAlign w:val="center"/>
          </w:tcPr>
          <w:p>
            <w:pPr>
              <w:widowControl/>
              <w:spacing w:line="190" w:lineRule="exact"/>
              <w:jc w:val="center"/>
              <w:rPr>
                <w:b/>
                <w:kern w:val="0"/>
                <w:sz w:val="15"/>
                <w:szCs w:val="15"/>
              </w:rPr>
            </w:pPr>
            <w:r>
              <w:rPr>
                <w:rFonts w:hint="eastAsia"/>
                <w:b/>
                <w:kern w:val="0"/>
                <w:sz w:val="15"/>
                <w:szCs w:val="15"/>
              </w:rPr>
              <w:t>品名举例</w:t>
            </w:r>
          </w:p>
        </w:tc>
        <w:tc>
          <w:tcPr>
            <w:tcW w:w="624" w:type="dxa"/>
            <w:vAlign w:val="center"/>
          </w:tcPr>
          <w:p>
            <w:pPr>
              <w:widowControl/>
              <w:spacing w:line="190" w:lineRule="exact"/>
              <w:jc w:val="center"/>
              <w:rPr>
                <w:b/>
                <w:kern w:val="0"/>
                <w:sz w:val="15"/>
                <w:szCs w:val="15"/>
              </w:rPr>
            </w:pPr>
            <w:r>
              <w:rPr>
                <w:rFonts w:hint="eastAsia"/>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spacing w:line="190" w:lineRule="exact"/>
              <w:jc w:val="center"/>
              <w:rPr>
                <w:b/>
                <w:kern w:val="0"/>
                <w:sz w:val="15"/>
                <w:szCs w:val="15"/>
              </w:rPr>
            </w:pPr>
            <w:r>
              <w:rPr>
                <w:kern w:val="0"/>
                <w:sz w:val="15"/>
                <w:szCs w:val="15"/>
              </w:rPr>
              <w:t>01</w:t>
            </w:r>
          </w:p>
        </w:tc>
        <w:tc>
          <w:tcPr>
            <w:tcW w:w="941" w:type="dxa"/>
            <w:vMerge w:val="restart"/>
            <w:vAlign w:val="center"/>
          </w:tcPr>
          <w:p>
            <w:pPr>
              <w:spacing w:line="190" w:lineRule="exact"/>
              <w:jc w:val="center"/>
              <w:rPr>
                <w:b/>
                <w:kern w:val="0"/>
                <w:sz w:val="15"/>
                <w:szCs w:val="15"/>
              </w:rPr>
            </w:pPr>
            <w:r>
              <w:rPr>
                <w:rFonts w:hint="eastAsia"/>
                <w:kern w:val="0"/>
                <w:sz w:val="15"/>
                <w:szCs w:val="15"/>
              </w:rPr>
              <w:t>湿热消毒灭菌设备</w:t>
            </w:r>
          </w:p>
        </w:tc>
        <w:tc>
          <w:tcPr>
            <w:tcW w:w="941" w:type="dxa"/>
            <w:vAlign w:val="center"/>
          </w:tcPr>
          <w:p>
            <w:pPr>
              <w:widowControl/>
              <w:spacing w:line="190" w:lineRule="exact"/>
              <w:jc w:val="center"/>
              <w:rPr>
                <w:b/>
                <w:kern w:val="0"/>
                <w:sz w:val="15"/>
                <w:szCs w:val="15"/>
              </w:rPr>
            </w:pPr>
            <w:r>
              <w:rPr>
                <w:kern w:val="0"/>
                <w:sz w:val="15"/>
                <w:szCs w:val="15"/>
              </w:rPr>
              <w:t>01</w:t>
            </w:r>
            <w:r>
              <w:rPr>
                <w:rFonts w:hint="eastAsia"/>
                <w:kern w:val="0"/>
                <w:sz w:val="15"/>
                <w:szCs w:val="15"/>
              </w:rPr>
              <w:t>蒸汽消毒器</w:t>
            </w:r>
          </w:p>
        </w:tc>
        <w:tc>
          <w:tcPr>
            <w:tcW w:w="4294" w:type="dxa"/>
            <w:vAlign w:val="center"/>
          </w:tcPr>
          <w:p>
            <w:pPr>
              <w:widowControl/>
              <w:spacing w:line="190" w:lineRule="exact"/>
              <w:jc w:val="center"/>
              <w:rPr>
                <w:b/>
                <w:kern w:val="0"/>
                <w:sz w:val="15"/>
                <w:szCs w:val="15"/>
              </w:rPr>
            </w:pPr>
            <w:r>
              <w:rPr>
                <w:rFonts w:hint="eastAsia"/>
                <w:kern w:val="0"/>
                <w:sz w:val="15"/>
                <w:szCs w:val="15"/>
              </w:rPr>
              <w:t>通常由消毒室、控制系统、过压保护装置等组成。工作原理是利用产生的高温水蒸汽作用于负载上微生物一定时间，使微生物的蛋白质变性从而导致微生物死亡，以达到消毒的目的。</w:t>
            </w:r>
          </w:p>
        </w:tc>
        <w:tc>
          <w:tcPr>
            <w:tcW w:w="3682" w:type="dxa"/>
            <w:vAlign w:val="center"/>
          </w:tcPr>
          <w:p>
            <w:pPr>
              <w:widowControl/>
              <w:spacing w:line="190" w:lineRule="exact"/>
              <w:jc w:val="center"/>
              <w:rPr>
                <w:b/>
                <w:kern w:val="0"/>
                <w:sz w:val="15"/>
                <w:szCs w:val="15"/>
              </w:rPr>
            </w:pPr>
            <w:r>
              <w:rPr>
                <w:rFonts w:hint="eastAsia"/>
                <w:kern w:val="0"/>
                <w:sz w:val="15"/>
                <w:szCs w:val="15"/>
              </w:rPr>
              <w:t>用于耐湿耐热医疗器械的蒸汽消毒。</w:t>
            </w:r>
          </w:p>
        </w:tc>
        <w:tc>
          <w:tcPr>
            <w:tcW w:w="3682" w:type="dxa"/>
            <w:vAlign w:val="center"/>
          </w:tcPr>
          <w:p>
            <w:pPr>
              <w:widowControl/>
              <w:spacing w:line="190" w:lineRule="exact"/>
              <w:jc w:val="center"/>
              <w:rPr>
                <w:b/>
                <w:kern w:val="0"/>
                <w:sz w:val="15"/>
                <w:szCs w:val="15"/>
              </w:rPr>
            </w:pPr>
            <w:r>
              <w:rPr>
                <w:rFonts w:hint="eastAsia"/>
                <w:kern w:val="0"/>
                <w:sz w:val="15"/>
                <w:szCs w:val="15"/>
              </w:rPr>
              <w:t>蒸汽消毒器</w:t>
            </w:r>
          </w:p>
        </w:tc>
        <w:tc>
          <w:tcPr>
            <w:tcW w:w="624" w:type="dxa"/>
            <w:vAlign w:val="center"/>
          </w:tcPr>
          <w:p>
            <w:pPr>
              <w:widowControl/>
              <w:spacing w:line="190" w:lineRule="exact"/>
              <w:jc w:val="center"/>
              <w:rPr>
                <w:b/>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spacing w:line="190" w:lineRule="exact"/>
              <w:jc w:val="center"/>
              <w:rPr>
                <w:b/>
                <w:kern w:val="0"/>
                <w:sz w:val="15"/>
                <w:szCs w:val="15"/>
              </w:rPr>
            </w:pPr>
          </w:p>
        </w:tc>
        <w:tc>
          <w:tcPr>
            <w:tcW w:w="941" w:type="dxa"/>
            <w:vMerge w:val="continue"/>
            <w:vAlign w:val="center"/>
          </w:tcPr>
          <w:p>
            <w:pPr>
              <w:spacing w:line="190" w:lineRule="exact"/>
              <w:jc w:val="center"/>
              <w:rPr>
                <w:b/>
                <w:kern w:val="0"/>
                <w:sz w:val="15"/>
                <w:szCs w:val="15"/>
              </w:rPr>
            </w:pPr>
          </w:p>
        </w:tc>
        <w:tc>
          <w:tcPr>
            <w:tcW w:w="941" w:type="dxa"/>
            <w:vAlign w:val="center"/>
          </w:tcPr>
          <w:p>
            <w:pPr>
              <w:widowControl/>
              <w:spacing w:line="190" w:lineRule="exact"/>
              <w:jc w:val="center"/>
              <w:rPr>
                <w:b/>
                <w:kern w:val="0"/>
                <w:sz w:val="15"/>
                <w:szCs w:val="15"/>
              </w:rPr>
            </w:pPr>
            <w:r>
              <w:rPr>
                <w:kern w:val="0"/>
                <w:sz w:val="15"/>
                <w:szCs w:val="15"/>
              </w:rPr>
              <w:t>02</w:t>
            </w:r>
            <w:r>
              <w:rPr>
                <w:rFonts w:hint="eastAsia"/>
                <w:kern w:val="0"/>
                <w:sz w:val="15"/>
                <w:szCs w:val="15"/>
              </w:rPr>
              <w:t>煮沸消毒器</w:t>
            </w:r>
          </w:p>
        </w:tc>
        <w:tc>
          <w:tcPr>
            <w:tcW w:w="4294" w:type="dxa"/>
            <w:vAlign w:val="center"/>
          </w:tcPr>
          <w:p>
            <w:pPr>
              <w:widowControl/>
              <w:spacing w:line="190" w:lineRule="exact"/>
              <w:jc w:val="center"/>
              <w:rPr>
                <w:b/>
                <w:kern w:val="0"/>
                <w:sz w:val="15"/>
                <w:szCs w:val="15"/>
              </w:rPr>
            </w:pPr>
            <w:r>
              <w:rPr>
                <w:rFonts w:hint="eastAsia"/>
                <w:kern w:val="0"/>
                <w:sz w:val="15"/>
                <w:szCs w:val="15"/>
              </w:rPr>
              <w:t>通常由控制系统、加热系统、煮沸槽等组成。工作原理是将需要消毒的医疗器械放置在水或其他液体中，通过适当时间煮沸进行消毒。</w:t>
            </w:r>
          </w:p>
        </w:tc>
        <w:tc>
          <w:tcPr>
            <w:tcW w:w="3682" w:type="dxa"/>
            <w:vAlign w:val="center"/>
          </w:tcPr>
          <w:p>
            <w:pPr>
              <w:widowControl/>
              <w:spacing w:line="190" w:lineRule="exact"/>
              <w:jc w:val="center"/>
              <w:rPr>
                <w:b/>
                <w:kern w:val="0"/>
                <w:sz w:val="15"/>
                <w:szCs w:val="15"/>
              </w:rPr>
            </w:pPr>
            <w:r>
              <w:rPr>
                <w:rFonts w:hint="eastAsia"/>
                <w:kern w:val="0"/>
                <w:sz w:val="15"/>
                <w:szCs w:val="15"/>
              </w:rPr>
              <w:t>用于耐湿耐热医疗器械的煮沸消毒。</w:t>
            </w:r>
          </w:p>
        </w:tc>
        <w:tc>
          <w:tcPr>
            <w:tcW w:w="3682" w:type="dxa"/>
            <w:vAlign w:val="center"/>
          </w:tcPr>
          <w:p>
            <w:pPr>
              <w:widowControl/>
              <w:spacing w:line="190" w:lineRule="exact"/>
              <w:jc w:val="center"/>
              <w:rPr>
                <w:b/>
                <w:kern w:val="0"/>
                <w:sz w:val="15"/>
                <w:szCs w:val="15"/>
              </w:rPr>
            </w:pPr>
            <w:r>
              <w:rPr>
                <w:rFonts w:hint="eastAsia"/>
                <w:kern w:val="0"/>
                <w:sz w:val="15"/>
                <w:szCs w:val="15"/>
              </w:rPr>
              <w:t>煮沸消毒器</w:t>
            </w:r>
          </w:p>
        </w:tc>
        <w:tc>
          <w:tcPr>
            <w:tcW w:w="624" w:type="dxa"/>
            <w:vAlign w:val="center"/>
          </w:tcPr>
          <w:p>
            <w:pPr>
              <w:widowControl/>
              <w:spacing w:line="190" w:lineRule="exact"/>
              <w:jc w:val="center"/>
              <w:rPr>
                <w:b/>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spacing w:line="190" w:lineRule="exact"/>
              <w:jc w:val="center"/>
              <w:rPr>
                <w:kern w:val="0"/>
                <w:sz w:val="15"/>
                <w:szCs w:val="15"/>
              </w:rPr>
            </w:pPr>
          </w:p>
        </w:tc>
        <w:tc>
          <w:tcPr>
            <w:tcW w:w="941" w:type="dxa"/>
            <w:vMerge w:val="continue"/>
            <w:vAlign w:val="center"/>
          </w:tcPr>
          <w:p>
            <w:pPr>
              <w:widowControl/>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03</w:t>
            </w:r>
            <w:r>
              <w:rPr>
                <w:rFonts w:hint="eastAsia"/>
                <w:kern w:val="0"/>
                <w:sz w:val="15"/>
                <w:szCs w:val="15"/>
              </w:rPr>
              <w:t>压力蒸汽灭菌器</w:t>
            </w:r>
          </w:p>
        </w:tc>
        <w:tc>
          <w:tcPr>
            <w:tcW w:w="4294" w:type="dxa"/>
            <w:vAlign w:val="center"/>
          </w:tcPr>
          <w:p>
            <w:pPr>
              <w:widowControl/>
              <w:spacing w:line="190" w:lineRule="exact"/>
              <w:jc w:val="center"/>
              <w:rPr>
                <w:kern w:val="0"/>
                <w:sz w:val="15"/>
                <w:szCs w:val="15"/>
              </w:rPr>
            </w:pPr>
            <w:r>
              <w:rPr>
                <w:rFonts w:hint="eastAsia"/>
                <w:kern w:val="0"/>
                <w:sz w:val="15"/>
                <w:szCs w:val="15"/>
              </w:rPr>
              <w:t>通常由灭菌室、控制系统、过压保护装置等组成，可自带蒸汽发生装置，也可外接蒸汽。工作原理是利用饱和水蒸汽作用于负载上微生物一定时间，使微生物的蛋白质变性从而导致微生物死亡，以达到灭菌的目的。</w:t>
            </w:r>
          </w:p>
        </w:tc>
        <w:tc>
          <w:tcPr>
            <w:tcW w:w="3682" w:type="dxa"/>
            <w:vAlign w:val="center"/>
          </w:tcPr>
          <w:p>
            <w:pPr>
              <w:widowControl/>
              <w:spacing w:line="190" w:lineRule="exact"/>
              <w:jc w:val="center"/>
              <w:rPr>
                <w:kern w:val="0"/>
                <w:sz w:val="15"/>
                <w:szCs w:val="15"/>
              </w:rPr>
            </w:pPr>
            <w:r>
              <w:rPr>
                <w:rFonts w:hint="eastAsia"/>
                <w:kern w:val="0"/>
                <w:sz w:val="15"/>
                <w:szCs w:val="15"/>
              </w:rPr>
              <w:t>用于耐湿耐热医疗器械的灭菌。</w:t>
            </w:r>
          </w:p>
        </w:tc>
        <w:tc>
          <w:tcPr>
            <w:tcW w:w="3682" w:type="dxa"/>
            <w:vAlign w:val="center"/>
          </w:tcPr>
          <w:p>
            <w:pPr>
              <w:widowControl/>
              <w:spacing w:line="190" w:lineRule="exact"/>
              <w:jc w:val="center"/>
              <w:rPr>
                <w:kern w:val="0"/>
                <w:sz w:val="15"/>
                <w:szCs w:val="15"/>
              </w:rPr>
            </w:pPr>
            <w:r>
              <w:rPr>
                <w:rFonts w:hint="eastAsia"/>
                <w:kern w:val="0"/>
                <w:sz w:val="15"/>
                <w:szCs w:val="15"/>
              </w:rPr>
              <w:t>大型压力蒸汽灭菌器、小型压力蒸汽灭菌器、卡式压力蒸汽灭菌器、立式压力蒸汽灭菌器、手提式压力蒸汽灭菌器、清洗压力蒸汽灭菌器</w:t>
            </w:r>
          </w:p>
        </w:tc>
        <w:tc>
          <w:tcPr>
            <w:tcW w:w="624" w:type="dxa"/>
            <w:vAlign w:val="center"/>
          </w:tcPr>
          <w:p>
            <w:pPr>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spacing w:line="190" w:lineRule="exact"/>
              <w:jc w:val="center"/>
              <w:rPr>
                <w:kern w:val="0"/>
                <w:sz w:val="15"/>
                <w:szCs w:val="15"/>
              </w:rPr>
            </w:pPr>
            <w:r>
              <w:rPr>
                <w:kern w:val="0"/>
                <w:sz w:val="15"/>
                <w:szCs w:val="15"/>
              </w:rPr>
              <w:t>02</w:t>
            </w:r>
          </w:p>
        </w:tc>
        <w:tc>
          <w:tcPr>
            <w:tcW w:w="941" w:type="dxa"/>
            <w:vMerge w:val="restart"/>
            <w:vAlign w:val="center"/>
          </w:tcPr>
          <w:p>
            <w:pPr>
              <w:widowControl/>
              <w:spacing w:line="190" w:lineRule="exact"/>
              <w:jc w:val="center"/>
              <w:rPr>
                <w:kern w:val="0"/>
                <w:sz w:val="15"/>
                <w:szCs w:val="15"/>
              </w:rPr>
            </w:pPr>
            <w:r>
              <w:rPr>
                <w:rFonts w:hint="eastAsia"/>
                <w:kern w:val="0"/>
                <w:sz w:val="15"/>
                <w:szCs w:val="15"/>
              </w:rPr>
              <w:t>干热消毒灭菌设备</w:t>
            </w:r>
          </w:p>
        </w:tc>
        <w:tc>
          <w:tcPr>
            <w:tcW w:w="941" w:type="dxa"/>
            <w:vAlign w:val="center"/>
          </w:tcPr>
          <w:p>
            <w:pPr>
              <w:widowControl/>
              <w:spacing w:line="190" w:lineRule="exact"/>
              <w:jc w:val="center"/>
              <w:rPr>
                <w:kern w:val="0"/>
                <w:sz w:val="15"/>
                <w:szCs w:val="15"/>
              </w:rPr>
            </w:pPr>
            <w:r>
              <w:rPr>
                <w:kern w:val="0"/>
                <w:sz w:val="15"/>
                <w:szCs w:val="15"/>
              </w:rPr>
              <w:t>01</w:t>
            </w:r>
            <w:r>
              <w:rPr>
                <w:rFonts w:hint="eastAsia"/>
                <w:kern w:val="0"/>
                <w:sz w:val="15"/>
                <w:szCs w:val="15"/>
              </w:rPr>
              <w:t>热空气消毒器</w:t>
            </w:r>
          </w:p>
        </w:tc>
        <w:tc>
          <w:tcPr>
            <w:tcW w:w="4294" w:type="dxa"/>
            <w:vAlign w:val="center"/>
          </w:tcPr>
          <w:p>
            <w:pPr>
              <w:widowControl/>
              <w:spacing w:line="190" w:lineRule="exact"/>
              <w:jc w:val="center"/>
              <w:rPr>
                <w:kern w:val="0"/>
                <w:sz w:val="15"/>
                <w:szCs w:val="15"/>
              </w:rPr>
            </w:pPr>
            <w:r>
              <w:rPr>
                <w:rFonts w:hint="eastAsia"/>
                <w:kern w:val="0"/>
                <w:sz w:val="15"/>
                <w:szCs w:val="15"/>
              </w:rPr>
              <w:t>通常由腔体、加热系统、控制系统等组成。工作原理是利用循环热空气的热能达到消毒目的。</w:t>
            </w:r>
          </w:p>
        </w:tc>
        <w:tc>
          <w:tcPr>
            <w:tcW w:w="3682" w:type="dxa"/>
            <w:vAlign w:val="center"/>
          </w:tcPr>
          <w:p>
            <w:pPr>
              <w:widowControl/>
              <w:spacing w:line="190" w:lineRule="exact"/>
              <w:jc w:val="center"/>
              <w:rPr>
                <w:kern w:val="0"/>
                <w:sz w:val="15"/>
                <w:szCs w:val="15"/>
              </w:rPr>
            </w:pPr>
            <w:r>
              <w:rPr>
                <w:rFonts w:hint="eastAsia"/>
                <w:kern w:val="0"/>
                <w:sz w:val="15"/>
                <w:szCs w:val="15"/>
              </w:rPr>
              <w:t>用于耐高温的医疗器械的消毒。</w:t>
            </w:r>
          </w:p>
        </w:tc>
        <w:tc>
          <w:tcPr>
            <w:tcW w:w="3682" w:type="dxa"/>
            <w:vAlign w:val="center"/>
          </w:tcPr>
          <w:p>
            <w:pPr>
              <w:widowControl/>
              <w:spacing w:line="190" w:lineRule="exact"/>
              <w:jc w:val="center"/>
              <w:rPr>
                <w:kern w:val="0"/>
                <w:sz w:val="15"/>
                <w:szCs w:val="15"/>
              </w:rPr>
            </w:pPr>
            <w:r>
              <w:rPr>
                <w:rFonts w:hint="eastAsia"/>
                <w:kern w:val="0"/>
                <w:sz w:val="15"/>
                <w:szCs w:val="15"/>
              </w:rPr>
              <w:t>热空气消毒器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spacing w:line="190" w:lineRule="exact"/>
              <w:jc w:val="center"/>
              <w:rPr>
                <w:kern w:val="0"/>
                <w:sz w:val="15"/>
                <w:szCs w:val="15"/>
              </w:rPr>
            </w:pPr>
          </w:p>
        </w:tc>
        <w:tc>
          <w:tcPr>
            <w:tcW w:w="941" w:type="dxa"/>
            <w:vMerge w:val="continue"/>
            <w:vAlign w:val="center"/>
          </w:tcPr>
          <w:p>
            <w:pPr>
              <w:widowControl/>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02</w:t>
            </w:r>
            <w:r>
              <w:rPr>
                <w:rFonts w:hint="eastAsia"/>
                <w:kern w:val="0"/>
                <w:sz w:val="15"/>
                <w:szCs w:val="15"/>
              </w:rPr>
              <w:t>热空气灭菌器</w:t>
            </w:r>
          </w:p>
        </w:tc>
        <w:tc>
          <w:tcPr>
            <w:tcW w:w="4294" w:type="dxa"/>
            <w:vAlign w:val="center"/>
          </w:tcPr>
          <w:p>
            <w:pPr>
              <w:widowControl/>
              <w:spacing w:line="190" w:lineRule="exact"/>
              <w:jc w:val="center"/>
              <w:rPr>
                <w:kern w:val="0"/>
                <w:sz w:val="15"/>
                <w:szCs w:val="15"/>
              </w:rPr>
            </w:pPr>
            <w:r>
              <w:rPr>
                <w:rFonts w:hint="eastAsia"/>
                <w:kern w:val="0"/>
                <w:sz w:val="15"/>
                <w:szCs w:val="15"/>
              </w:rPr>
              <w:t>通常由腔体、加热系统、控制系统等组成。工作原理是利用循环热空气的热能达到灭菌目的。</w:t>
            </w:r>
          </w:p>
        </w:tc>
        <w:tc>
          <w:tcPr>
            <w:tcW w:w="3682" w:type="dxa"/>
            <w:vAlign w:val="center"/>
          </w:tcPr>
          <w:p>
            <w:pPr>
              <w:widowControl/>
              <w:spacing w:line="190" w:lineRule="exact"/>
              <w:jc w:val="center"/>
              <w:rPr>
                <w:kern w:val="0"/>
                <w:sz w:val="15"/>
                <w:szCs w:val="15"/>
              </w:rPr>
            </w:pPr>
            <w:r>
              <w:rPr>
                <w:rFonts w:hint="eastAsia"/>
                <w:kern w:val="0"/>
                <w:sz w:val="15"/>
                <w:szCs w:val="15"/>
              </w:rPr>
              <w:t>用于耐高温的医疗器械的灭菌。</w:t>
            </w:r>
          </w:p>
        </w:tc>
        <w:tc>
          <w:tcPr>
            <w:tcW w:w="3682" w:type="dxa"/>
            <w:vAlign w:val="center"/>
          </w:tcPr>
          <w:p>
            <w:pPr>
              <w:widowControl/>
              <w:spacing w:line="190" w:lineRule="exact"/>
              <w:jc w:val="center"/>
              <w:rPr>
                <w:kern w:val="0"/>
                <w:sz w:val="15"/>
                <w:szCs w:val="15"/>
              </w:rPr>
            </w:pPr>
            <w:r>
              <w:rPr>
                <w:rFonts w:hint="eastAsia"/>
                <w:kern w:val="0"/>
                <w:sz w:val="15"/>
                <w:szCs w:val="15"/>
              </w:rPr>
              <w:t>热空气型干热灭菌器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spacing w:line="190" w:lineRule="exact"/>
              <w:jc w:val="center"/>
              <w:rPr>
                <w:kern w:val="0"/>
                <w:sz w:val="15"/>
                <w:szCs w:val="15"/>
              </w:rPr>
            </w:pPr>
          </w:p>
        </w:tc>
        <w:tc>
          <w:tcPr>
            <w:tcW w:w="941" w:type="dxa"/>
            <w:vMerge w:val="continue"/>
            <w:vAlign w:val="center"/>
          </w:tcPr>
          <w:p>
            <w:pPr>
              <w:widowControl/>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03</w:t>
            </w:r>
            <w:r>
              <w:rPr>
                <w:rFonts w:hint="eastAsia"/>
                <w:kern w:val="0"/>
                <w:sz w:val="15"/>
                <w:szCs w:val="15"/>
              </w:rPr>
              <w:t>热辐射灭菌器</w:t>
            </w:r>
          </w:p>
        </w:tc>
        <w:tc>
          <w:tcPr>
            <w:tcW w:w="4294" w:type="dxa"/>
            <w:vAlign w:val="center"/>
          </w:tcPr>
          <w:p>
            <w:pPr>
              <w:widowControl/>
              <w:spacing w:line="190" w:lineRule="exact"/>
              <w:jc w:val="center"/>
              <w:rPr>
                <w:kern w:val="0"/>
                <w:sz w:val="15"/>
                <w:szCs w:val="15"/>
              </w:rPr>
            </w:pPr>
            <w:r>
              <w:rPr>
                <w:rFonts w:hint="eastAsia"/>
                <w:kern w:val="0"/>
                <w:sz w:val="15"/>
                <w:szCs w:val="15"/>
              </w:rPr>
              <w:t>通常由腔体、加热系统、控制系统等组成。工作原理是利用热辐射的热能达到灭菌目的。</w:t>
            </w:r>
          </w:p>
        </w:tc>
        <w:tc>
          <w:tcPr>
            <w:tcW w:w="3682" w:type="dxa"/>
            <w:vAlign w:val="center"/>
          </w:tcPr>
          <w:p>
            <w:pPr>
              <w:widowControl/>
              <w:spacing w:line="190" w:lineRule="exact"/>
              <w:jc w:val="center"/>
              <w:rPr>
                <w:kern w:val="0"/>
                <w:sz w:val="15"/>
                <w:szCs w:val="15"/>
              </w:rPr>
            </w:pPr>
            <w:r>
              <w:rPr>
                <w:rFonts w:hint="eastAsia"/>
                <w:kern w:val="0"/>
                <w:sz w:val="15"/>
                <w:szCs w:val="15"/>
              </w:rPr>
              <w:t>用于耐高温的医疗器械的灭菌。</w:t>
            </w:r>
          </w:p>
        </w:tc>
        <w:tc>
          <w:tcPr>
            <w:tcW w:w="3682" w:type="dxa"/>
            <w:vAlign w:val="center"/>
          </w:tcPr>
          <w:p>
            <w:pPr>
              <w:widowControl/>
              <w:spacing w:line="190" w:lineRule="exact"/>
              <w:jc w:val="center"/>
              <w:rPr>
                <w:kern w:val="0"/>
                <w:sz w:val="15"/>
                <w:szCs w:val="15"/>
              </w:rPr>
            </w:pPr>
            <w:r>
              <w:rPr>
                <w:rFonts w:hint="eastAsia"/>
                <w:kern w:val="0"/>
                <w:sz w:val="15"/>
                <w:szCs w:val="15"/>
              </w:rPr>
              <w:t>热辐射型干热灭菌器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spacing w:line="190" w:lineRule="exact"/>
              <w:jc w:val="center"/>
              <w:rPr>
                <w:kern w:val="0"/>
                <w:sz w:val="15"/>
                <w:szCs w:val="15"/>
              </w:rPr>
            </w:pPr>
            <w:r>
              <w:rPr>
                <w:kern w:val="0"/>
                <w:sz w:val="15"/>
                <w:szCs w:val="15"/>
              </w:rPr>
              <w:t>03</w:t>
            </w:r>
          </w:p>
        </w:tc>
        <w:tc>
          <w:tcPr>
            <w:tcW w:w="941" w:type="dxa"/>
            <w:vMerge w:val="restart"/>
            <w:vAlign w:val="center"/>
          </w:tcPr>
          <w:p>
            <w:pPr>
              <w:spacing w:line="190" w:lineRule="exact"/>
              <w:jc w:val="center"/>
              <w:rPr>
                <w:kern w:val="0"/>
                <w:sz w:val="15"/>
                <w:szCs w:val="15"/>
              </w:rPr>
            </w:pPr>
            <w:r>
              <w:rPr>
                <w:rFonts w:hint="eastAsia"/>
                <w:kern w:val="0"/>
                <w:sz w:val="15"/>
                <w:szCs w:val="15"/>
              </w:rPr>
              <w:t>化学消毒灭菌设备</w:t>
            </w:r>
          </w:p>
        </w:tc>
        <w:tc>
          <w:tcPr>
            <w:tcW w:w="941" w:type="dxa"/>
            <w:vAlign w:val="center"/>
          </w:tcPr>
          <w:p>
            <w:pPr>
              <w:widowControl/>
              <w:spacing w:line="190" w:lineRule="exact"/>
              <w:jc w:val="center"/>
              <w:rPr>
                <w:kern w:val="0"/>
                <w:sz w:val="15"/>
                <w:szCs w:val="15"/>
              </w:rPr>
            </w:pPr>
            <w:r>
              <w:rPr>
                <w:kern w:val="0"/>
                <w:sz w:val="15"/>
                <w:szCs w:val="15"/>
              </w:rPr>
              <w:t>01</w:t>
            </w:r>
            <w:r>
              <w:rPr>
                <w:rFonts w:hint="eastAsia"/>
                <w:kern w:val="0"/>
                <w:sz w:val="15"/>
                <w:szCs w:val="15"/>
              </w:rPr>
              <w:t>酸性氧化电位水生成器</w:t>
            </w:r>
          </w:p>
        </w:tc>
        <w:tc>
          <w:tcPr>
            <w:tcW w:w="4294" w:type="dxa"/>
            <w:vAlign w:val="center"/>
          </w:tcPr>
          <w:p>
            <w:pPr>
              <w:widowControl/>
              <w:spacing w:line="190" w:lineRule="exact"/>
              <w:jc w:val="center"/>
              <w:rPr>
                <w:kern w:val="0"/>
                <w:sz w:val="15"/>
                <w:szCs w:val="15"/>
              </w:rPr>
            </w:pPr>
            <w:r>
              <w:rPr>
                <w:rFonts w:hint="eastAsia"/>
                <w:kern w:val="0"/>
                <w:sz w:val="15"/>
                <w:szCs w:val="15"/>
              </w:rPr>
              <w:t>通常由水路系统、电解槽、控制装置等组成。工作原理是利用电解法产生酸性氧化电位水，供消毒医疗器械用。</w:t>
            </w:r>
          </w:p>
        </w:tc>
        <w:tc>
          <w:tcPr>
            <w:tcW w:w="3682" w:type="dxa"/>
            <w:vAlign w:val="center"/>
          </w:tcPr>
          <w:p>
            <w:pPr>
              <w:widowControl/>
              <w:spacing w:line="190" w:lineRule="exact"/>
              <w:jc w:val="center"/>
              <w:rPr>
                <w:kern w:val="0"/>
                <w:sz w:val="15"/>
                <w:szCs w:val="15"/>
              </w:rPr>
            </w:pPr>
            <w:r>
              <w:rPr>
                <w:rFonts w:hint="eastAsia"/>
                <w:kern w:val="0"/>
                <w:sz w:val="15"/>
                <w:szCs w:val="15"/>
              </w:rPr>
              <w:t>通过生成酸性氧化电位水，用于对可耐受酸性氧化电位水的医疗器械进行消毒。</w:t>
            </w:r>
          </w:p>
        </w:tc>
        <w:tc>
          <w:tcPr>
            <w:tcW w:w="3682" w:type="dxa"/>
            <w:vAlign w:val="center"/>
          </w:tcPr>
          <w:p>
            <w:pPr>
              <w:widowControl/>
              <w:spacing w:line="190" w:lineRule="exact"/>
              <w:jc w:val="center"/>
              <w:rPr>
                <w:kern w:val="0"/>
                <w:sz w:val="15"/>
                <w:szCs w:val="15"/>
              </w:rPr>
            </w:pPr>
            <w:r>
              <w:rPr>
                <w:rFonts w:hint="eastAsia"/>
                <w:kern w:val="0"/>
                <w:sz w:val="15"/>
                <w:szCs w:val="15"/>
              </w:rPr>
              <w:t>酸性氧化电位水生成器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spacing w:line="190" w:lineRule="exact"/>
              <w:jc w:val="center"/>
              <w:rPr>
                <w:kern w:val="0"/>
                <w:sz w:val="15"/>
                <w:szCs w:val="15"/>
              </w:rPr>
            </w:pPr>
          </w:p>
        </w:tc>
        <w:tc>
          <w:tcPr>
            <w:tcW w:w="941" w:type="dxa"/>
            <w:vMerge w:val="continue"/>
            <w:vAlign w:val="center"/>
          </w:tcPr>
          <w:p>
            <w:pPr>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02</w:t>
            </w:r>
            <w:r>
              <w:rPr>
                <w:rFonts w:hint="eastAsia"/>
                <w:kern w:val="0"/>
                <w:sz w:val="15"/>
                <w:szCs w:val="15"/>
              </w:rPr>
              <w:t>臭氧消毒器</w:t>
            </w:r>
          </w:p>
        </w:tc>
        <w:tc>
          <w:tcPr>
            <w:tcW w:w="4294" w:type="dxa"/>
            <w:vAlign w:val="center"/>
          </w:tcPr>
          <w:p>
            <w:pPr>
              <w:widowControl/>
              <w:spacing w:line="190" w:lineRule="exact"/>
              <w:jc w:val="center"/>
              <w:rPr>
                <w:kern w:val="0"/>
                <w:sz w:val="15"/>
                <w:szCs w:val="15"/>
              </w:rPr>
            </w:pPr>
            <w:r>
              <w:rPr>
                <w:rFonts w:hint="eastAsia"/>
                <w:kern w:val="0"/>
                <w:sz w:val="15"/>
                <w:szCs w:val="15"/>
              </w:rPr>
              <w:t>通常由臭氧发生装置、电气控制系统、管路系统等组成。工作原理是通过生成臭氧气体或臭氧水对医疗器械进行消毒。</w:t>
            </w:r>
          </w:p>
        </w:tc>
        <w:tc>
          <w:tcPr>
            <w:tcW w:w="3682" w:type="dxa"/>
            <w:vAlign w:val="center"/>
          </w:tcPr>
          <w:p>
            <w:pPr>
              <w:widowControl/>
              <w:spacing w:line="190" w:lineRule="exact"/>
              <w:jc w:val="center"/>
              <w:rPr>
                <w:kern w:val="0"/>
                <w:sz w:val="15"/>
                <w:szCs w:val="15"/>
              </w:rPr>
            </w:pPr>
            <w:r>
              <w:rPr>
                <w:rFonts w:hint="eastAsia"/>
                <w:kern w:val="0"/>
                <w:sz w:val="15"/>
                <w:szCs w:val="15"/>
              </w:rPr>
              <w:t>用于可耐受臭氧的医疗器械进行消毒。</w:t>
            </w:r>
          </w:p>
        </w:tc>
        <w:tc>
          <w:tcPr>
            <w:tcW w:w="3682" w:type="dxa"/>
            <w:vAlign w:val="center"/>
          </w:tcPr>
          <w:p>
            <w:pPr>
              <w:widowControl/>
              <w:spacing w:line="190" w:lineRule="exact"/>
              <w:jc w:val="center"/>
              <w:rPr>
                <w:kern w:val="0"/>
                <w:sz w:val="15"/>
                <w:szCs w:val="15"/>
              </w:rPr>
            </w:pPr>
            <w:r>
              <w:rPr>
                <w:rFonts w:hint="eastAsia"/>
                <w:kern w:val="0"/>
                <w:sz w:val="15"/>
                <w:szCs w:val="15"/>
              </w:rPr>
              <w:t>臭氧水生成器、臭氧消毒柜、回路臭氧消毒机</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spacing w:line="190" w:lineRule="exact"/>
              <w:jc w:val="center"/>
              <w:rPr>
                <w:kern w:val="0"/>
                <w:sz w:val="15"/>
                <w:szCs w:val="15"/>
              </w:rPr>
            </w:pPr>
          </w:p>
        </w:tc>
        <w:tc>
          <w:tcPr>
            <w:tcW w:w="941" w:type="dxa"/>
            <w:vMerge w:val="continue"/>
            <w:vAlign w:val="center"/>
          </w:tcPr>
          <w:p>
            <w:pPr>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03</w:t>
            </w:r>
            <w:r>
              <w:rPr>
                <w:rFonts w:hint="eastAsia"/>
                <w:kern w:val="0"/>
                <w:sz w:val="15"/>
                <w:szCs w:val="15"/>
              </w:rPr>
              <w:t>环氧乙烷灭菌器</w:t>
            </w:r>
          </w:p>
        </w:tc>
        <w:tc>
          <w:tcPr>
            <w:tcW w:w="4294" w:type="dxa"/>
            <w:vAlign w:val="center"/>
          </w:tcPr>
          <w:p>
            <w:pPr>
              <w:widowControl/>
              <w:spacing w:line="190" w:lineRule="exact"/>
              <w:jc w:val="center"/>
              <w:rPr>
                <w:kern w:val="0"/>
                <w:sz w:val="15"/>
                <w:szCs w:val="15"/>
              </w:rPr>
            </w:pPr>
            <w:r>
              <w:rPr>
                <w:rFonts w:hint="eastAsia"/>
                <w:kern w:val="0"/>
                <w:sz w:val="15"/>
                <w:szCs w:val="15"/>
              </w:rPr>
              <w:t>通常由灭菌箱体、加热系统、真空系统、加药及气化装置、残气处理系统、监测、控制系统等组成。工作原理是在一定温度、压力和湿度条件下，利用环氧乙烷气体对灭菌箱体内的物品进行作用，使微生物蛋白质和遗传物质等变性从而导致微生物死亡，以达到灭菌的目的。</w:t>
            </w:r>
          </w:p>
        </w:tc>
        <w:tc>
          <w:tcPr>
            <w:tcW w:w="3682" w:type="dxa"/>
            <w:vAlign w:val="center"/>
          </w:tcPr>
          <w:p>
            <w:pPr>
              <w:widowControl/>
              <w:spacing w:line="190" w:lineRule="exact"/>
              <w:jc w:val="center"/>
              <w:rPr>
                <w:kern w:val="0"/>
                <w:sz w:val="15"/>
                <w:szCs w:val="15"/>
              </w:rPr>
            </w:pPr>
            <w:r>
              <w:rPr>
                <w:rFonts w:hint="eastAsia"/>
                <w:kern w:val="0"/>
                <w:sz w:val="15"/>
                <w:szCs w:val="15"/>
              </w:rPr>
              <w:t>用于可耐受环氧乙烷的医疗器械的灭菌。</w:t>
            </w:r>
          </w:p>
        </w:tc>
        <w:tc>
          <w:tcPr>
            <w:tcW w:w="3682" w:type="dxa"/>
            <w:vAlign w:val="center"/>
          </w:tcPr>
          <w:p>
            <w:pPr>
              <w:widowControl/>
              <w:spacing w:line="190" w:lineRule="exact"/>
              <w:jc w:val="center"/>
              <w:rPr>
                <w:kern w:val="0"/>
                <w:sz w:val="15"/>
                <w:szCs w:val="15"/>
              </w:rPr>
            </w:pPr>
            <w:r>
              <w:rPr>
                <w:rFonts w:hint="eastAsia"/>
                <w:kern w:val="0"/>
                <w:sz w:val="15"/>
                <w:szCs w:val="15"/>
              </w:rPr>
              <w:t>环氧乙烷灭菌器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spacing w:line="190" w:lineRule="exact"/>
              <w:jc w:val="center"/>
              <w:rPr>
                <w:kern w:val="0"/>
                <w:sz w:val="15"/>
                <w:szCs w:val="15"/>
              </w:rPr>
            </w:pPr>
          </w:p>
        </w:tc>
        <w:tc>
          <w:tcPr>
            <w:tcW w:w="941" w:type="dxa"/>
            <w:vMerge w:val="continue"/>
            <w:vAlign w:val="center"/>
          </w:tcPr>
          <w:p>
            <w:pPr>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04</w:t>
            </w:r>
            <w:r>
              <w:rPr>
                <w:rFonts w:hint="eastAsia"/>
                <w:kern w:val="0"/>
                <w:sz w:val="15"/>
                <w:szCs w:val="15"/>
              </w:rPr>
              <w:t>甲醛灭菌器</w:t>
            </w:r>
          </w:p>
        </w:tc>
        <w:tc>
          <w:tcPr>
            <w:tcW w:w="4294" w:type="dxa"/>
            <w:vAlign w:val="center"/>
          </w:tcPr>
          <w:p>
            <w:pPr>
              <w:widowControl/>
              <w:spacing w:line="190" w:lineRule="exact"/>
              <w:jc w:val="center"/>
              <w:rPr>
                <w:kern w:val="0"/>
                <w:sz w:val="15"/>
                <w:szCs w:val="15"/>
              </w:rPr>
            </w:pPr>
            <w:r>
              <w:rPr>
                <w:rFonts w:hint="eastAsia"/>
                <w:kern w:val="0"/>
                <w:sz w:val="15"/>
                <w:szCs w:val="15"/>
              </w:rPr>
              <w:t>通常由灭菌室、控制系统、气化系统等组成。工作原理是在一定温度、压力和湿度条件下，用甲醛气体对灭菌室内的物品进行作用，使微生物蛋白质和遗传物质变性从而导致微生物死亡，以达到灭菌的目的。</w:t>
            </w:r>
          </w:p>
        </w:tc>
        <w:tc>
          <w:tcPr>
            <w:tcW w:w="3682" w:type="dxa"/>
            <w:vAlign w:val="center"/>
          </w:tcPr>
          <w:p>
            <w:pPr>
              <w:widowControl/>
              <w:spacing w:line="190" w:lineRule="exact"/>
              <w:jc w:val="center"/>
              <w:rPr>
                <w:kern w:val="0"/>
                <w:sz w:val="15"/>
                <w:szCs w:val="15"/>
              </w:rPr>
            </w:pPr>
            <w:r>
              <w:rPr>
                <w:rFonts w:hint="eastAsia"/>
                <w:kern w:val="0"/>
                <w:sz w:val="15"/>
                <w:szCs w:val="15"/>
              </w:rPr>
              <w:t>用于可耐受甲醛的医疗器械的灭菌。</w:t>
            </w:r>
          </w:p>
        </w:tc>
        <w:tc>
          <w:tcPr>
            <w:tcW w:w="3682" w:type="dxa"/>
            <w:vAlign w:val="center"/>
          </w:tcPr>
          <w:p>
            <w:pPr>
              <w:widowControl/>
              <w:spacing w:line="190" w:lineRule="exact"/>
              <w:jc w:val="center"/>
              <w:rPr>
                <w:kern w:val="0"/>
                <w:sz w:val="15"/>
                <w:szCs w:val="15"/>
              </w:rPr>
            </w:pPr>
            <w:r>
              <w:rPr>
                <w:rFonts w:hint="eastAsia"/>
                <w:kern w:val="0"/>
                <w:sz w:val="15"/>
                <w:szCs w:val="15"/>
              </w:rPr>
              <w:t>甲醛灭菌器、低温蒸汽甲醛灭菌器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spacing w:line="190" w:lineRule="exact"/>
              <w:jc w:val="center"/>
              <w:rPr>
                <w:kern w:val="0"/>
                <w:sz w:val="15"/>
                <w:szCs w:val="15"/>
              </w:rPr>
            </w:pPr>
          </w:p>
        </w:tc>
        <w:tc>
          <w:tcPr>
            <w:tcW w:w="941" w:type="dxa"/>
            <w:vMerge w:val="continue"/>
            <w:vAlign w:val="center"/>
          </w:tcPr>
          <w:p>
            <w:pPr>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05</w:t>
            </w:r>
            <w:r>
              <w:rPr>
                <w:rFonts w:hint="eastAsia"/>
                <w:kern w:val="0"/>
                <w:sz w:val="15"/>
                <w:szCs w:val="15"/>
              </w:rPr>
              <w:t>过氧化氢灭菌器</w:t>
            </w:r>
          </w:p>
        </w:tc>
        <w:tc>
          <w:tcPr>
            <w:tcW w:w="4294" w:type="dxa"/>
            <w:vAlign w:val="center"/>
          </w:tcPr>
          <w:p>
            <w:pPr>
              <w:widowControl/>
              <w:spacing w:line="190" w:lineRule="exact"/>
              <w:jc w:val="center"/>
              <w:rPr>
                <w:kern w:val="0"/>
                <w:sz w:val="15"/>
                <w:szCs w:val="15"/>
              </w:rPr>
            </w:pPr>
            <w:r>
              <w:rPr>
                <w:rFonts w:hint="eastAsia"/>
                <w:kern w:val="0"/>
                <w:sz w:val="15"/>
                <w:szCs w:val="15"/>
              </w:rPr>
              <w:t>通常由灭菌室、真空系统、过氧化氢注入系统、控制系统等组成，还可以配置等离子体发生装置。工作原理是通过汽化的过氧化氢对灭菌室内物品进行作用，使微生物蛋白质和遗传物质变性从而导致微生物死亡，以达到灭菌的目的。若配置有等离子体发生器，可通过等离子体发生器使汽化的过氧化氢形成过氧化氢等离子态，结合过氧化氢气体及过氧化氢等离子体对灭菌室内物品进行低温灭菌。</w:t>
            </w:r>
          </w:p>
        </w:tc>
        <w:tc>
          <w:tcPr>
            <w:tcW w:w="3682" w:type="dxa"/>
            <w:vAlign w:val="center"/>
          </w:tcPr>
          <w:p>
            <w:pPr>
              <w:widowControl/>
              <w:spacing w:line="190" w:lineRule="exact"/>
              <w:jc w:val="center"/>
              <w:rPr>
                <w:kern w:val="0"/>
                <w:sz w:val="15"/>
                <w:szCs w:val="15"/>
              </w:rPr>
            </w:pPr>
            <w:r>
              <w:rPr>
                <w:rFonts w:hint="eastAsia"/>
                <w:kern w:val="0"/>
                <w:sz w:val="15"/>
                <w:szCs w:val="15"/>
              </w:rPr>
              <w:t>用于可耐受过氧化氢的医疗器械的灭菌。</w:t>
            </w:r>
          </w:p>
        </w:tc>
        <w:tc>
          <w:tcPr>
            <w:tcW w:w="3682" w:type="dxa"/>
            <w:vAlign w:val="center"/>
          </w:tcPr>
          <w:p>
            <w:pPr>
              <w:widowControl/>
              <w:spacing w:line="190" w:lineRule="exact"/>
              <w:jc w:val="center"/>
              <w:rPr>
                <w:kern w:val="0"/>
                <w:sz w:val="15"/>
                <w:szCs w:val="15"/>
              </w:rPr>
            </w:pPr>
            <w:r>
              <w:rPr>
                <w:rFonts w:hint="eastAsia"/>
                <w:kern w:val="0"/>
                <w:sz w:val="15"/>
                <w:szCs w:val="15"/>
              </w:rPr>
              <w:t>过氧化氢灭菌器、过氧化氢低温等离子灭菌器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spacing w:line="190" w:lineRule="exact"/>
              <w:jc w:val="center"/>
              <w:rPr>
                <w:kern w:val="0"/>
                <w:sz w:val="15"/>
                <w:szCs w:val="15"/>
              </w:rPr>
            </w:pPr>
          </w:p>
        </w:tc>
        <w:tc>
          <w:tcPr>
            <w:tcW w:w="941" w:type="dxa"/>
            <w:vMerge w:val="continue"/>
            <w:vAlign w:val="center"/>
          </w:tcPr>
          <w:p>
            <w:pPr>
              <w:spacing w:line="190" w:lineRule="exact"/>
              <w:jc w:val="center"/>
              <w:rPr>
                <w:kern w:val="0"/>
                <w:sz w:val="15"/>
                <w:szCs w:val="15"/>
              </w:rPr>
            </w:pPr>
          </w:p>
        </w:tc>
        <w:tc>
          <w:tcPr>
            <w:tcW w:w="941" w:type="dxa"/>
            <w:vAlign w:val="center"/>
          </w:tcPr>
          <w:p>
            <w:pPr>
              <w:spacing w:line="190" w:lineRule="exact"/>
              <w:jc w:val="center"/>
              <w:rPr>
                <w:kern w:val="0"/>
                <w:sz w:val="15"/>
                <w:szCs w:val="15"/>
              </w:rPr>
            </w:pPr>
            <w:r>
              <w:rPr>
                <w:kern w:val="0"/>
                <w:sz w:val="15"/>
                <w:szCs w:val="15"/>
              </w:rPr>
              <w:t>06</w:t>
            </w:r>
            <w:r>
              <w:rPr>
                <w:rFonts w:hint="eastAsia"/>
                <w:kern w:val="0"/>
                <w:sz w:val="15"/>
                <w:szCs w:val="15"/>
              </w:rPr>
              <w:t>其他化学消毒灭菌器</w:t>
            </w:r>
          </w:p>
        </w:tc>
        <w:tc>
          <w:tcPr>
            <w:tcW w:w="4294" w:type="dxa"/>
            <w:vAlign w:val="center"/>
          </w:tcPr>
          <w:p>
            <w:pPr>
              <w:spacing w:line="190" w:lineRule="exact"/>
              <w:jc w:val="center"/>
              <w:rPr>
                <w:kern w:val="0"/>
                <w:sz w:val="15"/>
                <w:szCs w:val="15"/>
              </w:rPr>
            </w:pPr>
            <w:r>
              <w:rPr>
                <w:rFonts w:hint="eastAsia"/>
                <w:kern w:val="0"/>
                <w:sz w:val="15"/>
                <w:szCs w:val="15"/>
              </w:rPr>
              <w:t>通常由灭菌腔体、控制系统、管路系统等组成。工作原理是利用制造商规定的化学剂（除环氧乙烷、甲醛、过氧化氢外）作为消毒或灭菌剂，配合本消毒灭菌设备对医疗器械进行消毒或灭菌。</w:t>
            </w:r>
          </w:p>
        </w:tc>
        <w:tc>
          <w:tcPr>
            <w:tcW w:w="3682" w:type="dxa"/>
            <w:vAlign w:val="center"/>
          </w:tcPr>
          <w:p>
            <w:pPr>
              <w:widowControl/>
              <w:spacing w:line="190" w:lineRule="exact"/>
              <w:jc w:val="center"/>
              <w:rPr>
                <w:kern w:val="0"/>
                <w:sz w:val="15"/>
                <w:szCs w:val="15"/>
              </w:rPr>
            </w:pPr>
            <w:r>
              <w:rPr>
                <w:rFonts w:hint="eastAsia"/>
                <w:kern w:val="0"/>
                <w:sz w:val="15"/>
                <w:szCs w:val="15"/>
              </w:rPr>
              <w:t>与制造商规定的化学剂配合使用，用于可耐受相应化学消毒剂的医疗器械的消毒灭菌。</w:t>
            </w:r>
          </w:p>
        </w:tc>
        <w:tc>
          <w:tcPr>
            <w:tcW w:w="3682" w:type="dxa"/>
            <w:vAlign w:val="center"/>
          </w:tcPr>
          <w:p>
            <w:pPr>
              <w:widowControl/>
              <w:spacing w:line="190" w:lineRule="exact"/>
              <w:jc w:val="center"/>
              <w:rPr>
                <w:kern w:val="0"/>
                <w:sz w:val="15"/>
                <w:szCs w:val="15"/>
              </w:rPr>
            </w:pPr>
            <w:r>
              <w:rPr>
                <w:rFonts w:hint="eastAsia"/>
                <w:kern w:val="0"/>
                <w:sz w:val="15"/>
                <w:szCs w:val="15"/>
              </w:rPr>
              <w:t>过氧乙酸消毒器、戊二醛消毒器</w:t>
            </w:r>
          </w:p>
        </w:tc>
        <w:tc>
          <w:tcPr>
            <w:tcW w:w="624" w:type="dxa"/>
            <w:vAlign w:val="center"/>
          </w:tcPr>
          <w:p>
            <w:pPr>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spacing w:line="190" w:lineRule="exact"/>
              <w:jc w:val="center"/>
              <w:rPr>
                <w:kern w:val="0"/>
                <w:sz w:val="15"/>
                <w:szCs w:val="15"/>
              </w:rPr>
            </w:pPr>
            <w:r>
              <w:rPr>
                <w:kern w:val="0"/>
                <w:sz w:val="15"/>
                <w:szCs w:val="15"/>
              </w:rPr>
              <w:t>04</w:t>
            </w:r>
          </w:p>
        </w:tc>
        <w:tc>
          <w:tcPr>
            <w:tcW w:w="941" w:type="dxa"/>
            <w:vAlign w:val="center"/>
          </w:tcPr>
          <w:p>
            <w:pPr>
              <w:widowControl/>
              <w:spacing w:line="190" w:lineRule="exact"/>
              <w:jc w:val="center"/>
              <w:rPr>
                <w:kern w:val="0"/>
                <w:sz w:val="15"/>
                <w:szCs w:val="15"/>
              </w:rPr>
            </w:pPr>
            <w:r>
              <w:rPr>
                <w:rFonts w:hint="eastAsia"/>
                <w:kern w:val="0"/>
                <w:sz w:val="15"/>
                <w:szCs w:val="15"/>
              </w:rPr>
              <w:t>紫外线消毒设备</w:t>
            </w:r>
          </w:p>
        </w:tc>
        <w:tc>
          <w:tcPr>
            <w:tcW w:w="941" w:type="dxa"/>
            <w:vAlign w:val="center"/>
          </w:tcPr>
          <w:p>
            <w:pPr>
              <w:spacing w:line="190" w:lineRule="exact"/>
              <w:jc w:val="center"/>
              <w:rPr>
                <w:kern w:val="0"/>
                <w:sz w:val="15"/>
                <w:szCs w:val="15"/>
              </w:rPr>
            </w:pPr>
            <w:r>
              <w:rPr>
                <w:kern w:val="0"/>
                <w:sz w:val="15"/>
                <w:szCs w:val="15"/>
              </w:rPr>
              <w:t>01</w:t>
            </w:r>
            <w:r>
              <w:rPr>
                <w:rFonts w:hint="eastAsia"/>
                <w:kern w:val="0"/>
                <w:sz w:val="15"/>
                <w:szCs w:val="15"/>
              </w:rPr>
              <w:t>紫外线消毒器</w:t>
            </w:r>
          </w:p>
        </w:tc>
        <w:tc>
          <w:tcPr>
            <w:tcW w:w="4294" w:type="dxa"/>
            <w:vAlign w:val="center"/>
          </w:tcPr>
          <w:p>
            <w:pPr>
              <w:spacing w:line="190" w:lineRule="exact"/>
              <w:jc w:val="center"/>
              <w:rPr>
                <w:kern w:val="0"/>
                <w:sz w:val="15"/>
                <w:szCs w:val="15"/>
              </w:rPr>
            </w:pPr>
            <w:r>
              <w:rPr>
                <w:rFonts w:hint="eastAsia"/>
                <w:kern w:val="0"/>
                <w:sz w:val="15"/>
                <w:szCs w:val="15"/>
              </w:rPr>
              <w:t>通常由紫外线灯管、控制系统等组成。工作原理是利用紫外线灯管发出的紫外线，对医疗器械表面进行照射，使病原微生物灭活。</w:t>
            </w:r>
          </w:p>
        </w:tc>
        <w:tc>
          <w:tcPr>
            <w:tcW w:w="3682" w:type="dxa"/>
            <w:vAlign w:val="center"/>
          </w:tcPr>
          <w:p>
            <w:pPr>
              <w:spacing w:line="190" w:lineRule="exact"/>
              <w:jc w:val="center"/>
              <w:rPr>
                <w:kern w:val="0"/>
                <w:sz w:val="15"/>
                <w:szCs w:val="15"/>
              </w:rPr>
            </w:pPr>
            <w:r>
              <w:rPr>
                <w:rFonts w:hint="eastAsia"/>
                <w:kern w:val="0"/>
                <w:sz w:val="15"/>
                <w:szCs w:val="15"/>
              </w:rPr>
              <w:t>用于不耐热且耐受紫外线的医疗器械的消毒。</w:t>
            </w:r>
          </w:p>
        </w:tc>
        <w:tc>
          <w:tcPr>
            <w:tcW w:w="3682" w:type="dxa"/>
            <w:vAlign w:val="center"/>
          </w:tcPr>
          <w:p>
            <w:pPr>
              <w:spacing w:line="190" w:lineRule="exact"/>
              <w:jc w:val="center"/>
              <w:rPr>
                <w:kern w:val="0"/>
                <w:sz w:val="15"/>
                <w:szCs w:val="15"/>
              </w:rPr>
            </w:pPr>
            <w:r>
              <w:rPr>
                <w:rFonts w:hint="eastAsia"/>
                <w:kern w:val="0"/>
                <w:sz w:val="15"/>
                <w:szCs w:val="15"/>
              </w:rPr>
              <w:t>紫外线消毒器、紫外线消毒柜、紫外线消毒车</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spacing w:line="190" w:lineRule="exact"/>
              <w:jc w:val="center"/>
              <w:rPr>
                <w:kern w:val="0"/>
                <w:sz w:val="15"/>
                <w:szCs w:val="15"/>
              </w:rPr>
            </w:pPr>
            <w:r>
              <w:rPr>
                <w:kern w:val="0"/>
                <w:sz w:val="15"/>
                <w:szCs w:val="15"/>
              </w:rPr>
              <w:t>05</w:t>
            </w:r>
          </w:p>
        </w:tc>
        <w:tc>
          <w:tcPr>
            <w:tcW w:w="941" w:type="dxa"/>
            <w:vMerge w:val="restart"/>
            <w:vAlign w:val="center"/>
          </w:tcPr>
          <w:p>
            <w:pPr>
              <w:widowControl/>
              <w:spacing w:line="190" w:lineRule="exact"/>
              <w:jc w:val="center"/>
              <w:rPr>
                <w:kern w:val="0"/>
                <w:sz w:val="15"/>
                <w:szCs w:val="15"/>
              </w:rPr>
            </w:pPr>
            <w:r>
              <w:rPr>
                <w:rFonts w:hint="eastAsia"/>
                <w:kern w:val="0"/>
                <w:sz w:val="15"/>
                <w:szCs w:val="15"/>
              </w:rPr>
              <w:t>清洗消毒设备</w:t>
            </w:r>
          </w:p>
        </w:tc>
        <w:tc>
          <w:tcPr>
            <w:tcW w:w="941" w:type="dxa"/>
            <w:vAlign w:val="center"/>
          </w:tcPr>
          <w:p>
            <w:pPr>
              <w:widowControl/>
              <w:spacing w:line="190" w:lineRule="exact"/>
              <w:jc w:val="center"/>
              <w:rPr>
                <w:kern w:val="0"/>
                <w:sz w:val="15"/>
                <w:szCs w:val="15"/>
              </w:rPr>
            </w:pPr>
            <w:r>
              <w:rPr>
                <w:kern w:val="0"/>
                <w:sz w:val="15"/>
                <w:szCs w:val="15"/>
              </w:rPr>
              <w:t>01</w:t>
            </w:r>
            <w:r>
              <w:rPr>
                <w:rFonts w:hint="eastAsia"/>
                <w:kern w:val="0"/>
                <w:sz w:val="15"/>
                <w:szCs w:val="15"/>
              </w:rPr>
              <w:t>清洗消毒器</w:t>
            </w:r>
          </w:p>
        </w:tc>
        <w:tc>
          <w:tcPr>
            <w:tcW w:w="4294" w:type="dxa"/>
            <w:vAlign w:val="center"/>
          </w:tcPr>
          <w:p>
            <w:pPr>
              <w:widowControl/>
              <w:spacing w:line="190" w:lineRule="exact"/>
              <w:jc w:val="center"/>
              <w:rPr>
                <w:kern w:val="0"/>
                <w:sz w:val="15"/>
                <w:szCs w:val="15"/>
              </w:rPr>
            </w:pPr>
            <w:r>
              <w:rPr>
                <w:rFonts w:hint="eastAsia"/>
                <w:kern w:val="0"/>
                <w:sz w:val="15"/>
                <w:szCs w:val="15"/>
              </w:rPr>
              <w:t>通常由清洗腔体、管路系统、控制系统等组成。工作原理是利用清洗剂和水流对医疗器械进行清洁，并利用热水或化学剂水溶液对腔体内医疗器械作用合理时间而进行消毒，如适用，还可对被处理的医疗器械进行干燥。</w:t>
            </w:r>
          </w:p>
        </w:tc>
        <w:tc>
          <w:tcPr>
            <w:tcW w:w="3682" w:type="dxa"/>
            <w:vAlign w:val="center"/>
          </w:tcPr>
          <w:p>
            <w:pPr>
              <w:widowControl/>
              <w:spacing w:line="190" w:lineRule="exact"/>
              <w:jc w:val="center"/>
              <w:rPr>
                <w:kern w:val="0"/>
                <w:sz w:val="15"/>
                <w:szCs w:val="15"/>
              </w:rPr>
            </w:pPr>
            <w:r>
              <w:rPr>
                <w:rFonts w:hint="eastAsia"/>
                <w:kern w:val="0"/>
                <w:sz w:val="15"/>
                <w:szCs w:val="15"/>
              </w:rPr>
              <w:t>用于医疗器械的去污、清洗、消毒、干燥（如适用）。</w:t>
            </w:r>
          </w:p>
        </w:tc>
        <w:tc>
          <w:tcPr>
            <w:tcW w:w="3682" w:type="dxa"/>
            <w:vAlign w:val="center"/>
          </w:tcPr>
          <w:p>
            <w:pPr>
              <w:widowControl/>
              <w:spacing w:line="190" w:lineRule="exact"/>
              <w:jc w:val="center"/>
              <w:rPr>
                <w:kern w:val="0"/>
                <w:sz w:val="15"/>
                <w:szCs w:val="15"/>
              </w:rPr>
            </w:pPr>
            <w:r>
              <w:rPr>
                <w:rFonts w:hint="eastAsia"/>
                <w:kern w:val="0"/>
                <w:sz w:val="15"/>
                <w:szCs w:val="15"/>
              </w:rPr>
              <w:t>清洗消毒器、内镜清洗消毒器、内镜清洗消毒系统</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jc w:val="center"/>
        </w:trPr>
        <w:tc>
          <w:tcPr>
            <w:tcW w:w="624" w:type="dxa"/>
            <w:vMerge w:val="continue"/>
            <w:vAlign w:val="center"/>
          </w:tcPr>
          <w:p>
            <w:pPr>
              <w:widowControl/>
              <w:spacing w:line="190" w:lineRule="exact"/>
              <w:jc w:val="center"/>
              <w:rPr>
                <w:kern w:val="0"/>
                <w:sz w:val="15"/>
                <w:szCs w:val="15"/>
              </w:rPr>
            </w:pPr>
          </w:p>
        </w:tc>
        <w:tc>
          <w:tcPr>
            <w:tcW w:w="941" w:type="dxa"/>
            <w:vMerge w:val="continue"/>
            <w:vAlign w:val="center"/>
          </w:tcPr>
          <w:p>
            <w:pPr>
              <w:widowControl/>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02</w:t>
            </w:r>
            <w:r>
              <w:rPr>
                <w:rFonts w:hint="eastAsia"/>
                <w:kern w:val="0"/>
                <w:sz w:val="15"/>
                <w:szCs w:val="15"/>
              </w:rPr>
              <w:t>医用清洗器</w:t>
            </w:r>
          </w:p>
        </w:tc>
        <w:tc>
          <w:tcPr>
            <w:tcW w:w="4294" w:type="dxa"/>
            <w:vAlign w:val="center"/>
          </w:tcPr>
          <w:p>
            <w:pPr>
              <w:widowControl/>
              <w:spacing w:line="190" w:lineRule="exact"/>
              <w:jc w:val="center"/>
              <w:rPr>
                <w:kern w:val="0"/>
                <w:sz w:val="15"/>
                <w:szCs w:val="15"/>
              </w:rPr>
            </w:pPr>
            <w:r>
              <w:rPr>
                <w:rFonts w:hint="eastAsia"/>
                <w:kern w:val="0"/>
                <w:sz w:val="15"/>
                <w:szCs w:val="15"/>
              </w:rPr>
              <w:t>通常由清洗槽、管路系统、控制系统等组成，其中超声清洗器一般还包括超声波发生器。工作原理是利用水冲洗或特定频率超声波作用对医疗器械进行清洗。</w:t>
            </w:r>
          </w:p>
        </w:tc>
        <w:tc>
          <w:tcPr>
            <w:tcW w:w="3682" w:type="dxa"/>
            <w:vAlign w:val="center"/>
          </w:tcPr>
          <w:p>
            <w:pPr>
              <w:widowControl/>
              <w:spacing w:line="190" w:lineRule="exact"/>
              <w:jc w:val="center"/>
              <w:rPr>
                <w:kern w:val="0"/>
                <w:sz w:val="15"/>
                <w:szCs w:val="15"/>
              </w:rPr>
            </w:pPr>
            <w:r>
              <w:rPr>
                <w:rFonts w:hint="eastAsia"/>
                <w:kern w:val="0"/>
                <w:sz w:val="15"/>
                <w:szCs w:val="15"/>
              </w:rPr>
              <w:t>用于对医疗器械消毒灭菌前的清洗，不具备消毒功能。</w:t>
            </w:r>
          </w:p>
        </w:tc>
        <w:tc>
          <w:tcPr>
            <w:tcW w:w="3682" w:type="dxa"/>
            <w:vAlign w:val="center"/>
          </w:tcPr>
          <w:p>
            <w:pPr>
              <w:widowControl/>
              <w:spacing w:line="190" w:lineRule="exact"/>
              <w:jc w:val="center"/>
              <w:rPr>
                <w:kern w:val="0"/>
                <w:sz w:val="15"/>
                <w:szCs w:val="15"/>
              </w:rPr>
            </w:pPr>
            <w:r>
              <w:rPr>
                <w:rFonts w:hint="eastAsia"/>
                <w:kern w:val="0"/>
                <w:sz w:val="15"/>
                <w:szCs w:val="15"/>
              </w:rPr>
              <w:t>医用清洗器、医用超声波清洗器</w:t>
            </w:r>
          </w:p>
        </w:tc>
        <w:tc>
          <w:tcPr>
            <w:tcW w:w="624" w:type="dxa"/>
            <w:vAlign w:val="center"/>
          </w:tcPr>
          <w:p>
            <w:pPr>
              <w:widowControl/>
              <w:spacing w:line="190" w:lineRule="exact"/>
              <w:jc w:val="center"/>
              <w:rPr>
                <w:kern w:val="0"/>
                <w:sz w:val="15"/>
                <w:szCs w:val="15"/>
              </w:rPr>
            </w:pPr>
            <w:r>
              <w:rPr>
                <w:rFonts w:hint="eastAsia" w:cs="宋体"/>
                <w:sz w:val="15"/>
                <w:szCs w:val="15"/>
              </w:rPr>
              <w:t>Ⅰ</w:t>
            </w:r>
          </w:p>
        </w:tc>
      </w:tr>
    </w:tbl>
    <w:p>
      <w:pPr>
        <w:spacing w:line="288" w:lineRule="auto"/>
      </w:pPr>
    </w:p>
    <w:p/>
    <w:p/>
    <w:p>
      <w:pPr>
        <w:sectPr>
          <w:pgSz w:w="16840" w:h="11907" w:orient="landscape"/>
          <w:pgMar w:top="1134" w:right="1134" w:bottom="1134" w:left="1134" w:header="851" w:footer="964" w:gutter="0"/>
          <w:cols w:space="425" w:num="1"/>
          <w:docGrid w:linePitch="312" w:charSpace="0"/>
        </w:sectPr>
      </w:pPr>
    </w:p>
    <w:p>
      <w:pPr>
        <w:spacing w:line="312" w:lineRule="auto"/>
        <w:jc w:val="center"/>
        <w:rPr>
          <w:rFonts w:ascii="方正小标宋简体" w:eastAsia="方正小标宋简体"/>
          <w:bCs/>
          <w:sz w:val="30"/>
          <w:szCs w:val="30"/>
        </w:rPr>
      </w:pPr>
      <w:bookmarkStart w:id="53" w:name="_Toc470075252"/>
      <w:bookmarkStart w:id="54" w:name="_Toc483557212"/>
      <w:r>
        <w:rPr>
          <w:rFonts w:ascii="方正小标宋简体" w:eastAsia="方正小标宋简体"/>
          <w:bCs/>
          <w:sz w:val="30"/>
          <w:szCs w:val="30"/>
        </w:rPr>
        <w:t>12</w:t>
      </w:r>
      <w:r>
        <w:rPr>
          <w:rFonts w:hint="eastAsia" w:ascii="方正小标宋简体" w:eastAsia="方正小标宋简体"/>
          <w:bCs/>
          <w:sz w:val="30"/>
          <w:szCs w:val="30"/>
        </w:rPr>
        <w:t>有源植入器械说明</w:t>
      </w:r>
      <w:bookmarkEnd w:id="53"/>
      <w:bookmarkEnd w:id="54"/>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本子目录包括由植入体和配合使用的体外部分组成的有源植入器械。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临床使用领域的不同分为4个一级产品类别，分别是“心脏节律管理设备”、“神经调控设备”、“辅助位听觉设备”和“其他”。进一步根据不同临床用途、风险类别划分为27个二级产品类别，列举76个品名举例。</w:t>
      </w:r>
    </w:p>
    <w:p>
      <w:pPr>
        <w:spacing w:line="360" w:lineRule="exact"/>
        <w:ind w:firstLine="480" w:firstLineChars="200"/>
        <w:rPr>
          <w:rFonts w:eastAsia="仿宋_GB2312"/>
          <w:sz w:val="24"/>
        </w:rPr>
      </w:pPr>
      <w:r>
        <w:rPr>
          <w:rFonts w:eastAsia="仿宋_GB2312"/>
          <w:sz w:val="24"/>
        </w:rPr>
        <w:t>2002版分类目录中未见单独的有源植入器械系统子目录，所涉及的有源植入物器械较少，仅包括《〈6821医用电子仪器设备〉（植入式心脏起搏器）》和《〈6846植入材料和人工器官〉（人工耳蜗）》，并结合梳理的注册产品信息，增补近年来上市的新产品形成独立的子目录。</w:t>
      </w:r>
    </w:p>
    <w:p>
      <w:pPr>
        <w:spacing w:line="360" w:lineRule="exact"/>
        <w:ind w:firstLine="480" w:firstLineChars="200"/>
        <w:rPr>
          <w:rFonts w:eastAsia="仿宋_GB2312"/>
          <w:sz w:val="24"/>
        </w:rPr>
      </w:pPr>
      <w:r>
        <w:rPr>
          <w:rFonts w:eastAsia="仿宋_GB2312"/>
          <w:sz w:val="24"/>
        </w:rPr>
        <w:t>本子目录与2002版分类目录的对应关系不大，大部分领域为新增。本子目录框架包括2002版医疗器械分类目录中《6821医用电子仪器设备》和《6846植入材料和人工器官》的个别产品。</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与2002版分类目录产品对应关系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265" w:type="dxa"/>
            <w:vAlign w:val="center"/>
          </w:tcPr>
          <w:p>
            <w:pPr>
              <w:spacing w:line="240" w:lineRule="exact"/>
              <w:jc w:val="center"/>
              <w:rPr>
                <w:bCs/>
                <w:sz w:val="18"/>
                <w:szCs w:val="18"/>
              </w:rPr>
            </w:pPr>
            <w:r>
              <w:rPr>
                <w:rFonts w:hint="eastAsia"/>
                <w:bCs/>
                <w:sz w:val="18"/>
                <w:szCs w:val="18"/>
              </w:rPr>
              <w:t>一级产品类别</w:t>
            </w:r>
          </w:p>
        </w:tc>
        <w:tc>
          <w:tcPr>
            <w:tcW w:w="4531" w:type="dxa"/>
            <w:vAlign w:val="center"/>
          </w:tcPr>
          <w:p>
            <w:pPr>
              <w:spacing w:line="240" w:lineRule="exact"/>
              <w:jc w:val="center"/>
              <w:rPr>
                <w:bCs/>
                <w:sz w:val="18"/>
                <w:szCs w:val="18"/>
              </w:rPr>
            </w:pPr>
            <w:r>
              <w:rPr>
                <w:bCs/>
                <w:sz w:val="18"/>
                <w:szCs w:val="18"/>
              </w:rPr>
              <w:t>2002</w:t>
            </w:r>
            <w:r>
              <w:rPr>
                <w:rFonts w:hint="eastAsia"/>
                <w:bCs/>
                <w:sz w:val="18"/>
                <w:szCs w:val="18"/>
              </w:rPr>
              <w:t>版产品类别</w:t>
            </w:r>
          </w:p>
        </w:tc>
        <w:tc>
          <w:tcPr>
            <w:tcW w:w="2265" w:type="dxa"/>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adjustRightInd w:val="0"/>
              <w:snapToGrid w:val="0"/>
              <w:spacing w:line="240" w:lineRule="exact"/>
              <w:jc w:val="center"/>
              <w:rPr>
                <w:bCs/>
                <w:sz w:val="18"/>
                <w:szCs w:val="18"/>
              </w:rPr>
            </w:pPr>
            <w:r>
              <w:rPr>
                <w:bCs/>
                <w:sz w:val="18"/>
                <w:szCs w:val="18"/>
              </w:rPr>
              <w:t>12-01</w:t>
            </w:r>
            <w:r>
              <w:rPr>
                <w:rFonts w:hint="eastAsia"/>
                <w:bCs/>
                <w:sz w:val="18"/>
                <w:szCs w:val="18"/>
              </w:rPr>
              <w:t>心脏节律管理设备</w:t>
            </w:r>
          </w:p>
        </w:tc>
        <w:tc>
          <w:tcPr>
            <w:tcW w:w="4531" w:type="dxa"/>
            <w:vAlign w:val="center"/>
          </w:tcPr>
          <w:p>
            <w:pPr>
              <w:adjustRightInd w:val="0"/>
              <w:snapToGrid w:val="0"/>
              <w:spacing w:line="240" w:lineRule="exact"/>
              <w:jc w:val="center"/>
              <w:rPr>
                <w:bCs/>
                <w:sz w:val="18"/>
                <w:szCs w:val="18"/>
              </w:rPr>
            </w:pPr>
            <w:r>
              <w:rPr>
                <w:bCs/>
                <w:sz w:val="18"/>
                <w:szCs w:val="18"/>
              </w:rPr>
              <w:t>6821-1</w:t>
            </w:r>
            <w:r>
              <w:rPr>
                <w:rFonts w:hint="eastAsia"/>
                <w:bCs/>
                <w:sz w:val="18"/>
                <w:szCs w:val="18"/>
              </w:rPr>
              <w:t>用于心脏的治疗、急救装置中的植入式心脏起搏器、心脏调拨器、心脏除颤起搏仪</w:t>
            </w:r>
          </w:p>
        </w:tc>
        <w:tc>
          <w:tcPr>
            <w:tcW w:w="2265"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snapToGrid w:val="0"/>
              <w:spacing w:line="240" w:lineRule="exact"/>
              <w:jc w:val="center"/>
              <w:rPr>
                <w:bCs/>
                <w:sz w:val="18"/>
                <w:szCs w:val="18"/>
              </w:rPr>
            </w:pPr>
            <w:r>
              <w:rPr>
                <w:bCs/>
                <w:sz w:val="18"/>
                <w:szCs w:val="18"/>
              </w:rPr>
              <w:t>12-02</w:t>
            </w:r>
            <w:r>
              <w:rPr>
                <w:rFonts w:hint="eastAsia"/>
                <w:bCs/>
                <w:sz w:val="18"/>
                <w:szCs w:val="18"/>
              </w:rPr>
              <w:t>神经调控设备</w:t>
            </w:r>
          </w:p>
        </w:tc>
        <w:tc>
          <w:tcPr>
            <w:tcW w:w="4531" w:type="dxa"/>
            <w:vAlign w:val="center"/>
          </w:tcPr>
          <w:p>
            <w:pPr>
              <w:spacing w:line="240" w:lineRule="exact"/>
              <w:jc w:val="center"/>
              <w:rPr>
                <w:bCs/>
                <w:sz w:val="18"/>
                <w:szCs w:val="18"/>
              </w:rPr>
            </w:pPr>
            <w:r>
              <w:rPr>
                <w:bCs/>
                <w:sz w:val="18"/>
                <w:szCs w:val="18"/>
              </w:rPr>
              <w:t>/</w:t>
            </w:r>
          </w:p>
        </w:tc>
        <w:tc>
          <w:tcPr>
            <w:tcW w:w="2265"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snapToGrid w:val="0"/>
              <w:spacing w:line="240" w:lineRule="exact"/>
              <w:jc w:val="center"/>
              <w:rPr>
                <w:bCs/>
                <w:sz w:val="18"/>
                <w:szCs w:val="18"/>
              </w:rPr>
            </w:pPr>
            <w:r>
              <w:rPr>
                <w:bCs/>
                <w:sz w:val="18"/>
                <w:szCs w:val="18"/>
              </w:rPr>
              <w:t>12-03</w:t>
            </w:r>
            <w:r>
              <w:rPr>
                <w:rFonts w:hint="eastAsia"/>
                <w:bCs/>
                <w:sz w:val="18"/>
                <w:szCs w:val="18"/>
              </w:rPr>
              <w:t>辅助位听觉设备</w:t>
            </w:r>
          </w:p>
        </w:tc>
        <w:tc>
          <w:tcPr>
            <w:tcW w:w="4531" w:type="dxa"/>
            <w:vAlign w:val="center"/>
          </w:tcPr>
          <w:p>
            <w:pPr>
              <w:adjustRightInd w:val="0"/>
              <w:snapToGrid w:val="0"/>
              <w:spacing w:line="240" w:lineRule="exact"/>
              <w:jc w:val="center"/>
              <w:rPr>
                <w:bCs/>
                <w:sz w:val="18"/>
                <w:szCs w:val="18"/>
              </w:rPr>
            </w:pPr>
            <w:r>
              <w:rPr>
                <w:bCs/>
                <w:sz w:val="18"/>
                <w:szCs w:val="18"/>
              </w:rPr>
              <w:t>6846-2</w:t>
            </w:r>
            <w:r>
              <w:rPr>
                <w:rFonts w:hint="eastAsia"/>
                <w:bCs/>
                <w:sz w:val="18"/>
                <w:szCs w:val="18"/>
              </w:rPr>
              <w:t>植入式人工器官中的人工耳蜗</w:t>
            </w:r>
          </w:p>
        </w:tc>
        <w:tc>
          <w:tcPr>
            <w:tcW w:w="2265"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snapToGrid w:val="0"/>
              <w:spacing w:line="240" w:lineRule="exact"/>
              <w:jc w:val="center"/>
              <w:rPr>
                <w:bCs/>
                <w:sz w:val="18"/>
                <w:szCs w:val="18"/>
              </w:rPr>
            </w:pPr>
            <w:r>
              <w:rPr>
                <w:bCs/>
                <w:sz w:val="18"/>
                <w:szCs w:val="18"/>
              </w:rPr>
              <w:t>12-04</w:t>
            </w:r>
            <w:r>
              <w:rPr>
                <w:rFonts w:hint="eastAsia"/>
                <w:bCs/>
                <w:sz w:val="18"/>
                <w:szCs w:val="18"/>
              </w:rPr>
              <w:t>其他</w:t>
            </w:r>
          </w:p>
        </w:tc>
        <w:tc>
          <w:tcPr>
            <w:tcW w:w="4531" w:type="dxa"/>
            <w:vAlign w:val="center"/>
          </w:tcPr>
          <w:p>
            <w:pPr>
              <w:spacing w:line="240" w:lineRule="exact"/>
              <w:jc w:val="center"/>
              <w:rPr>
                <w:bCs/>
                <w:sz w:val="18"/>
                <w:szCs w:val="18"/>
              </w:rPr>
            </w:pPr>
            <w:r>
              <w:rPr>
                <w:bCs/>
                <w:sz w:val="18"/>
                <w:szCs w:val="18"/>
              </w:rPr>
              <w:t>/</w:t>
            </w:r>
          </w:p>
        </w:tc>
        <w:tc>
          <w:tcPr>
            <w:tcW w:w="2265" w:type="dxa"/>
            <w:vAlign w:val="center"/>
          </w:tcPr>
          <w:p>
            <w:pPr>
              <w:spacing w:line="240" w:lineRule="exact"/>
              <w:jc w:val="center"/>
              <w:rPr>
                <w:bCs/>
                <w:sz w:val="18"/>
                <w:szCs w:val="18"/>
              </w:rPr>
            </w:pPr>
            <w:r>
              <w:rPr>
                <w:rFonts w:hint="eastAsia"/>
                <w:bCs/>
                <w:sz w:val="18"/>
                <w:szCs w:val="18"/>
              </w:rPr>
              <w:t>新增</w:t>
            </w:r>
          </w:p>
        </w:tc>
      </w:tr>
    </w:tbl>
    <w:p>
      <w:pPr>
        <w:spacing w:line="360" w:lineRule="auto"/>
        <w:ind w:firstLine="480" w:firstLineChars="200"/>
        <w:rPr>
          <w:kern w:val="0"/>
          <w:sz w:val="24"/>
        </w:rPr>
      </w:pPr>
    </w:p>
    <w:p>
      <w:pPr>
        <w:spacing w:line="312" w:lineRule="auto"/>
        <w:jc w:val="center"/>
        <w:rPr>
          <w:sz w:val="15"/>
          <w:szCs w:val="15"/>
        </w:rPr>
      </w:pPr>
    </w:p>
    <w:p>
      <w:pPr>
        <w:spacing w:line="312" w:lineRule="auto"/>
        <w:jc w:val="center"/>
        <w:rPr>
          <w:sz w:val="15"/>
          <w:szCs w:val="15"/>
        </w:rPr>
        <w:sectPr>
          <w:pgSz w:w="11907" w:h="16840"/>
          <w:pgMar w:top="1928" w:right="1531" w:bottom="1814" w:left="1531" w:header="851" w:footer="964" w:gutter="0"/>
          <w:cols w:space="425"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12有源植入器械</w:t>
      </w:r>
    </w:p>
    <w:tbl>
      <w:tblPr>
        <w:tblStyle w:val="29"/>
        <w:tblW w:w="149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32"/>
        <w:gridCol w:w="1156"/>
        <w:gridCol w:w="9"/>
        <w:gridCol w:w="4032"/>
        <w:gridCol w:w="3685"/>
        <w:gridCol w:w="3685"/>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3" w:type="dxa"/>
            <w:vAlign w:val="center"/>
          </w:tcPr>
          <w:p>
            <w:pPr>
              <w:widowControl/>
              <w:jc w:val="center"/>
              <w:rPr>
                <w:b/>
                <w:bCs/>
                <w:kern w:val="0"/>
                <w:sz w:val="15"/>
                <w:szCs w:val="15"/>
              </w:rPr>
            </w:pPr>
            <w:r>
              <w:rPr>
                <w:rFonts w:hint="eastAsia"/>
                <w:b/>
                <w:bCs/>
                <w:kern w:val="0"/>
                <w:sz w:val="15"/>
                <w:szCs w:val="15"/>
              </w:rPr>
              <w:t>序号</w:t>
            </w:r>
          </w:p>
        </w:tc>
        <w:tc>
          <w:tcPr>
            <w:tcW w:w="1132" w:type="dxa"/>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1156" w:type="dxa"/>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041" w:type="dxa"/>
            <w:gridSpan w:val="2"/>
            <w:vAlign w:val="center"/>
          </w:tcPr>
          <w:p>
            <w:pPr>
              <w:widowControl/>
              <w:jc w:val="center"/>
              <w:rPr>
                <w:b/>
                <w:bCs/>
                <w:kern w:val="0"/>
                <w:sz w:val="15"/>
                <w:szCs w:val="15"/>
              </w:rPr>
            </w:pPr>
            <w:r>
              <w:rPr>
                <w:rFonts w:hint="eastAsia"/>
                <w:b/>
                <w:bCs/>
                <w:kern w:val="0"/>
                <w:sz w:val="15"/>
                <w:szCs w:val="15"/>
              </w:rPr>
              <w:t>产品描述</w:t>
            </w:r>
          </w:p>
        </w:tc>
        <w:tc>
          <w:tcPr>
            <w:tcW w:w="3685" w:type="dxa"/>
            <w:vAlign w:val="center"/>
          </w:tcPr>
          <w:p>
            <w:pPr>
              <w:widowControl/>
              <w:jc w:val="center"/>
              <w:rPr>
                <w:b/>
                <w:bCs/>
                <w:kern w:val="0"/>
                <w:sz w:val="15"/>
                <w:szCs w:val="15"/>
              </w:rPr>
            </w:pPr>
            <w:r>
              <w:rPr>
                <w:rFonts w:hint="eastAsia"/>
                <w:b/>
                <w:bCs/>
                <w:kern w:val="0"/>
                <w:sz w:val="15"/>
                <w:szCs w:val="15"/>
              </w:rPr>
              <w:t>预期用途</w:t>
            </w:r>
          </w:p>
        </w:tc>
        <w:tc>
          <w:tcPr>
            <w:tcW w:w="3685" w:type="dxa"/>
            <w:vAlign w:val="center"/>
          </w:tcPr>
          <w:p>
            <w:pPr>
              <w:widowControl/>
              <w:jc w:val="center"/>
              <w:rPr>
                <w:b/>
                <w:bCs/>
                <w:kern w:val="0"/>
                <w:sz w:val="15"/>
                <w:szCs w:val="15"/>
              </w:rPr>
            </w:pPr>
            <w:r>
              <w:rPr>
                <w:rFonts w:hint="eastAsia"/>
                <w:b/>
                <w:bCs/>
                <w:kern w:val="0"/>
                <w:sz w:val="15"/>
                <w:szCs w:val="15"/>
              </w:rPr>
              <w:t>品名举例</w:t>
            </w:r>
          </w:p>
        </w:tc>
        <w:tc>
          <w:tcPr>
            <w:tcW w:w="596"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restart"/>
            <w:vAlign w:val="center"/>
          </w:tcPr>
          <w:p>
            <w:pPr>
              <w:widowControl/>
              <w:jc w:val="center"/>
              <w:rPr>
                <w:kern w:val="0"/>
                <w:sz w:val="15"/>
                <w:szCs w:val="15"/>
              </w:rPr>
            </w:pPr>
            <w:r>
              <w:rPr>
                <w:kern w:val="0"/>
                <w:sz w:val="15"/>
                <w:szCs w:val="15"/>
              </w:rPr>
              <w:t>01</w:t>
            </w:r>
          </w:p>
        </w:tc>
        <w:tc>
          <w:tcPr>
            <w:tcW w:w="1132" w:type="dxa"/>
            <w:vMerge w:val="restart"/>
            <w:vAlign w:val="center"/>
          </w:tcPr>
          <w:p>
            <w:pPr>
              <w:widowControl/>
              <w:jc w:val="center"/>
              <w:rPr>
                <w:kern w:val="0"/>
                <w:sz w:val="15"/>
                <w:szCs w:val="15"/>
              </w:rPr>
            </w:pPr>
            <w:r>
              <w:rPr>
                <w:rFonts w:hint="eastAsia"/>
                <w:kern w:val="0"/>
                <w:sz w:val="15"/>
                <w:szCs w:val="15"/>
              </w:rPr>
              <w:t>心脏节律管理设备</w:t>
            </w:r>
          </w:p>
        </w:tc>
        <w:tc>
          <w:tcPr>
            <w:tcW w:w="1156" w:type="dxa"/>
            <w:vAlign w:val="center"/>
          </w:tcPr>
          <w:p>
            <w:pPr>
              <w:widowControl/>
              <w:jc w:val="center"/>
              <w:rPr>
                <w:kern w:val="0"/>
                <w:sz w:val="15"/>
                <w:szCs w:val="15"/>
              </w:rPr>
            </w:pPr>
            <w:r>
              <w:rPr>
                <w:kern w:val="0"/>
                <w:sz w:val="15"/>
                <w:szCs w:val="15"/>
              </w:rPr>
              <w:t>01</w:t>
            </w:r>
            <w:r>
              <w:rPr>
                <w:rFonts w:hint="eastAsia"/>
                <w:kern w:val="0"/>
                <w:sz w:val="15"/>
                <w:szCs w:val="15"/>
              </w:rPr>
              <w:t>植入式心脏起搏器</w:t>
            </w:r>
          </w:p>
        </w:tc>
        <w:tc>
          <w:tcPr>
            <w:tcW w:w="4041" w:type="dxa"/>
            <w:gridSpan w:val="2"/>
            <w:vAlign w:val="center"/>
          </w:tcPr>
          <w:p>
            <w:pPr>
              <w:widowControl/>
              <w:jc w:val="center"/>
              <w:rPr>
                <w:kern w:val="0"/>
                <w:sz w:val="15"/>
                <w:szCs w:val="15"/>
              </w:rPr>
            </w:pPr>
            <w:r>
              <w:rPr>
                <w:rFonts w:hint="eastAsia"/>
                <w:kern w:val="0"/>
                <w:sz w:val="15"/>
                <w:szCs w:val="15"/>
              </w:rPr>
              <w:t>通常由植入式脉冲发生器和扭矩扳手组成。通过起搏电极将电脉冲施加在患者心脏的特定部位。</w:t>
            </w:r>
          </w:p>
        </w:tc>
        <w:tc>
          <w:tcPr>
            <w:tcW w:w="3685" w:type="dxa"/>
            <w:vAlign w:val="center"/>
          </w:tcPr>
          <w:p>
            <w:pPr>
              <w:widowControl/>
              <w:jc w:val="center"/>
              <w:rPr>
                <w:kern w:val="0"/>
                <w:sz w:val="15"/>
                <w:szCs w:val="15"/>
              </w:rPr>
            </w:pPr>
            <w:r>
              <w:rPr>
                <w:rFonts w:hint="eastAsia"/>
                <w:kern w:val="0"/>
                <w:sz w:val="15"/>
                <w:szCs w:val="15"/>
              </w:rPr>
              <w:t>用于治疗慢性心率失常。再同步治疗起搏器还可用于心力衰竭治疗。</w:t>
            </w:r>
          </w:p>
        </w:tc>
        <w:tc>
          <w:tcPr>
            <w:tcW w:w="3685" w:type="dxa"/>
            <w:vAlign w:val="center"/>
          </w:tcPr>
          <w:p>
            <w:pPr>
              <w:widowControl/>
              <w:jc w:val="center"/>
              <w:rPr>
                <w:kern w:val="0"/>
                <w:sz w:val="15"/>
                <w:szCs w:val="15"/>
              </w:rPr>
            </w:pPr>
            <w:r>
              <w:rPr>
                <w:rFonts w:hint="eastAsia"/>
                <w:kern w:val="0"/>
                <w:sz w:val="15"/>
                <w:szCs w:val="15"/>
              </w:rPr>
              <w:t>植入式心脏起搏器、植入式心脏再同步治疗起搏器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02</w:t>
            </w:r>
            <w:r>
              <w:rPr>
                <w:rFonts w:hint="eastAsia"/>
                <w:kern w:val="0"/>
                <w:sz w:val="15"/>
                <w:szCs w:val="15"/>
              </w:rPr>
              <w:t>植入式心律转复除颤器</w:t>
            </w:r>
          </w:p>
        </w:tc>
        <w:tc>
          <w:tcPr>
            <w:tcW w:w="4041" w:type="dxa"/>
            <w:gridSpan w:val="2"/>
            <w:vAlign w:val="center"/>
          </w:tcPr>
          <w:p>
            <w:pPr>
              <w:widowControl/>
              <w:jc w:val="center"/>
              <w:rPr>
                <w:kern w:val="0"/>
                <w:sz w:val="15"/>
                <w:szCs w:val="15"/>
              </w:rPr>
            </w:pPr>
            <w:r>
              <w:rPr>
                <w:rFonts w:hint="eastAsia"/>
                <w:kern w:val="0"/>
                <w:sz w:val="15"/>
                <w:szCs w:val="15"/>
              </w:rPr>
              <w:t>通常由植入式脉冲发生器和扭矩扳手组成。通过检测室性心动过速和颤动，并经由电极向心脏施加心律转复</w:t>
            </w:r>
            <w:r>
              <w:rPr>
                <w:kern w:val="0"/>
                <w:sz w:val="15"/>
                <w:szCs w:val="15"/>
              </w:rPr>
              <w:t>/</w:t>
            </w:r>
            <w:r>
              <w:rPr>
                <w:rFonts w:hint="eastAsia"/>
                <w:kern w:val="0"/>
                <w:sz w:val="15"/>
                <w:szCs w:val="15"/>
              </w:rPr>
              <w:t>除颤脉冲对其进行纠正。</w:t>
            </w:r>
          </w:p>
        </w:tc>
        <w:tc>
          <w:tcPr>
            <w:tcW w:w="3685" w:type="dxa"/>
            <w:vAlign w:val="center"/>
          </w:tcPr>
          <w:p>
            <w:pPr>
              <w:widowControl/>
              <w:jc w:val="center"/>
              <w:rPr>
                <w:kern w:val="0"/>
                <w:sz w:val="15"/>
                <w:szCs w:val="15"/>
              </w:rPr>
            </w:pPr>
            <w:r>
              <w:rPr>
                <w:rFonts w:hint="eastAsia"/>
                <w:kern w:val="0"/>
                <w:sz w:val="15"/>
                <w:szCs w:val="15"/>
              </w:rPr>
              <w:t>用来治疗快速室性心律失常。再同步治疗除颤器还可用于心力衰竭治疗。</w:t>
            </w:r>
          </w:p>
        </w:tc>
        <w:tc>
          <w:tcPr>
            <w:tcW w:w="3685" w:type="dxa"/>
            <w:vAlign w:val="center"/>
          </w:tcPr>
          <w:p>
            <w:pPr>
              <w:widowControl/>
              <w:jc w:val="center"/>
              <w:rPr>
                <w:kern w:val="0"/>
                <w:sz w:val="15"/>
                <w:szCs w:val="15"/>
              </w:rPr>
            </w:pPr>
            <w:r>
              <w:rPr>
                <w:rFonts w:hint="eastAsia"/>
                <w:kern w:val="0"/>
                <w:sz w:val="15"/>
                <w:szCs w:val="15"/>
              </w:rPr>
              <w:t>植入式心律转复除颤器、植入式再同步治疗心律转复除颤器、植入式皮下心律转复除颤器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 xml:space="preserve">03 </w:t>
            </w:r>
            <w:r>
              <w:rPr>
                <w:rFonts w:hint="eastAsia"/>
                <w:kern w:val="0"/>
                <w:sz w:val="15"/>
                <w:szCs w:val="15"/>
              </w:rPr>
              <w:t>临时起搏器</w:t>
            </w:r>
          </w:p>
        </w:tc>
        <w:tc>
          <w:tcPr>
            <w:tcW w:w="4041" w:type="dxa"/>
            <w:gridSpan w:val="2"/>
            <w:vAlign w:val="center"/>
          </w:tcPr>
          <w:p>
            <w:pPr>
              <w:widowControl/>
              <w:jc w:val="center"/>
              <w:rPr>
                <w:kern w:val="0"/>
                <w:sz w:val="15"/>
                <w:szCs w:val="15"/>
              </w:rPr>
            </w:pPr>
            <w:r>
              <w:rPr>
                <w:rFonts w:hint="eastAsia"/>
                <w:kern w:val="0"/>
                <w:sz w:val="15"/>
                <w:szCs w:val="15"/>
              </w:rPr>
              <w:t>通常由非植入式脉冲发生器和患者电缆（若使用）组成。</w:t>
            </w:r>
          </w:p>
        </w:tc>
        <w:tc>
          <w:tcPr>
            <w:tcW w:w="3685" w:type="dxa"/>
            <w:vAlign w:val="center"/>
          </w:tcPr>
          <w:p>
            <w:pPr>
              <w:widowControl/>
              <w:jc w:val="center"/>
              <w:rPr>
                <w:kern w:val="0"/>
                <w:sz w:val="15"/>
                <w:szCs w:val="15"/>
              </w:rPr>
            </w:pPr>
            <w:r>
              <w:rPr>
                <w:rFonts w:hint="eastAsia"/>
                <w:kern w:val="0"/>
                <w:sz w:val="15"/>
                <w:szCs w:val="15"/>
              </w:rPr>
              <w:t>用于心房和心室的体外临时起搏。</w:t>
            </w:r>
          </w:p>
        </w:tc>
        <w:tc>
          <w:tcPr>
            <w:tcW w:w="3685" w:type="dxa"/>
            <w:vAlign w:val="center"/>
          </w:tcPr>
          <w:p>
            <w:pPr>
              <w:widowControl/>
              <w:jc w:val="center"/>
              <w:rPr>
                <w:kern w:val="0"/>
                <w:sz w:val="15"/>
                <w:szCs w:val="15"/>
              </w:rPr>
            </w:pPr>
            <w:r>
              <w:rPr>
                <w:rFonts w:hint="eastAsia"/>
                <w:kern w:val="0"/>
                <w:sz w:val="15"/>
                <w:szCs w:val="15"/>
              </w:rPr>
              <w:t>临时起搏器、体外起搏器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04</w:t>
            </w:r>
            <w:r>
              <w:rPr>
                <w:rFonts w:hint="eastAsia"/>
                <w:kern w:val="0"/>
                <w:sz w:val="15"/>
                <w:szCs w:val="15"/>
              </w:rPr>
              <w:t>植入式心脏起搏电极导线</w:t>
            </w:r>
          </w:p>
        </w:tc>
        <w:tc>
          <w:tcPr>
            <w:tcW w:w="4041" w:type="dxa"/>
            <w:gridSpan w:val="2"/>
            <w:vAlign w:val="center"/>
          </w:tcPr>
          <w:p>
            <w:pPr>
              <w:widowControl/>
              <w:jc w:val="center"/>
              <w:rPr>
                <w:kern w:val="0"/>
                <w:sz w:val="15"/>
                <w:szCs w:val="15"/>
              </w:rPr>
            </w:pPr>
            <w:r>
              <w:rPr>
                <w:rFonts w:hint="eastAsia"/>
                <w:kern w:val="0"/>
                <w:sz w:val="15"/>
                <w:szCs w:val="15"/>
              </w:rPr>
              <w:t>通常由电极导线和附件组成。</w:t>
            </w:r>
          </w:p>
        </w:tc>
        <w:tc>
          <w:tcPr>
            <w:tcW w:w="3685" w:type="dxa"/>
            <w:vAlign w:val="center"/>
          </w:tcPr>
          <w:p>
            <w:pPr>
              <w:widowControl/>
              <w:jc w:val="center"/>
              <w:rPr>
                <w:kern w:val="0"/>
                <w:sz w:val="15"/>
                <w:szCs w:val="15"/>
              </w:rPr>
            </w:pPr>
            <w:r>
              <w:rPr>
                <w:rFonts w:hint="eastAsia"/>
                <w:kern w:val="0"/>
                <w:sz w:val="15"/>
                <w:szCs w:val="15"/>
              </w:rPr>
              <w:t>与植入式心脏起搏器配合使用，用于治疗慢性心律失常。</w:t>
            </w:r>
          </w:p>
        </w:tc>
        <w:tc>
          <w:tcPr>
            <w:tcW w:w="3685" w:type="dxa"/>
            <w:vAlign w:val="center"/>
          </w:tcPr>
          <w:p>
            <w:pPr>
              <w:widowControl/>
              <w:jc w:val="center"/>
              <w:rPr>
                <w:kern w:val="0"/>
                <w:sz w:val="15"/>
                <w:szCs w:val="15"/>
              </w:rPr>
            </w:pPr>
            <w:r>
              <w:rPr>
                <w:rFonts w:hint="eastAsia"/>
                <w:kern w:val="0"/>
                <w:sz w:val="15"/>
                <w:szCs w:val="15"/>
              </w:rPr>
              <w:t>植入式心脏起搏电极导线、植入式左室心脏起搏电极导线、植入式心外膜心脏起搏电极导线</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05</w:t>
            </w:r>
            <w:r>
              <w:rPr>
                <w:rFonts w:hint="eastAsia"/>
                <w:kern w:val="0"/>
                <w:sz w:val="15"/>
                <w:szCs w:val="15"/>
              </w:rPr>
              <w:t>植入式心脏除颤电极导线</w:t>
            </w:r>
          </w:p>
        </w:tc>
        <w:tc>
          <w:tcPr>
            <w:tcW w:w="4041" w:type="dxa"/>
            <w:gridSpan w:val="2"/>
            <w:vAlign w:val="center"/>
          </w:tcPr>
          <w:p>
            <w:pPr>
              <w:widowControl/>
              <w:jc w:val="center"/>
              <w:rPr>
                <w:kern w:val="0"/>
                <w:sz w:val="15"/>
                <w:szCs w:val="15"/>
              </w:rPr>
            </w:pPr>
            <w:r>
              <w:rPr>
                <w:rFonts w:hint="eastAsia"/>
                <w:kern w:val="0"/>
                <w:sz w:val="15"/>
                <w:szCs w:val="15"/>
              </w:rPr>
              <w:t>通常由电极导线和附件组成。</w:t>
            </w:r>
          </w:p>
        </w:tc>
        <w:tc>
          <w:tcPr>
            <w:tcW w:w="3685" w:type="dxa"/>
            <w:vAlign w:val="center"/>
          </w:tcPr>
          <w:p>
            <w:pPr>
              <w:widowControl/>
              <w:jc w:val="center"/>
              <w:rPr>
                <w:kern w:val="0"/>
                <w:sz w:val="15"/>
                <w:szCs w:val="15"/>
              </w:rPr>
            </w:pPr>
            <w:r>
              <w:rPr>
                <w:rFonts w:hint="eastAsia"/>
                <w:kern w:val="0"/>
                <w:sz w:val="15"/>
                <w:szCs w:val="15"/>
              </w:rPr>
              <w:t>与植入式心律转复除颤器配合使用，用于治疗快速室性心律失常。</w:t>
            </w:r>
          </w:p>
        </w:tc>
        <w:tc>
          <w:tcPr>
            <w:tcW w:w="3685" w:type="dxa"/>
            <w:vAlign w:val="center"/>
          </w:tcPr>
          <w:p>
            <w:pPr>
              <w:widowControl/>
              <w:jc w:val="center"/>
              <w:rPr>
                <w:kern w:val="0"/>
                <w:sz w:val="15"/>
                <w:szCs w:val="15"/>
              </w:rPr>
            </w:pPr>
            <w:r>
              <w:rPr>
                <w:rFonts w:hint="eastAsia"/>
                <w:kern w:val="0"/>
                <w:sz w:val="15"/>
                <w:szCs w:val="15"/>
              </w:rPr>
              <w:t>植入式心脏除颤电极导线、植入式皮下心脏除颤电极导线</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06</w:t>
            </w:r>
            <w:r>
              <w:rPr>
                <w:rFonts w:hint="eastAsia"/>
                <w:kern w:val="0"/>
                <w:sz w:val="15"/>
                <w:szCs w:val="15"/>
              </w:rPr>
              <w:t>临时起搏电极导线</w:t>
            </w:r>
          </w:p>
        </w:tc>
        <w:tc>
          <w:tcPr>
            <w:tcW w:w="4041" w:type="dxa"/>
            <w:gridSpan w:val="2"/>
            <w:vAlign w:val="center"/>
          </w:tcPr>
          <w:p>
            <w:pPr>
              <w:widowControl/>
              <w:jc w:val="center"/>
              <w:rPr>
                <w:kern w:val="0"/>
                <w:sz w:val="15"/>
                <w:szCs w:val="15"/>
              </w:rPr>
            </w:pPr>
            <w:r>
              <w:rPr>
                <w:rFonts w:hint="eastAsia"/>
                <w:kern w:val="0"/>
                <w:sz w:val="15"/>
                <w:szCs w:val="15"/>
              </w:rPr>
              <w:t>通常由电极导线和附件组成。</w:t>
            </w:r>
          </w:p>
        </w:tc>
        <w:tc>
          <w:tcPr>
            <w:tcW w:w="3685" w:type="dxa"/>
            <w:vAlign w:val="center"/>
          </w:tcPr>
          <w:p>
            <w:pPr>
              <w:widowControl/>
              <w:jc w:val="center"/>
              <w:rPr>
                <w:kern w:val="0"/>
                <w:sz w:val="15"/>
                <w:szCs w:val="15"/>
              </w:rPr>
            </w:pPr>
            <w:r>
              <w:rPr>
                <w:rFonts w:hint="eastAsia"/>
                <w:kern w:val="0"/>
                <w:sz w:val="15"/>
                <w:szCs w:val="15"/>
              </w:rPr>
              <w:t>用于心房和心室的临时起搏。</w:t>
            </w:r>
          </w:p>
        </w:tc>
        <w:tc>
          <w:tcPr>
            <w:tcW w:w="3685" w:type="dxa"/>
            <w:vAlign w:val="center"/>
          </w:tcPr>
          <w:p>
            <w:pPr>
              <w:widowControl/>
              <w:jc w:val="center"/>
              <w:rPr>
                <w:kern w:val="0"/>
                <w:sz w:val="15"/>
                <w:szCs w:val="15"/>
              </w:rPr>
            </w:pPr>
            <w:r>
              <w:rPr>
                <w:rFonts w:hint="eastAsia"/>
                <w:kern w:val="0"/>
                <w:sz w:val="15"/>
                <w:szCs w:val="15"/>
              </w:rPr>
              <w:t>临时心脏起搏电极导线</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07</w:t>
            </w:r>
            <w:r>
              <w:rPr>
                <w:rFonts w:hint="eastAsia"/>
                <w:kern w:val="0"/>
                <w:sz w:val="15"/>
                <w:szCs w:val="15"/>
              </w:rPr>
              <w:t>植入式心脏事件监测设备</w:t>
            </w:r>
          </w:p>
        </w:tc>
        <w:tc>
          <w:tcPr>
            <w:tcW w:w="4041" w:type="dxa"/>
            <w:gridSpan w:val="2"/>
            <w:vAlign w:val="center"/>
          </w:tcPr>
          <w:p>
            <w:pPr>
              <w:widowControl/>
              <w:jc w:val="center"/>
              <w:rPr>
                <w:kern w:val="0"/>
                <w:sz w:val="15"/>
                <w:szCs w:val="15"/>
              </w:rPr>
            </w:pPr>
            <w:r>
              <w:rPr>
                <w:rFonts w:hint="eastAsia"/>
                <w:kern w:val="0"/>
                <w:sz w:val="15"/>
                <w:szCs w:val="15"/>
              </w:rPr>
              <w:t>通常由监测仪植入体本身和体外附件（若使用）组成。</w:t>
            </w:r>
          </w:p>
        </w:tc>
        <w:tc>
          <w:tcPr>
            <w:tcW w:w="3685" w:type="dxa"/>
            <w:vAlign w:val="center"/>
          </w:tcPr>
          <w:p>
            <w:pPr>
              <w:widowControl/>
              <w:jc w:val="center"/>
              <w:rPr>
                <w:kern w:val="0"/>
                <w:sz w:val="15"/>
                <w:szCs w:val="15"/>
              </w:rPr>
            </w:pPr>
            <w:r>
              <w:rPr>
                <w:rFonts w:hint="eastAsia"/>
                <w:kern w:val="0"/>
                <w:sz w:val="15"/>
                <w:szCs w:val="15"/>
              </w:rPr>
              <w:t>植入于人体内记录皮下心电图和心律失常事件。</w:t>
            </w:r>
          </w:p>
        </w:tc>
        <w:tc>
          <w:tcPr>
            <w:tcW w:w="3685" w:type="dxa"/>
            <w:vAlign w:val="center"/>
          </w:tcPr>
          <w:p>
            <w:pPr>
              <w:widowControl/>
              <w:jc w:val="center"/>
              <w:rPr>
                <w:kern w:val="0"/>
                <w:sz w:val="15"/>
                <w:szCs w:val="15"/>
              </w:rPr>
            </w:pPr>
            <w:r>
              <w:rPr>
                <w:rFonts w:hint="eastAsia"/>
                <w:kern w:val="0"/>
                <w:sz w:val="15"/>
                <w:szCs w:val="15"/>
              </w:rPr>
              <w:t>植入式心脏事件监测器、植入式心电事件监测器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08</w:t>
            </w:r>
            <w:r>
              <w:rPr>
                <w:rFonts w:hint="eastAsia"/>
                <w:kern w:val="0"/>
                <w:sz w:val="15"/>
                <w:szCs w:val="15"/>
              </w:rPr>
              <w:t>植入式封堵工具</w:t>
            </w:r>
          </w:p>
        </w:tc>
        <w:tc>
          <w:tcPr>
            <w:tcW w:w="4041" w:type="dxa"/>
            <w:gridSpan w:val="2"/>
            <w:vAlign w:val="center"/>
          </w:tcPr>
          <w:p>
            <w:pPr>
              <w:widowControl/>
              <w:jc w:val="center"/>
              <w:rPr>
                <w:kern w:val="0"/>
                <w:sz w:val="15"/>
                <w:szCs w:val="15"/>
              </w:rPr>
            </w:pPr>
            <w:r>
              <w:rPr>
                <w:rFonts w:hint="eastAsia"/>
                <w:kern w:val="0"/>
                <w:sz w:val="15"/>
                <w:szCs w:val="15"/>
              </w:rPr>
              <w:t>通常由硅橡胶材料制成。</w:t>
            </w:r>
          </w:p>
        </w:tc>
        <w:tc>
          <w:tcPr>
            <w:tcW w:w="3685" w:type="dxa"/>
            <w:vAlign w:val="center"/>
          </w:tcPr>
          <w:p>
            <w:pPr>
              <w:widowControl/>
              <w:jc w:val="center"/>
              <w:rPr>
                <w:kern w:val="0"/>
                <w:sz w:val="15"/>
                <w:szCs w:val="15"/>
              </w:rPr>
            </w:pPr>
            <w:r>
              <w:rPr>
                <w:rFonts w:hint="eastAsia"/>
                <w:kern w:val="0"/>
                <w:sz w:val="15"/>
                <w:szCs w:val="15"/>
              </w:rPr>
              <w:t>用于电极导线终端未使用连接器或植入式脉冲发生器未使用端口的绝缘。</w:t>
            </w:r>
          </w:p>
        </w:tc>
        <w:tc>
          <w:tcPr>
            <w:tcW w:w="3685" w:type="dxa"/>
            <w:vAlign w:val="center"/>
          </w:tcPr>
          <w:p>
            <w:pPr>
              <w:widowControl/>
              <w:jc w:val="center"/>
              <w:rPr>
                <w:kern w:val="0"/>
                <w:sz w:val="15"/>
                <w:szCs w:val="15"/>
              </w:rPr>
            </w:pPr>
            <w:r>
              <w:rPr>
                <w:rFonts w:hint="eastAsia"/>
                <w:kern w:val="0"/>
                <w:sz w:val="15"/>
                <w:szCs w:val="15"/>
              </w:rPr>
              <w:t>封堵塞、电极导线帽</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09</w:t>
            </w:r>
            <w:r>
              <w:rPr>
                <w:rFonts w:hint="eastAsia"/>
                <w:kern w:val="0"/>
                <w:sz w:val="15"/>
                <w:szCs w:val="15"/>
              </w:rPr>
              <w:t>植入式电极导线移除工具</w:t>
            </w:r>
          </w:p>
        </w:tc>
        <w:tc>
          <w:tcPr>
            <w:tcW w:w="4041" w:type="dxa"/>
            <w:gridSpan w:val="2"/>
            <w:vAlign w:val="center"/>
          </w:tcPr>
          <w:p>
            <w:pPr>
              <w:widowControl/>
              <w:jc w:val="center"/>
              <w:rPr>
                <w:kern w:val="0"/>
                <w:sz w:val="15"/>
                <w:szCs w:val="15"/>
              </w:rPr>
            </w:pPr>
            <w:r>
              <w:rPr>
                <w:rFonts w:hint="eastAsia"/>
                <w:kern w:val="0"/>
                <w:sz w:val="15"/>
                <w:szCs w:val="15"/>
              </w:rPr>
              <w:t>通常由拔除工具、清除工具、手术工具组成。</w:t>
            </w:r>
          </w:p>
        </w:tc>
        <w:tc>
          <w:tcPr>
            <w:tcW w:w="3685" w:type="dxa"/>
            <w:vAlign w:val="center"/>
          </w:tcPr>
          <w:p>
            <w:pPr>
              <w:widowControl/>
              <w:jc w:val="center"/>
              <w:rPr>
                <w:kern w:val="0"/>
                <w:sz w:val="15"/>
                <w:szCs w:val="15"/>
              </w:rPr>
            </w:pPr>
            <w:r>
              <w:rPr>
                <w:rFonts w:hint="eastAsia"/>
                <w:kern w:val="0"/>
                <w:sz w:val="15"/>
                <w:szCs w:val="15"/>
              </w:rPr>
              <w:t>用于经静脉途径微创移除已植入患者体内的起搏器或除颤器电极导线。</w:t>
            </w:r>
          </w:p>
        </w:tc>
        <w:tc>
          <w:tcPr>
            <w:tcW w:w="3685" w:type="dxa"/>
            <w:vAlign w:val="center"/>
          </w:tcPr>
          <w:p>
            <w:pPr>
              <w:widowControl/>
              <w:jc w:val="center"/>
              <w:rPr>
                <w:kern w:val="0"/>
                <w:sz w:val="15"/>
                <w:szCs w:val="15"/>
              </w:rPr>
            </w:pPr>
            <w:r>
              <w:rPr>
                <w:rFonts w:hint="eastAsia"/>
                <w:kern w:val="0"/>
                <w:sz w:val="15"/>
                <w:szCs w:val="15"/>
              </w:rPr>
              <w:t>电极导线拔除工具、电极导管锁紧系统</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 xml:space="preserve">10 </w:t>
            </w:r>
            <w:r>
              <w:rPr>
                <w:rFonts w:hint="eastAsia"/>
                <w:kern w:val="0"/>
                <w:sz w:val="15"/>
                <w:szCs w:val="15"/>
              </w:rPr>
              <w:t>起搏系统分析设备</w:t>
            </w:r>
          </w:p>
        </w:tc>
        <w:tc>
          <w:tcPr>
            <w:tcW w:w="4041" w:type="dxa"/>
            <w:gridSpan w:val="2"/>
            <w:vAlign w:val="center"/>
          </w:tcPr>
          <w:p>
            <w:pPr>
              <w:widowControl/>
              <w:jc w:val="center"/>
              <w:rPr>
                <w:kern w:val="0"/>
                <w:sz w:val="15"/>
                <w:szCs w:val="15"/>
              </w:rPr>
            </w:pPr>
            <w:r>
              <w:rPr>
                <w:rFonts w:hint="eastAsia"/>
                <w:kern w:val="0"/>
                <w:sz w:val="15"/>
                <w:szCs w:val="15"/>
              </w:rPr>
              <w:t>通常由分析仪主机和患者电缆、电缆适配器、无菌延长线组成。</w:t>
            </w:r>
          </w:p>
        </w:tc>
        <w:tc>
          <w:tcPr>
            <w:tcW w:w="3685" w:type="dxa"/>
            <w:vAlign w:val="center"/>
          </w:tcPr>
          <w:p>
            <w:pPr>
              <w:widowControl/>
              <w:jc w:val="center"/>
              <w:rPr>
                <w:kern w:val="0"/>
                <w:sz w:val="15"/>
                <w:szCs w:val="15"/>
              </w:rPr>
            </w:pPr>
            <w:r>
              <w:rPr>
                <w:rFonts w:hint="eastAsia"/>
                <w:kern w:val="0"/>
                <w:sz w:val="15"/>
                <w:szCs w:val="15"/>
              </w:rPr>
              <w:t>适合在起搏器和除颤器植入过程中用于对起搏电极系统进行分析。</w:t>
            </w:r>
          </w:p>
        </w:tc>
        <w:tc>
          <w:tcPr>
            <w:tcW w:w="3685" w:type="dxa"/>
            <w:vAlign w:val="center"/>
          </w:tcPr>
          <w:p>
            <w:pPr>
              <w:widowControl/>
              <w:jc w:val="center"/>
              <w:rPr>
                <w:kern w:val="0"/>
                <w:sz w:val="15"/>
                <w:szCs w:val="15"/>
              </w:rPr>
            </w:pPr>
            <w:r>
              <w:rPr>
                <w:rFonts w:hint="eastAsia"/>
                <w:kern w:val="0"/>
                <w:sz w:val="15"/>
                <w:szCs w:val="15"/>
              </w:rPr>
              <w:t>起搏系统分析仪</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 xml:space="preserve">11 </w:t>
            </w:r>
            <w:r>
              <w:rPr>
                <w:rFonts w:hint="eastAsia"/>
                <w:kern w:val="0"/>
                <w:sz w:val="15"/>
                <w:szCs w:val="15"/>
              </w:rPr>
              <w:t>心脏节律管理程控设备</w:t>
            </w:r>
          </w:p>
        </w:tc>
        <w:tc>
          <w:tcPr>
            <w:tcW w:w="4041" w:type="dxa"/>
            <w:gridSpan w:val="2"/>
            <w:vAlign w:val="center"/>
          </w:tcPr>
          <w:p>
            <w:pPr>
              <w:widowControl/>
              <w:jc w:val="center"/>
              <w:rPr>
                <w:kern w:val="0"/>
                <w:sz w:val="15"/>
                <w:szCs w:val="15"/>
              </w:rPr>
            </w:pPr>
            <w:r>
              <w:rPr>
                <w:rFonts w:hint="eastAsia"/>
                <w:kern w:val="0"/>
                <w:sz w:val="15"/>
                <w:szCs w:val="15"/>
              </w:rPr>
              <w:t>通常由显示单元、打印单元、程控单元、软件等组成。</w:t>
            </w:r>
          </w:p>
        </w:tc>
        <w:tc>
          <w:tcPr>
            <w:tcW w:w="3685" w:type="dxa"/>
            <w:vAlign w:val="center"/>
          </w:tcPr>
          <w:p>
            <w:pPr>
              <w:widowControl/>
              <w:jc w:val="center"/>
              <w:rPr>
                <w:kern w:val="0"/>
                <w:sz w:val="15"/>
                <w:szCs w:val="15"/>
              </w:rPr>
            </w:pPr>
            <w:r>
              <w:rPr>
                <w:rFonts w:hint="eastAsia"/>
                <w:kern w:val="0"/>
                <w:sz w:val="15"/>
                <w:szCs w:val="15"/>
              </w:rPr>
              <w:t>用于询问、程控、显示数据或测试植入式心脏起搏器和植入式心律转复除颤器等心脏节律管理设备。</w:t>
            </w:r>
          </w:p>
        </w:tc>
        <w:tc>
          <w:tcPr>
            <w:tcW w:w="3685" w:type="dxa"/>
            <w:vAlign w:val="center"/>
          </w:tcPr>
          <w:p>
            <w:pPr>
              <w:widowControl/>
              <w:jc w:val="center"/>
              <w:rPr>
                <w:kern w:val="0"/>
                <w:sz w:val="15"/>
                <w:szCs w:val="15"/>
              </w:rPr>
            </w:pPr>
            <w:r>
              <w:rPr>
                <w:rFonts w:hint="eastAsia"/>
                <w:kern w:val="0"/>
                <w:sz w:val="15"/>
                <w:szCs w:val="15"/>
              </w:rPr>
              <w:t>心脏节律管理设备程控仪、心脏节律管理设备患者程控仪、程控仪</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12</w:t>
            </w:r>
            <w:r>
              <w:rPr>
                <w:rFonts w:hint="eastAsia"/>
                <w:kern w:val="0"/>
                <w:sz w:val="15"/>
                <w:szCs w:val="15"/>
              </w:rPr>
              <w:t>连接器套筒</w:t>
            </w:r>
          </w:p>
        </w:tc>
        <w:tc>
          <w:tcPr>
            <w:tcW w:w="4041" w:type="dxa"/>
            <w:gridSpan w:val="2"/>
            <w:vAlign w:val="center"/>
          </w:tcPr>
          <w:p>
            <w:pPr>
              <w:widowControl/>
              <w:jc w:val="center"/>
              <w:rPr>
                <w:kern w:val="0"/>
                <w:sz w:val="15"/>
                <w:szCs w:val="15"/>
              </w:rPr>
            </w:pPr>
            <w:r>
              <w:rPr>
                <w:rFonts w:hint="eastAsia"/>
                <w:kern w:val="0"/>
                <w:sz w:val="15"/>
                <w:szCs w:val="15"/>
              </w:rPr>
              <w:t>通常由接触夹及连接器环形电极组成。</w:t>
            </w:r>
          </w:p>
        </w:tc>
        <w:tc>
          <w:tcPr>
            <w:tcW w:w="3685" w:type="dxa"/>
            <w:vAlign w:val="center"/>
          </w:tcPr>
          <w:p>
            <w:pPr>
              <w:widowControl/>
              <w:jc w:val="center"/>
              <w:rPr>
                <w:kern w:val="0"/>
                <w:sz w:val="15"/>
                <w:szCs w:val="15"/>
              </w:rPr>
            </w:pPr>
            <w:r>
              <w:rPr>
                <w:rFonts w:hint="eastAsia"/>
                <w:kern w:val="0"/>
                <w:sz w:val="15"/>
                <w:szCs w:val="15"/>
              </w:rPr>
              <w:t>用于连接到电极导线连接器、或者断开连接。</w:t>
            </w:r>
          </w:p>
        </w:tc>
        <w:tc>
          <w:tcPr>
            <w:tcW w:w="3685" w:type="dxa"/>
            <w:vAlign w:val="center"/>
          </w:tcPr>
          <w:p>
            <w:pPr>
              <w:widowControl/>
              <w:jc w:val="center"/>
              <w:rPr>
                <w:kern w:val="0"/>
                <w:sz w:val="15"/>
                <w:szCs w:val="15"/>
              </w:rPr>
            </w:pPr>
            <w:r>
              <w:rPr>
                <w:rFonts w:hint="eastAsia"/>
                <w:kern w:val="0"/>
                <w:sz w:val="15"/>
                <w:szCs w:val="15"/>
              </w:rPr>
              <w:t>四极连接器套筒</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restart"/>
            <w:vAlign w:val="center"/>
          </w:tcPr>
          <w:p>
            <w:pPr>
              <w:widowControl/>
              <w:jc w:val="center"/>
              <w:rPr>
                <w:kern w:val="0"/>
                <w:sz w:val="15"/>
                <w:szCs w:val="15"/>
              </w:rPr>
            </w:pPr>
            <w:r>
              <w:rPr>
                <w:kern w:val="0"/>
                <w:sz w:val="15"/>
                <w:szCs w:val="15"/>
              </w:rPr>
              <w:t>02</w:t>
            </w:r>
          </w:p>
        </w:tc>
        <w:tc>
          <w:tcPr>
            <w:tcW w:w="1132" w:type="dxa"/>
            <w:vMerge w:val="restart"/>
            <w:vAlign w:val="center"/>
          </w:tcPr>
          <w:p>
            <w:pPr>
              <w:widowControl/>
              <w:jc w:val="center"/>
              <w:rPr>
                <w:kern w:val="0"/>
                <w:sz w:val="15"/>
                <w:szCs w:val="15"/>
              </w:rPr>
            </w:pPr>
            <w:r>
              <w:rPr>
                <w:rFonts w:hint="eastAsia"/>
                <w:kern w:val="0"/>
                <w:sz w:val="15"/>
                <w:szCs w:val="15"/>
              </w:rPr>
              <w:t>神经调控设备</w:t>
            </w:r>
          </w:p>
        </w:tc>
        <w:tc>
          <w:tcPr>
            <w:tcW w:w="1156" w:type="dxa"/>
            <w:vAlign w:val="center"/>
          </w:tcPr>
          <w:p>
            <w:pPr>
              <w:widowControl/>
              <w:jc w:val="center"/>
              <w:rPr>
                <w:kern w:val="0"/>
                <w:sz w:val="15"/>
                <w:szCs w:val="15"/>
              </w:rPr>
            </w:pPr>
            <w:r>
              <w:rPr>
                <w:kern w:val="0"/>
                <w:sz w:val="15"/>
                <w:szCs w:val="15"/>
              </w:rPr>
              <w:t>01</w:t>
            </w:r>
            <w:r>
              <w:rPr>
                <w:rFonts w:hint="eastAsia"/>
                <w:kern w:val="0"/>
                <w:sz w:val="15"/>
                <w:szCs w:val="15"/>
              </w:rPr>
              <w:t>植入式神经刺激器</w:t>
            </w:r>
          </w:p>
        </w:tc>
        <w:tc>
          <w:tcPr>
            <w:tcW w:w="4041" w:type="dxa"/>
            <w:gridSpan w:val="2"/>
            <w:vAlign w:val="center"/>
          </w:tcPr>
          <w:p>
            <w:pPr>
              <w:widowControl/>
              <w:jc w:val="center"/>
              <w:rPr>
                <w:kern w:val="0"/>
                <w:sz w:val="15"/>
                <w:szCs w:val="15"/>
              </w:rPr>
            </w:pPr>
            <w:r>
              <w:rPr>
                <w:rFonts w:hint="eastAsia"/>
                <w:kern w:val="0"/>
                <w:sz w:val="15"/>
                <w:szCs w:val="15"/>
              </w:rPr>
              <w:t>通常由植入式脉冲发生器和附件组成。</w:t>
            </w:r>
          </w:p>
        </w:tc>
        <w:tc>
          <w:tcPr>
            <w:tcW w:w="3685" w:type="dxa"/>
            <w:vAlign w:val="center"/>
          </w:tcPr>
          <w:p>
            <w:pPr>
              <w:widowControl/>
              <w:jc w:val="center"/>
              <w:rPr>
                <w:kern w:val="0"/>
                <w:sz w:val="15"/>
                <w:szCs w:val="15"/>
              </w:rPr>
            </w:pPr>
            <w:r>
              <w:rPr>
                <w:rFonts w:hint="eastAsia"/>
                <w:kern w:val="0"/>
                <w:sz w:val="15"/>
                <w:szCs w:val="15"/>
              </w:rPr>
              <w:t>通过将电脉冲施加在脑部或神经系统的特定部位来治疗帕金森病、控制癫痫、躯干和</w:t>
            </w:r>
            <w:r>
              <w:rPr>
                <w:kern w:val="0"/>
                <w:sz w:val="15"/>
                <w:szCs w:val="15"/>
              </w:rPr>
              <w:t>/</w:t>
            </w:r>
            <w:r>
              <w:rPr>
                <w:rFonts w:hint="eastAsia"/>
                <w:kern w:val="0"/>
                <w:sz w:val="15"/>
                <w:szCs w:val="15"/>
              </w:rPr>
              <w:t>或四肢的慢性顽固性疼痛或肠道控制以及排尿控制、肌张力障碍等疾病。</w:t>
            </w:r>
          </w:p>
        </w:tc>
        <w:tc>
          <w:tcPr>
            <w:tcW w:w="3685" w:type="dxa"/>
            <w:vAlign w:val="center"/>
          </w:tcPr>
          <w:p>
            <w:pPr>
              <w:widowControl/>
              <w:jc w:val="center"/>
              <w:rPr>
                <w:kern w:val="0"/>
                <w:sz w:val="15"/>
                <w:szCs w:val="15"/>
              </w:rPr>
            </w:pPr>
            <w:r>
              <w:rPr>
                <w:rFonts w:hint="eastAsia"/>
                <w:kern w:val="0"/>
                <w:sz w:val="15"/>
                <w:szCs w:val="15"/>
              </w:rPr>
              <w:t>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02</w:t>
            </w:r>
            <w:r>
              <w:rPr>
                <w:rFonts w:hint="eastAsia"/>
                <w:kern w:val="0"/>
                <w:sz w:val="15"/>
                <w:szCs w:val="15"/>
              </w:rPr>
              <w:t>植入式神经刺激电极</w:t>
            </w:r>
          </w:p>
        </w:tc>
        <w:tc>
          <w:tcPr>
            <w:tcW w:w="4041" w:type="dxa"/>
            <w:gridSpan w:val="2"/>
            <w:vAlign w:val="center"/>
          </w:tcPr>
          <w:p>
            <w:pPr>
              <w:widowControl/>
              <w:jc w:val="center"/>
              <w:rPr>
                <w:kern w:val="0"/>
                <w:sz w:val="15"/>
                <w:szCs w:val="15"/>
              </w:rPr>
            </w:pPr>
            <w:r>
              <w:rPr>
                <w:rFonts w:hint="eastAsia"/>
                <w:kern w:val="0"/>
                <w:sz w:val="15"/>
                <w:szCs w:val="15"/>
              </w:rPr>
              <w:t>通常由电极导线和附件组成。</w:t>
            </w:r>
          </w:p>
        </w:tc>
        <w:tc>
          <w:tcPr>
            <w:tcW w:w="3685" w:type="dxa"/>
            <w:vAlign w:val="center"/>
          </w:tcPr>
          <w:p>
            <w:pPr>
              <w:widowControl/>
              <w:jc w:val="center"/>
              <w:rPr>
                <w:kern w:val="0"/>
                <w:sz w:val="15"/>
                <w:szCs w:val="15"/>
              </w:rPr>
            </w:pPr>
            <w:r>
              <w:rPr>
                <w:rFonts w:hint="eastAsia"/>
                <w:kern w:val="0"/>
                <w:sz w:val="15"/>
                <w:szCs w:val="15"/>
              </w:rPr>
              <w:t>与植入式神经刺激器配合使用，用于治疗帕金森病、控制癫痫、躯干和</w:t>
            </w:r>
            <w:r>
              <w:rPr>
                <w:kern w:val="0"/>
                <w:sz w:val="15"/>
                <w:szCs w:val="15"/>
              </w:rPr>
              <w:t>/</w:t>
            </w:r>
            <w:r>
              <w:rPr>
                <w:rFonts w:hint="eastAsia"/>
                <w:kern w:val="0"/>
                <w:sz w:val="15"/>
                <w:szCs w:val="15"/>
              </w:rPr>
              <w:t>或四肢的慢性顽固性疼痛或肠道控制以及排尿控制、肌张力障碍等疾病。</w:t>
            </w:r>
          </w:p>
        </w:tc>
        <w:tc>
          <w:tcPr>
            <w:tcW w:w="3685" w:type="dxa"/>
            <w:vAlign w:val="center"/>
          </w:tcPr>
          <w:p>
            <w:pPr>
              <w:widowControl/>
              <w:jc w:val="center"/>
              <w:rPr>
                <w:kern w:val="0"/>
                <w:sz w:val="15"/>
                <w:szCs w:val="15"/>
              </w:rPr>
            </w:pPr>
            <w:r>
              <w:rPr>
                <w:rFonts w:hint="eastAsia"/>
                <w:kern w:val="0"/>
                <w:sz w:val="15"/>
                <w:szCs w:val="15"/>
              </w:rPr>
              <w:t>植入式脑深部神经刺激电极、植入式脊髓神经刺激电极、植入式骶神经刺激电极、植入式迷走神经刺激电极、植入式脑深部神经刺激延伸导线、植入式脊髓神经刺激延伸导线、植入式骶神经刺激延伸导线、植入式迷走神经刺激延伸导线</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03</w:t>
            </w:r>
            <w:r>
              <w:rPr>
                <w:rFonts w:hint="eastAsia"/>
                <w:kern w:val="0"/>
                <w:sz w:val="15"/>
                <w:szCs w:val="15"/>
              </w:rPr>
              <w:t>测试刺激电极</w:t>
            </w:r>
          </w:p>
        </w:tc>
        <w:tc>
          <w:tcPr>
            <w:tcW w:w="4041" w:type="dxa"/>
            <w:gridSpan w:val="2"/>
            <w:vAlign w:val="center"/>
          </w:tcPr>
          <w:p>
            <w:pPr>
              <w:widowControl/>
              <w:jc w:val="center"/>
              <w:rPr>
                <w:kern w:val="0"/>
                <w:sz w:val="15"/>
                <w:szCs w:val="15"/>
              </w:rPr>
            </w:pPr>
            <w:r>
              <w:rPr>
                <w:rFonts w:hint="eastAsia"/>
                <w:kern w:val="0"/>
                <w:sz w:val="15"/>
                <w:szCs w:val="15"/>
              </w:rPr>
              <w:t>通常由电极和附件（若使用）组成。</w:t>
            </w:r>
          </w:p>
        </w:tc>
        <w:tc>
          <w:tcPr>
            <w:tcW w:w="3685" w:type="dxa"/>
            <w:vAlign w:val="center"/>
          </w:tcPr>
          <w:p>
            <w:pPr>
              <w:widowControl/>
              <w:jc w:val="center"/>
              <w:rPr>
                <w:kern w:val="0"/>
                <w:sz w:val="15"/>
                <w:szCs w:val="15"/>
              </w:rPr>
            </w:pPr>
            <w:r>
              <w:rPr>
                <w:rFonts w:hint="eastAsia"/>
                <w:kern w:val="0"/>
                <w:sz w:val="15"/>
                <w:szCs w:val="15"/>
              </w:rPr>
              <w:t>与测试刺激器配合使用，用于临时刺激与测试。</w:t>
            </w:r>
          </w:p>
        </w:tc>
        <w:tc>
          <w:tcPr>
            <w:tcW w:w="3685" w:type="dxa"/>
            <w:vAlign w:val="center"/>
          </w:tcPr>
          <w:p>
            <w:pPr>
              <w:widowControl/>
              <w:jc w:val="center"/>
              <w:rPr>
                <w:kern w:val="0"/>
                <w:sz w:val="15"/>
                <w:szCs w:val="15"/>
              </w:rPr>
            </w:pPr>
            <w:r>
              <w:rPr>
                <w:rFonts w:hint="eastAsia"/>
                <w:kern w:val="0"/>
                <w:sz w:val="15"/>
                <w:szCs w:val="15"/>
              </w:rPr>
              <w:t>测试神经刺激电极、测试刺激电极、神经刺激测试电极</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04</w:t>
            </w:r>
            <w:r>
              <w:rPr>
                <w:rFonts w:hint="eastAsia"/>
                <w:kern w:val="0"/>
                <w:sz w:val="15"/>
                <w:szCs w:val="15"/>
              </w:rPr>
              <w:t>神经调控充电设备</w:t>
            </w:r>
          </w:p>
        </w:tc>
        <w:tc>
          <w:tcPr>
            <w:tcW w:w="4041" w:type="dxa"/>
            <w:gridSpan w:val="2"/>
            <w:vAlign w:val="center"/>
          </w:tcPr>
          <w:p>
            <w:pPr>
              <w:widowControl/>
              <w:jc w:val="center"/>
              <w:rPr>
                <w:kern w:val="0"/>
                <w:sz w:val="15"/>
                <w:szCs w:val="15"/>
              </w:rPr>
            </w:pPr>
            <w:r>
              <w:rPr>
                <w:rFonts w:hint="eastAsia"/>
                <w:kern w:val="0"/>
                <w:sz w:val="15"/>
                <w:szCs w:val="15"/>
              </w:rPr>
              <w:t>通常由充电器、充电线圈、适配器等组成。</w:t>
            </w:r>
          </w:p>
        </w:tc>
        <w:tc>
          <w:tcPr>
            <w:tcW w:w="3685" w:type="dxa"/>
            <w:vAlign w:val="center"/>
          </w:tcPr>
          <w:p>
            <w:pPr>
              <w:widowControl/>
              <w:jc w:val="center"/>
              <w:rPr>
                <w:kern w:val="0"/>
                <w:sz w:val="15"/>
                <w:szCs w:val="15"/>
              </w:rPr>
            </w:pPr>
            <w:r>
              <w:rPr>
                <w:rFonts w:hint="eastAsia"/>
                <w:sz w:val="15"/>
                <w:szCs w:val="15"/>
              </w:rPr>
              <w:t>用于对特定的可充电植入式脉冲发生器的电池进行充电，以延长可充电植入式脉冲发生器的使用期限。</w:t>
            </w:r>
          </w:p>
        </w:tc>
        <w:tc>
          <w:tcPr>
            <w:tcW w:w="3685" w:type="dxa"/>
            <w:vAlign w:val="center"/>
          </w:tcPr>
          <w:p>
            <w:pPr>
              <w:widowControl/>
              <w:jc w:val="center"/>
              <w:rPr>
                <w:kern w:val="0"/>
                <w:sz w:val="15"/>
                <w:szCs w:val="15"/>
              </w:rPr>
            </w:pPr>
            <w:r>
              <w:rPr>
                <w:rFonts w:hint="eastAsia"/>
                <w:kern w:val="0"/>
                <w:sz w:val="15"/>
                <w:szCs w:val="15"/>
              </w:rPr>
              <w:t>神经调控体外充电器、体外充电器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jc w:val="center"/>
              <w:rPr>
                <w:kern w:val="0"/>
                <w:sz w:val="15"/>
                <w:szCs w:val="15"/>
              </w:rPr>
            </w:pPr>
            <w:r>
              <w:rPr>
                <w:kern w:val="0"/>
                <w:sz w:val="15"/>
                <w:szCs w:val="15"/>
              </w:rPr>
              <w:t>05</w:t>
            </w:r>
            <w:r>
              <w:rPr>
                <w:rFonts w:hint="eastAsia"/>
                <w:kern w:val="0"/>
                <w:sz w:val="15"/>
                <w:szCs w:val="15"/>
              </w:rPr>
              <w:t>植入式电极导线适配工具</w:t>
            </w:r>
          </w:p>
        </w:tc>
        <w:tc>
          <w:tcPr>
            <w:tcW w:w="4041" w:type="dxa"/>
            <w:gridSpan w:val="2"/>
            <w:vAlign w:val="center"/>
          </w:tcPr>
          <w:p>
            <w:pPr>
              <w:jc w:val="center"/>
              <w:rPr>
                <w:kern w:val="0"/>
                <w:sz w:val="15"/>
                <w:szCs w:val="15"/>
              </w:rPr>
            </w:pPr>
            <w:r>
              <w:rPr>
                <w:rFonts w:hint="eastAsia"/>
                <w:kern w:val="0"/>
                <w:sz w:val="15"/>
                <w:szCs w:val="15"/>
              </w:rPr>
              <w:t>通常由适配器、神经刺激器接口插头、转矩扳手组成。</w:t>
            </w:r>
          </w:p>
        </w:tc>
        <w:tc>
          <w:tcPr>
            <w:tcW w:w="3685" w:type="dxa"/>
            <w:vAlign w:val="center"/>
          </w:tcPr>
          <w:p>
            <w:pPr>
              <w:jc w:val="center"/>
              <w:rPr>
                <w:sz w:val="15"/>
                <w:szCs w:val="15"/>
              </w:rPr>
            </w:pPr>
            <w:r>
              <w:rPr>
                <w:rFonts w:hint="eastAsia"/>
                <w:kern w:val="0"/>
                <w:sz w:val="15"/>
                <w:szCs w:val="15"/>
              </w:rPr>
              <w:t>用于连接植入式神经刺激器与适配的植入式延伸导线。</w:t>
            </w:r>
          </w:p>
        </w:tc>
        <w:tc>
          <w:tcPr>
            <w:tcW w:w="3685" w:type="dxa"/>
            <w:vAlign w:val="center"/>
          </w:tcPr>
          <w:p>
            <w:pPr>
              <w:jc w:val="center"/>
              <w:rPr>
                <w:kern w:val="0"/>
                <w:sz w:val="15"/>
                <w:szCs w:val="15"/>
              </w:rPr>
            </w:pPr>
            <w:r>
              <w:rPr>
                <w:rFonts w:hint="eastAsia"/>
                <w:kern w:val="0"/>
                <w:sz w:val="15"/>
                <w:szCs w:val="15"/>
              </w:rPr>
              <w:t>植入式电极导线适配器</w:t>
            </w:r>
          </w:p>
        </w:tc>
        <w:tc>
          <w:tcPr>
            <w:tcW w:w="596" w:type="dxa"/>
            <w:vAlign w:val="center"/>
          </w:tcPr>
          <w:p>
            <w:pPr>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 w:hRule="atLeas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jc w:val="center"/>
              <w:rPr>
                <w:kern w:val="0"/>
                <w:sz w:val="15"/>
                <w:szCs w:val="15"/>
              </w:rPr>
            </w:pPr>
            <w:r>
              <w:rPr>
                <w:kern w:val="0"/>
                <w:sz w:val="15"/>
                <w:szCs w:val="15"/>
              </w:rPr>
              <w:t>06</w:t>
            </w:r>
            <w:r>
              <w:rPr>
                <w:rFonts w:hint="eastAsia"/>
                <w:kern w:val="0"/>
                <w:sz w:val="15"/>
                <w:szCs w:val="15"/>
              </w:rPr>
              <w:t>植入式电极导线补件</w:t>
            </w:r>
          </w:p>
        </w:tc>
        <w:tc>
          <w:tcPr>
            <w:tcW w:w="4041" w:type="dxa"/>
            <w:gridSpan w:val="2"/>
            <w:vAlign w:val="center"/>
          </w:tcPr>
          <w:p>
            <w:pPr>
              <w:jc w:val="center"/>
              <w:rPr>
                <w:kern w:val="0"/>
                <w:sz w:val="15"/>
                <w:szCs w:val="15"/>
              </w:rPr>
            </w:pPr>
            <w:r>
              <w:rPr>
                <w:rFonts w:hint="eastAsia"/>
                <w:kern w:val="0"/>
                <w:sz w:val="15"/>
                <w:szCs w:val="15"/>
              </w:rPr>
              <w:t>通常由固定锚、连接保护套、导引工具组成。</w:t>
            </w:r>
          </w:p>
        </w:tc>
        <w:tc>
          <w:tcPr>
            <w:tcW w:w="3685" w:type="dxa"/>
            <w:vAlign w:val="center"/>
          </w:tcPr>
          <w:p>
            <w:pPr>
              <w:jc w:val="center"/>
              <w:rPr>
                <w:kern w:val="0"/>
                <w:sz w:val="15"/>
                <w:szCs w:val="15"/>
              </w:rPr>
            </w:pPr>
            <w:r>
              <w:rPr>
                <w:rFonts w:hint="eastAsia"/>
                <w:kern w:val="0"/>
                <w:sz w:val="15"/>
                <w:szCs w:val="15"/>
              </w:rPr>
              <w:t>用于植入式神经刺激电极的修补或再定位。</w:t>
            </w:r>
          </w:p>
        </w:tc>
        <w:tc>
          <w:tcPr>
            <w:tcW w:w="3685" w:type="dxa"/>
            <w:vAlign w:val="center"/>
          </w:tcPr>
          <w:p>
            <w:pPr>
              <w:jc w:val="center"/>
              <w:rPr>
                <w:kern w:val="0"/>
                <w:sz w:val="15"/>
                <w:szCs w:val="15"/>
              </w:rPr>
            </w:pPr>
            <w:r>
              <w:rPr>
                <w:rFonts w:hint="eastAsia"/>
                <w:kern w:val="0"/>
                <w:sz w:val="15"/>
                <w:szCs w:val="15"/>
              </w:rPr>
              <w:t>神经刺激电极修补套件</w:t>
            </w:r>
          </w:p>
        </w:tc>
        <w:tc>
          <w:tcPr>
            <w:tcW w:w="596" w:type="dxa"/>
            <w:vAlign w:val="center"/>
          </w:tcPr>
          <w:p>
            <w:pPr>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restart"/>
            <w:vAlign w:val="center"/>
          </w:tcPr>
          <w:p>
            <w:pPr>
              <w:widowControl/>
              <w:jc w:val="center"/>
              <w:rPr>
                <w:kern w:val="0"/>
                <w:sz w:val="15"/>
                <w:szCs w:val="15"/>
              </w:rPr>
            </w:pPr>
            <w:r>
              <w:rPr>
                <w:kern w:val="0"/>
                <w:sz w:val="15"/>
                <w:szCs w:val="15"/>
              </w:rPr>
              <w:t>02</w:t>
            </w:r>
          </w:p>
        </w:tc>
        <w:tc>
          <w:tcPr>
            <w:tcW w:w="1132" w:type="dxa"/>
            <w:vMerge w:val="restart"/>
            <w:vAlign w:val="center"/>
          </w:tcPr>
          <w:p>
            <w:pPr>
              <w:widowControl/>
              <w:jc w:val="center"/>
              <w:rPr>
                <w:kern w:val="0"/>
                <w:sz w:val="15"/>
                <w:szCs w:val="15"/>
              </w:rPr>
            </w:pPr>
            <w:r>
              <w:rPr>
                <w:rFonts w:hint="eastAsia"/>
                <w:kern w:val="0"/>
                <w:sz w:val="15"/>
                <w:szCs w:val="15"/>
              </w:rPr>
              <w:t>神经调控设备</w:t>
            </w:r>
          </w:p>
        </w:tc>
        <w:tc>
          <w:tcPr>
            <w:tcW w:w="1165" w:type="dxa"/>
            <w:gridSpan w:val="2"/>
            <w:vAlign w:val="center"/>
          </w:tcPr>
          <w:p>
            <w:pPr>
              <w:jc w:val="center"/>
              <w:rPr>
                <w:kern w:val="0"/>
                <w:sz w:val="15"/>
                <w:szCs w:val="15"/>
              </w:rPr>
            </w:pPr>
            <w:r>
              <w:rPr>
                <w:kern w:val="0"/>
                <w:sz w:val="15"/>
                <w:szCs w:val="15"/>
              </w:rPr>
              <w:t>07</w:t>
            </w:r>
            <w:r>
              <w:rPr>
                <w:rFonts w:hint="eastAsia"/>
                <w:kern w:val="0"/>
                <w:sz w:val="15"/>
                <w:szCs w:val="15"/>
              </w:rPr>
              <w:t>测试刺激器</w:t>
            </w:r>
          </w:p>
        </w:tc>
        <w:tc>
          <w:tcPr>
            <w:tcW w:w="4032" w:type="dxa"/>
            <w:vAlign w:val="center"/>
          </w:tcPr>
          <w:p>
            <w:pPr>
              <w:widowControl/>
              <w:jc w:val="center"/>
              <w:rPr>
                <w:kern w:val="0"/>
                <w:sz w:val="15"/>
                <w:szCs w:val="15"/>
              </w:rPr>
            </w:pPr>
            <w:r>
              <w:rPr>
                <w:rFonts w:hint="eastAsia"/>
                <w:kern w:val="0"/>
                <w:sz w:val="15"/>
                <w:szCs w:val="15"/>
              </w:rPr>
              <w:t>通常由控制单元、输出单元、电源单元组成。</w:t>
            </w:r>
          </w:p>
        </w:tc>
        <w:tc>
          <w:tcPr>
            <w:tcW w:w="3685" w:type="dxa"/>
            <w:vAlign w:val="center"/>
          </w:tcPr>
          <w:p>
            <w:pPr>
              <w:widowControl/>
              <w:jc w:val="center"/>
              <w:rPr>
                <w:kern w:val="0"/>
                <w:sz w:val="15"/>
                <w:szCs w:val="15"/>
              </w:rPr>
            </w:pPr>
            <w:r>
              <w:rPr>
                <w:rFonts w:hint="eastAsia"/>
                <w:kern w:val="0"/>
                <w:sz w:val="15"/>
                <w:szCs w:val="15"/>
              </w:rPr>
              <w:t>用于在电极导线放置或试验刺激效果期间评估神经刺激系统的功效。</w:t>
            </w:r>
          </w:p>
        </w:tc>
        <w:tc>
          <w:tcPr>
            <w:tcW w:w="3685" w:type="dxa"/>
            <w:vAlign w:val="center"/>
          </w:tcPr>
          <w:p>
            <w:pPr>
              <w:widowControl/>
              <w:jc w:val="center"/>
              <w:rPr>
                <w:kern w:val="0"/>
                <w:sz w:val="15"/>
                <w:szCs w:val="15"/>
              </w:rPr>
            </w:pPr>
            <w:r>
              <w:rPr>
                <w:rFonts w:hint="eastAsia"/>
                <w:kern w:val="0"/>
                <w:sz w:val="15"/>
                <w:szCs w:val="15"/>
              </w:rPr>
              <w:t>测试神经刺激器、测试刺激器、体外神经刺激器</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Align w:val="center"/>
          </w:tcPr>
          <w:p>
            <w:pPr>
              <w:jc w:val="center"/>
              <w:rPr>
                <w:kern w:val="0"/>
                <w:sz w:val="15"/>
                <w:szCs w:val="15"/>
              </w:rPr>
            </w:pPr>
            <w:r>
              <w:rPr>
                <w:kern w:val="0"/>
                <w:sz w:val="15"/>
                <w:szCs w:val="15"/>
              </w:rPr>
              <w:t>08</w:t>
            </w:r>
            <w:r>
              <w:rPr>
                <w:rFonts w:hint="eastAsia"/>
                <w:kern w:val="0"/>
                <w:sz w:val="15"/>
                <w:szCs w:val="15"/>
              </w:rPr>
              <w:t>测试延伸导线</w:t>
            </w:r>
          </w:p>
        </w:tc>
        <w:tc>
          <w:tcPr>
            <w:tcW w:w="4032" w:type="dxa"/>
            <w:vAlign w:val="center"/>
          </w:tcPr>
          <w:p>
            <w:pPr>
              <w:widowControl/>
              <w:jc w:val="center"/>
              <w:rPr>
                <w:kern w:val="0"/>
                <w:sz w:val="15"/>
                <w:szCs w:val="15"/>
              </w:rPr>
            </w:pPr>
            <w:r>
              <w:rPr>
                <w:rFonts w:hint="eastAsia"/>
                <w:kern w:val="0"/>
                <w:sz w:val="15"/>
                <w:szCs w:val="15"/>
              </w:rPr>
              <w:t>通常由延伸导线和附件（若使用）组成。</w:t>
            </w:r>
          </w:p>
        </w:tc>
        <w:tc>
          <w:tcPr>
            <w:tcW w:w="3685" w:type="dxa"/>
            <w:vAlign w:val="center"/>
          </w:tcPr>
          <w:p>
            <w:pPr>
              <w:widowControl/>
              <w:jc w:val="center"/>
              <w:rPr>
                <w:kern w:val="0"/>
                <w:sz w:val="15"/>
                <w:szCs w:val="15"/>
              </w:rPr>
            </w:pPr>
            <w:r>
              <w:rPr>
                <w:rFonts w:hint="eastAsia"/>
                <w:kern w:val="0"/>
                <w:sz w:val="15"/>
                <w:szCs w:val="15"/>
              </w:rPr>
              <w:t>与测试刺激器、配合使用，用于临时刺激和测试。</w:t>
            </w:r>
          </w:p>
        </w:tc>
        <w:tc>
          <w:tcPr>
            <w:tcW w:w="3685" w:type="dxa"/>
            <w:vAlign w:val="center"/>
          </w:tcPr>
          <w:p>
            <w:pPr>
              <w:widowControl/>
              <w:jc w:val="center"/>
              <w:rPr>
                <w:kern w:val="0"/>
                <w:sz w:val="15"/>
                <w:szCs w:val="15"/>
              </w:rPr>
            </w:pPr>
            <w:r>
              <w:rPr>
                <w:rFonts w:hint="eastAsia"/>
                <w:kern w:val="0"/>
                <w:sz w:val="15"/>
                <w:szCs w:val="15"/>
              </w:rPr>
              <w:t>测试神经刺激延伸导线、神经刺激系统经皮延伸导线和电缆、多电极测试电缆</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Align w:val="center"/>
          </w:tcPr>
          <w:p>
            <w:pPr>
              <w:jc w:val="center"/>
              <w:rPr>
                <w:kern w:val="0"/>
                <w:sz w:val="15"/>
                <w:szCs w:val="15"/>
              </w:rPr>
            </w:pPr>
            <w:r>
              <w:rPr>
                <w:kern w:val="0"/>
                <w:sz w:val="15"/>
                <w:szCs w:val="15"/>
              </w:rPr>
              <w:t>09</w:t>
            </w:r>
            <w:r>
              <w:rPr>
                <w:rFonts w:hint="eastAsia"/>
                <w:kern w:val="0"/>
                <w:sz w:val="15"/>
                <w:szCs w:val="15"/>
              </w:rPr>
              <w:t>神经调控程控设备</w:t>
            </w:r>
          </w:p>
        </w:tc>
        <w:tc>
          <w:tcPr>
            <w:tcW w:w="4032" w:type="dxa"/>
            <w:vAlign w:val="center"/>
          </w:tcPr>
          <w:p>
            <w:pPr>
              <w:widowControl/>
              <w:jc w:val="center"/>
              <w:rPr>
                <w:kern w:val="0"/>
                <w:sz w:val="15"/>
                <w:szCs w:val="15"/>
              </w:rPr>
            </w:pPr>
            <w:r>
              <w:rPr>
                <w:rFonts w:hint="eastAsia"/>
                <w:kern w:val="0"/>
                <w:sz w:val="15"/>
                <w:szCs w:val="15"/>
              </w:rPr>
              <w:t>通常由程控单元、显示单元、软件等组成。</w:t>
            </w:r>
          </w:p>
        </w:tc>
        <w:tc>
          <w:tcPr>
            <w:tcW w:w="3685" w:type="dxa"/>
            <w:vAlign w:val="center"/>
          </w:tcPr>
          <w:p>
            <w:pPr>
              <w:jc w:val="center"/>
              <w:rPr>
                <w:kern w:val="0"/>
                <w:sz w:val="15"/>
                <w:szCs w:val="15"/>
              </w:rPr>
            </w:pPr>
            <w:r>
              <w:rPr>
                <w:rFonts w:hint="eastAsia"/>
                <w:kern w:val="0"/>
                <w:sz w:val="15"/>
                <w:szCs w:val="15"/>
              </w:rPr>
              <w:t>用于对植入式神经调控设备的询问、程控、显示数据和测试。</w:t>
            </w:r>
          </w:p>
        </w:tc>
        <w:tc>
          <w:tcPr>
            <w:tcW w:w="3685" w:type="dxa"/>
            <w:vAlign w:val="center"/>
          </w:tcPr>
          <w:p>
            <w:pPr>
              <w:widowControl/>
              <w:jc w:val="center"/>
              <w:rPr>
                <w:kern w:val="0"/>
                <w:sz w:val="15"/>
                <w:szCs w:val="15"/>
              </w:rPr>
            </w:pPr>
            <w:r>
              <w:rPr>
                <w:rFonts w:hint="eastAsia"/>
                <w:kern w:val="0"/>
                <w:sz w:val="15"/>
                <w:szCs w:val="15"/>
              </w:rPr>
              <w:t>神经调控设备程控仪、神经调控设备患者程控仪、程控仪、患者程控仪</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restart"/>
            <w:vAlign w:val="center"/>
          </w:tcPr>
          <w:p>
            <w:pPr>
              <w:widowControl/>
              <w:jc w:val="center"/>
              <w:rPr>
                <w:kern w:val="0"/>
                <w:sz w:val="15"/>
                <w:szCs w:val="15"/>
              </w:rPr>
            </w:pPr>
            <w:r>
              <w:rPr>
                <w:kern w:val="0"/>
                <w:sz w:val="15"/>
                <w:szCs w:val="15"/>
              </w:rPr>
              <w:t>03</w:t>
            </w:r>
          </w:p>
        </w:tc>
        <w:tc>
          <w:tcPr>
            <w:tcW w:w="1132" w:type="dxa"/>
            <w:vMerge w:val="restart"/>
            <w:vAlign w:val="center"/>
          </w:tcPr>
          <w:p>
            <w:pPr>
              <w:widowControl/>
              <w:jc w:val="center"/>
              <w:rPr>
                <w:kern w:val="0"/>
                <w:sz w:val="15"/>
                <w:szCs w:val="15"/>
              </w:rPr>
            </w:pPr>
            <w:r>
              <w:rPr>
                <w:rFonts w:hint="eastAsia"/>
                <w:kern w:val="0"/>
                <w:sz w:val="15"/>
                <w:szCs w:val="15"/>
              </w:rPr>
              <w:t>辅助位听觉设备</w:t>
            </w:r>
          </w:p>
        </w:tc>
        <w:tc>
          <w:tcPr>
            <w:tcW w:w="1165" w:type="dxa"/>
            <w:gridSpan w:val="2"/>
            <w:vMerge w:val="restart"/>
            <w:vAlign w:val="center"/>
          </w:tcPr>
          <w:p>
            <w:pPr>
              <w:widowControl/>
              <w:jc w:val="center"/>
              <w:rPr>
                <w:kern w:val="0"/>
                <w:sz w:val="15"/>
                <w:szCs w:val="15"/>
              </w:rPr>
            </w:pPr>
            <w:r>
              <w:rPr>
                <w:kern w:val="0"/>
                <w:sz w:val="15"/>
                <w:szCs w:val="15"/>
              </w:rPr>
              <w:t>01</w:t>
            </w:r>
            <w:r>
              <w:rPr>
                <w:rFonts w:hint="eastAsia"/>
                <w:kern w:val="0"/>
                <w:sz w:val="15"/>
                <w:szCs w:val="15"/>
              </w:rPr>
              <w:t>植入式位听觉设备</w:t>
            </w:r>
          </w:p>
        </w:tc>
        <w:tc>
          <w:tcPr>
            <w:tcW w:w="4032" w:type="dxa"/>
            <w:vAlign w:val="center"/>
          </w:tcPr>
          <w:p>
            <w:pPr>
              <w:widowControl/>
              <w:jc w:val="center"/>
              <w:rPr>
                <w:kern w:val="0"/>
                <w:sz w:val="15"/>
                <w:szCs w:val="15"/>
              </w:rPr>
            </w:pPr>
            <w:r>
              <w:rPr>
                <w:rFonts w:hint="eastAsia"/>
                <w:kern w:val="0"/>
                <w:sz w:val="15"/>
                <w:szCs w:val="15"/>
              </w:rPr>
              <w:t>通常由接收部分、刺激器主体和电极（若有）组成的植入体。</w:t>
            </w:r>
          </w:p>
        </w:tc>
        <w:tc>
          <w:tcPr>
            <w:tcW w:w="3685" w:type="dxa"/>
            <w:vAlign w:val="center"/>
          </w:tcPr>
          <w:p>
            <w:pPr>
              <w:widowControl/>
              <w:jc w:val="center"/>
              <w:rPr>
                <w:kern w:val="0"/>
                <w:sz w:val="15"/>
                <w:szCs w:val="15"/>
              </w:rPr>
            </w:pPr>
            <w:r>
              <w:rPr>
                <w:rFonts w:hint="eastAsia"/>
                <w:kern w:val="0"/>
                <w:sz w:val="15"/>
                <w:szCs w:val="15"/>
              </w:rPr>
              <w:t>通过对耳蜗内或蜗后听觉传导通路特定部位进行电刺激，或对中耳以及骨传导进行振动来提高或恢复听觉感知。</w:t>
            </w:r>
          </w:p>
        </w:tc>
        <w:tc>
          <w:tcPr>
            <w:tcW w:w="3685" w:type="dxa"/>
            <w:vAlign w:val="center"/>
          </w:tcPr>
          <w:p>
            <w:pPr>
              <w:widowControl/>
              <w:jc w:val="center"/>
              <w:rPr>
                <w:kern w:val="0"/>
                <w:sz w:val="15"/>
                <w:szCs w:val="15"/>
              </w:rPr>
            </w:pPr>
            <w:r>
              <w:rPr>
                <w:rFonts w:hint="eastAsia"/>
                <w:kern w:val="0"/>
                <w:sz w:val="15"/>
                <w:szCs w:val="15"/>
              </w:rPr>
              <w:t>人工耳蜗植入体、骨桥植入体、植入式振动声桥听力辅助系统、植入式骨桥听力辅助系统</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Merge w:val="continue"/>
            <w:vAlign w:val="center"/>
          </w:tcPr>
          <w:p>
            <w:pPr>
              <w:widowControl/>
              <w:jc w:val="center"/>
              <w:rPr>
                <w:kern w:val="0"/>
                <w:sz w:val="15"/>
                <w:szCs w:val="15"/>
              </w:rPr>
            </w:pPr>
          </w:p>
        </w:tc>
        <w:tc>
          <w:tcPr>
            <w:tcW w:w="4032" w:type="dxa"/>
            <w:vAlign w:val="center"/>
          </w:tcPr>
          <w:p>
            <w:pPr>
              <w:widowControl/>
              <w:jc w:val="center"/>
              <w:rPr>
                <w:kern w:val="0"/>
                <w:sz w:val="15"/>
                <w:szCs w:val="15"/>
              </w:rPr>
            </w:pPr>
            <w:r>
              <w:rPr>
                <w:rFonts w:hint="eastAsia"/>
                <w:kern w:val="0"/>
                <w:sz w:val="15"/>
                <w:szCs w:val="15"/>
              </w:rPr>
              <w:t>通常由固定装置和振动传导部分组成。</w:t>
            </w:r>
          </w:p>
        </w:tc>
        <w:tc>
          <w:tcPr>
            <w:tcW w:w="3685" w:type="dxa"/>
            <w:vAlign w:val="center"/>
          </w:tcPr>
          <w:p>
            <w:pPr>
              <w:widowControl/>
              <w:jc w:val="center"/>
              <w:rPr>
                <w:kern w:val="0"/>
                <w:sz w:val="15"/>
                <w:szCs w:val="15"/>
              </w:rPr>
            </w:pPr>
            <w:r>
              <w:rPr>
                <w:rFonts w:hint="eastAsia"/>
                <w:kern w:val="0"/>
                <w:sz w:val="15"/>
                <w:szCs w:val="15"/>
              </w:rPr>
              <w:t>通过骨传导辅助恢复听觉感知。</w:t>
            </w:r>
          </w:p>
        </w:tc>
        <w:tc>
          <w:tcPr>
            <w:tcW w:w="3685" w:type="dxa"/>
            <w:vAlign w:val="center"/>
          </w:tcPr>
          <w:p>
            <w:pPr>
              <w:widowControl/>
              <w:jc w:val="center"/>
              <w:rPr>
                <w:kern w:val="0"/>
                <w:sz w:val="15"/>
                <w:szCs w:val="15"/>
              </w:rPr>
            </w:pPr>
            <w:r>
              <w:rPr>
                <w:rFonts w:hint="eastAsia"/>
                <w:kern w:val="0"/>
                <w:sz w:val="15"/>
                <w:szCs w:val="15"/>
              </w:rPr>
              <w:t>植入式骨导助听器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Align w:val="center"/>
          </w:tcPr>
          <w:p>
            <w:pPr>
              <w:widowControl/>
              <w:jc w:val="center"/>
              <w:rPr>
                <w:kern w:val="0"/>
                <w:sz w:val="15"/>
                <w:szCs w:val="15"/>
              </w:rPr>
            </w:pPr>
            <w:r>
              <w:rPr>
                <w:kern w:val="0"/>
                <w:sz w:val="15"/>
                <w:szCs w:val="15"/>
              </w:rPr>
              <w:t>02</w:t>
            </w:r>
            <w:r>
              <w:rPr>
                <w:rFonts w:hint="eastAsia"/>
                <w:kern w:val="0"/>
                <w:sz w:val="15"/>
                <w:szCs w:val="15"/>
              </w:rPr>
              <w:t>体外声音处理器</w:t>
            </w:r>
          </w:p>
        </w:tc>
        <w:tc>
          <w:tcPr>
            <w:tcW w:w="4032" w:type="dxa"/>
            <w:vAlign w:val="center"/>
          </w:tcPr>
          <w:p>
            <w:pPr>
              <w:widowControl/>
              <w:jc w:val="center"/>
              <w:rPr>
                <w:kern w:val="0"/>
                <w:sz w:val="15"/>
                <w:szCs w:val="15"/>
              </w:rPr>
            </w:pPr>
            <w:r>
              <w:rPr>
                <w:rFonts w:hint="eastAsia"/>
                <w:kern w:val="0"/>
                <w:sz w:val="15"/>
                <w:szCs w:val="15"/>
              </w:rPr>
              <w:t>通常由言语处理器主机、控制器等组成的体外部分。</w:t>
            </w:r>
          </w:p>
        </w:tc>
        <w:tc>
          <w:tcPr>
            <w:tcW w:w="3685" w:type="dxa"/>
            <w:vAlign w:val="center"/>
          </w:tcPr>
          <w:p>
            <w:pPr>
              <w:widowControl/>
              <w:jc w:val="center"/>
              <w:rPr>
                <w:kern w:val="0"/>
                <w:sz w:val="15"/>
                <w:szCs w:val="15"/>
              </w:rPr>
            </w:pPr>
            <w:r>
              <w:rPr>
                <w:rFonts w:hint="eastAsia"/>
                <w:kern w:val="0"/>
                <w:sz w:val="15"/>
                <w:szCs w:val="15"/>
              </w:rPr>
              <w:t>与植入式辅助听觉设备体配合使用，将声音转化为电刺激或振动，通过对耳蜗内或蜗后听觉传导通路特定部位进行电刺激，或对中耳以及骨传导进行振动来提高或恢复听觉感知。</w:t>
            </w:r>
          </w:p>
        </w:tc>
        <w:tc>
          <w:tcPr>
            <w:tcW w:w="3685" w:type="dxa"/>
            <w:vAlign w:val="center"/>
          </w:tcPr>
          <w:p>
            <w:pPr>
              <w:widowControl/>
              <w:jc w:val="center"/>
              <w:rPr>
                <w:kern w:val="0"/>
                <w:sz w:val="15"/>
                <w:szCs w:val="15"/>
              </w:rPr>
            </w:pPr>
            <w:r>
              <w:rPr>
                <w:rFonts w:hint="eastAsia"/>
                <w:kern w:val="0"/>
                <w:sz w:val="15"/>
                <w:szCs w:val="15"/>
              </w:rPr>
              <w:t>人工耳蜗声音处理器、振动声桥系声音处理器、骨桥声音处理器、骨导声音处理器</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Align w:val="center"/>
          </w:tcPr>
          <w:p>
            <w:pPr>
              <w:widowControl/>
              <w:jc w:val="center"/>
              <w:rPr>
                <w:kern w:val="0"/>
                <w:sz w:val="15"/>
                <w:szCs w:val="15"/>
              </w:rPr>
            </w:pPr>
            <w:r>
              <w:rPr>
                <w:kern w:val="0"/>
                <w:sz w:val="15"/>
                <w:szCs w:val="15"/>
              </w:rPr>
              <w:t>03</w:t>
            </w:r>
            <w:r>
              <w:rPr>
                <w:rFonts w:hint="eastAsia"/>
                <w:kern w:val="0"/>
                <w:sz w:val="15"/>
                <w:szCs w:val="15"/>
              </w:rPr>
              <w:t>辅助位听觉调控设备</w:t>
            </w:r>
          </w:p>
        </w:tc>
        <w:tc>
          <w:tcPr>
            <w:tcW w:w="4032" w:type="dxa"/>
            <w:vAlign w:val="center"/>
          </w:tcPr>
          <w:p>
            <w:pPr>
              <w:widowControl/>
              <w:jc w:val="center"/>
              <w:rPr>
                <w:kern w:val="0"/>
                <w:sz w:val="15"/>
                <w:szCs w:val="15"/>
              </w:rPr>
            </w:pPr>
            <w:r>
              <w:rPr>
                <w:rFonts w:hint="eastAsia"/>
                <w:kern w:val="0"/>
                <w:sz w:val="15"/>
                <w:szCs w:val="15"/>
              </w:rPr>
              <w:t>通常由主机，连接电缆等组成。</w:t>
            </w:r>
          </w:p>
        </w:tc>
        <w:tc>
          <w:tcPr>
            <w:tcW w:w="3685" w:type="dxa"/>
            <w:vAlign w:val="center"/>
          </w:tcPr>
          <w:p>
            <w:pPr>
              <w:widowControl/>
              <w:jc w:val="center"/>
              <w:rPr>
                <w:kern w:val="0"/>
                <w:sz w:val="15"/>
                <w:szCs w:val="15"/>
              </w:rPr>
            </w:pPr>
            <w:r>
              <w:rPr>
                <w:rFonts w:hint="eastAsia"/>
                <w:kern w:val="0"/>
                <w:sz w:val="15"/>
                <w:szCs w:val="15"/>
              </w:rPr>
              <w:t>用于调试或测试辅助位听觉设备。</w:t>
            </w:r>
          </w:p>
        </w:tc>
        <w:tc>
          <w:tcPr>
            <w:tcW w:w="3685" w:type="dxa"/>
            <w:vAlign w:val="center"/>
          </w:tcPr>
          <w:p>
            <w:pPr>
              <w:widowControl/>
              <w:jc w:val="center"/>
              <w:rPr>
                <w:kern w:val="0"/>
                <w:sz w:val="15"/>
                <w:szCs w:val="15"/>
              </w:rPr>
            </w:pPr>
            <w:r>
              <w:rPr>
                <w:rFonts w:hint="eastAsia"/>
                <w:kern w:val="0"/>
                <w:sz w:val="15"/>
                <w:szCs w:val="15"/>
              </w:rPr>
              <w:t>人工耳蜗调机设备、振动声桥调机设备、骨桥调机设备、人工耳蜗检测设备</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673" w:type="dxa"/>
            <w:vMerge w:val="restart"/>
            <w:vAlign w:val="center"/>
          </w:tcPr>
          <w:p>
            <w:pPr>
              <w:widowControl/>
              <w:jc w:val="center"/>
              <w:rPr>
                <w:kern w:val="0"/>
                <w:sz w:val="15"/>
                <w:szCs w:val="15"/>
              </w:rPr>
            </w:pPr>
            <w:r>
              <w:rPr>
                <w:kern w:val="0"/>
                <w:sz w:val="15"/>
                <w:szCs w:val="15"/>
              </w:rPr>
              <w:t>04</w:t>
            </w:r>
          </w:p>
        </w:tc>
        <w:tc>
          <w:tcPr>
            <w:tcW w:w="1132" w:type="dxa"/>
            <w:vMerge w:val="restart"/>
            <w:vAlign w:val="center"/>
          </w:tcPr>
          <w:p>
            <w:pPr>
              <w:widowControl/>
              <w:jc w:val="center"/>
              <w:rPr>
                <w:kern w:val="0"/>
                <w:sz w:val="15"/>
                <w:szCs w:val="15"/>
              </w:rPr>
            </w:pPr>
            <w:r>
              <w:rPr>
                <w:rFonts w:hint="eastAsia"/>
                <w:kern w:val="0"/>
                <w:sz w:val="15"/>
                <w:szCs w:val="15"/>
              </w:rPr>
              <w:t>其他</w:t>
            </w:r>
          </w:p>
        </w:tc>
        <w:tc>
          <w:tcPr>
            <w:tcW w:w="1165" w:type="dxa"/>
            <w:gridSpan w:val="2"/>
            <w:vMerge w:val="restart"/>
            <w:vAlign w:val="center"/>
          </w:tcPr>
          <w:p>
            <w:pPr>
              <w:widowControl/>
              <w:jc w:val="center"/>
              <w:rPr>
                <w:kern w:val="0"/>
                <w:sz w:val="15"/>
                <w:szCs w:val="15"/>
              </w:rPr>
            </w:pPr>
            <w:r>
              <w:rPr>
                <w:kern w:val="0"/>
                <w:sz w:val="15"/>
                <w:szCs w:val="15"/>
              </w:rPr>
              <w:t>01</w:t>
            </w:r>
            <w:r>
              <w:rPr>
                <w:rFonts w:hint="eastAsia"/>
                <w:kern w:val="0"/>
                <w:sz w:val="15"/>
                <w:szCs w:val="15"/>
              </w:rPr>
              <w:t>植入式心脏收缩力调节设备</w:t>
            </w:r>
          </w:p>
        </w:tc>
        <w:tc>
          <w:tcPr>
            <w:tcW w:w="4032" w:type="dxa"/>
            <w:vAlign w:val="center"/>
          </w:tcPr>
          <w:p>
            <w:pPr>
              <w:widowControl/>
              <w:jc w:val="center"/>
              <w:rPr>
                <w:kern w:val="0"/>
                <w:sz w:val="15"/>
                <w:szCs w:val="15"/>
              </w:rPr>
            </w:pPr>
            <w:r>
              <w:rPr>
                <w:rFonts w:hint="eastAsia"/>
                <w:kern w:val="0"/>
                <w:sz w:val="15"/>
                <w:szCs w:val="15"/>
              </w:rPr>
              <w:t>通常由植入式脉冲发生器和扭矩扳手组成，通过电极将电脉冲施加在患者心脏的特定部位。</w:t>
            </w:r>
          </w:p>
        </w:tc>
        <w:tc>
          <w:tcPr>
            <w:tcW w:w="3685" w:type="dxa"/>
            <w:vAlign w:val="center"/>
          </w:tcPr>
          <w:p>
            <w:pPr>
              <w:widowControl/>
              <w:jc w:val="center"/>
              <w:rPr>
                <w:kern w:val="0"/>
                <w:sz w:val="15"/>
                <w:szCs w:val="15"/>
              </w:rPr>
            </w:pPr>
            <w:r>
              <w:rPr>
                <w:rFonts w:hint="eastAsia"/>
                <w:kern w:val="0"/>
                <w:sz w:val="15"/>
                <w:szCs w:val="15"/>
              </w:rPr>
              <w:t>用于心肌收缩力的调节增强。</w:t>
            </w:r>
          </w:p>
        </w:tc>
        <w:tc>
          <w:tcPr>
            <w:tcW w:w="3685" w:type="dxa"/>
            <w:vAlign w:val="center"/>
          </w:tcPr>
          <w:p>
            <w:pPr>
              <w:widowControl/>
              <w:jc w:val="center"/>
              <w:rPr>
                <w:kern w:val="0"/>
                <w:sz w:val="15"/>
                <w:szCs w:val="15"/>
              </w:rPr>
            </w:pPr>
            <w:r>
              <w:rPr>
                <w:rFonts w:hint="eastAsia"/>
                <w:kern w:val="0"/>
                <w:sz w:val="15"/>
                <w:szCs w:val="15"/>
              </w:rPr>
              <w:t>植入式心脏收缩力调节器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 w:hRule="atLeas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Merge w:val="continue"/>
            <w:vAlign w:val="center"/>
          </w:tcPr>
          <w:p>
            <w:pPr>
              <w:widowControl/>
              <w:jc w:val="center"/>
              <w:rPr>
                <w:kern w:val="0"/>
                <w:sz w:val="15"/>
                <w:szCs w:val="15"/>
              </w:rPr>
            </w:pPr>
          </w:p>
        </w:tc>
        <w:tc>
          <w:tcPr>
            <w:tcW w:w="4032" w:type="dxa"/>
            <w:vAlign w:val="center"/>
          </w:tcPr>
          <w:p>
            <w:pPr>
              <w:jc w:val="center"/>
              <w:rPr>
                <w:kern w:val="0"/>
                <w:sz w:val="15"/>
                <w:szCs w:val="15"/>
              </w:rPr>
            </w:pPr>
            <w:r>
              <w:rPr>
                <w:rFonts w:hint="eastAsia"/>
                <w:kern w:val="0"/>
                <w:sz w:val="15"/>
                <w:szCs w:val="15"/>
              </w:rPr>
              <w:t>通常由充电器、充电线圈、适配器等组成。</w:t>
            </w:r>
          </w:p>
        </w:tc>
        <w:tc>
          <w:tcPr>
            <w:tcW w:w="3685" w:type="dxa"/>
            <w:vAlign w:val="center"/>
          </w:tcPr>
          <w:p>
            <w:pPr>
              <w:jc w:val="center"/>
              <w:rPr>
                <w:kern w:val="0"/>
                <w:sz w:val="15"/>
                <w:szCs w:val="15"/>
              </w:rPr>
            </w:pPr>
            <w:r>
              <w:rPr>
                <w:rFonts w:hint="eastAsia"/>
                <w:sz w:val="15"/>
                <w:szCs w:val="15"/>
              </w:rPr>
              <w:t>用于对特定的植入式心脏收缩力调节设备电池进行充电，以延长其使用期限。</w:t>
            </w:r>
          </w:p>
        </w:tc>
        <w:tc>
          <w:tcPr>
            <w:tcW w:w="3685" w:type="dxa"/>
            <w:vAlign w:val="center"/>
          </w:tcPr>
          <w:p>
            <w:pPr>
              <w:jc w:val="center"/>
              <w:rPr>
                <w:kern w:val="0"/>
                <w:sz w:val="15"/>
                <w:szCs w:val="15"/>
              </w:rPr>
            </w:pPr>
            <w:r>
              <w:rPr>
                <w:rFonts w:hint="eastAsia"/>
                <w:kern w:val="0"/>
                <w:sz w:val="15"/>
                <w:szCs w:val="15"/>
              </w:rPr>
              <w:t>心脏收缩力调节设备充电器</w:t>
            </w:r>
          </w:p>
        </w:tc>
        <w:tc>
          <w:tcPr>
            <w:tcW w:w="596" w:type="dxa"/>
            <w:vAlign w:val="center"/>
          </w:tcPr>
          <w:p>
            <w:pPr>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 w:hRule="atLeas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Merge w:val="continue"/>
            <w:vAlign w:val="center"/>
          </w:tcPr>
          <w:p>
            <w:pPr>
              <w:widowControl/>
              <w:jc w:val="center"/>
              <w:rPr>
                <w:kern w:val="0"/>
                <w:sz w:val="15"/>
                <w:szCs w:val="15"/>
              </w:rPr>
            </w:pPr>
          </w:p>
        </w:tc>
        <w:tc>
          <w:tcPr>
            <w:tcW w:w="4032" w:type="dxa"/>
            <w:vAlign w:val="center"/>
          </w:tcPr>
          <w:p>
            <w:pPr>
              <w:jc w:val="center"/>
              <w:rPr>
                <w:kern w:val="0"/>
                <w:sz w:val="15"/>
                <w:szCs w:val="15"/>
              </w:rPr>
            </w:pPr>
            <w:r>
              <w:rPr>
                <w:rFonts w:hint="eastAsia"/>
                <w:kern w:val="0"/>
                <w:sz w:val="15"/>
                <w:szCs w:val="15"/>
              </w:rPr>
              <w:t>通常由显示单元、程控单元、软件等组成。</w:t>
            </w:r>
          </w:p>
        </w:tc>
        <w:tc>
          <w:tcPr>
            <w:tcW w:w="3685" w:type="dxa"/>
            <w:vAlign w:val="center"/>
          </w:tcPr>
          <w:p>
            <w:pPr>
              <w:jc w:val="center"/>
              <w:rPr>
                <w:kern w:val="0"/>
                <w:sz w:val="15"/>
                <w:szCs w:val="15"/>
              </w:rPr>
            </w:pPr>
            <w:r>
              <w:rPr>
                <w:rFonts w:hint="eastAsia"/>
                <w:kern w:val="0"/>
                <w:sz w:val="15"/>
                <w:szCs w:val="15"/>
              </w:rPr>
              <w:t>用于询问、程控、显示数据或测试植入式心脏收缩力调节设备。</w:t>
            </w:r>
          </w:p>
        </w:tc>
        <w:tc>
          <w:tcPr>
            <w:tcW w:w="3685" w:type="dxa"/>
            <w:vAlign w:val="center"/>
          </w:tcPr>
          <w:p>
            <w:pPr>
              <w:jc w:val="center"/>
              <w:rPr>
                <w:kern w:val="0"/>
                <w:sz w:val="15"/>
                <w:szCs w:val="15"/>
              </w:rPr>
            </w:pPr>
            <w:r>
              <w:rPr>
                <w:rFonts w:hint="eastAsia"/>
                <w:kern w:val="0"/>
                <w:sz w:val="15"/>
                <w:szCs w:val="15"/>
              </w:rPr>
              <w:t>心脏收缩力调节设备程控仪</w:t>
            </w:r>
          </w:p>
        </w:tc>
        <w:tc>
          <w:tcPr>
            <w:tcW w:w="596" w:type="dxa"/>
            <w:vAlign w:val="center"/>
          </w:tcPr>
          <w:p>
            <w:pPr>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Align w:val="center"/>
          </w:tcPr>
          <w:p>
            <w:pPr>
              <w:widowControl/>
              <w:jc w:val="center"/>
              <w:rPr>
                <w:kern w:val="0"/>
                <w:sz w:val="15"/>
                <w:szCs w:val="15"/>
              </w:rPr>
            </w:pPr>
            <w:r>
              <w:rPr>
                <w:kern w:val="0"/>
                <w:sz w:val="15"/>
                <w:szCs w:val="15"/>
              </w:rPr>
              <w:t>02</w:t>
            </w:r>
            <w:r>
              <w:rPr>
                <w:rFonts w:hint="eastAsia"/>
                <w:kern w:val="0"/>
                <w:sz w:val="15"/>
                <w:szCs w:val="15"/>
              </w:rPr>
              <w:t>植入式循环辅助设备</w:t>
            </w:r>
          </w:p>
        </w:tc>
        <w:tc>
          <w:tcPr>
            <w:tcW w:w="4032" w:type="dxa"/>
            <w:vAlign w:val="center"/>
          </w:tcPr>
          <w:p>
            <w:pPr>
              <w:widowControl/>
              <w:jc w:val="center"/>
              <w:rPr>
                <w:kern w:val="0"/>
                <w:sz w:val="15"/>
                <w:szCs w:val="15"/>
              </w:rPr>
            </w:pPr>
            <w:r>
              <w:rPr>
                <w:rFonts w:hint="eastAsia"/>
                <w:kern w:val="0"/>
                <w:sz w:val="15"/>
                <w:szCs w:val="15"/>
              </w:rPr>
              <w:t>通常由植入式泵体、电源部分、血管连接和控制器组成。</w:t>
            </w:r>
          </w:p>
        </w:tc>
        <w:tc>
          <w:tcPr>
            <w:tcW w:w="3685" w:type="dxa"/>
            <w:vAlign w:val="center"/>
          </w:tcPr>
          <w:p>
            <w:pPr>
              <w:widowControl/>
              <w:jc w:val="center"/>
              <w:rPr>
                <w:kern w:val="0"/>
                <w:sz w:val="15"/>
                <w:szCs w:val="15"/>
              </w:rPr>
            </w:pPr>
            <w:r>
              <w:rPr>
                <w:rFonts w:hint="eastAsia"/>
                <w:kern w:val="0"/>
                <w:sz w:val="15"/>
                <w:szCs w:val="15"/>
              </w:rPr>
              <w:t>用于心室循环功能的辅助，代替心脏实现泵血。</w:t>
            </w:r>
          </w:p>
        </w:tc>
        <w:tc>
          <w:tcPr>
            <w:tcW w:w="3685" w:type="dxa"/>
            <w:vAlign w:val="center"/>
          </w:tcPr>
          <w:p>
            <w:pPr>
              <w:jc w:val="center"/>
              <w:rPr>
                <w:kern w:val="0"/>
                <w:sz w:val="15"/>
                <w:szCs w:val="15"/>
              </w:rPr>
            </w:pPr>
            <w:r>
              <w:rPr>
                <w:rFonts w:hint="eastAsia"/>
                <w:kern w:val="0"/>
                <w:sz w:val="15"/>
                <w:szCs w:val="15"/>
              </w:rPr>
              <w:t>植入式左心室辅助装置、植入式右心室辅助装置</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Align w:val="center"/>
          </w:tcPr>
          <w:p>
            <w:pPr>
              <w:widowControl/>
              <w:jc w:val="center"/>
              <w:rPr>
                <w:kern w:val="0"/>
                <w:sz w:val="15"/>
                <w:szCs w:val="15"/>
              </w:rPr>
            </w:pPr>
            <w:r>
              <w:rPr>
                <w:kern w:val="0"/>
                <w:sz w:val="15"/>
                <w:szCs w:val="15"/>
              </w:rPr>
              <w:t>03</w:t>
            </w:r>
            <w:r>
              <w:rPr>
                <w:rFonts w:hint="eastAsia"/>
                <w:kern w:val="0"/>
                <w:sz w:val="15"/>
                <w:szCs w:val="15"/>
              </w:rPr>
              <w:t>植入式药物输注设备</w:t>
            </w:r>
          </w:p>
        </w:tc>
        <w:tc>
          <w:tcPr>
            <w:tcW w:w="4032" w:type="dxa"/>
            <w:vAlign w:val="center"/>
          </w:tcPr>
          <w:p>
            <w:pPr>
              <w:widowControl/>
              <w:jc w:val="center"/>
              <w:rPr>
                <w:kern w:val="0"/>
                <w:sz w:val="15"/>
                <w:szCs w:val="15"/>
              </w:rPr>
            </w:pPr>
            <w:r>
              <w:rPr>
                <w:rFonts w:hint="eastAsia"/>
                <w:kern w:val="0"/>
                <w:sz w:val="15"/>
                <w:szCs w:val="15"/>
              </w:rPr>
              <w:t>通常由输注泵植入体、鞘内导管、附件等组成。</w:t>
            </w:r>
          </w:p>
        </w:tc>
        <w:tc>
          <w:tcPr>
            <w:tcW w:w="3685" w:type="dxa"/>
            <w:vAlign w:val="center"/>
          </w:tcPr>
          <w:p>
            <w:pPr>
              <w:widowControl/>
              <w:jc w:val="center"/>
              <w:rPr>
                <w:kern w:val="0"/>
                <w:sz w:val="15"/>
                <w:szCs w:val="15"/>
              </w:rPr>
            </w:pPr>
            <w:r>
              <w:rPr>
                <w:rFonts w:hint="eastAsia"/>
                <w:kern w:val="0"/>
                <w:sz w:val="15"/>
                <w:szCs w:val="15"/>
              </w:rPr>
              <w:t>用于长期输入药物或液体。</w:t>
            </w:r>
          </w:p>
        </w:tc>
        <w:tc>
          <w:tcPr>
            <w:tcW w:w="3685" w:type="dxa"/>
            <w:vAlign w:val="center"/>
          </w:tcPr>
          <w:p>
            <w:pPr>
              <w:widowControl/>
              <w:jc w:val="center"/>
              <w:rPr>
                <w:kern w:val="0"/>
                <w:sz w:val="15"/>
                <w:szCs w:val="15"/>
              </w:rPr>
            </w:pPr>
            <w:r>
              <w:rPr>
                <w:rFonts w:hint="eastAsia"/>
                <w:kern w:val="0"/>
                <w:sz w:val="15"/>
                <w:szCs w:val="15"/>
              </w:rPr>
              <w:t>植入式药物泵</w:t>
            </w:r>
          </w:p>
        </w:tc>
        <w:tc>
          <w:tcPr>
            <w:tcW w:w="596" w:type="dxa"/>
            <w:vAlign w:val="center"/>
          </w:tcPr>
          <w:p>
            <w:pPr>
              <w:widowControl/>
              <w:jc w:val="center"/>
              <w:rPr>
                <w:kern w:val="0"/>
                <w:sz w:val="15"/>
                <w:szCs w:val="15"/>
              </w:rPr>
            </w:pPr>
            <w:r>
              <w:rPr>
                <w:kern w:val="0"/>
                <w:sz w:val="15"/>
                <w:szCs w:val="15"/>
              </w:rPr>
              <w:t>III</w:t>
            </w:r>
          </w:p>
        </w:tc>
      </w:tr>
    </w:tbl>
    <w:p>
      <w:pPr>
        <w:rPr>
          <w:sz w:val="15"/>
          <w:szCs w:val="15"/>
        </w:rPr>
      </w:pPr>
    </w:p>
    <w:p>
      <w:pPr>
        <w:pStyle w:val="17"/>
        <w:rPr>
          <w:rFonts w:ascii="Times New Roman" w:hAnsi="Times New Roman"/>
          <w:sz w:val="15"/>
          <w:szCs w:val="15"/>
        </w:rPr>
        <w:sectPr>
          <w:pgSz w:w="16840" w:h="11907" w:orient="landscape"/>
          <w:pgMar w:top="1134" w:right="1134" w:bottom="1134" w:left="1134" w:header="851" w:footer="624"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55" w:name="_Toc479760509"/>
      <w:bookmarkStart w:id="56" w:name="_Toc470075253"/>
      <w:bookmarkStart w:id="57" w:name="_Toc483557213"/>
      <w:r>
        <w:rPr>
          <w:rFonts w:hint="eastAsia" w:ascii="方正小标宋简体" w:eastAsia="方正小标宋简体"/>
          <w:bCs/>
          <w:sz w:val="30"/>
          <w:szCs w:val="30"/>
        </w:rPr>
        <w:t>13无源植入器械说明</w:t>
      </w:r>
      <w:bookmarkEnd w:id="55"/>
      <w:bookmarkEnd w:id="56"/>
      <w:bookmarkEnd w:id="57"/>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本子目录包括无源植入类医疗器械，不包括眼科器械、口腔科器械和妇产科、辅助生育和避孕器械中的无源植入器械，不包括可吸收缝合线。</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本子目录主要根据植入部位和植入器械特点分为11个一级产品类别；依据功能、用途或者结构特点进一步细化为66个二级产品类别，并列举191个品名举例。</w:t>
      </w:r>
    </w:p>
    <w:p>
      <w:pPr>
        <w:spacing w:line="360" w:lineRule="exact"/>
        <w:ind w:firstLine="480" w:firstLineChars="200"/>
        <w:rPr>
          <w:rFonts w:eastAsia="仿宋_GB2312"/>
          <w:sz w:val="24"/>
        </w:rPr>
      </w:pPr>
      <w:r>
        <w:rPr>
          <w:rFonts w:eastAsia="仿宋_GB2312"/>
          <w:sz w:val="24"/>
        </w:rPr>
        <w:t>本子目录包括2002版分类目录的《〈6846植入材料和人工器官〉（无源部分）》和《〈6877介入器材〉（部分）》，整合后将无源植入器械产品分别按照植入部位和植入器械特点进行分类。此外，针对组织工程类新兴医疗器械产品，如：组织工程化同种异体皮肤、脱细胞异种神经修复材料、脱细胞异种神经修复材料等，本次修订将其设置为独立的一级产品类别，名为“组织工程支架材料”（其中不包含活细胞成分）。</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4516"/>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rFonts w:hint="eastAsia"/>
                <w:bCs/>
                <w:sz w:val="18"/>
                <w:szCs w:val="18"/>
              </w:rPr>
              <w:t>一级产品类别</w:t>
            </w:r>
          </w:p>
        </w:tc>
        <w:tc>
          <w:tcPr>
            <w:tcW w:w="4516" w:type="dxa"/>
            <w:vAlign w:val="center"/>
          </w:tcPr>
          <w:p>
            <w:pPr>
              <w:spacing w:line="240" w:lineRule="exact"/>
              <w:jc w:val="center"/>
              <w:rPr>
                <w:bCs/>
                <w:sz w:val="18"/>
                <w:szCs w:val="18"/>
              </w:rPr>
            </w:pPr>
            <w:r>
              <w:rPr>
                <w:bCs/>
                <w:sz w:val="18"/>
                <w:szCs w:val="18"/>
              </w:rPr>
              <w:t>2002</w:t>
            </w:r>
            <w:r>
              <w:rPr>
                <w:rFonts w:hint="eastAsia"/>
                <w:bCs/>
                <w:sz w:val="18"/>
                <w:szCs w:val="18"/>
              </w:rPr>
              <w:t>版产品类别</w:t>
            </w:r>
          </w:p>
        </w:tc>
        <w:tc>
          <w:tcPr>
            <w:tcW w:w="2274" w:type="dxa"/>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13-01</w:t>
            </w:r>
            <w:r>
              <w:rPr>
                <w:rFonts w:hint="eastAsia"/>
                <w:bCs/>
                <w:sz w:val="18"/>
                <w:szCs w:val="18"/>
              </w:rPr>
              <w:t>骨接合植入物</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植入器材中的骨板、骨钉、骨针、骨棒、聚髌器</w:t>
            </w:r>
          </w:p>
        </w:tc>
        <w:tc>
          <w:tcPr>
            <w:tcW w:w="2274" w:type="dxa"/>
            <w:vAlign w:val="center"/>
          </w:tcPr>
          <w:p>
            <w:pPr>
              <w:spacing w:line="240" w:lineRule="exact"/>
              <w:ind w:firstLine="25" w:firstLineChars="14"/>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13-02</w:t>
            </w:r>
            <w:r>
              <w:rPr>
                <w:rFonts w:hint="eastAsia"/>
                <w:bCs/>
                <w:sz w:val="18"/>
                <w:szCs w:val="18"/>
              </w:rPr>
              <w:t>运动损伤软组织修复重建及置换植入物</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植入器材中的骨板、骨钉、骨针、骨棒</w:t>
            </w:r>
          </w:p>
        </w:tc>
        <w:tc>
          <w:tcPr>
            <w:tcW w:w="2274" w:type="dxa"/>
            <w:vMerge w:val="restart"/>
            <w:vAlign w:val="center"/>
          </w:tcPr>
          <w:p>
            <w:pPr>
              <w:spacing w:line="240" w:lineRule="exact"/>
              <w:ind w:firstLine="25" w:firstLineChars="14"/>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6846-2</w:t>
            </w:r>
            <w:r>
              <w:rPr>
                <w:rFonts w:hint="eastAsia"/>
                <w:bCs/>
                <w:sz w:val="18"/>
                <w:szCs w:val="18"/>
              </w:rPr>
              <w:t>植入性人工器官中的人工肌腱</w:t>
            </w:r>
          </w:p>
        </w:tc>
        <w:tc>
          <w:tcPr>
            <w:tcW w:w="2274" w:type="dxa"/>
            <w:vMerge w:val="continue"/>
            <w:vAlign w:val="center"/>
          </w:tcPr>
          <w:p>
            <w:pPr>
              <w:spacing w:line="240" w:lineRule="exact"/>
              <w:ind w:firstLine="25" w:firstLineChars="14"/>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13-03</w:t>
            </w:r>
            <w:r>
              <w:rPr>
                <w:rFonts w:hint="eastAsia"/>
                <w:bCs/>
                <w:sz w:val="18"/>
                <w:szCs w:val="18"/>
              </w:rPr>
              <w:t>脊柱植入物</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植入器材中的骨棒、脊柱内固定器材</w:t>
            </w:r>
          </w:p>
        </w:tc>
        <w:tc>
          <w:tcPr>
            <w:tcW w:w="2274" w:type="dxa"/>
            <w:vMerge w:val="restart"/>
            <w:vAlign w:val="center"/>
          </w:tcPr>
          <w:p>
            <w:pPr>
              <w:spacing w:line="240" w:lineRule="exact"/>
              <w:ind w:firstLine="25" w:firstLineChars="14"/>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6846-2</w:t>
            </w:r>
            <w:r>
              <w:rPr>
                <w:rFonts w:hint="eastAsia"/>
                <w:bCs/>
                <w:sz w:val="18"/>
                <w:szCs w:val="18"/>
              </w:rPr>
              <w:t>植入性人工器官中的人工椎体</w:t>
            </w:r>
          </w:p>
        </w:tc>
        <w:tc>
          <w:tcPr>
            <w:tcW w:w="2274" w:type="dxa"/>
            <w:vMerge w:val="continue"/>
            <w:vAlign w:val="center"/>
          </w:tcPr>
          <w:p>
            <w:pPr>
              <w:spacing w:line="240" w:lineRule="exact"/>
              <w:ind w:firstLine="25" w:firstLineChars="14"/>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13-04</w:t>
            </w:r>
            <w:r>
              <w:rPr>
                <w:rFonts w:hint="eastAsia"/>
                <w:bCs/>
                <w:sz w:val="18"/>
                <w:szCs w:val="18"/>
              </w:rPr>
              <w:t>关节置换植入物</w:t>
            </w:r>
          </w:p>
        </w:tc>
        <w:tc>
          <w:tcPr>
            <w:tcW w:w="4516" w:type="dxa"/>
            <w:vAlign w:val="center"/>
          </w:tcPr>
          <w:p>
            <w:pPr>
              <w:spacing w:line="240" w:lineRule="exact"/>
              <w:jc w:val="center"/>
              <w:rPr>
                <w:bCs/>
                <w:sz w:val="18"/>
                <w:szCs w:val="18"/>
              </w:rPr>
            </w:pPr>
            <w:r>
              <w:rPr>
                <w:bCs/>
                <w:sz w:val="18"/>
                <w:szCs w:val="18"/>
              </w:rPr>
              <w:t>6846-2</w:t>
            </w:r>
            <w:r>
              <w:rPr>
                <w:rFonts w:hint="eastAsia"/>
                <w:bCs/>
                <w:sz w:val="18"/>
                <w:szCs w:val="18"/>
              </w:rPr>
              <w:t>植入性人工器官中的关节</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13-05</w:t>
            </w:r>
            <w:r>
              <w:rPr>
                <w:rFonts w:hint="eastAsia"/>
                <w:bCs/>
                <w:sz w:val="18"/>
                <w:szCs w:val="18"/>
              </w:rPr>
              <w:t>骨科填充和修复材料</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植入器材中的骨蜡、骨修复材料</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13-06</w:t>
            </w:r>
            <w:r>
              <w:rPr>
                <w:rFonts w:hint="eastAsia"/>
                <w:bCs/>
                <w:sz w:val="18"/>
                <w:szCs w:val="18"/>
              </w:rPr>
              <w:t>神经内</w:t>
            </w:r>
            <w:r>
              <w:rPr>
                <w:bCs/>
                <w:sz w:val="18"/>
                <w:szCs w:val="18"/>
              </w:rPr>
              <w:t>/</w:t>
            </w:r>
            <w:r>
              <w:rPr>
                <w:rFonts w:hint="eastAsia"/>
                <w:bCs/>
                <w:sz w:val="18"/>
                <w:szCs w:val="18"/>
              </w:rPr>
              <w:t>外科植入物</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植入器材中的骨板、骨钉、脑动脉瘤夹、神经补片</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 xml:space="preserve">6877-3 </w:t>
            </w:r>
            <w:r>
              <w:rPr>
                <w:rFonts w:hint="eastAsia"/>
                <w:bCs/>
                <w:sz w:val="18"/>
                <w:szCs w:val="18"/>
              </w:rPr>
              <w:t>栓塞器材（神经内</w:t>
            </w:r>
            <w:r>
              <w:rPr>
                <w:bCs/>
                <w:sz w:val="18"/>
                <w:szCs w:val="18"/>
              </w:rPr>
              <w:t>/</w:t>
            </w:r>
            <w:r>
              <w:rPr>
                <w:rFonts w:hint="eastAsia"/>
                <w:bCs/>
                <w:sz w:val="18"/>
                <w:szCs w:val="18"/>
              </w:rPr>
              <w:t>外科用）</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13-07</w:t>
            </w:r>
            <w:r>
              <w:rPr>
                <w:rFonts w:hint="eastAsia"/>
                <w:bCs/>
                <w:sz w:val="18"/>
                <w:szCs w:val="18"/>
              </w:rPr>
              <w:t>心血管植入物</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植入器材中的心脏或组织修补材料</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6846-2</w:t>
            </w:r>
            <w:r>
              <w:rPr>
                <w:rFonts w:hint="eastAsia"/>
                <w:bCs/>
                <w:sz w:val="18"/>
                <w:szCs w:val="18"/>
              </w:rPr>
              <w:t>植入性人工器官中的人工血管</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 xml:space="preserve">6846-4 </w:t>
            </w:r>
            <w:r>
              <w:rPr>
                <w:rFonts w:hint="eastAsia"/>
                <w:bCs/>
                <w:sz w:val="18"/>
                <w:szCs w:val="18"/>
              </w:rPr>
              <w:t>支架中的血管支架</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 xml:space="preserve">6877-3 </w:t>
            </w:r>
            <w:r>
              <w:rPr>
                <w:rFonts w:hint="eastAsia"/>
                <w:bCs/>
                <w:sz w:val="18"/>
                <w:szCs w:val="18"/>
              </w:rPr>
              <w:t>栓塞器材（心血管用）</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13-08</w:t>
            </w:r>
            <w:r>
              <w:rPr>
                <w:rFonts w:hint="eastAsia"/>
                <w:bCs/>
                <w:sz w:val="18"/>
                <w:szCs w:val="18"/>
              </w:rPr>
              <w:t>耳鼻喉植入物</w:t>
            </w:r>
          </w:p>
        </w:tc>
        <w:tc>
          <w:tcPr>
            <w:tcW w:w="4516" w:type="dxa"/>
            <w:vAlign w:val="center"/>
          </w:tcPr>
          <w:p>
            <w:pPr>
              <w:spacing w:line="240" w:lineRule="exact"/>
              <w:jc w:val="center"/>
              <w:rPr>
                <w:bCs/>
                <w:sz w:val="18"/>
                <w:szCs w:val="18"/>
              </w:rPr>
            </w:pPr>
            <w:r>
              <w:rPr>
                <w:bCs/>
                <w:sz w:val="18"/>
                <w:szCs w:val="18"/>
              </w:rPr>
              <w:t>/</w:t>
            </w:r>
          </w:p>
        </w:tc>
        <w:tc>
          <w:tcPr>
            <w:tcW w:w="2274"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13-09</w:t>
            </w:r>
            <w:r>
              <w:rPr>
                <w:rFonts w:hint="eastAsia"/>
                <w:bCs/>
                <w:sz w:val="18"/>
                <w:szCs w:val="18"/>
              </w:rPr>
              <w:t>整形及普通外科植入物</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植入器材中的整形材料</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6846-2</w:t>
            </w:r>
            <w:r>
              <w:rPr>
                <w:rFonts w:hint="eastAsia"/>
                <w:bCs/>
                <w:sz w:val="18"/>
                <w:szCs w:val="18"/>
              </w:rPr>
              <w:t>植入性人工器官中的义乳</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 xml:space="preserve">6846-4 </w:t>
            </w:r>
            <w:r>
              <w:rPr>
                <w:rFonts w:hint="eastAsia"/>
                <w:bCs/>
                <w:sz w:val="18"/>
                <w:szCs w:val="18"/>
              </w:rPr>
              <w:t>支架中的前列腺支架、胆道支架、食道支架</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13-10</w:t>
            </w:r>
            <w:r>
              <w:rPr>
                <w:rFonts w:hint="eastAsia"/>
                <w:bCs/>
                <w:sz w:val="18"/>
                <w:szCs w:val="18"/>
              </w:rPr>
              <w:t>组织工程支架材料</w:t>
            </w:r>
          </w:p>
        </w:tc>
        <w:tc>
          <w:tcPr>
            <w:tcW w:w="4516" w:type="dxa"/>
            <w:vAlign w:val="center"/>
          </w:tcPr>
          <w:p>
            <w:pPr>
              <w:spacing w:line="240" w:lineRule="exact"/>
              <w:jc w:val="center"/>
              <w:rPr>
                <w:bCs/>
                <w:sz w:val="18"/>
                <w:szCs w:val="18"/>
              </w:rPr>
            </w:pPr>
            <w:r>
              <w:rPr>
                <w:bCs/>
                <w:sz w:val="18"/>
                <w:szCs w:val="18"/>
              </w:rPr>
              <w:t xml:space="preserve">6846-3 </w:t>
            </w:r>
            <w:r>
              <w:rPr>
                <w:rFonts w:hint="eastAsia"/>
                <w:bCs/>
                <w:sz w:val="18"/>
                <w:szCs w:val="18"/>
              </w:rPr>
              <w:t>接触式人工器官中的人工皮肤</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11</w:t>
            </w:r>
            <w:r>
              <w:rPr>
                <w:rFonts w:hint="eastAsia"/>
                <w:bCs/>
                <w:sz w:val="18"/>
                <w:szCs w:val="18"/>
              </w:rPr>
              <w:t>其他</w:t>
            </w:r>
          </w:p>
        </w:tc>
        <w:tc>
          <w:tcPr>
            <w:tcW w:w="4516" w:type="dxa"/>
            <w:vAlign w:val="center"/>
          </w:tcPr>
          <w:p>
            <w:pPr>
              <w:spacing w:line="240" w:lineRule="exact"/>
              <w:jc w:val="center"/>
              <w:rPr>
                <w:bCs/>
                <w:sz w:val="18"/>
                <w:szCs w:val="18"/>
              </w:rPr>
            </w:pPr>
            <w:r>
              <w:rPr>
                <w:bCs/>
                <w:sz w:val="18"/>
                <w:szCs w:val="18"/>
              </w:rPr>
              <w:t>/</w:t>
            </w:r>
          </w:p>
        </w:tc>
        <w:tc>
          <w:tcPr>
            <w:tcW w:w="2274" w:type="dxa"/>
            <w:vAlign w:val="center"/>
          </w:tcPr>
          <w:p>
            <w:pPr>
              <w:spacing w:line="240" w:lineRule="exact"/>
              <w:jc w:val="center"/>
              <w:rPr>
                <w:bCs/>
                <w:sz w:val="18"/>
                <w:szCs w:val="18"/>
              </w:rPr>
            </w:pPr>
            <w:r>
              <w:rPr>
                <w:rFonts w:hint="eastAsia"/>
                <w:bCs/>
                <w:sz w:val="18"/>
                <w:szCs w:val="18"/>
              </w:rPr>
              <w:t>新增</w:t>
            </w:r>
          </w:p>
        </w:tc>
      </w:tr>
    </w:tbl>
    <w:p>
      <w:pPr>
        <w:rPr>
          <w:sz w:val="24"/>
        </w:rPr>
      </w:pPr>
    </w:p>
    <w:p>
      <w:pPr>
        <w:rPr>
          <w:sz w:val="24"/>
        </w:rPr>
        <w:sectPr>
          <w:footerReference r:id="rId10" w:type="default"/>
          <w:pgSz w:w="11907" w:h="16840"/>
          <w:pgMar w:top="1928" w:right="1531" w:bottom="1814" w:left="1531" w:header="851" w:footer="964" w:gutter="0"/>
          <w:cols w:space="425" w:num="1"/>
          <w:docGrid w:linePitch="312" w:charSpace="0"/>
        </w:sectPr>
      </w:pPr>
    </w:p>
    <w:p>
      <w:pPr>
        <w:jc w:val="center"/>
        <w:outlineLvl w:val="0"/>
        <w:rPr>
          <w:rFonts w:ascii="方正小标宋简体" w:eastAsia="方正小标宋简体"/>
          <w:bCs/>
          <w:sz w:val="30"/>
          <w:szCs w:val="30"/>
        </w:rPr>
      </w:pPr>
      <w:bookmarkStart w:id="58" w:name="_Toc462407421"/>
      <w:r>
        <w:rPr>
          <w:rFonts w:ascii="方正小标宋简体" w:eastAsia="方正小标宋简体"/>
          <w:bCs/>
          <w:sz w:val="30"/>
          <w:szCs w:val="30"/>
        </w:rPr>
        <w:t>13</w:t>
      </w:r>
      <w:r>
        <w:rPr>
          <w:rFonts w:hint="eastAsia" w:ascii="方正小标宋简体" w:eastAsia="方正小标宋简体"/>
          <w:bCs/>
          <w:sz w:val="30"/>
          <w:szCs w:val="30"/>
        </w:rPr>
        <w:t>无源植入器械</w:t>
      </w:r>
      <w:bookmarkEnd w:id="58"/>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29"/>
        <w:gridCol w:w="1266"/>
        <w:gridCol w:w="3945"/>
        <w:gridCol w:w="3673"/>
        <w:gridCol w:w="368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kern w:val="0"/>
                <w:sz w:val="15"/>
                <w:szCs w:val="15"/>
              </w:rPr>
            </w:pPr>
            <w:r>
              <w:rPr>
                <w:rFonts w:hint="eastAsia"/>
                <w:b/>
                <w:bCs/>
                <w:kern w:val="0"/>
                <w:sz w:val="15"/>
                <w:szCs w:val="15"/>
              </w:rPr>
              <w:t>序号</w:t>
            </w:r>
          </w:p>
        </w:tc>
        <w:tc>
          <w:tcPr>
            <w:tcW w:w="929" w:type="dxa"/>
            <w:vAlign w:val="center"/>
          </w:tcPr>
          <w:p>
            <w:pPr>
              <w:widowControl/>
              <w:jc w:val="center"/>
              <w:rPr>
                <w:b/>
                <w:bCs/>
                <w:kern w:val="0"/>
                <w:sz w:val="15"/>
                <w:szCs w:val="15"/>
              </w:rPr>
            </w:pPr>
            <w:r>
              <w:rPr>
                <w:rFonts w:hint="eastAsia"/>
                <w:b/>
                <w:bCs/>
                <w:kern w:val="0"/>
                <w:sz w:val="15"/>
                <w:szCs w:val="15"/>
              </w:rPr>
              <w:t>一级产品类别</w:t>
            </w:r>
          </w:p>
        </w:tc>
        <w:tc>
          <w:tcPr>
            <w:tcW w:w="1266" w:type="dxa"/>
            <w:vAlign w:val="center"/>
          </w:tcPr>
          <w:p>
            <w:pPr>
              <w:widowControl/>
              <w:jc w:val="center"/>
              <w:rPr>
                <w:b/>
                <w:bCs/>
                <w:kern w:val="0"/>
                <w:sz w:val="15"/>
                <w:szCs w:val="15"/>
              </w:rPr>
            </w:pPr>
            <w:r>
              <w:rPr>
                <w:rFonts w:hint="eastAsia"/>
                <w:b/>
                <w:bCs/>
                <w:kern w:val="0"/>
                <w:sz w:val="15"/>
                <w:szCs w:val="15"/>
              </w:rPr>
              <w:t>二级产品类别</w:t>
            </w:r>
          </w:p>
        </w:tc>
        <w:tc>
          <w:tcPr>
            <w:tcW w:w="3945"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85" w:type="dxa"/>
            <w:vAlign w:val="center"/>
          </w:tcPr>
          <w:p>
            <w:pPr>
              <w:widowControl/>
              <w:jc w:val="center"/>
              <w:rPr>
                <w:b/>
                <w:bCs/>
                <w:kern w:val="0"/>
                <w:sz w:val="15"/>
                <w:szCs w:val="15"/>
              </w:rPr>
            </w:pPr>
            <w:r>
              <w:rPr>
                <w:rFonts w:hint="eastAsia"/>
                <w:b/>
                <w:bCs/>
                <w:kern w:val="0"/>
                <w:sz w:val="15"/>
                <w:szCs w:val="15"/>
              </w:rPr>
              <w:t>品名举例</w:t>
            </w:r>
          </w:p>
        </w:tc>
        <w:tc>
          <w:tcPr>
            <w:tcW w:w="618"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01</w:t>
            </w:r>
          </w:p>
        </w:tc>
        <w:tc>
          <w:tcPr>
            <w:tcW w:w="929" w:type="dxa"/>
            <w:vMerge w:val="restart"/>
            <w:vAlign w:val="center"/>
          </w:tcPr>
          <w:p>
            <w:pPr>
              <w:widowControl/>
              <w:jc w:val="center"/>
              <w:rPr>
                <w:kern w:val="0"/>
                <w:sz w:val="15"/>
                <w:szCs w:val="15"/>
              </w:rPr>
            </w:pPr>
            <w:r>
              <w:rPr>
                <w:rFonts w:hint="eastAsia"/>
                <w:kern w:val="0"/>
                <w:sz w:val="15"/>
                <w:szCs w:val="15"/>
              </w:rPr>
              <w:t>骨接合植入物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单</w:t>
            </w:r>
            <w:r>
              <w:rPr>
                <w:kern w:val="0"/>
                <w:sz w:val="15"/>
                <w:szCs w:val="15"/>
              </w:rPr>
              <w:t>/</w:t>
            </w:r>
            <w:r>
              <w:rPr>
                <w:rFonts w:hint="eastAsia"/>
                <w:kern w:val="0"/>
                <w:sz w:val="15"/>
                <w:szCs w:val="15"/>
              </w:rPr>
              <w:t>多部件金属骨固定器械及附件</w:t>
            </w:r>
          </w:p>
        </w:tc>
        <w:tc>
          <w:tcPr>
            <w:tcW w:w="3945" w:type="dxa"/>
            <w:vAlign w:val="center"/>
          </w:tcPr>
          <w:p>
            <w:pPr>
              <w:widowControl/>
              <w:jc w:val="center"/>
              <w:rPr>
                <w:kern w:val="0"/>
                <w:sz w:val="15"/>
                <w:szCs w:val="15"/>
              </w:rPr>
            </w:pPr>
            <w:r>
              <w:rPr>
                <w:rFonts w:hint="eastAsia"/>
                <w:kern w:val="0"/>
                <w:sz w:val="15"/>
                <w:szCs w:val="15"/>
              </w:rPr>
              <w:t>通常由一个或多个金属部件（如板、钉板、刃板）及金属紧固装置（如螺钉、钉、螺栓、螺母、垫圈）组成。一般采用纯钛及钛合金、不锈钢、钴铬钼等材料制成。其中金属部件通过紧固装置固定就位。</w:t>
            </w:r>
          </w:p>
        </w:tc>
        <w:tc>
          <w:tcPr>
            <w:tcW w:w="3673" w:type="dxa"/>
            <w:vAlign w:val="center"/>
          </w:tcPr>
          <w:p>
            <w:pPr>
              <w:widowControl/>
              <w:jc w:val="center"/>
              <w:rPr>
                <w:kern w:val="0"/>
                <w:sz w:val="15"/>
                <w:szCs w:val="15"/>
              </w:rPr>
            </w:pPr>
            <w:r>
              <w:rPr>
                <w:rFonts w:hint="eastAsia"/>
                <w:kern w:val="0"/>
                <w:sz w:val="15"/>
                <w:szCs w:val="15"/>
              </w:rPr>
              <w:t>用于固定骨折之处，也可用于关节的融合及涉及截骨的外科手术等。可植入人体，也可穿过皮肤对骨骼系统施加拉力（牵引力）。</w:t>
            </w:r>
          </w:p>
        </w:tc>
        <w:tc>
          <w:tcPr>
            <w:tcW w:w="3685" w:type="dxa"/>
            <w:vAlign w:val="center"/>
          </w:tcPr>
          <w:p>
            <w:pPr>
              <w:widowControl/>
              <w:jc w:val="center"/>
              <w:rPr>
                <w:kern w:val="0"/>
                <w:sz w:val="15"/>
                <w:szCs w:val="15"/>
              </w:rPr>
            </w:pPr>
            <w:r>
              <w:rPr>
                <w:rFonts w:hint="eastAsia"/>
                <w:kern w:val="0"/>
                <w:sz w:val="15"/>
                <w:szCs w:val="15"/>
              </w:rPr>
              <w:t>金属锁定接骨板、金属非锁定接骨板、金属锁定接骨螺钉、金属非锁定接骨螺钉、金属股骨颈固定钉、金属接骨板钉系统、金属</w:t>
            </w:r>
            <w:r>
              <w:rPr>
                <w:kern w:val="0"/>
                <w:sz w:val="15"/>
                <w:szCs w:val="15"/>
              </w:rPr>
              <w:t>U</w:t>
            </w:r>
            <w:r>
              <w:rPr>
                <w:rFonts w:hint="eastAsia"/>
                <w:kern w:val="0"/>
                <w:sz w:val="15"/>
                <w:szCs w:val="15"/>
              </w:rPr>
              <w:t>型钉</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spacing w:val="-6"/>
                <w:kern w:val="0"/>
                <w:sz w:val="15"/>
                <w:szCs w:val="15"/>
              </w:rPr>
            </w:pPr>
            <w:r>
              <w:rPr>
                <w:spacing w:val="-6"/>
                <w:kern w:val="0"/>
                <w:sz w:val="15"/>
                <w:szCs w:val="15"/>
              </w:rPr>
              <w:t>02</w:t>
            </w:r>
            <w:r>
              <w:rPr>
                <w:rFonts w:hint="eastAsia"/>
                <w:spacing w:val="-6"/>
                <w:kern w:val="0"/>
                <w:sz w:val="15"/>
                <w:szCs w:val="15"/>
              </w:rPr>
              <w:t>单</w:t>
            </w:r>
            <w:r>
              <w:rPr>
                <w:spacing w:val="-6"/>
                <w:kern w:val="0"/>
                <w:sz w:val="15"/>
                <w:szCs w:val="15"/>
              </w:rPr>
              <w:t>/</w:t>
            </w:r>
            <w:r>
              <w:rPr>
                <w:rFonts w:hint="eastAsia"/>
                <w:spacing w:val="-6"/>
                <w:kern w:val="0"/>
                <w:sz w:val="15"/>
                <w:szCs w:val="15"/>
              </w:rPr>
              <w:t>多部件可吸收骨固定器械</w:t>
            </w:r>
          </w:p>
        </w:tc>
        <w:tc>
          <w:tcPr>
            <w:tcW w:w="3945" w:type="dxa"/>
            <w:vAlign w:val="center"/>
          </w:tcPr>
          <w:p>
            <w:pPr>
              <w:widowControl/>
              <w:jc w:val="center"/>
              <w:rPr>
                <w:kern w:val="0"/>
                <w:sz w:val="15"/>
                <w:szCs w:val="15"/>
              </w:rPr>
            </w:pPr>
            <w:r>
              <w:rPr>
                <w:rFonts w:hint="eastAsia"/>
                <w:kern w:val="0"/>
                <w:sz w:val="15"/>
                <w:szCs w:val="15"/>
              </w:rPr>
              <w:t>一般采用聚乳酸或其共聚物、复合材料等制成。</w:t>
            </w:r>
          </w:p>
        </w:tc>
        <w:tc>
          <w:tcPr>
            <w:tcW w:w="3673" w:type="dxa"/>
            <w:vAlign w:val="center"/>
          </w:tcPr>
          <w:p>
            <w:pPr>
              <w:widowControl/>
              <w:jc w:val="center"/>
              <w:rPr>
                <w:kern w:val="0"/>
                <w:sz w:val="15"/>
                <w:szCs w:val="15"/>
              </w:rPr>
            </w:pPr>
            <w:r>
              <w:rPr>
                <w:rFonts w:hint="eastAsia"/>
                <w:kern w:val="0"/>
                <w:sz w:val="15"/>
                <w:szCs w:val="15"/>
              </w:rPr>
              <w:t>用于非承重部位的骨折内固定术、截骨术、关节融合术中骨折部位的固定。</w:t>
            </w:r>
          </w:p>
        </w:tc>
        <w:tc>
          <w:tcPr>
            <w:tcW w:w="3685" w:type="dxa"/>
            <w:vAlign w:val="center"/>
          </w:tcPr>
          <w:p>
            <w:pPr>
              <w:widowControl/>
              <w:jc w:val="center"/>
              <w:rPr>
                <w:kern w:val="0"/>
                <w:sz w:val="15"/>
                <w:szCs w:val="15"/>
              </w:rPr>
            </w:pPr>
            <w:r>
              <w:rPr>
                <w:rFonts w:hint="eastAsia"/>
                <w:kern w:val="0"/>
                <w:sz w:val="15"/>
                <w:szCs w:val="15"/>
              </w:rPr>
              <w:t>可吸收接骨螺钉、可吸收接骨板、可吸收接骨棒、可吸收板钉系统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单</w:t>
            </w:r>
            <w:r>
              <w:rPr>
                <w:kern w:val="0"/>
                <w:sz w:val="15"/>
                <w:szCs w:val="15"/>
              </w:rPr>
              <w:t>/</w:t>
            </w:r>
            <w:r>
              <w:rPr>
                <w:rFonts w:hint="eastAsia"/>
                <w:kern w:val="0"/>
                <w:sz w:val="15"/>
                <w:szCs w:val="15"/>
              </w:rPr>
              <w:t>多部件记忆合金骨固定器械</w:t>
            </w:r>
          </w:p>
        </w:tc>
        <w:tc>
          <w:tcPr>
            <w:tcW w:w="3945" w:type="dxa"/>
            <w:vAlign w:val="center"/>
          </w:tcPr>
          <w:p>
            <w:pPr>
              <w:widowControl/>
              <w:jc w:val="center"/>
              <w:rPr>
                <w:kern w:val="0"/>
                <w:sz w:val="15"/>
                <w:szCs w:val="15"/>
              </w:rPr>
            </w:pPr>
            <w:r>
              <w:rPr>
                <w:rFonts w:hint="eastAsia"/>
                <w:kern w:val="0"/>
                <w:sz w:val="15"/>
                <w:szCs w:val="15"/>
              </w:rPr>
              <w:t>一般采用镍钛记忆合金材料制成，具有特定的形状。</w:t>
            </w:r>
          </w:p>
        </w:tc>
        <w:tc>
          <w:tcPr>
            <w:tcW w:w="3673" w:type="dxa"/>
            <w:vAlign w:val="center"/>
          </w:tcPr>
          <w:p>
            <w:pPr>
              <w:widowControl/>
              <w:jc w:val="center"/>
              <w:rPr>
                <w:kern w:val="0"/>
                <w:sz w:val="15"/>
                <w:szCs w:val="15"/>
              </w:rPr>
            </w:pPr>
            <w:r>
              <w:rPr>
                <w:rFonts w:hint="eastAsia"/>
                <w:kern w:val="0"/>
                <w:sz w:val="15"/>
                <w:szCs w:val="15"/>
              </w:rPr>
              <w:t>利用形状记忆功能，用于骨折部位的固定。</w:t>
            </w:r>
          </w:p>
        </w:tc>
        <w:tc>
          <w:tcPr>
            <w:tcW w:w="3685" w:type="dxa"/>
            <w:vAlign w:val="center"/>
          </w:tcPr>
          <w:p>
            <w:pPr>
              <w:widowControl/>
              <w:jc w:val="center"/>
              <w:rPr>
                <w:kern w:val="0"/>
                <w:sz w:val="15"/>
                <w:szCs w:val="15"/>
              </w:rPr>
            </w:pPr>
            <w:r>
              <w:rPr>
                <w:rFonts w:hint="eastAsia"/>
                <w:kern w:val="0"/>
                <w:sz w:val="15"/>
                <w:szCs w:val="15"/>
              </w:rPr>
              <w:t>记忆合金聚髌器、记忆合金肋骨板、胸骨固定器、记忆合金环抱器、张力钩、接骨器、聚髌器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金属髓内装置</w:t>
            </w:r>
          </w:p>
        </w:tc>
        <w:tc>
          <w:tcPr>
            <w:tcW w:w="3945" w:type="dxa"/>
            <w:vAlign w:val="center"/>
          </w:tcPr>
          <w:p>
            <w:pPr>
              <w:widowControl/>
              <w:jc w:val="center"/>
              <w:rPr>
                <w:kern w:val="0"/>
                <w:sz w:val="15"/>
                <w:szCs w:val="15"/>
              </w:rPr>
            </w:pPr>
            <w:r>
              <w:rPr>
                <w:rFonts w:hint="eastAsia"/>
                <w:kern w:val="0"/>
                <w:sz w:val="15"/>
                <w:szCs w:val="15"/>
              </w:rPr>
              <w:t>通常由主钉和</w:t>
            </w:r>
            <w:r>
              <w:rPr>
                <w:kern w:val="0"/>
                <w:sz w:val="15"/>
                <w:szCs w:val="15"/>
              </w:rPr>
              <w:t>/</w:t>
            </w:r>
            <w:r>
              <w:rPr>
                <w:rFonts w:hint="eastAsia"/>
                <w:kern w:val="0"/>
                <w:sz w:val="15"/>
                <w:szCs w:val="15"/>
              </w:rPr>
              <w:t>或附件组成，主钉通常为管状、棒状或针状。主钉和附件一般采用钛合金和不锈钢等材料制成。</w:t>
            </w:r>
          </w:p>
        </w:tc>
        <w:tc>
          <w:tcPr>
            <w:tcW w:w="3673" w:type="dxa"/>
            <w:vAlign w:val="center"/>
          </w:tcPr>
          <w:p>
            <w:pPr>
              <w:widowControl/>
              <w:jc w:val="center"/>
              <w:rPr>
                <w:kern w:val="0"/>
                <w:sz w:val="15"/>
                <w:szCs w:val="15"/>
              </w:rPr>
            </w:pPr>
            <w:r>
              <w:rPr>
                <w:rFonts w:hint="eastAsia"/>
                <w:kern w:val="0"/>
                <w:sz w:val="15"/>
                <w:szCs w:val="15"/>
              </w:rPr>
              <w:t>用于骨折内固定，植入骨髓腔内由螺钉等连接固定。</w:t>
            </w:r>
          </w:p>
        </w:tc>
        <w:tc>
          <w:tcPr>
            <w:tcW w:w="3685" w:type="dxa"/>
            <w:vAlign w:val="center"/>
          </w:tcPr>
          <w:p>
            <w:pPr>
              <w:widowControl/>
              <w:jc w:val="center"/>
              <w:rPr>
                <w:kern w:val="0"/>
                <w:sz w:val="15"/>
                <w:szCs w:val="15"/>
              </w:rPr>
            </w:pPr>
            <w:r>
              <w:rPr>
                <w:rFonts w:hint="eastAsia"/>
                <w:kern w:val="0"/>
                <w:sz w:val="15"/>
                <w:szCs w:val="15"/>
              </w:rPr>
              <w:t>金属髓内钉、金属带锁髓内钉、金属髓内针、金属髓内钉系统、金属带锁髓内钉系统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05</w:t>
            </w:r>
            <w:r>
              <w:rPr>
                <w:rFonts w:hint="eastAsia"/>
                <w:kern w:val="0"/>
                <w:sz w:val="15"/>
                <w:szCs w:val="15"/>
              </w:rPr>
              <w:t>金属固定环扎装置</w:t>
            </w:r>
          </w:p>
        </w:tc>
        <w:tc>
          <w:tcPr>
            <w:tcW w:w="3945" w:type="dxa"/>
            <w:vAlign w:val="center"/>
          </w:tcPr>
          <w:p>
            <w:pPr>
              <w:widowControl/>
              <w:jc w:val="center"/>
              <w:rPr>
                <w:kern w:val="0"/>
                <w:sz w:val="15"/>
                <w:szCs w:val="15"/>
              </w:rPr>
            </w:pPr>
            <w:r>
              <w:rPr>
                <w:rFonts w:hint="eastAsia"/>
                <w:kern w:val="0"/>
                <w:sz w:val="15"/>
                <w:szCs w:val="15"/>
              </w:rPr>
              <w:t>通常由金属带、金属扁平条或单股或多股金属丝组成，还可包含其他附件。一般采用纯钛及钛合金、不锈钢、钴铬钼等材料制成。</w:t>
            </w:r>
          </w:p>
        </w:tc>
        <w:tc>
          <w:tcPr>
            <w:tcW w:w="3673" w:type="dxa"/>
            <w:vAlign w:val="center"/>
          </w:tcPr>
          <w:p>
            <w:pPr>
              <w:widowControl/>
              <w:jc w:val="center"/>
              <w:rPr>
                <w:kern w:val="0"/>
                <w:sz w:val="15"/>
                <w:szCs w:val="15"/>
              </w:rPr>
            </w:pPr>
            <w:r>
              <w:rPr>
                <w:rFonts w:hint="eastAsia"/>
                <w:kern w:val="0"/>
                <w:sz w:val="15"/>
                <w:szCs w:val="15"/>
              </w:rPr>
              <w:t>围绕着长骨，通过丝或螺钉锚定在该长骨上，用于骨折固定。</w:t>
            </w:r>
          </w:p>
        </w:tc>
        <w:tc>
          <w:tcPr>
            <w:tcW w:w="3685" w:type="dxa"/>
            <w:vAlign w:val="center"/>
          </w:tcPr>
          <w:p>
            <w:pPr>
              <w:widowControl/>
              <w:jc w:val="center"/>
              <w:rPr>
                <w:kern w:val="0"/>
                <w:sz w:val="15"/>
                <w:szCs w:val="15"/>
              </w:rPr>
            </w:pPr>
            <w:r>
              <w:rPr>
                <w:rFonts w:hint="eastAsia"/>
                <w:kern w:val="0"/>
                <w:sz w:val="15"/>
                <w:szCs w:val="15"/>
              </w:rPr>
              <w:t>金属缆线</w:t>
            </w:r>
            <w:r>
              <w:rPr>
                <w:kern w:val="0"/>
                <w:sz w:val="15"/>
                <w:szCs w:val="15"/>
              </w:rPr>
              <w:t>/</w:t>
            </w:r>
            <w:r>
              <w:rPr>
                <w:rFonts w:hint="eastAsia"/>
                <w:kern w:val="0"/>
                <w:sz w:val="15"/>
                <w:szCs w:val="15"/>
              </w:rPr>
              <w:t>缆索、柔性金属丝、金属缆线</w:t>
            </w:r>
            <w:r>
              <w:rPr>
                <w:kern w:val="0"/>
                <w:sz w:val="15"/>
                <w:szCs w:val="15"/>
              </w:rPr>
              <w:t>/</w:t>
            </w:r>
            <w:r>
              <w:rPr>
                <w:rFonts w:hint="eastAsia"/>
                <w:kern w:val="0"/>
                <w:sz w:val="15"/>
                <w:szCs w:val="15"/>
              </w:rPr>
              <w:t>缆索系统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06</w:t>
            </w:r>
            <w:r>
              <w:rPr>
                <w:rFonts w:hint="eastAsia"/>
                <w:kern w:val="0"/>
                <w:sz w:val="15"/>
                <w:szCs w:val="15"/>
              </w:rPr>
              <w:t>光面或带螺纹的金属骨固定紧固件</w:t>
            </w:r>
          </w:p>
        </w:tc>
        <w:tc>
          <w:tcPr>
            <w:tcW w:w="3945" w:type="dxa"/>
            <w:vAlign w:val="center"/>
          </w:tcPr>
          <w:p>
            <w:pPr>
              <w:widowControl/>
              <w:jc w:val="center"/>
              <w:rPr>
                <w:kern w:val="0"/>
                <w:sz w:val="15"/>
                <w:szCs w:val="15"/>
              </w:rPr>
            </w:pPr>
            <w:r>
              <w:rPr>
                <w:rFonts w:hint="eastAsia"/>
                <w:kern w:val="0"/>
                <w:sz w:val="15"/>
                <w:szCs w:val="15"/>
              </w:rPr>
              <w:t>通常由一段刚性丝或棒组成。一般采用钛合金、钴铬钼或不锈钢等材料制成。可以是直型或</w:t>
            </w:r>
            <w:r>
              <w:rPr>
                <w:kern w:val="0"/>
                <w:sz w:val="15"/>
                <w:szCs w:val="15"/>
              </w:rPr>
              <w:t>U</w:t>
            </w:r>
            <w:r>
              <w:rPr>
                <w:rFonts w:hint="eastAsia"/>
                <w:kern w:val="0"/>
                <w:sz w:val="15"/>
                <w:szCs w:val="15"/>
              </w:rPr>
              <w:t>型，端部可以是锋利（钝）且可能有加工成型的带槽的头。</w:t>
            </w:r>
          </w:p>
        </w:tc>
        <w:tc>
          <w:tcPr>
            <w:tcW w:w="3673" w:type="dxa"/>
            <w:vAlign w:val="center"/>
          </w:tcPr>
          <w:p>
            <w:pPr>
              <w:widowControl/>
              <w:jc w:val="center"/>
              <w:rPr>
                <w:kern w:val="0"/>
                <w:sz w:val="15"/>
                <w:szCs w:val="15"/>
              </w:rPr>
            </w:pPr>
            <w:r>
              <w:rPr>
                <w:rFonts w:hint="eastAsia"/>
                <w:kern w:val="0"/>
                <w:sz w:val="15"/>
                <w:szCs w:val="15"/>
              </w:rPr>
              <w:t>用于骨折固定、骨重建，作为插入其他植入物的导针，也可穿过皮肤植入人体对骨骼系统施加拉力（牵引力）。</w:t>
            </w:r>
          </w:p>
        </w:tc>
        <w:tc>
          <w:tcPr>
            <w:tcW w:w="3685" w:type="dxa"/>
            <w:vAlign w:val="center"/>
          </w:tcPr>
          <w:p>
            <w:pPr>
              <w:widowControl/>
              <w:jc w:val="center"/>
              <w:rPr>
                <w:kern w:val="0"/>
                <w:sz w:val="15"/>
                <w:szCs w:val="15"/>
              </w:rPr>
            </w:pPr>
            <w:r>
              <w:rPr>
                <w:rFonts w:hint="eastAsia"/>
                <w:kern w:val="0"/>
                <w:sz w:val="15"/>
                <w:szCs w:val="15"/>
              </w:rPr>
              <w:t>金属骨针</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672" w:type="dxa"/>
            <w:vMerge w:val="restart"/>
            <w:vAlign w:val="center"/>
          </w:tcPr>
          <w:p>
            <w:pPr>
              <w:widowControl/>
              <w:jc w:val="center"/>
              <w:rPr>
                <w:kern w:val="0"/>
                <w:sz w:val="15"/>
                <w:szCs w:val="15"/>
              </w:rPr>
            </w:pPr>
            <w:r>
              <w:rPr>
                <w:kern w:val="0"/>
                <w:sz w:val="15"/>
                <w:szCs w:val="15"/>
              </w:rPr>
              <w:t>02</w:t>
            </w:r>
          </w:p>
        </w:tc>
        <w:tc>
          <w:tcPr>
            <w:tcW w:w="929" w:type="dxa"/>
            <w:vMerge w:val="restart"/>
            <w:vAlign w:val="center"/>
          </w:tcPr>
          <w:p>
            <w:pPr>
              <w:widowControl/>
              <w:jc w:val="center"/>
              <w:rPr>
                <w:kern w:val="0"/>
                <w:sz w:val="15"/>
                <w:szCs w:val="15"/>
              </w:rPr>
            </w:pPr>
            <w:r>
              <w:rPr>
                <w:rFonts w:hint="eastAsia"/>
                <w:kern w:val="0"/>
                <w:sz w:val="15"/>
                <w:szCs w:val="15"/>
              </w:rPr>
              <w:t>运动损伤软组织修复重建及置换植入物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运动损伤软组织修复重建植入物</w:t>
            </w:r>
          </w:p>
        </w:tc>
        <w:tc>
          <w:tcPr>
            <w:tcW w:w="3945" w:type="dxa"/>
            <w:vAlign w:val="center"/>
          </w:tcPr>
          <w:p>
            <w:pPr>
              <w:widowControl/>
              <w:jc w:val="center"/>
              <w:rPr>
                <w:kern w:val="0"/>
                <w:sz w:val="15"/>
                <w:szCs w:val="15"/>
              </w:rPr>
            </w:pPr>
            <w:r>
              <w:rPr>
                <w:rFonts w:hint="eastAsia"/>
                <w:kern w:val="0"/>
                <w:sz w:val="15"/>
                <w:szCs w:val="15"/>
              </w:rPr>
              <w:t>通常为钩状、钉状、门型、板状植入物，或与可植入缝线共同使用。一般采用金属、高分子、复合材料等制成，附着在固定装置上的缝线分为可吸收，部分可吸收和不可吸收三大类。</w:t>
            </w:r>
          </w:p>
        </w:tc>
        <w:tc>
          <w:tcPr>
            <w:tcW w:w="3673" w:type="dxa"/>
            <w:vAlign w:val="center"/>
          </w:tcPr>
          <w:p>
            <w:pPr>
              <w:widowControl/>
              <w:jc w:val="center"/>
              <w:rPr>
                <w:kern w:val="0"/>
                <w:sz w:val="15"/>
                <w:szCs w:val="15"/>
              </w:rPr>
            </w:pPr>
            <w:r>
              <w:rPr>
                <w:rFonts w:hint="eastAsia"/>
                <w:kern w:val="0"/>
                <w:sz w:val="15"/>
                <w:szCs w:val="15"/>
              </w:rPr>
              <w:t>用于肩、足、踝、髋、膝、手、腕、肘、半月板、交叉韧带等部位的软组织重建和修复。</w:t>
            </w:r>
          </w:p>
        </w:tc>
        <w:tc>
          <w:tcPr>
            <w:tcW w:w="3685" w:type="dxa"/>
            <w:vAlign w:val="center"/>
          </w:tcPr>
          <w:p>
            <w:pPr>
              <w:widowControl/>
              <w:jc w:val="center"/>
              <w:rPr>
                <w:kern w:val="0"/>
                <w:sz w:val="15"/>
                <w:szCs w:val="15"/>
              </w:rPr>
            </w:pPr>
            <w:r>
              <w:rPr>
                <w:rFonts w:hint="eastAsia"/>
                <w:kern w:val="0"/>
                <w:sz w:val="15"/>
                <w:szCs w:val="15"/>
              </w:rPr>
              <w:t>带线锚钉、界面螺钉（干预螺钉）、门型钉、半月板缝合钉、带线固定板</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运动损伤软组织置换植入物</w:t>
            </w:r>
          </w:p>
        </w:tc>
        <w:tc>
          <w:tcPr>
            <w:tcW w:w="3945" w:type="dxa"/>
            <w:vAlign w:val="center"/>
          </w:tcPr>
          <w:p>
            <w:pPr>
              <w:widowControl/>
              <w:jc w:val="center"/>
              <w:rPr>
                <w:kern w:val="0"/>
                <w:sz w:val="15"/>
                <w:szCs w:val="15"/>
              </w:rPr>
            </w:pPr>
            <w:r>
              <w:rPr>
                <w:rFonts w:hint="eastAsia"/>
                <w:kern w:val="0"/>
                <w:sz w:val="15"/>
                <w:szCs w:val="15"/>
              </w:rPr>
              <w:t>一般采用高分子材料或同种异体组织制成。用于全部或部分地置换损伤组织。</w:t>
            </w:r>
          </w:p>
        </w:tc>
        <w:tc>
          <w:tcPr>
            <w:tcW w:w="3673" w:type="dxa"/>
            <w:vAlign w:val="center"/>
          </w:tcPr>
          <w:p>
            <w:pPr>
              <w:widowControl/>
              <w:jc w:val="center"/>
              <w:rPr>
                <w:kern w:val="0"/>
                <w:sz w:val="15"/>
                <w:szCs w:val="15"/>
              </w:rPr>
            </w:pPr>
            <w:r>
              <w:rPr>
                <w:rFonts w:hint="eastAsia"/>
                <w:kern w:val="0"/>
                <w:sz w:val="15"/>
                <w:szCs w:val="15"/>
              </w:rPr>
              <w:t>用于补偿天然组织的损伤。</w:t>
            </w:r>
          </w:p>
        </w:tc>
        <w:tc>
          <w:tcPr>
            <w:tcW w:w="3685" w:type="dxa"/>
            <w:vAlign w:val="center"/>
          </w:tcPr>
          <w:p>
            <w:pPr>
              <w:widowControl/>
              <w:jc w:val="center"/>
              <w:rPr>
                <w:kern w:val="0"/>
                <w:sz w:val="15"/>
                <w:szCs w:val="15"/>
              </w:rPr>
            </w:pPr>
            <w:r>
              <w:rPr>
                <w:rFonts w:hint="eastAsia"/>
                <w:kern w:val="0"/>
                <w:sz w:val="15"/>
                <w:szCs w:val="15"/>
              </w:rPr>
              <w:t>人工韧带、人工半月板、人工髌腱</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03</w:t>
            </w:r>
          </w:p>
        </w:tc>
        <w:tc>
          <w:tcPr>
            <w:tcW w:w="929" w:type="dxa"/>
            <w:vMerge w:val="restart"/>
            <w:vAlign w:val="center"/>
          </w:tcPr>
          <w:p>
            <w:pPr>
              <w:jc w:val="center"/>
              <w:rPr>
                <w:kern w:val="0"/>
                <w:sz w:val="15"/>
                <w:szCs w:val="15"/>
              </w:rPr>
            </w:pPr>
            <w:r>
              <w:rPr>
                <w:rFonts w:hint="eastAsia"/>
                <w:kern w:val="0"/>
                <w:sz w:val="15"/>
                <w:szCs w:val="15"/>
              </w:rPr>
              <w:t>脊柱植入物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脊柱椎板间固定系统</w:t>
            </w:r>
          </w:p>
        </w:tc>
        <w:tc>
          <w:tcPr>
            <w:tcW w:w="3945" w:type="dxa"/>
            <w:vAlign w:val="center"/>
          </w:tcPr>
          <w:p>
            <w:pPr>
              <w:widowControl/>
              <w:jc w:val="center"/>
              <w:rPr>
                <w:kern w:val="0"/>
                <w:sz w:val="15"/>
                <w:szCs w:val="15"/>
              </w:rPr>
            </w:pPr>
            <w:r>
              <w:rPr>
                <w:rFonts w:hint="eastAsia"/>
                <w:kern w:val="0"/>
                <w:sz w:val="15"/>
                <w:szCs w:val="15"/>
              </w:rPr>
              <w:t>通常由多种钩、连接杆、植入板、螺钉、螺塞、垫片、连接器等部件组成。一般采用不锈钢、纯钛、钛合金等材料制成。通常贯穿</w:t>
            </w:r>
            <w:r>
              <w:rPr>
                <w:kern w:val="0"/>
                <w:sz w:val="15"/>
                <w:szCs w:val="15"/>
              </w:rPr>
              <w:t>3</w:t>
            </w:r>
            <w:r>
              <w:rPr>
                <w:rFonts w:hint="eastAsia"/>
                <w:kern w:val="0"/>
                <w:sz w:val="15"/>
                <w:szCs w:val="15"/>
              </w:rPr>
              <w:t>块相邻的椎骨，拉直并固定脊柱使椎骨能够与植入物连接并融合在一起。</w:t>
            </w:r>
          </w:p>
        </w:tc>
        <w:tc>
          <w:tcPr>
            <w:tcW w:w="3673" w:type="dxa"/>
            <w:vAlign w:val="center"/>
          </w:tcPr>
          <w:p>
            <w:pPr>
              <w:widowControl/>
              <w:jc w:val="center"/>
              <w:rPr>
                <w:kern w:val="0"/>
                <w:sz w:val="15"/>
                <w:szCs w:val="15"/>
              </w:rPr>
            </w:pPr>
            <w:r>
              <w:rPr>
                <w:rFonts w:hint="eastAsia"/>
                <w:kern w:val="0"/>
                <w:sz w:val="15"/>
                <w:szCs w:val="15"/>
              </w:rPr>
              <w:t>用于治疗脊柱侧凸，也可用于治疗脊柱的骨折和脱位、重度腰椎滑脱（</w:t>
            </w:r>
            <w:r>
              <w:rPr>
                <w:kern w:val="0"/>
                <w:sz w:val="15"/>
                <w:szCs w:val="15"/>
              </w:rPr>
              <w:t>3</w:t>
            </w:r>
            <w:r>
              <w:rPr>
                <w:rFonts w:hint="eastAsia"/>
                <w:kern w:val="0"/>
                <w:sz w:val="15"/>
                <w:szCs w:val="15"/>
              </w:rPr>
              <w:t>、</w:t>
            </w:r>
            <w:r>
              <w:rPr>
                <w:kern w:val="0"/>
                <w:sz w:val="15"/>
                <w:szCs w:val="15"/>
              </w:rPr>
              <w:t>4</w:t>
            </w:r>
            <w:r>
              <w:rPr>
                <w:rFonts w:hint="eastAsia"/>
                <w:kern w:val="0"/>
                <w:sz w:val="15"/>
                <w:szCs w:val="15"/>
              </w:rPr>
              <w:t>级）以及下背部综合征，或脊柱椎管扩大减压术后的椎板成形等。</w:t>
            </w:r>
          </w:p>
        </w:tc>
        <w:tc>
          <w:tcPr>
            <w:tcW w:w="3685" w:type="dxa"/>
            <w:vAlign w:val="center"/>
          </w:tcPr>
          <w:p>
            <w:pPr>
              <w:widowControl/>
              <w:jc w:val="center"/>
              <w:rPr>
                <w:kern w:val="0"/>
                <w:sz w:val="15"/>
                <w:szCs w:val="15"/>
              </w:rPr>
            </w:pPr>
            <w:r>
              <w:rPr>
                <w:rFonts w:hint="eastAsia"/>
                <w:kern w:val="0"/>
                <w:sz w:val="15"/>
                <w:szCs w:val="15"/>
              </w:rPr>
              <w:t>颈椎后路非椎弓根固定系统、胸腰椎后路非椎弓根脊柱固定系统、枕颈系统、椎板固定板系统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脊柱椎体间固定</w:t>
            </w:r>
            <w:r>
              <w:rPr>
                <w:kern w:val="0"/>
                <w:sz w:val="15"/>
                <w:szCs w:val="15"/>
              </w:rPr>
              <w:t>/</w:t>
            </w:r>
            <w:r>
              <w:rPr>
                <w:rFonts w:hint="eastAsia"/>
                <w:kern w:val="0"/>
                <w:sz w:val="15"/>
                <w:szCs w:val="15"/>
              </w:rPr>
              <w:t>置换系统</w:t>
            </w:r>
          </w:p>
        </w:tc>
        <w:tc>
          <w:tcPr>
            <w:tcW w:w="3945" w:type="dxa"/>
            <w:vAlign w:val="center"/>
          </w:tcPr>
          <w:p>
            <w:pPr>
              <w:widowControl/>
              <w:jc w:val="center"/>
              <w:rPr>
                <w:kern w:val="0"/>
                <w:sz w:val="15"/>
                <w:szCs w:val="15"/>
              </w:rPr>
            </w:pPr>
            <w:r>
              <w:rPr>
                <w:rFonts w:hint="eastAsia"/>
                <w:kern w:val="0"/>
                <w:sz w:val="15"/>
                <w:szCs w:val="15"/>
              </w:rPr>
              <w:t>通常由多种骨板和连接螺钉等组成。一般采用纯钛、钛合金等材料制成，特殊产品也可采用聚乳酸或其共聚物等材料制成。</w:t>
            </w:r>
          </w:p>
        </w:tc>
        <w:tc>
          <w:tcPr>
            <w:tcW w:w="3673" w:type="dxa"/>
            <w:vAlign w:val="center"/>
          </w:tcPr>
          <w:p>
            <w:pPr>
              <w:widowControl/>
              <w:jc w:val="center"/>
              <w:rPr>
                <w:kern w:val="0"/>
                <w:sz w:val="15"/>
                <w:szCs w:val="15"/>
              </w:rPr>
            </w:pPr>
            <w:r>
              <w:rPr>
                <w:rFonts w:hint="eastAsia"/>
                <w:kern w:val="0"/>
                <w:sz w:val="15"/>
                <w:szCs w:val="15"/>
              </w:rPr>
              <w:t>金属植入物用于治疗脊柱侧凸，也可用于脊柱前路椎体固定，或用于椎体置换等。可吸收植入物用于与传统坚强内固定器械配合使用，在脊柱椎体切除融合术中辅助植骨。</w:t>
            </w:r>
          </w:p>
        </w:tc>
        <w:tc>
          <w:tcPr>
            <w:tcW w:w="3685" w:type="dxa"/>
            <w:vAlign w:val="center"/>
          </w:tcPr>
          <w:p>
            <w:pPr>
              <w:widowControl/>
              <w:jc w:val="center"/>
              <w:rPr>
                <w:kern w:val="0"/>
                <w:sz w:val="15"/>
                <w:szCs w:val="15"/>
              </w:rPr>
            </w:pPr>
            <w:r>
              <w:rPr>
                <w:rFonts w:hint="eastAsia"/>
                <w:kern w:val="0"/>
                <w:sz w:val="15"/>
                <w:szCs w:val="15"/>
              </w:rPr>
              <w:t>颈椎前路固定系统、胸腰椎前路固定系统、可吸收颈椎前路钉板系统、椎体置换系统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脊柱椎弓根系统</w:t>
            </w:r>
          </w:p>
        </w:tc>
        <w:tc>
          <w:tcPr>
            <w:tcW w:w="3945" w:type="dxa"/>
            <w:vAlign w:val="center"/>
          </w:tcPr>
          <w:p>
            <w:pPr>
              <w:widowControl/>
              <w:jc w:val="center"/>
              <w:rPr>
                <w:kern w:val="0"/>
                <w:sz w:val="15"/>
                <w:szCs w:val="15"/>
              </w:rPr>
            </w:pPr>
            <w:r>
              <w:rPr>
                <w:rFonts w:hint="eastAsia"/>
                <w:kern w:val="0"/>
                <w:sz w:val="15"/>
                <w:szCs w:val="15"/>
              </w:rPr>
              <w:t>通常由螺栓、钩、螺钉、连接装置、连接棒、连接杆、横向连接器等多个组件组成。一般采用钛合金、纯钛、钴铬钼、聚醚醚酮等材料制成。可用于固定脊柱节段。</w:t>
            </w:r>
          </w:p>
        </w:tc>
        <w:tc>
          <w:tcPr>
            <w:tcW w:w="3673" w:type="dxa"/>
            <w:vAlign w:val="center"/>
          </w:tcPr>
          <w:p>
            <w:pPr>
              <w:widowControl/>
              <w:jc w:val="center"/>
              <w:rPr>
                <w:kern w:val="0"/>
                <w:sz w:val="15"/>
                <w:szCs w:val="15"/>
              </w:rPr>
            </w:pPr>
            <w:r>
              <w:rPr>
                <w:rFonts w:hint="eastAsia"/>
                <w:kern w:val="0"/>
                <w:sz w:val="15"/>
                <w:szCs w:val="15"/>
              </w:rPr>
              <w:t>用于治疗胸腰椎、骶骨脊柱畸形脊柱滑脱，退行性腰椎滑脱，椎骨骨折、脱位，脊柱侧凸，脊柱后凸，脊柱肿瘤，融合失败等。</w:t>
            </w:r>
          </w:p>
        </w:tc>
        <w:tc>
          <w:tcPr>
            <w:tcW w:w="3685" w:type="dxa"/>
            <w:vAlign w:val="center"/>
          </w:tcPr>
          <w:p>
            <w:pPr>
              <w:widowControl/>
              <w:jc w:val="center"/>
              <w:rPr>
                <w:kern w:val="0"/>
                <w:sz w:val="15"/>
                <w:szCs w:val="15"/>
              </w:rPr>
            </w:pPr>
            <w:r>
              <w:rPr>
                <w:rFonts w:hint="eastAsia"/>
                <w:kern w:val="0"/>
                <w:sz w:val="15"/>
                <w:szCs w:val="15"/>
              </w:rPr>
              <w:t>颈椎椎弓根系统、胸腰椎椎弓根系统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椎间融合器</w:t>
            </w:r>
          </w:p>
        </w:tc>
        <w:tc>
          <w:tcPr>
            <w:tcW w:w="3945" w:type="dxa"/>
            <w:vAlign w:val="center"/>
          </w:tcPr>
          <w:p>
            <w:pPr>
              <w:widowControl/>
              <w:jc w:val="center"/>
              <w:rPr>
                <w:kern w:val="0"/>
                <w:sz w:val="15"/>
                <w:szCs w:val="15"/>
              </w:rPr>
            </w:pPr>
            <w:r>
              <w:rPr>
                <w:rFonts w:hint="eastAsia"/>
                <w:kern w:val="0"/>
                <w:sz w:val="15"/>
                <w:szCs w:val="15"/>
              </w:rPr>
              <w:t>通常由单个或多个部件组成。一般采用金属、高分子或复合材料制成。可植入颈椎或腰骶的椎体间隙中或用于胸腰椎椎体置换及恢复椎体病变受损而丢失的高度。</w:t>
            </w:r>
          </w:p>
        </w:tc>
        <w:tc>
          <w:tcPr>
            <w:tcW w:w="3673" w:type="dxa"/>
            <w:vAlign w:val="center"/>
          </w:tcPr>
          <w:p>
            <w:pPr>
              <w:widowControl/>
              <w:jc w:val="center"/>
              <w:rPr>
                <w:kern w:val="0"/>
                <w:sz w:val="15"/>
                <w:szCs w:val="15"/>
              </w:rPr>
            </w:pPr>
            <w:r>
              <w:rPr>
                <w:rFonts w:hint="eastAsia"/>
                <w:kern w:val="0"/>
                <w:sz w:val="15"/>
                <w:szCs w:val="15"/>
              </w:rPr>
              <w:t>用于患有椎间盘退行性疾病、椎体滑脱、椎体不稳等病症的骨骼成熟患者，在一个或两个相邻椎体节段上进行融合。</w:t>
            </w:r>
          </w:p>
        </w:tc>
        <w:tc>
          <w:tcPr>
            <w:tcW w:w="3685" w:type="dxa"/>
            <w:vAlign w:val="center"/>
          </w:tcPr>
          <w:p>
            <w:pPr>
              <w:widowControl/>
              <w:jc w:val="center"/>
              <w:rPr>
                <w:kern w:val="0"/>
                <w:sz w:val="15"/>
                <w:szCs w:val="15"/>
              </w:rPr>
            </w:pPr>
            <w:r>
              <w:rPr>
                <w:rFonts w:hint="eastAsia"/>
                <w:kern w:val="0"/>
                <w:sz w:val="15"/>
                <w:szCs w:val="15"/>
              </w:rPr>
              <w:t>颈椎椎间融合器、胸腰椎椎间融合器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05</w:t>
            </w:r>
            <w:r>
              <w:rPr>
                <w:rFonts w:hint="eastAsia"/>
                <w:kern w:val="0"/>
                <w:sz w:val="15"/>
                <w:szCs w:val="15"/>
              </w:rPr>
              <w:t>椎间盘假体</w:t>
            </w:r>
          </w:p>
        </w:tc>
        <w:tc>
          <w:tcPr>
            <w:tcW w:w="3945" w:type="dxa"/>
            <w:vAlign w:val="center"/>
          </w:tcPr>
          <w:p>
            <w:pPr>
              <w:widowControl/>
              <w:jc w:val="center"/>
              <w:rPr>
                <w:kern w:val="0"/>
                <w:sz w:val="15"/>
                <w:szCs w:val="15"/>
              </w:rPr>
            </w:pPr>
            <w:r>
              <w:rPr>
                <w:rFonts w:hint="eastAsia"/>
                <w:kern w:val="0"/>
                <w:sz w:val="15"/>
                <w:szCs w:val="15"/>
              </w:rPr>
              <w:t>通常由上、下终板和髓核组成。终板一般采用钴基合金、钛合金等材料制成，两面可带有涂层；髓核一般采用超高分子量聚乙烯、陶瓷等材料制成。可植入椎体间置换人体椎间盘。</w:t>
            </w:r>
          </w:p>
        </w:tc>
        <w:tc>
          <w:tcPr>
            <w:tcW w:w="3673" w:type="dxa"/>
            <w:vAlign w:val="center"/>
          </w:tcPr>
          <w:p>
            <w:pPr>
              <w:widowControl/>
              <w:jc w:val="center"/>
              <w:rPr>
                <w:kern w:val="0"/>
                <w:sz w:val="15"/>
                <w:szCs w:val="15"/>
              </w:rPr>
            </w:pPr>
            <w:r>
              <w:rPr>
                <w:rFonts w:hint="eastAsia"/>
                <w:kern w:val="0"/>
                <w:sz w:val="15"/>
                <w:szCs w:val="15"/>
              </w:rPr>
              <w:t>用于椎间盘置换术，以恢复椎体相邻节段间的支撑和相对运动。</w:t>
            </w:r>
          </w:p>
        </w:tc>
        <w:tc>
          <w:tcPr>
            <w:tcW w:w="3685" w:type="dxa"/>
            <w:vAlign w:val="center"/>
          </w:tcPr>
          <w:p>
            <w:pPr>
              <w:widowControl/>
              <w:jc w:val="center"/>
              <w:rPr>
                <w:kern w:val="0"/>
                <w:sz w:val="15"/>
                <w:szCs w:val="15"/>
              </w:rPr>
            </w:pPr>
            <w:r>
              <w:rPr>
                <w:rFonts w:hint="eastAsia"/>
                <w:kern w:val="0"/>
                <w:sz w:val="15"/>
                <w:szCs w:val="15"/>
              </w:rPr>
              <w:t>颈椎椎间盘假体、胸腰椎椎间盘假体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jc w:val="center"/>
              <w:rPr>
                <w:kern w:val="0"/>
                <w:sz w:val="15"/>
                <w:szCs w:val="15"/>
              </w:rPr>
            </w:pPr>
            <w:r>
              <w:rPr>
                <w:kern w:val="0"/>
                <w:sz w:val="15"/>
                <w:szCs w:val="15"/>
              </w:rPr>
              <w:t>03</w:t>
            </w:r>
          </w:p>
        </w:tc>
        <w:tc>
          <w:tcPr>
            <w:tcW w:w="929" w:type="dxa"/>
            <w:vAlign w:val="center"/>
          </w:tcPr>
          <w:p>
            <w:pPr>
              <w:jc w:val="center"/>
              <w:rPr>
                <w:kern w:val="0"/>
                <w:sz w:val="15"/>
                <w:szCs w:val="15"/>
              </w:rPr>
            </w:pPr>
            <w:r>
              <w:rPr>
                <w:rFonts w:hint="eastAsia"/>
                <w:kern w:val="0"/>
                <w:sz w:val="15"/>
                <w:szCs w:val="15"/>
              </w:rPr>
              <w:t>脊柱植入物</w:t>
            </w:r>
          </w:p>
        </w:tc>
        <w:tc>
          <w:tcPr>
            <w:tcW w:w="1266" w:type="dxa"/>
            <w:vAlign w:val="center"/>
          </w:tcPr>
          <w:p>
            <w:pPr>
              <w:widowControl/>
              <w:jc w:val="center"/>
              <w:rPr>
                <w:kern w:val="0"/>
                <w:sz w:val="15"/>
                <w:szCs w:val="15"/>
              </w:rPr>
            </w:pPr>
            <w:r>
              <w:rPr>
                <w:kern w:val="0"/>
                <w:sz w:val="15"/>
                <w:szCs w:val="15"/>
              </w:rPr>
              <w:t>06</w:t>
            </w:r>
            <w:r>
              <w:rPr>
                <w:rFonts w:hint="eastAsia"/>
                <w:kern w:val="0"/>
                <w:sz w:val="15"/>
                <w:szCs w:val="15"/>
              </w:rPr>
              <w:t>棘突植入物</w:t>
            </w:r>
          </w:p>
        </w:tc>
        <w:tc>
          <w:tcPr>
            <w:tcW w:w="3945" w:type="dxa"/>
            <w:vAlign w:val="center"/>
          </w:tcPr>
          <w:p>
            <w:pPr>
              <w:widowControl/>
              <w:jc w:val="center"/>
              <w:rPr>
                <w:kern w:val="0"/>
                <w:sz w:val="15"/>
                <w:szCs w:val="15"/>
              </w:rPr>
            </w:pPr>
            <w:r>
              <w:rPr>
                <w:rFonts w:hint="eastAsia"/>
                <w:kern w:val="0"/>
                <w:sz w:val="15"/>
                <w:szCs w:val="15"/>
              </w:rPr>
              <w:t>通常由单个或多个部件组成。一般采用钛合金等材料制成。该产品可用于在腰椎棘突间施加一定的撑开力，限制腰椎过度后伸。</w:t>
            </w:r>
          </w:p>
        </w:tc>
        <w:tc>
          <w:tcPr>
            <w:tcW w:w="3673" w:type="dxa"/>
            <w:vAlign w:val="center"/>
          </w:tcPr>
          <w:p>
            <w:pPr>
              <w:widowControl/>
              <w:jc w:val="center"/>
              <w:rPr>
                <w:kern w:val="0"/>
                <w:sz w:val="15"/>
                <w:szCs w:val="15"/>
              </w:rPr>
            </w:pPr>
            <w:r>
              <w:rPr>
                <w:rFonts w:hint="eastAsia"/>
                <w:kern w:val="0"/>
                <w:sz w:val="15"/>
                <w:szCs w:val="15"/>
              </w:rPr>
              <w:t>用于维持腰椎活动节段棘突间的稳定。</w:t>
            </w:r>
          </w:p>
        </w:tc>
        <w:tc>
          <w:tcPr>
            <w:tcW w:w="3685" w:type="dxa"/>
            <w:vAlign w:val="center"/>
          </w:tcPr>
          <w:p>
            <w:pPr>
              <w:widowControl/>
              <w:jc w:val="center"/>
              <w:rPr>
                <w:kern w:val="0"/>
                <w:sz w:val="15"/>
                <w:szCs w:val="15"/>
              </w:rPr>
            </w:pPr>
            <w:r>
              <w:rPr>
                <w:rFonts w:hint="eastAsia"/>
                <w:kern w:val="0"/>
                <w:sz w:val="15"/>
                <w:szCs w:val="15"/>
              </w:rPr>
              <w:t>棘突间植入物</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04</w:t>
            </w:r>
          </w:p>
        </w:tc>
        <w:tc>
          <w:tcPr>
            <w:tcW w:w="929" w:type="dxa"/>
            <w:vMerge w:val="restart"/>
            <w:vAlign w:val="center"/>
          </w:tcPr>
          <w:p>
            <w:pPr>
              <w:widowControl/>
              <w:jc w:val="center"/>
              <w:rPr>
                <w:kern w:val="0"/>
                <w:sz w:val="15"/>
                <w:szCs w:val="15"/>
              </w:rPr>
            </w:pPr>
            <w:r>
              <w:rPr>
                <w:rFonts w:hint="eastAsia"/>
                <w:kern w:val="0"/>
                <w:sz w:val="15"/>
                <w:szCs w:val="15"/>
              </w:rPr>
              <w:t>关节置换植入物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髋关节假体</w:t>
            </w:r>
          </w:p>
        </w:tc>
        <w:tc>
          <w:tcPr>
            <w:tcW w:w="3945" w:type="dxa"/>
            <w:vAlign w:val="center"/>
          </w:tcPr>
          <w:p>
            <w:pPr>
              <w:widowControl/>
              <w:jc w:val="center"/>
              <w:rPr>
                <w:kern w:val="0"/>
                <w:sz w:val="15"/>
                <w:szCs w:val="15"/>
              </w:rPr>
            </w:pPr>
            <w:r>
              <w:rPr>
                <w:rFonts w:hint="eastAsia"/>
                <w:kern w:val="0"/>
                <w:sz w:val="15"/>
                <w:szCs w:val="15"/>
              </w:rPr>
              <w:t>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tc>
        <w:tc>
          <w:tcPr>
            <w:tcW w:w="3673" w:type="dxa"/>
            <w:vAlign w:val="center"/>
          </w:tcPr>
          <w:p>
            <w:pPr>
              <w:widowControl/>
              <w:jc w:val="center"/>
              <w:rPr>
                <w:kern w:val="0"/>
                <w:sz w:val="15"/>
                <w:szCs w:val="15"/>
              </w:rPr>
            </w:pPr>
            <w:r>
              <w:rPr>
                <w:rFonts w:hint="eastAsia"/>
                <w:kern w:val="0"/>
                <w:sz w:val="15"/>
                <w:szCs w:val="15"/>
              </w:rPr>
              <w:t>用于外科手术植入人体，代替患病髋关节，达到缓解髋关节疼痛，恢复髋关节功能的目的。</w:t>
            </w:r>
          </w:p>
        </w:tc>
        <w:tc>
          <w:tcPr>
            <w:tcW w:w="3685" w:type="dxa"/>
            <w:vAlign w:val="center"/>
          </w:tcPr>
          <w:p>
            <w:pPr>
              <w:widowControl/>
              <w:jc w:val="center"/>
              <w:rPr>
                <w:kern w:val="0"/>
                <w:sz w:val="15"/>
                <w:szCs w:val="15"/>
              </w:rPr>
            </w:pPr>
            <w:r>
              <w:rPr>
                <w:rFonts w:hint="eastAsia"/>
                <w:kern w:val="0"/>
                <w:sz w:val="15"/>
                <w:szCs w:val="15"/>
              </w:rPr>
              <w:t>髋关节假体系统、髋关节假体、髋臼假体、髋关节股骨假体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膝关节假体</w:t>
            </w:r>
          </w:p>
        </w:tc>
        <w:tc>
          <w:tcPr>
            <w:tcW w:w="3945" w:type="dxa"/>
            <w:vAlign w:val="center"/>
          </w:tcPr>
          <w:p>
            <w:pPr>
              <w:widowControl/>
              <w:jc w:val="center"/>
              <w:rPr>
                <w:kern w:val="0"/>
                <w:sz w:val="15"/>
                <w:szCs w:val="15"/>
              </w:rPr>
            </w:pPr>
            <w:r>
              <w:rPr>
                <w:rFonts w:hint="eastAsia"/>
                <w:kern w:val="0"/>
                <w:sz w:val="15"/>
                <w:szCs w:val="15"/>
              </w:rPr>
              <w:t>通常由股骨部件、胫骨部件和髌骨部件组成。一般采用钛合金、钴铬钼、超高分子量聚乙烯等材料制成。根据人体膝关节的形态、构造及功能设计，替代膝关节的一个、两个或三个间室的关节面。</w:t>
            </w:r>
          </w:p>
        </w:tc>
        <w:tc>
          <w:tcPr>
            <w:tcW w:w="3673" w:type="dxa"/>
            <w:vAlign w:val="center"/>
          </w:tcPr>
          <w:p>
            <w:pPr>
              <w:widowControl/>
              <w:jc w:val="center"/>
              <w:rPr>
                <w:kern w:val="0"/>
                <w:sz w:val="15"/>
                <w:szCs w:val="15"/>
              </w:rPr>
            </w:pPr>
            <w:r>
              <w:rPr>
                <w:rFonts w:hint="eastAsia"/>
                <w:kern w:val="0"/>
                <w:sz w:val="15"/>
                <w:szCs w:val="15"/>
              </w:rPr>
              <w:t>用于外科手术植入人体，代替患病膝关节，达到缓解膝关节疼痛，恢复膝关节功能的目的。</w:t>
            </w:r>
          </w:p>
        </w:tc>
        <w:tc>
          <w:tcPr>
            <w:tcW w:w="3685" w:type="dxa"/>
            <w:vAlign w:val="center"/>
          </w:tcPr>
          <w:p>
            <w:pPr>
              <w:widowControl/>
              <w:jc w:val="center"/>
              <w:rPr>
                <w:kern w:val="0"/>
                <w:sz w:val="15"/>
                <w:szCs w:val="15"/>
              </w:rPr>
            </w:pPr>
            <w:r>
              <w:rPr>
                <w:rFonts w:hint="eastAsia"/>
                <w:kern w:val="0"/>
                <w:sz w:val="15"/>
                <w:szCs w:val="15"/>
              </w:rPr>
              <w:t>膝关节假体系统、膝关节假体、膝关节股胫假体、膝关节髌股假体、膝关节髌股胫假体、膝关节股骨假体、膝关节髌骨假体、膝关节胫骨假体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肩关节假体</w:t>
            </w:r>
          </w:p>
        </w:tc>
        <w:tc>
          <w:tcPr>
            <w:tcW w:w="3945" w:type="dxa"/>
            <w:vAlign w:val="center"/>
          </w:tcPr>
          <w:p>
            <w:pPr>
              <w:widowControl/>
              <w:jc w:val="center"/>
              <w:rPr>
                <w:kern w:val="0"/>
                <w:sz w:val="15"/>
                <w:szCs w:val="15"/>
              </w:rPr>
            </w:pPr>
            <w:r>
              <w:rPr>
                <w:rFonts w:hint="eastAsia"/>
                <w:kern w:val="0"/>
                <w:sz w:val="15"/>
                <w:szCs w:val="15"/>
              </w:rPr>
              <w:t>通常由肱骨部件和关节窝部件组成。一般采用钛合金、钴铬钼、超高分子量聚乙烯等材料制成。根据人体肩关节的形态、构造及功能设计，替代肩关节的关节面。</w:t>
            </w:r>
          </w:p>
        </w:tc>
        <w:tc>
          <w:tcPr>
            <w:tcW w:w="3673" w:type="dxa"/>
            <w:vAlign w:val="center"/>
          </w:tcPr>
          <w:p>
            <w:pPr>
              <w:widowControl/>
              <w:jc w:val="center"/>
              <w:rPr>
                <w:kern w:val="0"/>
                <w:sz w:val="15"/>
                <w:szCs w:val="15"/>
              </w:rPr>
            </w:pPr>
            <w:r>
              <w:rPr>
                <w:rFonts w:hint="eastAsia"/>
                <w:kern w:val="0"/>
                <w:sz w:val="15"/>
                <w:szCs w:val="15"/>
              </w:rPr>
              <w:t>用于外科手术植入人体，代替患病肩关节，达到缓解肩关节疼痛，恢复肩关节功能的目的。</w:t>
            </w:r>
          </w:p>
        </w:tc>
        <w:tc>
          <w:tcPr>
            <w:tcW w:w="3685" w:type="dxa"/>
            <w:vAlign w:val="center"/>
          </w:tcPr>
          <w:p>
            <w:pPr>
              <w:widowControl/>
              <w:jc w:val="center"/>
              <w:rPr>
                <w:kern w:val="0"/>
                <w:sz w:val="15"/>
                <w:szCs w:val="15"/>
              </w:rPr>
            </w:pPr>
            <w:r>
              <w:rPr>
                <w:rFonts w:hint="eastAsia"/>
                <w:kern w:val="0"/>
                <w:sz w:val="15"/>
                <w:szCs w:val="15"/>
              </w:rPr>
              <w:t>肩关节假体系统、肩关节假体、肩关节肩盂假体、肩关节肱骨假体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肘关节假体</w:t>
            </w:r>
          </w:p>
        </w:tc>
        <w:tc>
          <w:tcPr>
            <w:tcW w:w="3945" w:type="dxa"/>
            <w:vAlign w:val="center"/>
          </w:tcPr>
          <w:p>
            <w:pPr>
              <w:widowControl/>
              <w:jc w:val="center"/>
              <w:rPr>
                <w:kern w:val="0"/>
                <w:sz w:val="15"/>
                <w:szCs w:val="15"/>
              </w:rPr>
            </w:pPr>
            <w:r>
              <w:rPr>
                <w:rFonts w:hint="eastAsia"/>
                <w:kern w:val="0"/>
                <w:sz w:val="15"/>
                <w:szCs w:val="15"/>
              </w:rPr>
              <w:t>通常由肱骨部件和桡骨部件组成。一般采用钛合金、钴铬钼、超高分子量聚乙烯等材料制成。根据人体肘关节的形态、构造及功能设计，替代肘关节的关节面。</w:t>
            </w:r>
          </w:p>
        </w:tc>
        <w:tc>
          <w:tcPr>
            <w:tcW w:w="3673" w:type="dxa"/>
            <w:vAlign w:val="center"/>
          </w:tcPr>
          <w:p>
            <w:pPr>
              <w:widowControl/>
              <w:jc w:val="center"/>
              <w:rPr>
                <w:kern w:val="0"/>
                <w:sz w:val="15"/>
                <w:szCs w:val="15"/>
              </w:rPr>
            </w:pPr>
            <w:r>
              <w:rPr>
                <w:rFonts w:hint="eastAsia"/>
                <w:kern w:val="0"/>
                <w:sz w:val="15"/>
                <w:szCs w:val="15"/>
              </w:rPr>
              <w:t>用于外科手术植入人体，代替患病肘关节，达到缓解肘关节疼痛，恢复肘关节功能的目的。</w:t>
            </w:r>
          </w:p>
        </w:tc>
        <w:tc>
          <w:tcPr>
            <w:tcW w:w="3685" w:type="dxa"/>
            <w:vAlign w:val="center"/>
          </w:tcPr>
          <w:p>
            <w:pPr>
              <w:widowControl/>
              <w:jc w:val="center"/>
              <w:rPr>
                <w:kern w:val="0"/>
                <w:sz w:val="15"/>
                <w:szCs w:val="15"/>
              </w:rPr>
            </w:pPr>
            <w:r>
              <w:rPr>
                <w:rFonts w:hint="eastAsia"/>
                <w:kern w:val="0"/>
                <w:sz w:val="15"/>
                <w:szCs w:val="15"/>
              </w:rPr>
              <w:t>肘关节假体系统、肘关节假体、肘关节径向假体、肘关节肱骨假体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05</w:t>
            </w:r>
            <w:r>
              <w:rPr>
                <w:rFonts w:hint="eastAsia"/>
                <w:kern w:val="0"/>
                <w:sz w:val="15"/>
                <w:szCs w:val="15"/>
              </w:rPr>
              <w:t>指关节假体</w:t>
            </w:r>
          </w:p>
        </w:tc>
        <w:tc>
          <w:tcPr>
            <w:tcW w:w="3945" w:type="dxa"/>
            <w:vAlign w:val="center"/>
          </w:tcPr>
          <w:p>
            <w:pPr>
              <w:widowControl/>
              <w:jc w:val="center"/>
              <w:rPr>
                <w:kern w:val="0"/>
                <w:sz w:val="15"/>
                <w:szCs w:val="15"/>
              </w:rPr>
            </w:pPr>
            <w:r>
              <w:rPr>
                <w:rFonts w:hint="eastAsia"/>
                <w:kern w:val="0"/>
                <w:sz w:val="15"/>
                <w:szCs w:val="15"/>
              </w:rPr>
              <w:t>通常由单个或多个部件组成。一般采用钛合金、钴铬钼、超高分子量聚乙烯、硅弹性体、聚丙烯、聚酯等材料制成。根据人体指关节的形态、构造及功能设计，用于替代掌指关节或近端指间关节。</w:t>
            </w:r>
          </w:p>
        </w:tc>
        <w:tc>
          <w:tcPr>
            <w:tcW w:w="3673" w:type="dxa"/>
            <w:vAlign w:val="center"/>
          </w:tcPr>
          <w:p>
            <w:pPr>
              <w:widowControl/>
              <w:jc w:val="center"/>
              <w:rPr>
                <w:kern w:val="0"/>
                <w:sz w:val="15"/>
                <w:szCs w:val="15"/>
              </w:rPr>
            </w:pPr>
            <w:r>
              <w:rPr>
                <w:rFonts w:hint="eastAsia"/>
                <w:kern w:val="0"/>
                <w:sz w:val="15"/>
                <w:szCs w:val="15"/>
              </w:rPr>
              <w:t>用于外科手术植入人体，代替患病指关节，达到缓解指关节疼痛，恢复指关节功能的目的。</w:t>
            </w:r>
          </w:p>
        </w:tc>
        <w:tc>
          <w:tcPr>
            <w:tcW w:w="3685" w:type="dxa"/>
            <w:vAlign w:val="center"/>
          </w:tcPr>
          <w:p>
            <w:pPr>
              <w:widowControl/>
              <w:jc w:val="center"/>
              <w:rPr>
                <w:kern w:val="0"/>
                <w:sz w:val="15"/>
                <w:szCs w:val="15"/>
              </w:rPr>
            </w:pPr>
            <w:r>
              <w:rPr>
                <w:rFonts w:hint="eastAsia"/>
                <w:kern w:val="0"/>
                <w:sz w:val="15"/>
                <w:szCs w:val="15"/>
              </w:rPr>
              <w:t>指关节假体系统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06</w:t>
            </w:r>
            <w:r>
              <w:rPr>
                <w:rFonts w:hint="eastAsia"/>
                <w:kern w:val="0"/>
                <w:sz w:val="15"/>
                <w:szCs w:val="15"/>
              </w:rPr>
              <w:t>腕关节假体</w:t>
            </w:r>
          </w:p>
        </w:tc>
        <w:tc>
          <w:tcPr>
            <w:tcW w:w="3945" w:type="dxa"/>
            <w:vAlign w:val="center"/>
          </w:tcPr>
          <w:p>
            <w:pPr>
              <w:widowControl/>
              <w:jc w:val="center"/>
              <w:rPr>
                <w:kern w:val="0"/>
                <w:sz w:val="15"/>
                <w:szCs w:val="15"/>
              </w:rPr>
            </w:pPr>
            <w:r>
              <w:rPr>
                <w:rFonts w:hint="eastAsia"/>
                <w:kern w:val="0"/>
                <w:sz w:val="15"/>
                <w:szCs w:val="15"/>
              </w:rPr>
              <w:t>通常由单个或多个部件组成。一般采用钛合金、钴铬钼、硅弹性体、超高分子量聚乙烯等材料制成。根据人体腕关节的形态、构造及功能设计，替代腕关节的关节面。</w:t>
            </w:r>
          </w:p>
        </w:tc>
        <w:tc>
          <w:tcPr>
            <w:tcW w:w="3673" w:type="dxa"/>
            <w:vAlign w:val="center"/>
          </w:tcPr>
          <w:p>
            <w:pPr>
              <w:widowControl/>
              <w:jc w:val="center"/>
              <w:rPr>
                <w:kern w:val="0"/>
                <w:sz w:val="15"/>
                <w:szCs w:val="15"/>
              </w:rPr>
            </w:pPr>
            <w:r>
              <w:rPr>
                <w:rFonts w:hint="eastAsia"/>
                <w:kern w:val="0"/>
                <w:sz w:val="15"/>
                <w:szCs w:val="15"/>
              </w:rPr>
              <w:t>用于外科手术植入人体，代替患病腕关节，达到缓解腕关节疼痛，恢复腕关节功能的目的。</w:t>
            </w:r>
          </w:p>
        </w:tc>
        <w:tc>
          <w:tcPr>
            <w:tcW w:w="3685" w:type="dxa"/>
            <w:vAlign w:val="center"/>
          </w:tcPr>
          <w:p>
            <w:pPr>
              <w:widowControl/>
              <w:jc w:val="center"/>
              <w:rPr>
                <w:kern w:val="0"/>
                <w:sz w:val="15"/>
                <w:szCs w:val="15"/>
              </w:rPr>
            </w:pPr>
            <w:r>
              <w:rPr>
                <w:rFonts w:hint="eastAsia"/>
                <w:kern w:val="0"/>
                <w:sz w:val="15"/>
                <w:szCs w:val="15"/>
              </w:rPr>
              <w:t>腕关节假体系统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07</w:t>
            </w:r>
            <w:r>
              <w:rPr>
                <w:rFonts w:hint="eastAsia"/>
                <w:kern w:val="0"/>
                <w:sz w:val="15"/>
                <w:szCs w:val="15"/>
              </w:rPr>
              <w:t>踝关节假体</w:t>
            </w:r>
          </w:p>
        </w:tc>
        <w:tc>
          <w:tcPr>
            <w:tcW w:w="3945" w:type="dxa"/>
            <w:vAlign w:val="center"/>
          </w:tcPr>
          <w:p>
            <w:pPr>
              <w:widowControl/>
              <w:jc w:val="center"/>
              <w:rPr>
                <w:kern w:val="0"/>
                <w:sz w:val="15"/>
                <w:szCs w:val="15"/>
              </w:rPr>
            </w:pPr>
            <w:r>
              <w:rPr>
                <w:rFonts w:hint="eastAsia"/>
                <w:kern w:val="0"/>
                <w:sz w:val="15"/>
                <w:szCs w:val="15"/>
              </w:rPr>
              <w:t>通常由单个或多个部件组成。一般采用钛合金、钴铬钼、碳纤维和超高分子量聚乙烯等材料制成。根据人体踝关节的形态、构造及功能设计，替代踝关节的关节面。</w:t>
            </w:r>
          </w:p>
        </w:tc>
        <w:tc>
          <w:tcPr>
            <w:tcW w:w="3673" w:type="dxa"/>
            <w:vAlign w:val="center"/>
          </w:tcPr>
          <w:p>
            <w:pPr>
              <w:widowControl/>
              <w:jc w:val="center"/>
              <w:rPr>
                <w:kern w:val="0"/>
                <w:sz w:val="15"/>
                <w:szCs w:val="15"/>
              </w:rPr>
            </w:pPr>
            <w:r>
              <w:rPr>
                <w:rFonts w:hint="eastAsia"/>
                <w:kern w:val="0"/>
                <w:sz w:val="15"/>
                <w:szCs w:val="15"/>
              </w:rPr>
              <w:t>用于外科手术植入人体，代替患病踝关节，达到缓解踝关节疼痛，恢复踝关节功能的目的。</w:t>
            </w:r>
          </w:p>
        </w:tc>
        <w:tc>
          <w:tcPr>
            <w:tcW w:w="3685" w:type="dxa"/>
            <w:vAlign w:val="center"/>
          </w:tcPr>
          <w:p>
            <w:pPr>
              <w:widowControl/>
              <w:jc w:val="center"/>
              <w:rPr>
                <w:kern w:val="0"/>
                <w:sz w:val="15"/>
                <w:szCs w:val="15"/>
              </w:rPr>
            </w:pPr>
            <w:r>
              <w:rPr>
                <w:rFonts w:hint="eastAsia"/>
                <w:kern w:val="0"/>
                <w:sz w:val="15"/>
                <w:szCs w:val="15"/>
              </w:rPr>
              <w:t>踝关节假体系统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 xml:space="preserve">08 </w:t>
            </w:r>
            <w:r>
              <w:rPr>
                <w:rFonts w:hint="eastAsia"/>
                <w:kern w:val="0"/>
                <w:sz w:val="15"/>
                <w:szCs w:val="15"/>
              </w:rPr>
              <w:t>颞下颌关节假体</w:t>
            </w:r>
          </w:p>
        </w:tc>
        <w:tc>
          <w:tcPr>
            <w:tcW w:w="3945" w:type="dxa"/>
            <w:vAlign w:val="center"/>
          </w:tcPr>
          <w:p>
            <w:pPr>
              <w:widowControl/>
              <w:jc w:val="center"/>
              <w:rPr>
                <w:kern w:val="0"/>
                <w:sz w:val="15"/>
                <w:szCs w:val="15"/>
              </w:rPr>
            </w:pPr>
            <w:r>
              <w:rPr>
                <w:rFonts w:hint="eastAsia"/>
                <w:kern w:val="0"/>
                <w:sz w:val="15"/>
                <w:szCs w:val="15"/>
              </w:rPr>
              <w:t>通常由单个或多个部件组成。一般采用钛合金、等材料制成。根据颞下颌关节的形态、构造及功能设计，替代颞下颌关节的关节面。</w:t>
            </w:r>
          </w:p>
        </w:tc>
        <w:tc>
          <w:tcPr>
            <w:tcW w:w="3673" w:type="dxa"/>
            <w:vAlign w:val="center"/>
          </w:tcPr>
          <w:p>
            <w:pPr>
              <w:widowControl/>
              <w:jc w:val="center"/>
              <w:rPr>
                <w:kern w:val="0"/>
                <w:sz w:val="15"/>
                <w:szCs w:val="15"/>
              </w:rPr>
            </w:pPr>
            <w:r>
              <w:rPr>
                <w:rFonts w:hint="eastAsia"/>
                <w:kern w:val="0"/>
                <w:sz w:val="15"/>
                <w:szCs w:val="15"/>
              </w:rPr>
              <w:t>用于外科手术植入人体，代替患病颞下颌关节，达到缓解颞下颌疼痛，恢复颞下颌关节功能的目的。</w:t>
            </w:r>
          </w:p>
        </w:tc>
        <w:tc>
          <w:tcPr>
            <w:tcW w:w="3685" w:type="dxa"/>
            <w:vAlign w:val="center"/>
          </w:tcPr>
          <w:p>
            <w:pPr>
              <w:widowControl/>
              <w:jc w:val="center"/>
              <w:rPr>
                <w:kern w:val="0"/>
                <w:sz w:val="15"/>
                <w:szCs w:val="15"/>
              </w:rPr>
            </w:pPr>
            <w:r>
              <w:rPr>
                <w:rFonts w:hint="eastAsia"/>
                <w:kern w:val="0"/>
                <w:sz w:val="15"/>
                <w:szCs w:val="15"/>
              </w:rPr>
              <w:t>颞下颌关节假体系统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05</w:t>
            </w:r>
          </w:p>
        </w:tc>
        <w:tc>
          <w:tcPr>
            <w:tcW w:w="929" w:type="dxa"/>
            <w:vMerge w:val="restart"/>
            <w:vAlign w:val="center"/>
          </w:tcPr>
          <w:p>
            <w:pPr>
              <w:widowControl/>
              <w:jc w:val="center"/>
              <w:rPr>
                <w:kern w:val="0"/>
                <w:sz w:val="15"/>
                <w:szCs w:val="15"/>
              </w:rPr>
            </w:pPr>
            <w:r>
              <w:rPr>
                <w:rFonts w:hint="eastAsia"/>
                <w:kern w:val="0"/>
                <w:sz w:val="15"/>
                <w:szCs w:val="15"/>
              </w:rPr>
              <w:t>骨科填充和修复材料</w:t>
            </w:r>
          </w:p>
        </w:tc>
        <w:tc>
          <w:tcPr>
            <w:tcW w:w="1266" w:type="dxa"/>
            <w:vMerge w:val="restart"/>
            <w:vAlign w:val="center"/>
          </w:tcPr>
          <w:p>
            <w:pPr>
              <w:widowControl/>
              <w:jc w:val="center"/>
              <w:rPr>
                <w:kern w:val="0"/>
                <w:sz w:val="15"/>
                <w:szCs w:val="15"/>
              </w:rPr>
            </w:pPr>
            <w:r>
              <w:rPr>
                <w:kern w:val="0"/>
                <w:sz w:val="15"/>
                <w:szCs w:val="15"/>
              </w:rPr>
              <w:t>01</w:t>
            </w:r>
            <w:r>
              <w:rPr>
                <w:rFonts w:hint="eastAsia"/>
                <w:kern w:val="0"/>
                <w:sz w:val="15"/>
                <w:szCs w:val="15"/>
              </w:rPr>
              <w:t>丙烯酸树脂骨水泥</w:t>
            </w:r>
          </w:p>
        </w:tc>
        <w:tc>
          <w:tcPr>
            <w:tcW w:w="3945" w:type="dxa"/>
            <w:vAlign w:val="center"/>
          </w:tcPr>
          <w:p>
            <w:pPr>
              <w:widowControl/>
              <w:jc w:val="center"/>
              <w:rPr>
                <w:kern w:val="0"/>
                <w:sz w:val="15"/>
                <w:szCs w:val="15"/>
              </w:rPr>
            </w:pPr>
            <w:r>
              <w:rPr>
                <w:rFonts w:hint="eastAsia"/>
                <w:kern w:val="0"/>
                <w:sz w:val="15"/>
                <w:szCs w:val="15"/>
              </w:rPr>
              <w:t>通常由粉体和液体组成。一般采用甲基丙烯酸甲酯、聚甲基丙烯酸甲酯、丙烯酸酯或聚甲基丙烯酸甲酯和聚苯乙烯共聚物等材料制成。粉体和液体一般经混合搅拌后使用。</w:t>
            </w:r>
          </w:p>
        </w:tc>
        <w:tc>
          <w:tcPr>
            <w:tcW w:w="3673" w:type="dxa"/>
            <w:vAlign w:val="center"/>
          </w:tcPr>
          <w:p>
            <w:pPr>
              <w:widowControl/>
              <w:jc w:val="center"/>
              <w:rPr>
                <w:kern w:val="0"/>
                <w:sz w:val="15"/>
                <w:szCs w:val="15"/>
              </w:rPr>
            </w:pPr>
            <w:r>
              <w:rPr>
                <w:rFonts w:hint="eastAsia"/>
                <w:kern w:val="0"/>
                <w:sz w:val="15"/>
                <w:szCs w:val="15"/>
              </w:rPr>
              <w:t>用于关节成形术、脊柱或创伤手术中金属或高分子植入物与活体骨的固定。也可用于椎体的填充；固定椎体的骨缺损或与内固定产品一同用于上肢、下肢或骨盆的骨质疏松性骨折治疗。</w:t>
            </w:r>
          </w:p>
        </w:tc>
        <w:tc>
          <w:tcPr>
            <w:tcW w:w="3685" w:type="dxa"/>
            <w:vAlign w:val="center"/>
          </w:tcPr>
          <w:p>
            <w:pPr>
              <w:widowControl/>
              <w:jc w:val="center"/>
              <w:rPr>
                <w:kern w:val="0"/>
                <w:sz w:val="15"/>
                <w:szCs w:val="15"/>
              </w:rPr>
            </w:pPr>
            <w:r>
              <w:rPr>
                <w:rFonts w:hint="eastAsia"/>
                <w:kern w:val="0"/>
                <w:sz w:val="15"/>
                <w:szCs w:val="15"/>
              </w:rPr>
              <w:t>丙烯酸树脂骨水泥</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Merge w:val="continue"/>
            <w:vAlign w:val="center"/>
          </w:tcPr>
          <w:p>
            <w:pPr>
              <w:widowControl/>
              <w:jc w:val="center"/>
              <w:rPr>
                <w:kern w:val="0"/>
                <w:sz w:val="15"/>
                <w:szCs w:val="15"/>
              </w:rPr>
            </w:pPr>
          </w:p>
        </w:tc>
        <w:tc>
          <w:tcPr>
            <w:tcW w:w="3945" w:type="dxa"/>
            <w:vAlign w:val="center"/>
          </w:tcPr>
          <w:p>
            <w:pPr>
              <w:widowControl/>
              <w:jc w:val="center"/>
              <w:rPr>
                <w:kern w:val="0"/>
                <w:sz w:val="15"/>
                <w:szCs w:val="15"/>
              </w:rPr>
            </w:pPr>
            <w:r>
              <w:rPr>
                <w:rFonts w:hint="eastAsia"/>
                <w:kern w:val="0"/>
                <w:sz w:val="15"/>
                <w:szCs w:val="15"/>
              </w:rPr>
              <w:t>通常由粉体和液体组成。一般采用甲基丙烯酸甲酯、聚甲基丙烯酸甲酯、丙烯酸酯或聚甲基丙烯酸甲酯和聚苯乙烯共聚物等材料制成，含有药物成分。粉体和液体一般经混合搅拌后使用。</w:t>
            </w:r>
          </w:p>
        </w:tc>
        <w:tc>
          <w:tcPr>
            <w:tcW w:w="3673" w:type="dxa"/>
            <w:vAlign w:val="center"/>
          </w:tcPr>
          <w:p>
            <w:pPr>
              <w:widowControl/>
              <w:jc w:val="center"/>
              <w:rPr>
                <w:kern w:val="0"/>
                <w:sz w:val="15"/>
                <w:szCs w:val="15"/>
              </w:rPr>
            </w:pPr>
            <w:r>
              <w:rPr>
                <w:rFonts w:hint="eastAsia"/>
                <w:kern w:val="0"/>
                <w:sz w:val="15"/>
                <w:szCs w:val="15"/>
              </w:rPr>
              <w:t>用于关节成形术、脊柱或创伤手术中金属或高分子植入物与活体骨的固定。也可用于椎体的填充；固定椎体的骨缺损或与内固定产品一同用于上肢、下肢或骨盆的骨质疏松性骨折治疗。其中所含药物成分为</w:t>
            </w:r>
            <w:r>
              <w:rPr>
                <w:rFonts w:hint="eastAsia"/>
                <w:sz w:val="15"/>
                <w:szCs w:val="15"/>
              </w:rPr>
              <w:t>复合在骨水泥中增加抗菌功能</w:t>
            </w:r>
            <w:r>
              <w:rPr>
                <w:rFonts w:hint="eastAsia"/>
                <w:kern w:val="0"/>
                <w:sz w:val="15"/>
                <w:szCs w:val="15"/>
              </w:rPr>
              <w:t>用于辅助预防感染。</w:t>
            </w:r>
          </w:p>
        </w:tc>
        <w:tc>
          <w:tcPr>
            <w:tcW w:w="3685" w:type="dxa"/>
            <w:vAlign w:val="center"/>
          </w:tcPr>
          <w:p>
            <w:pPr>
              <w:widowControl/>
              <w:jc w:val="center"/>
              <w:rPr>
                <w:kern w:val="0"/>
                <w:sz w:val="15"/>
                <w:szCs w:val="15"/>
              </w:rPr>
            </w:pPr>
            <w:r>
              <w:rPr>
                <w:rFonts w:hint="eastAsia"/>
                <w:kern w:val="0"/>
                <w:sz w:val="15"/>
                <w:szCs w:val="15"/>
              </w:rPr>
              <w:t>含药丙烯酸树脂骨水泥</w:t>
            </w:r>
          </w:p>
        </w:tc>
        <w:tc>
          <w:tcPr>
            <w:tcW w:w="618"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钙盐类骨填充植入物</w:t>
            </w:r>
          </w:p>
        </w:tc>
        <w:tc>
          <w:tcPr>
            <w:tcW w:w="3945" w:type="dxa"/>
            <w:vAlign w:val="center"/>
          </w:tcPr>
          <w:p>
            <w:pPr>
              <w:widowControl/>
              <w:jc w:val="center"/>
              <w:rPr>
                <w:kern w:val="0"/>
                <w:sz w:val="15"/>
                <w:szCs w:val="15"/>
              </w:rPr>
            </w:pPr>
            <w:r>
              <w:rPr>
                <w:rFonts w:hint="eastAsia"/>
                <w:kern w:val="0"/>
                <w:sz w:val="15"/>
                <w:szCs w:val="15"/>
              </w:rPr>
              <w:t>通常由颗粒或非颗粒状产品组成。一般采用羟基磷灰石、磷酸钙、硫酸钙、生物玻璃或由以上物质组合制成，也可含有胶原蛋白</w:t>
            </w:r>
            <w:r>
              <w:rPr>
                <w:kern w:val="0"/>
                <w:sz w:val="15"/>
                <w:szCs w:val="15"/>
              </w:rPr>
              <w:t>[</w:t>
            </w:r>
            <w:r>
              <w:rPr>
                <w:rFonts w:hint="eastAsia"/>
                <w:kern w:val="0"/>
                <w:sz w:val="15"/>
                <w:szCs w:val="15"/>
              </w:rPr>
              <w:t>不含重组人骨形态发生蛋白质</w:t>
            </w:r>
            <w:r>
              <w:rPr>
                <w:kern w:val="0"/>
                <w:sz w:val="15"/>
                <w:szCs w:val="15"/>
              </w:rPr>
              <w:t>-2</w:t>
            </w:r>
            <w:r>
              <w:rPr>
                <w:rFonts w:hint="eastAsia"/>
                <w:kern w:val="0"/>
                <w:sz w:val="15"/>
                <w:szCs w:val="15"/>
              </w:rPr>
              <w:t>（</w:t>
            </w:r>
            <w:r>
              <w:rPr>
                <w:kern w:val="0"/>
                <w:sz w:val="15"/>
                <w:szCs w:val="15"/>
              </w:rPr>
              <w:t>rhBMP-2</w:t>
            </w:r>
            <w:r>
              <w:rPr>
                <w:rFonts w:hint="eastAsia"/>
                <w:kern w:val="0"/>
                <w:sz w:val="15"/>
                <w:szCs w:val="15"/>
              </w:rPr>
              <w:t>）</w:t>
            </w:r>
            <w:r>
              <w:rPr>
                <w:kern w:val="0"/>
                <w:sz w:val="15"/>
                <w:szCs w:val="15"/>
              </w:rPr>
              <w:t>]</w:t>
            </w:r>
            <w:r>
              <w:rPr>
                <w:rFonts w:hint="eastAsia"/>
                <w:kern w:val="0"/>
                <w:sz w:val="15"/>
                <w:szCs w:val="15"/>
              </w:rPr>
              <w:t>等材料。</w:t>
            </w:r>
          </w:p>
        </w:tc>
        <w:tc>
          <w:tcPr>
            <w:tcW w:w="3673" w:type="dxa"/>
            <w:vAlign w:val="center"/>
          </w:tcPr>
          <w:p>
            <w:pPr>
              <w:widowControl/>
              <w:jc w:val="center"/>
              <w:rPr>
                <w:kern w:val="0"/>
                <w:sz w:val="15"/>
                <w:szCs w:val="15"/>
              </w:rPr>
            </w:pPr>
            <w:r>
              <w:rPr>
                <w:rFonts w:hint="eastAsia"/>
                <w:kern w:val="0"/>
                <w:sz w:val="15"/>
                <w:szCs w:val="15"/>
              </w:rPr>
              <w:t>用于填充四肢、脊柱、骨盆等部位由于创伤或手术造成的、不影响骨结构稳定性的骨缺损。</w:t>
            </w:r>
          </w:p>
        </w:tc>
        <w:tc>
          <w:tcPr>
            <w:tcW w:w="3685" w:type="dxa"/>
            <w:vAlign w:val="center"/>
          </w:tcPr>
          <w:p>
            <w:pPr>
              <w:widowControl/>
              <w:jc w:val="center"/>
              <w:rPr>
                <w:kern w:val="0"/>
                <w:sz w:val="15"/>
                <w:szCs w:val="15"/>
              </w:rPr>
            </w:pPr>
            <w:r>
              <w:rPr>
                <w:rFonts w:hint="eastAsia"/>
                <w:kern w:val="0"/>
                <w:sz w:val="15"/>
                <w:szCs w:val="15"/>
              </w:rPr>
              <w:t>人工骨、骨修复材料、羟基磷灰石生物陶瓷、磷酸钙生物陶瓷、</w:t>
            </w:r>
            <w:r>
              <w:rPr>
                <w:kern w:val="0"/>
                <w:sz w:val="15"/>
                <w:szCs w:val="15"/>
              </w:rPr>
              <w:t>β-</w:t>
            </w:r>
            <w:r>
              <w:rPr>
                <w:rFonts w:hint="eastAsia"/>
                <w:kern w:val="0"/>
                <w:sz w:val="15"/>
                <w:szCs w:val="15"/>
              </w:rPr>
              <w:t>磷酸三钙人工骨、硫酸钙人工骨、胶原基骨修复材料、钙磷盐骨水泥、生物玻璃骨填充材料、骨诱导磷酸钙生物陶瓷</w:t>
            </w:r>
          </w:p>
        </w:tc>
        <w:tc>
          <w:tcPr>
            <w:tcW w:w="618" w:type="dxa"/>
            <w:vAlign w:val="center"/>
          </w:tcPr>
          <w:p>
            <w:pPr>
              <w:widowControl/>
              <w:jc w:val="center"/>
              <w:rPr>
                <w:kern w:val="0"/>
                <w:sz w:val="15"/>
                <w:szCs w:val="15"/>
              </w:rPr>
            </w:pPr>
            <w:r>
              <w:rPr>
                <w:rFonts w:hint="eastAsia" w:cs="宋体"/>
                <w:kern w:val="0"/>
                <w:sz w:val="15"/>
                <w:szCs w:val="15"/>
              </w:rPr>
              <w:t>Ⅲ</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29"/>
        <w:gridCol w:w="1266"/>
        <w:gridCol w:w="3945"/>
        <w:gridCol w:w="3673"/>
        <w:gridCol w:w="368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2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394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05</w:t>
            </w:r>
          </w:p>
        </w:tc>
        <w:tc>
          <w:tcPr>
            <w:tcW w:w="929" w:type="dxa"/>
            <w:vMerge w:val="restart"/>
            <w:vAlign w:val="center"/>
          </w:tcPr>
          <w:p>
            <w:pPr>
              <w:widowControl/>
              <w:jc w:val="center"/>
              <w:rPr>
                <w:kern w:val="0"/>
                <w:sz w:val="15"/>
                <w:szCs w:val="15"/>
              </w:rPr>
            </w:pPr>
            <w:r>
              <w:rPr>
                <w:rFonts w:hint="eastAsia"/>
                <w:kern w:val="0"/>
                <w:sz w:val="15"/>
                <w:szCs w:val="15"/>
              </w:rPr>
              <w:t>骨科填充和修复材料</w:t>
            </w:r>
          </w:p>
        </w:tc>
        <w:tc>
          <w:tcPr>
            <w:tcW w:w="1266" w:type="dxa"/>
            <w:vAlign w:val="center"/>
          </w:tcPr>
          <w:p>
            <w:pPr>
              <w:widowControl/>
              <w:jc w:val="center"/>
              <w:rPr>
                <w:kern w:val="0"/>
                <w:sz w:val="15"/>
                <w:szCs w:val="15"/>
              </w:rPr>
            </w:pPr>
            <w:r>
              <w:rPr>
                <w:kern w:val="0"/>
                <w:sz w:val="15"/>
                <w:szCs w:val="15"/>
              </w:rPr>
              <w:t xml:space="preserve">03 </w:t>
            </w:r>
            <w:r>
              <w:rPr>
                <w:rFonts w:hint="eastAsia"/>
                <w:kern w:val="0"/>
                <w:sz w:val="15"/>
                <w:szCs w:val="15"/>
              </w:rPr>
              <w:t>同种异体骨修复材料</w:t>
            </w:r>
          </w:p>
        </w:tc>
        <w:tc>
          <w:tcPr>
            <w:tcW w:w="3945" w:type="dxa"/>
            <w:vAlign w:val="center"/>
          </w:tcPr>
          <w:p>
            <w:pPr>
              <w:widowControl/>
              <w:jc w:val="center"/>
              <w:rPr>
                <w:kern w:val="0"/>
                <w:sz w:val="15"/>
                <w:szCs w:val="15"/>
              </w:rPr>
            </w:pPr>
            <w:r>
              <w:rPr>
                <w:rFonts w:hint="eastAsia"/>
                <w:kern w:val="0"/>
                <w:sz w:val="15"/>
                <w:szCs w:val="15"/>
              </w:rPr>
              <w:t>通常由同种异体骨经过加工制备而成。不含活细胞成分。</w:t>
            </w:r>
          </w:p>
        </w:tc>
        <w:tc>
          <w:tcPr>
            <w:tcW w:w="3673" w:type="dxa"/>
            <w:vAlign w:val="center"/>
          </w:tcPr>
          <w:p>
            <w:pPr>
              <w:widowControl/>
              <w:jc w:val="center"/>
              <w:rPr>
                <w:kern w:val="0"/>
                <w:sz w:val="15"/>
                <w:szCs w:val="15"/>
              </w:rPr>
            </w:pPr>
            <w:r>
              <w:rPr>
                <w:rFonts w:hint="eastAsia"/>
                <w:kern w:val="0"/>
                <w:sz w:val="15"/>
                <w:szCs w:val="15"/>
              </w:rPr>
              <w:t>用于骨缺损、骨不连、骨延迟愈合或不愈合的填充修复，以及脊柱融合、关节融合及矫形植骨修复。</w:t>
            </w:r>
          </w:p>
        </w:tc>
        <w:tc>
          <w:tcPr>
            <w:tcW w:w="3685" w:type="dxa"/>
            <w:vAlign w:val="center"/>
          </w:tcPr>
          <w:p>
            <w:pPr>
              <w:widowControl/>
              <w:jc w:val="center"/>
              <w:rPr>
                <w:kern w:val="0"/>
                <w:sz w:val="15"/>
                <w:szCs w:val="15"/>
              </w:rPr>
            </w:pPr>
            <w:r>
              <w:rPr>
                <w:rFonts w:hint="eastAsia"/>
                <w:kern w:val="0"/>
                <w:sz w:val="15"/>
                <w:szCs w:val="15"/>
              </w:rPr>
              <w:t>同种异体骨修复材料</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 xml:space="preserve">04 </w:t>
            </w:r>
            <w:r>
              <w:rPr>
                <w:rFonts w:hint="eastAsia"/>
                <w:kern w:val="0"/>
                <w:sz w:val="15"/>
                <w:szCs w:val="15"/>
              </w:rPr>
              <w:t>金属填充物</w:t>
            </w:r>
          </w:p>
        </w:tc>
        <w:tc>
          <w:tcPr>
            <w:tcW w:w="3945" w:type="dxa"/>
            <w:vAlign w:val="center"/>
          </w:tcPr>
          <w:p>
            <w:pPr>
              <w:widowControl/>
              <w:jc w:val="center"/>
              <w:rPr>
                <w:kern w:val="0"/>
                <w:sz w:val="15"/>
                <w:szCs w:val="15"/>
              </w:rPr>
            </w:pPr>
            <w:r>
              <w:rPr>
                <w:rFonts w:hint="eastAsia"/>
                <w:kern w:val="0"/>
                <w:sz w:val="15"/>
                <w:szCs w:val="15"/>
              </w:rPr>
              <w:t>一般采用钽金属、钛或钛合金等材料制成，具有多孔结构或粗糙表面。根据使用部位的不同，具有特定形状。</w:t>
            </w:r>
          </w:p>
        </w:tc>
        <w:tc>
          <w:tcPr>
            <w:tcW w:w="3673" w:type="dxa"/>
            <w:vAlign w:val="center"/>
          </w:tcPr>
          <w:p>
            <w:pPr>
              <w:widowControl/>
              <w:jc w:val="center"/>
              <w:rPr>
                <w:kern w:val="0"/>
                <w:sz w:val="15"/>
                <w:szCs w:val="15"/>
              </w:rPr>
            </w:pPr>
            <w:r>
              <w:rPr>
                <w:rFonts w:hint="eastAsia"/>
                <w:kern w:val="0"/>
                <w:sz w:val="15"/>
                <w:szCs w:val="15"/>
              </w:rPr>
              <w:t>用于重建由于严重退化、创伤或其它</w:t>
            </w:r>
            <w:r>
              <w:rPr>
                <w:rFonts w:hint="eastAsia"/>
                <w:spacing w:val="-4"/>
                <w:kern w:val="0"/>
                <w:sz w:val="15"/>
                <w:szCs w:val="15"/>
              </w:rPr>
              <w:t>病理改变造成的髋关节、膝关节骨缺损；或用于翻修、补救既往关节重建术和植入物失效时的骨缺损；或用于治疗未发生股骨头塌陷的股骨头坏死。</w:t>
            </w:r>
          </w:p>
        </w:tc>
        <w:tc>
          <w:tcPr>
            <w:tcW w:w="3685" w:type="dxa"/>
            <w:vAlign w:val="center"/>
          </w:tcPr>
          <w:p>
            <w:pPr>
              <w:widowControl/>
              <w:jc w:val="center"/>
              <w:rPr>
                <w:kern w:val="0"/>
                <w:sz w:val="15"/>
                <w:szCs w:val="15"/>
              </w:rPr>
            </w:pPr>
            <w:r>
              <w:rPr>
                <w:rFonts w:hint="eastAsia"/>
                <w:kern w:val="0"/>
                <w:sz w:val="15"/>
                <w:szCs w:val="15"/>
              </w:rPr>
              <w:t>填充块、股骨头坏死重建棒</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06</w:t>
            </w:r>
          </w:p>
        </w:tc>
        <w:tc>
          <w:tcPr>
            <w:tcW w:w="929" w:type="dxa"/>
            <w:vMerge w:val="restart"/>
            <w:vAlign w:val="center"/>
          </w:tcPr>
          <w:p>
            <w:pPr>
              <w:jc w:val="center"/>
              <w:rPr>
                <w:kern w:val="0"/>
                <w:sz w:val="15"/>
                <w:szCs w:val="15"/>
              </w:rPr>
            </w:pPr>
            <w:r>
              <w:rPr>
                <w:rFonts w:hint="eastAsia"/>
                <w:kern w:val="0"/>
                <w:sz w:val="15"/>
                <w:szCs w:val="15"/>
              </w:rPr>
              <w:t>神经内</w:t>
            </w:r>
            <w:r>
              <w:rPr>
                <w:kern w:val="0"/>
                <w:sz w:val="15"/>
                <w:szCs w:val="15"/>
              </w:rPr>
              <w:t>/</w:t>
            </w:r>
            <w:r>
              <w:rPr>
                <w:rFonts w:hint="eastAsia"/>
                <w:kern w:val="0"/>
                <w:sz w:val="15"/>
                <w:szCs w:val="15"/>
              </w:rPr>
              <w:t>外科植入物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单</w:t>
            </w:r>
            <w:r>
              <w:rPr>
                <w:kern w:val="0"/>
                <w:sz w:val="15"/>
                <w:szCs w:val="15"/>
              </w:rPr>
              <w:t>/</w:t>
            </w:r>
            <w:r>
              <w:rPr>
                <w:rFonts w:hint="eastAsia"/>
                <w:kern w:val="0"/>
                <w:sz w:val="15"/>
                <w:szCs w:val="15"/>
              </w:rPr>
              <w:t>多部件预制颅骨成形术板及紧固件</w:t>
            </w:r>
          </w:p>
        </w:tc>
        <w:tc>
          <w:tcPr>
            <w:tcW w:w="3945" w:type="dxa"/>
            <w:vAlign w:val="center"/>
          </w:tcPr>
          <w:p>
            <w:pPr>
              <w:widowControl/>
              <w:jc w:val="center"/>
              <w:rPr>
                <w:kern w:val="0"/>
                <w:sz w:val="15"/>
                <w:szCs w:val="15"/>
              </w:rPr>
            </w:pPr>
            <w:r>
              <w:rPr>
                <w:rFonts w:hint="eastAsia"/>
                <w:kern w:val="0"/>
                <w:sz w:val="15"/>
                <w:szCs w:val="15"/>
              </w:rPr>
              <w:t>通常由板及紧固件组成。一般采用纯钛、钛合金、钴铬合金等金属材料以及可吸收或不可吸收高分子材料制成。其中板通过紧固装置（如螺钉、金属丝或其它组件）固定就位。</w:t>
            </w:r>
          </w:p>
        </w:tc>
        <w:tc>
          <w:tcPr>
            <w:tcW w:w="3673" w:type="dxa"/>
            <w:vAlign w:val="center"/>
          </w:tcPr>
          <w:p>
            <w:pPr>
              <w:widowControl/>
              <w:jc w:val="center"/>
              <w:rPr>
                <w:kern w:val="0"/>
                <w:sz w:val="15"/>
                <w:szCs w:val="15"/>
              </w:rPr>
            </w:pPr>
            <w:r>
              <w:rPr>
                <w:rFonts w:hint="eastAsia"/>
                <w:kern w:val="0"/>
                <w:sz w:val="15"/>
                <w:szCs w:val="15"/>
              </w:rPr>
              <w:t>用于修补、覆盖、填充或固定颅骨缺损或孔洞。</w:t>
            </w:r>
          </w:p>
        </w:tc>
        <w:tc>
          <w:tcPr>
            <w:tcW w:w="3685" w:type="dxa"/>
            <w:vAlign w:val="center"/>
          </w:tcPr>
          <w:p>
            <w:pPr>
              <w:widowControl/>
              <w:jc w:val="center"/>
              <w:rPr>
                <w:kern w:val="0"/>
                <w:sz w:val="15"/>
                <w:szCs w:val="15"/>
              </w:rPr>
            </w:pPr>
            <w:r>
              <w:rPr>
                <w:rFonts w:hint="eastAsia"/>
                <w:kern w:val="0"/>
                <w:sz w:val="15"/>
                <w:szCs w:val="15"/>
              </w:rPr>
              <w:t>预制颅骨板系统、可塑形预制颅骨板系统、钛网、钛网板系统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颅骨夹</w:t>
            </w:r>
            <w:r>
              <w:rPr>
                <w:kern w:val="0"/>
                <w:sz w:val="15"/>
                <w:szCs w:val="15"/>
              </w:rPr>
              <w:t>/</w:t>
            </w:r>
            <w:r>
              <w:rPr>
                <w:rFonts w:hint="eastAsia"/>
                <w:kern w:val="0"/>
                <w:sz w:val="15"/>
                <w:szCs w:val="15"/>
              </w:rPr>
              <w:t>锁</w:t>
            </w:r>
          </w:p>
        </w:tc>
        <w:tc>
          <w:tcPr>
            <w:tcW w:w="3945" w:type="dxa"/>
            <w:vAlign w:val="center"/>
          </w:tcPr>
          <w:p>
            <w:pPr>
              <w:widowControl/>
              <w:jc w:val="center"/>
              <w:rPr>
                <w:kern w:val="0"/>
                <w:sz w:val="15"/>
                <w:szCs w:val="15"/>
              </w:rPr>
            </w:pPr>
            <w:r>
              <w:rPr>
                <w:rFonts w:hint="eastAsia"/>
                <w:kern w:val="0"/>
                <w:sz w:val="15"/>
                <w:szCs w:val="15"/>
              </w:rPr>
              <w:t>通常由单个或多个部件组成。一般采用钛合金等金属材料以及可吸收或不可吸收高分子材料制成。</w:t>
            </w:r>
          </w:p>
        </w:tc>
        <w:tc>
          <w:tcPr>
            <w:tcW w:w="3673" w:type="dxa"/>
            <w:vAlign w:val="center"/>
          </w:tcPr>
          <w:p>
            <w:pPr>
              <w:widowControl/>
              <w:jc w:val="center"/>
              <w:rPr>
                <w:kern w:val="0"/>
                <w:sz w:val="15"/>
                <w:szCs w:val="15"/>
              </w:rPr>
            </w:pPr>
            <w:r>
              <w:rPr>
                <w:rFonts w:hint="eastAsia"/>
                <w:kern w:val="0"/>
                <w:sz w:val="15"/>
                <w:szCs w:val="15"/>
              </w:rPr>
              <w:t>用于开颅手术后颅骨瓣的固定。</w:t>
            </w:r>
          </w:p>
        </w:tc>
        <w:tc>
          <w:tcPr>
            <w:tcW w:w="3685" w:type="dxa"/>
            <w:vAlign w:val="center"/>
          </w:tcPr>
          <w:p>
            <w:pPr>
              <w:widowControl/>
              <w:jc w:val="center"/>
              <w:rPr>
                <w:kern w:val="0"/>
                <w:sz w:val="15"/>
                <w:szCs w:val="15"/>
              </w:rPr>
            </w:pPr>
            <w:r>
              <w:rPr>
                <w:rFonts w:hint="eastAsia"/>
                <w:kern w:val="0"/>
                <w:sz w:val="15"/>
                <w:szCs w:val="15"/>
              </w:rPr>
              <w:t>颅骨夹、颅骨锁</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单</w:t>
            </w:r>
            <w:r>
              <w:rPr>
                <w:kern w:val="0"/>
                <w:sz w:val="15"/>
                <w:szCs w:val="15"/>
              </w:rPr>
              <w:t>/</w:t>
            </w:r>
            <w:r>
              <w:rPr>
                <w:rFonts w:hint="eastAsia"/>
                <w:kern w:val="0"/>
                <w:sz w:val="15"/>
                <w:szCs w:val="15"/>
              </w:rPr>
              <w:t>多部件颅颌面固定器械及附件</w:t>
            </w:r>
          </w:p>
        </w:tc>
        <w:tc>
          <w:tcPr>
            <w:tcW w:w="3945" w:type="dxa"/>
            <w:vAlign w:val="center"/>
          </w:tcPr>
          <w:p>
            <w:pPr>
              <w:widowControl/>
              <w:jc w:val="center"/>
              <w:rPr>
                <w:kern w:val="0"/>
                <w:sz w:val="15"/>
                <w:szCs w:val="15"/>
              </w:rPr>
            </w:pPr>
            <w:r>
              <w:rPr>
                <w:rFonts w:hint="eastAsia"/>
                <w:kern w:val="0"/>
                <w:sz w:val="15"/>
                <w:szCs w:val="15"/>
              </w:rPr>
              <w:t>通常由一个或多个部件及紧固件组成。一般采用纯钛、钛合金等金属材料以及可吸收或不可吸收高分子材料制成。其中板通过紧固装置（如螺钉或其它组件）固定就位。</w:t>
            </w:r>
          </w:p>
        </w:tc>
        <w:tc>
          <w:tcPr>
            <w:tcW w:w="3673" w:type="dxa"/>
            <w:vAlign w:val="center"/>
          </w:tcPr>
          <w:p>
            <w:pPr>
              <w:widowControl/>
              <w:jc w:val="center"/>
              <w:rPr>
                <w:kern w:val="0"/>
                <w:sz w:val="15"/>
                <w:szCs w:val="15"/>
              </w:rPr>
            </w:pPr>
            <w:r>
              <w:rPr>
                <w:rFonts w:hint="eastAsia"/>
                <w:kern w:val="0"/>
                <w:sz w:val="15"/>
                <w:szCs w:val="15"/>
              </w:rPr>
              <w:t>用于神经外科和颌面外科手术中骨折的固定。</w:t>
            </w:r>
          </w:p>
        </w:tc>
        <w:tc>
          <w:tcPr>
            <w:tcW w:w="3685" w:type="dxa"/>
            <w:vAlign w:val="center"/>
          </w:tcPr>
          <w:p>
            <w:pPr>
              <w:widowControl/>
              <w:jc w:val="center"/>
              <w:rPr>
                <w:kern w:val="0"/>
                <w:sz w:val="15"/>
                <w:szCs w:val="15"/>
              </w:rPr>
            </w:pPr>
            <w:r>
              <w:rPr>
                <w:rFonts w:hint="eastAsia"/>
                <w:kern w:val="0"/>
                <w:sz w:val="15"/>
                <w:szCs w:val="15"/>
              </w:rPr>
              <w:t>颅颌面内固定系统、颅颌面板钉系统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硬脑（脊）</w:t>
            </w:r>
          </w:p>
          <w:p>
            <w:pPr>
              <w:widowControl/>
              <w:jc w:val="center"/>
              <w:rPr>
                <w:kern w:val="0"/>
                <w:sz w:val="15"/>
                <w:szCs w:val="15"/>
              </w:rPr>
            </w:pPr>
            <w:r>
              <w:rPr>
                <w:rFonts w:hint="eastAsia"/>
                <w:kern w:val="0"/>
                <w:sz w:val="15"/>
                <w:szCs w:val="15"/>
              </w:rPr>
              <w:t>膜补片</w:t>
            </w:r>
          </w:p>
        </w:tc>
        <w:tc>
          <w:tcPr>
            <w:tcW w:w="3945" w:type="dxa"/>
            <w:vAlign w:val="center"/>
          </w:tcPr>
          <w:p>
            <w:pPr>
              <w:widowControl/>
              <w:jc w:val="center"/>
              <w:rPr>
                <w:kern w:val="0"/>
                <w:sz w:val="15"/>
                <w:szCs w:val="15"/>
              </w:rPr>
            </w:pPr>
            <w:r>
              <w:rPr>
                <w:rFonts w:hint="eastAsia"/>
                <w:kern w:val="0"/>
                <w:sz w:val="15"/>
                <w:szCs w:val="15"/>
              </w:rPr>
              <w:t>一般采用高分子材料或天然生物材料等制成。</w:t>
            </w:r>
          </w:p>
        </w:tc>
        <w:tc>
          <w:tcPr>
            <w:tcW w:w="3673" w:type="dxa"/>
            <w:vAlign w:val="center"/>
          </w:tcPr>
          <w:p>
            <w:pPr>
              <w:widowControl/>
              <w:jc w:val="center"/>
              <w:rPr>
                <w:kern w:val="0"/>
                <w:sz w:val="15"/>
                <w:szCs w:val="15"/>
              </w:rPr>
            </w:pPr>
            <w:r>
              <w:rPr>
                <w:rFonts w:hint="eastAsia"/>
                <w:kern w:val="0"/>
                <w:sz w:val="15"/>
                <w:szCs w:val="15"/>
              </w:rPr>
              <w:t>用于神经外科硬脑（脊）膜的修补或替代。</w:t>
            </w:r>
          </w:p>
        </w:tc>
        <w:tc>
          <w:tcPr>
            <w:tcW w:w="3685" w:type="dxa"/>
            <w:vAlign w:val="center"/>
          </w:tcPr>
          <w:p>
            <w:pPr>
              <w:widowControl/>
              <w:jc w:val="center"/>
              <w:rPr>
                <w:kern w:val="0"/>
                <w:sz w:val="15"/>
                <w:szCs w:val="15"/>
              </w:rPr>
            </w:pPr>
            <w:r>
              <w:rPr>
                <w:rFonts w:hint="eastAsia"/>
                <w:kern w:val="0"/>
                <w:sz w:val="15"/>
                <w:szCs w:val="15"/>
              </w:rPr>
              <w:t>硬脑膜补片、神经外科补片</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05</w:t>
            </w:r>
            <w:r>
              <w:rPr>
                <w:rFonts w:hint="eastAsia"/>
                <w:kern w:val="0"/>
                <w:sz w:val="15"/>
                <w:szCs w:val="15"/>
              </w:rPr>
              <w:t>动脉</w:t>
            </w:r>
          </w:p>
          <w:p>
            <w:pPr>
              <w:widowControl/>
              <w:jc w:val="center"/>
              <w:rPr>
                <w:kern w:val="0"/>
                <w:sz w:val="15"/>
                <w:szCs w:val="15"/>
              </w:rPr>
            </w:pPr>
            <w:r>
              <w:rPr>
                <w:rFonts w:hint="eastAsia"/>
                <w:kern w:val="0"/>
                <w:sz w:val="15"/>
                <w:szCs w:val="15"/>
              </w:rPr>
              <w:t>瘤夹</w:t>
            </w:r>
          </w:p>
        </w:tc>
        <w:tc>
          <w:tcPr>
            <w:tcW w:w="3945" w:type="dxa"/>
            <w:vAlign w:val="center"/>
          </w:tcPr>
          <w:p>
            <w:pPr>
              <w:widowControl/>
              <w:jc w:val="center"/>
              <w:rPr>
                <w:kern w:val="0"/>
                <w:sz w:val="15"/>
                <w:szCs w:val="15"/>
              </w:rPr>
            </w:pPr>
            <w:r>
              <w:rPr>
                <w:rFonts w:hint="eastAsia"/>
                <w:kern w:val="0"/>
                <w:sz w:val="15"/>
                <w:szCs w:val="15"/>
              </w:rPr>
              <w:t>通常由单个部件组成。一般采用钛合金等金属材料制成。用于使颅内动脉瘤颈或囊闭塞的装置。</w:t>
            </w:r>
          </w:p>
        </w:tc>
        <w:tc>
          <w:tcPr>
            <w:tcW w:w="3673" w:type="dxa"/>
            <w:vAlign w:val="center"/>
          </w:tcPr>
          <w:p>
            <w:pPr>
              <w:widowControl/>
              <w:jc w:val="center"/>
              <w:rPr>
                <w:kern w:val="0"/>
                <w:sz w:val="15"/>
                <w:szCs w:val="15"/>
              </w:rPr>
            </w:pPr>
            <w:r>
              <w:rPr>
                <w:rFonts w:hint="eastAsia"/>
                <w:kern w:val="0"/>
                <w:sz w:val="15"/>
                <w:szCs w:val="15"/>
              </w:rPr>
              <w:t>用于颅内动脉瘤瘤颈或瘤体的永久性闭塞治疗。</w:t>
            </w:r>
          </w:p>
        </w:tc>
        <w:tc>
          <w:tcPr>
            <w:tcW w:w="3685" w:type="dxa"/>
            <w:vAlign w:val="center"/>
          </w:tcPr>
          <w:p>
            <w:pPr>
              <w:widowControl/>
              <w:jc w:val="center"/>
              <w:rPr>
                <w:kern w:val="0"/>
                <w:sz w:val="15"/>
                <w:szCs w:val="15"/>
              </w:rPr>
            </w:pPr>
            <w:r>
              <w:rPr>
                <w:rFonts w:hint="eastAsia"/>
                <w:kern w:val="0"/>
                <w:sz w:val="15"/>
                <w:szCs w:val="15"/>
              </w:rPr>
              <w:t>动脉瘤夹、脑动脉瘤夹</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06</w:t>
            </w:r>
            <w:r>
              <w:rPr>
                <w:rFonts w:hint="eastAsia"/>
                <w:kern w:val="0"/>
                <w:sz w:val="15"/>
                <w:szCs w:val="15"/>
              </w:rPr>
              <w:t>颅内支架系统</w:t>
            </w:r>
          </w:p>
        </w:tc>
        <w:tc>
          <w:tcPr>
            <w:tcW w:w="3945" w:type="dxa"/>
            <w:vAlign w:val="center"/>
          </w:tcPr>
          <w:p>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或输送系统组成。支架一般采用金属材料制成，可覆高分子材料制成的膜。经腔放置的植入物，扩张后通过提供一个机械性的支撑，以维持或恢复颅内血管的通畅性，或辅助弹簧圈治疗出血性病变。</w:t>
            </w:r>
          </w:p>
        </w:tc>
        <w:tc>
          <w:tcPr>
            <w:tcW w:w="3673" w:type="dxa"/>
            <w:vAlign w:val="center"/>
          </w:tcPr>
          <w:p>
            <w:pPr>
              <w:widowControl/>
              <w:jc w:val="center"/>
              <w:rPr>
                <w:kern w:val="0"/>
                <w:sz w:val="15"/>
                <w:szCs w:val="15"/>
              </w:rPr>
            </w:pPr>
            <w:r>
              <w:rPr>
                <w:rFonts w:hint="eastAsia"/>
                <w:kern w:val="0"/>
                <w:sz w:val="15"/>
                <w:szCs w:val="15"/>
              </w:rPr>
              <w:t>用于治疗颅内、颅底动脉血管狭窄或辅助弹簧圈治疗颅内动脉瘤等其他出血性病变。</w:t>
            </w:r>
          </w:p>
        </w:tc>
        <w:tc>
          <w:tcPr>
            <w:tcW w:w="3685" w:type="dxa"/>
            <w:vAlign w:val="center"/>
          </w:tcPr>
          <w:p>
            <w:pPr>
              <w:widowControl/>
              <w:jc w:val="center"/>
              <w:rPr>
                <w:kern w:val="0"/>
                <w:sz w:val="15"/>
                <w:szCs w:val="15"/>
              </w:rPr>
            </w:pPr>
            <w:r>
              <w:rPr>
                <w:rFonts w:hint="eastAsia"/>
                <w:kern w:val="0"/>
                <w:sz w:val="15"/>
                <w:szCs w:val="15"/>
              </w:rPr>
              <w:t>颅内支架</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07</w:t>
            </w:r>
            <w:r>
              <w:rPr>
                <w:rFonts w:hint="eastAsia"/>
                <w:kern w:val="0"/>
                <w:sz w:val="15"/>
                <w:szCs w:val="15"/>
              </w:rPr>
              <w:t>颅内栓塞器械</w:t>
            </w:r>
          </w:p>
        </w:tc>
        <w:tc>
          <w:tcPr>
            <w:tcW w:w="3945" w:type="dxa"/>
            <w:vAlign w:val="center"/>
          </w:tcPr>
          <w:p>
            <w:pPr>
              <w:widowControl/>
              <w:jc w:val="center"/>
              <w:rPr>
                <w:kern w:val="0"/>
                <w:sz w:val="15"/>
                <w:szCs w:val="15"/>
              </w:rPr>
            </w:pPr>
            <w:r>
              <w:rPr>
                <w:rFonts w:hint="eastAsia"/>
                <w:kern w:val="0"/>
                <w:sz w:val="15"/>
                <w:szCs w:val="15"/>
              </w:rPr>
              <w:t>栓塞异常血管并促进肿瘤缺血、坏死的颗粒或液体。</w:t>
            </w:r>
          </w:p>
        </w:tc>
        <w:tc>
          <w:tcPr>
            <w:tcW w:w="3673" w:type="dxa"/>
            <w:vAlign w:val="center"/>
          </w:tcPr>
          <w:p>
            <w:pPr>
              <w:widowControl/>
              <w:jc w:val="center"/>
              <w:rPr>
                <w:kern w:val="0"/>
                <w:sz w:val="15"/>
                <w:szCs w:val="15"/>
              </w:rPr>
            </w:pPr>
            <w:r>
              <w:rPr>
                <w:rFonts w:hint="eastAsia"/>
                <w:kern w:val="0"/>
                <w:sz w:val="15"/>
                <w:szCs w:val="15"/>
              </w:rPr>
              <w:t>用于脑血管畸形的血管内或颅内动脉瘤的栓塞治疗。</w:t>
            </w:r>
          </w:p>
        </w:tc>
        <w:tc>
          <w:tcPr>
            <w:tcW w:w="3685" w:type="dxa"/>
            <w:vAlign w:val="center"/>
          </w:tcPr>
          <w:p>
            <w:pPr>
              <w:widowControl/>
              <w:jc w:val="center"/>
              <w:rPr>
                <w:kern w:val="0"/>
                <w:sz w:val="15"/>
                <w:szCs w:val="15"/>
              </w:rPr>
            </w:pPr>
            <w:r>
              <w:rPr>
                <w:rFonts w:hint="eastAsia"/>
                <w:kern w:val="0"/>
                <w:sz w:val="15"/>
                <w:szCs w:val="15"/>
              </w:rPr>
              <w:t>液体栓塞剂</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08</w:t>
            </w:r>
            <w:r>
              <w:rPr>
                <w:rFonts w:hint="eastAsia"/>
                <w:kern w:val="0"/>
                <w:sz w:val="15"/>
                <w:szCs w:val="15"/>
              </w:rPr>
              <w:t>颅内弹簧圈系统</w:t>
            </w:r>
          </w:p>
        </w:tc>
        <w:tc>
          <w:tcPr>
            <w:tcW w:w="3945" w:type="dxa"/>
            <w:vAlign w:val="center"/>
          </w:tcPr>
          <w:p>
            <w:pPr>
              <w:widowControl/>
              <w:jc w:val="center"/>
              <w:rPr>
                <w:kern w:val="0"/>
                <w:sz w:val="15"/>
                <w:szCs w:val="15"/>
              </w:rPr>
            </w:pPr>
            <w:r>
              <w:rPr>
                <w:rFonts w:hint="eastAsia"/>
                <w:kern w:val="0"/>
                <w:sz w:val="15"/>
                <w:szCs w:val="15"/>
              </w:rPr>
              <w:t>通常由弹簧圈和输送导丝组成。弹簧圈的绕丝一般采用铂钨、铂铱合金等金属材料制成，芯丝一般采用聚丙烯等高分子材料制成，部分弹簧圈表面可能含有聚酯纤维等高分子材料的纤毛。弹簧圈植入颅内可阻断异常血流。</w:t>
            </w:r>
          </w:p>
        </w:tc>
        <w:tc>
          <w:tcPr>
            <w:tcW w:w="3673" w:type="dxa"/>
            <w:vAlign w:val="center"/>
          </w:tcPr>
          <w:p>
            <w:pPr>
              <w:widowControl/>
              <w:jc w:val="center"/>
              <w:rPr>
                <w:kern w:val="0"/>
                <w:sz w:val="15"/>
                <w:szCs w:val="15"/>
              </w:rPr>
            </w:pPr>
            <w:r>
              <w:rPr>
                <w:rFonts w:hint="eastAsia"/>
                <w:kern w:val="0"/>
                <w:sz w:val="15"/>
                <w:szCs w:val="15"/>
              </w:rPr>
              <w:t>用于在神经颅内手术中治疗颅内动脉瘤及其他神经血管异常的栓塞。</w:t>
            </w:r>
          </w:p>
        </w:tc>
        <w:tc>
          <w:tcPr>
            <w:tcW w:w="3685" w:type="dxa"/>
            <w:vAlign w:val="center"/>
          </w:tcPr>
          <w:p>
            <w:pPr>
              <w:widowControl/>
              <w:jc w:val="center"/>
              <w:rPr>
                <w:kern w:val="0"/>
                <w:sz w:val="15"/>
                <w:szCs w:val="15"/>
              </w:rPr>
            </w:pPr>
            <w:r>
              <w:rPr>
                <w:rFonts w:hint="eastAsia"/>
                <w:kern w:val="0"/>
                <w:sz w:val="15"/>
                <w:szCs w:val="15"/>
              </w:rPr>
              <w:t>颅内弹簧圈</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09</w:t>
            </w:r>
            <w:r>
              <w:rPr>
                <w:rFonts w:hint="eastAsia"/>
                <w:kern w:val="0"/>
                <w:sz w:val="15"/>
                <w:szCs w:val="15"/>
              </w:rPr>
              <w:t>人工颅骨</w:t>
            </w:r>
          </w:p>
        </w:tc>
        <w:tc>
          <w:tcPr>
            <w:tcW w:w="3945" w:type="dxa"/>
            <w:vAlign w:val="center"/>
          </w:tcPr>
          <w:p>
            <w:pPr>
              <w:widowControl/>
              <w:jc w:val="center"/>
              <w:rPr>
                <w:kern w:val="0"/>
                <w:sz w:val="15"/>
                <w:szCs w:val="15"/>
              </w:rPr>
            </w:pPr>
            <w:r>
              <w:rPr>
                <w:rFonts w:hint="eastAsia"/>
                <w:kern w:val="0"/>
                <w:sz w:val="15"/>
                <w:szCs w:val="15"/>
              </w:rPr>
              <w:t>一般采用硅橡胶与涤纶网膜材料复合而成，也可采用聚醚醚酮、钛合金等材料制成。</w:t>
            </w:r>
          </w:p>
        </w:tc>
        <w:tc>
          <w:tcPr>
            <w:tcW w:w="3673" w:type="dxa"/>
            <w:vAlign w:val="center"/>
          </w:tcPr>
          <w:p>
            <w:pPr>
              <w:widowControl/>
              <w:jc w:val="center"/>
              <w:rPr>
                <w:kern w:val="0"/>
                <w:sz w:val="15"/>
                <w:szCs w:val="15"/>
              </w:rPr>
            </w:pPr>
            <w:r>
              <w:rPr>
                <w:rFonts w:hint="eastAsia"/>
                <w:kern w:val="0"/>
                <w:sz w:val="15"/>
                <w:szCs w:val="15"/>
              </w:rPr>
              <w:t>用于缺损颅骨的替代或重建。</w:t>
            </w:r>
          </w:p>
        </w:tc>
        <w:tc>
          <w:tcPr>
            <w:tcW w:w="3685" w:type="dxa"/>
            <w:vAlign w:val="center"/>
          </w:tcPr>
          <w:p>
            <w:pPr>
              <w:widowControl/>
              <w:jc w:val="center"/>
              <w:rPr>
                <w:kern w:val="0"/>
                <w:sz w:val="15"/>
                <w:szCs w:val="15"/>
              </w:rPr>
            </w:pPr>
            <w:r>
              <w:rPr>
                <w:rFonts w:hint="eastAsia"/>
                <w:kern w:val="0"/>
                <w:sz w:val="15"/>
                <w:szCs w:val="15"/>
              </w:rPr>
              <w:t>硅橡胶人工颅骨、人工颅骨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10</w:t>
            </w:r>
            <w:r>
              <w:rPr>
                <w:rFonts w:hint="eastAsia"/>
                <w:kern w:val="0"/>
                <w:sz w:val="15"/>
                <w:szCs w:val="15"/>
              </w:rPr>
              <w:t>脑积水分流器及组件</w:t>
            </w:r>
          </w:p>
        </w:tc>
        <w:tc>
          <w:tcPr>
            <w:tcW w:w="3945" w:type="dxa"/>
            <w:vAlign w:val="center"/>
          </w:tcPr>
          <w:p>
            <w:pPr>
              <w:widowControl/>
              <w:jc w:val="center"/>
              <w:rPr>
                <w:kern w:val="0"/>
                <w:sz w:val="15"/>
                <w:szCs w:val="15"/>
              </w:rPr>
            </w:pPr>
            <w:r>
              <w:rPr>
                <w:rFonts w:hint="eastAsia"/>
                <w:kern w:val="0"/>
                <w:sz w:val="15"/>
                <w:szCs w:val="15"/>
              </w:rPr>
              <w:t>通常为单件式、多件式装置，或几个装置的组合。</w:t>
            </w:r>
          </w:p>
        </w:tc>
        <w:tc>
          <w:tcPr>
            <w:tcW w:w="3673" w:type="dxa"/>
            <w:vAlign w:val="center"/>
          </w:tcPr>
          <w:p>
            <w:pPr>
              <w:widowControl/>
              <w:jc w:val="center"/>
              <w:rPr>
                <w:kern w:val="0"/>
                <w:sz w:val="15"/>
                <w:szCs w:val="15"/>
              </w:rPr>
            </w:pPr>
            <w:r>
              <w:rPr>
                <w:rFonts w:hint="eastAsia"/>
                <w:kern w:val="0"/>
                <w:sz w:val="15"/>
                <w:szCs w:val="15"/>
              </w:rPr>
              <w:t>用于手术植入到脑积水患者或其他脑脊髓液循环紊乱者体内，将脑脊液从中枢神经系统的液腔中引到身体的另一个部位或外部收集装置（外分液器），以降低升高的颅内压（</w:t>
            </w:r>
            <w:r>
              <w:rPr>
                <w:kern w:val="0"/>
                <w:sz w:val="15"/>
                <w:szCs w:val="15"/>
              </w:rPr>
              <w:t>ICP</w:t>
            </w:r>
            <w:r>
              <w:rPr>
                <w:rFonts w:hint="eastAsia"/>
                <w:kern w:val="0"/>
                <w:sz w:val="15"/>
                <w:szCs w:val="15"/>
              </w:rPr>
              <w:t>）或减少脑脊髓液体积。</w:t>
            </w:r>
          </w:p>
        </w:tc>
        <w:tc>
          <w:tcPr>
            <w:tcW w:w="3685" w:type="dxa"/>
            <w:vAlign w:val="center"/>
          </w:tcPr>
          <w:p>
            <w:pPr>
              <w:widowControl/>
              <w:jc w:val="center"/>
              <w:rPr>
                <w:kern w:val="0"/>
                <w:sz w:val="15"/>
                <w:szCs w:val="15"/>
              </w:rPr>
            </w:pPr>
            <w:r>
              <w:rPr>
                <w:rFonts w:hint="eastAsia"/>
                <w:kern w:val="0"/>
                <w:sz w:val="15"/>
                <w:szCs w:val="15"/>
              </w:rPr>
              <w:t>脑积水分流器、脑脊液分流管</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0" w:hRule="atLeas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11</w:t>
            </w:r>
            <w:r>
              <w:rPr>
                <w:rFonts w:hint="eastAsia"/>
                <w:kern w:val="0"/>
                <w:sz w:val="15"/>
                <w:szCs w:val="15"/>
              </w:rPr>
              <w:t>颅内动脉瘤血流导向装置</w:t>
            </w:r>
          </w:p>
        </w:tc>
        <w:tc>
          <w:tcPr>
            <w:tcW w:w="3945" w:type="dxa"/>
            <w:vAlign w:val="center"/>
          </w:tcPr>
          <w:p>
            <w:pPr>
              <w:widowControl/>
              <w:jc w:val="center"/>
              <w:rPr>
                <w:kern w:val="0"/>
                <w:sz w:val="15"/>
                <w:szCs w:val="15"/>
              </w:rPr>
            </w:pPr>
            <w:r>
              <w:rPr>
                <w:rFonts w:hint="eastAsia"/>
                <w:kern w:val="0"/>
                <w:sz w:val="15"/>
                <w:szCs w:val="15"/>
              </w:rPr>
              <w:t>通常由编织植入物和输送系统组成。编织植入物一般选用钴铬合金和铂钨合金材料制成，输送导丝一般为不锈钢材料制成。由多股金属丝编织而成的植入物采用密网设计可以限制血流继续进入动脉瘤体，从而使动脉瘤内血流停滞，直至瘤体逐渐缩小。</w:t>
            </w:r>
          </w:p>
        </w:tc>
        <w:tc>
          <w:tcPr>
            <w:tcW w:w="3673" w:type="dxa"/>
            <w:vAlign w:val="center"/>
          </w:tcPr>
          <w:p>
            <w:pPr>
              <w:widowControl/>
              <w:jc w:val="center"/>
              <w:rPr>
                <w:kern w:val="0"/>
                <w:sz w:val="15"/>
                <w:szCs w:val="15"/>
              </w:rPr>
            </w:pPr>
            <w:r>
              <w:rPr>
                <w:rFonts w:hint="eastAsia"/>
                <w:kern w:val="0"/>
                <w:sz w:val="15"/>
                <w:szCs w:val="15"/>
              </w:rPr>
              <w:t>用于血管腔内治疗成人颈内动脉岩段至垂体上动脉开口处近端的大或巨大宽颈动脉瘤。</w:t>
            </w:r>
          </w:p>
        </w:tc>
        <w:tc>
          <w:tcPr>
            <w:tcW w:w="3685" w:type="dxa"/>
            <w:vAlign w:val="center"/>
          </w:tcPr>
          <w:p>
            <w:pPr>
              <w:widowControl/>
              <w:jc w:val="center"/>
              <w:rPr>
                <w:kern w:val="0"/>
                <w:sz w:val="15"/>
                <w:szCs w:val="15"/>
              </w:rPr>
            </w:pPr>
            <w:r>
              <w:rPr>
                <w:rFonts w:hint="eastAsia"/>
                <w:kern w:val="0"/>
                <w:sz w:val="15"/>
                <w:szCs w:val="15"/>
              </w:rPr>
              <w:t>颅内动脉瘤血流导向装置</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07</w:t>
            </w:r>
          </w:p>
        </w:tc>
        <w:tc>
          <w:tcPr>
            <w:tcW w:w="929" w:type="dxa"/>
            <w:vMerge w:val="restart"/>
            <w:vAlign w:val="center"/>
          </w:tcPr>
          <w:p>
            <w:pPr>
              <w:jc w:val="center"/>
              <w:rPr>
                <w:kern w:val="0"/>
                <w:sz w:val="15"/>
                <w:szCs w:val="15"/>
              </w:rPr>
            </w:pPr>
            <w:r>
              <w:rPr>
                <w:rFonts w:hint="eastAsia"/>
                <w:kern w:val="0"/>
                <w:sz w:val="15"/>
                <w:szCs w:val="15"/>
              </w:rPr>
              <w:t>心血管植入物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血管内假体</w:t>
            </w:r>
          </w:p>
        </w:tc>
        <w:tc>
          <w:tcPr>
            <w:tcW w:w="3945" w:type="dxa"/>
            <w:vAlign w:val="center"/>
          </w:tcPr>
          <w:p>
            <w:pPr>
              <w:widowControl/>
              <w:jc w:val="center"/>
              <w:rPr>
                <w:kern w:val="0"/>
                <w:sz w:val="15"/>
                <w:szCs w:val="15"/>
              </w:rPr>
            </w:pPr>
            <w:r>
              <w:rPr>
                <w:rFonts w:hint="eastAsia"/>
                <w:kern w:val="0"/>
                <w:sz w:val="15"/>
                <w:szCs w:val="15"/>
              </w:rPr>
              <w:t>通常由假体和</w:t>
            </w:r>
            <w:r>
              <w:rPr>
                <w:kern w:val="0"/>
                <w:sz w:val="15"/>
                <w:szCs w:val="15"/>
              </w:rPr>
              <w:t>/</w:t>
            </w:r>
            <w:r>
              <w:rPr>
                <w:rFonts w:hint="eastAsia"/>
                <w:kern w:val="0"/>
                <w:sz w:val="15"/>
                <w:szCs w:val="15"/>
              </w:rPr>
              <w:t>或输送系统组成。假体通常由移植物（覆膜）和支撑结构组成，移植物一般采用高分子材料制成。支撑结构一般采用金属材料制成，支撑结构通过缝合或嵌入的方式固定在移植物上。血管内假体一端可设计为锚定结构，以增强假体的固定能力。通过将血管内假体部分或全部置于血管管腔内，对患者的自体血管或人工血管进行修复、替换或者建立旁路血管通道。</w:t>
            </w:r>
          </w:p>
        </w:tc>
        <w:tc>
          <w:tcPr>
            <w:tcW w:w="3673" w:type="dxa"/>
            <w:vAlign w:val="center"/>
          </w:tcPr>
          <w:p>
            <w:pPr>
              <w:widowControl/>
              <w:jc w:val="center"/>
              <w:rPr>
                <w:kern w:val="0"/>
                <w:sz w:val="15"/>
                <w:szCs w:val="15"/>
              </w:rPr>
            </w:pPr>
            <w:r>
              <w:rPr>
                <w:rFonts w:hint="eastAsia"/>
                <w:kern w:val="0"/>
                <w:sz w:val="15"/>
                <w:szCs w:val="15"/>
              </w:rPr>
              <w:t>用于治疗动脉瘤、动脉夹层等血管病变。</w:t>
            </w:r>
          </w:p>
        </w:tc>
        <w:tc>
          <w:tcPr>
            <w:tcW w:w="3685" w:type="dxa"/>
            <w:vAlign w:val="center"/>
          </w:tcPr>
          <w:p>
            <w:pPr>
              <w:widowControl/>
              <w:jc w:val="center"/>
              <w:rPr>
                <w:kern w:val="0"/>
                <w:sz w:val="15"/>
                <w:szCs w:val="15"/>
              </w:rPr>
            </w:pPr>
            <w:r>
              <w:rPr>
                <w:rFonts w:hint="eastAsia"/>
                <w:kern w:val="0"/>
                <w:sz w:val="15"/>
                <w:szCs w:val="15"/>
              </w:rPr>
              <w:t>胸主动脉覆膜支架、腹主动脉覆膜支架、术中支架</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Merge w:val="restart"/>
            <w:vAlign w:val="center"/>
          </w:tcPr>
          <w:p>
            <w:pPr>
              <w:jc w:val="center"/>
              <w:rPr>
                <w:kern w:val="0"/>
                <w:sz w:val="15"/>
                <w:szCs w:val="15"/>
              </w:rPr>
            </w:pPr>
            <w:r>
              <w:rPr>
                <w:kern w:val="0"/>
                <w:sz w:val="15"/>
                <w:szCs w:val="15"/>
              </w:rPr>
              <w:t>02</w:t>
            </w:r>
            <w:r>
              <w:rPr>
                <w:rFonts w:hint="eastAsia"/>
                <w:kern w:val="0"/>
                <w:sz w:val="15"/>
                <w:szCs w:val="15"/>
              </w:rPr>
              <w:t>血管支架</w:t>
            </w:r>
          </w:p>
        </w:tc>
        <w:tc>
          <w:tcPr>
            <w:tcW w:w="3945" w:type="dxa"/>
            <w:vAlign w:val="center"/>
          </w:tcPr>
          <w:p>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tc>
        <w:tc>
          <w:tcPr>
            <w:tcW w:w="3673" w:type="dxa"/>
            <w:vAlign w:val="center"/>
          </w:tcPr>
          <w:p>
            <w:pPr>
              <w:widowControl/>
              <w:jc w:val="center"/>
              <w:rPr>
                <w:kern w:val="0"/>
                <w:sz w:val="15"/>
                <w:szCs w:val="15"/>
              </w:rPr>
            </w:pPr>
            <w:r>
              <w:rPr>
                <w:rFonts w:hint="eastAsia"/>
                <w:kern w:val="0"/>
                <w:sz w:val="15"/>
                <w:szCs w:val="15"/>
              </w:rPr>
              <w:t>用于治疗动脉粥样硬化、以及各种狭窄性、阻塞性或闭塞性等血管病变。</w:t>
            </w:r>
          </w:p>
        </w:tc>
        <w:tc>
          <w:tcPr>
            <w:tcW w:w="3685" w:type="dxa"/>
            <w:vAlign w:val="center"/>
          </w:tcPr>
          <w:p>
            <w:pPr>
              <w:widowControl/>
              <w:jc w:val="center"/>
              <w:rPr>
                <w:kern w:val="0"/>
                <w:sz w:val="15"/>
                <w:szCs w:val="15"/>
              </w:rPr>
            </w:pPr>
            <w:r>
              <w:rPr>
                <w:rFonts w:hint="eastAsia"/>
                <w:kern w:val="0"/>
                <w:sz w:val="15"/>
                <w:szCs w:val="15"/>
              </w:rPr>
              <w:t>冠状动脉支架、外周动脉支架、肝内门体静脉支架</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Merge w:val="continue"/>
            <w:vAlign w:val="center"/>
          </w:tcPr>
          <w:p>
            <w:pPr>
              <w:widowControl/>
              <w:jc w:val="center"/>
              <w:rPr>
                <w:kern w:val="0"/>
                <w:sz w:val="15"/>
                <w:szCs w:val="15"/>
              </w:rPr>
            </w:pPr>
          </w:p>
        </w:tc>
        <w:tc>
          <w:tcPr>
            <w:tcW w:w="3945" w:type="dxa"/>
            <w:vAlign w:val="center"/>
          </w:tcPr>
          <w:p>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tc>
        <w:tc>
          <w:tcPr>
            <w:tcW w:w="3673" w:type="dxa"/>
            <w:vAlign w:val="center"/>
          </w:tcPr>
          <w:p>
            <w:pPr>
              <w:widowControl/>
              <w:jc w:val="center"/>
              <w:rPr>
                <w:kern w:val="0"/>
                <w:sz w:val="15"/>
                <w:szCs w:val="15"/>
              </w:rPr>
            </w:pPr>
            <w:r>
              <w:rPr>
                <w:rFonts w:hint="eastAsia"/>
                <w:kern w:val="0"/>
                <w:sz w:val="15"/>
                <w:szCs w:val="15"/>
              </w:rPr>
              <w:t>用于治疗动脉粥样硬化、以及各种狭窄性、阻塞性或闭塞性等血管病变。</w:t>
            </w:r>
          </w:p>
        </w:tc>
        <w:tc>
          <w:tcPr>
            <w:tcW w:w="3685" w:type="dxa"/>
            <w:vAlign w:val="center"/>
          </w:tcPr>
          <w:p>
            <w:pPr>
              <w:widowControl/>
              <w:jc w:val="center"/>
              <w:rPr>
                <w:kern w:val="0"/>
                <w:sz w:val="15"/>
                <w:szCs w:val="15"/>
              </w:rPr>
            </w:pPr>
            <w:r>
              <w:rPr>
                <w:rFonts w:hint="eastAsia"/>
                <w:kern w:val="0"/>
                <w:sz w:val="15"/>
                <w:szCs w:val="15"/>
              </w:rPr>
              <w:t>药物洗脱冠状动脉支架、药物洗脱外周动脉支架</w:t>
            </w:r>
          </w:p>
        </w:tc>
        <w:tc>
          <w:tcPr>
            <w:tcW w:w="618"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腔静脉滤器</w:t>
            </w:r>
          </w:p>
        </w:tc>
        <w:tc>
          <w:tcPr>
            <w:tcW w:w="3945" w:type="dxa"/>
            <w:vAlign w:val="center"/>
          </w:tcPr>
          <w:p>
            <w:pPr>
              <w:widowControl/>
              <w:jc w:val="center"/>
              <w:rPr>
                <w:kern w:val="0"/>
                <w:sz w:val="15"/>
                <w:szCs w:val="15"/>
              </w:rPr>
            </w:pPr>
            <w:r>
              <w:rPr>
                <w:rFonts w:hint="eastAsia"/>
                <w:kern w:val="0"/>
                <w:sz w:val="15"/>
                <w:szCs w:val="15"/>
              </w:rPr>
              <w:t>通常由腔静脉滤器和</w:t>
            </w:r>
            <w:r>
              <w:rPr>
                <w:kern w:val="0"/>
                <w:sz w:val="15"/>
                <w:szCs w:val="15"/>
              </w:rPr>
              <w:t>/</w:t>
            </w:r>
            <w:r>
              <w:rPr>
                <w:rFonts w:hint="eastAsia"/>
                <w:kern w:val="0"/>
                <w:sz w:val="15"/>
                <w:szCs w:val="15"/>
              </w:rPr>
              <w:t>或输送系统组成。腔静脉滤器一般采用金属材料制成。经腔放置的植入物扩张后通过机械过滤的方式来预防肺栓塞。</w:t>
            </w:r>
          </w:p>
        </w:tc>
        <w:tc>
          <w:tcPr>
            <w:tcW w:w="3673" w:type="dxa"/>
            <w:vAlign w:val="center"/>
          </w:tcPr>
          <w:p>
            <w:pPr>
              <w:widowControl/>
              <w:jc w:val="center"/>
              <w:rPr>
                <w:kern w:val="0"/>
                <w:sz w:val="15"/>
                <w:szCs w:val="15"/>
              </w:rPr>
            </w:pPr>
            <w:r>
              <w:rPr>
                <w:rFonts w:hint="eastAsia"/>
                <w:kern w:val="0"/>
                <w:sz w:val="15"/>
                <w:szCs w:val="15"/>
              </w:rPr>
              <w:t>用于机械过滤下腔静脉来预防肺栓塞。</w:t>
            </w:r>
          </w:p>
        </w:tc>
        <w:tc>
          <w:tcPr>
            <w:tcW w:w="3685" w:type="dxa"/>
            <w:vAlign w:val="center"/>
          </w:tcPr>
          <w:p>
            <w:pPr>
              <w:widowControl/>
              <w:jc w:val="center"/>
              <w:rPr>
                <w:kern w:val="0"/>
                <w:sz w:val="15"/>
                <w:szCs w:val="15"/>
              </w:rPr>
            </w:pPr>
            <w:r>
              <w:rPr>
                <w:rFonts w:hint="eastAsia"/>
                <w:kern w:val="0"/>
                <w:sz w:val="15"/>
                <w:szCs w:val="15"/>
              </w:rPr>
              <w:t>永久腔静脉滤器、可回收腔静脉滤器、可转换回收腔静脉滤器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人工血管</w:t>
            </w:r>
          </w:p>
        </w:tc>
        <w:tc>
          <w:tcPr>
            <w:tcW w:w="3945" w:type="dxa"/>
            <w:vAlign w:val="center"/>
          </w:tcPr>
          <w:p>
            <w:pPr>
              <w:widowControl/>
              <w:jc w:val="center"/>
              <w:rPr>
                <w:kern w:val="0"/>
                <w:sz w:val="15"/>
                <w:szCs w:val="15"/>
              </w:rPr>
            </w:pPr>
            <w:r>
              <w:rPr>
                <w:rFonts w:hint="eastAsia"/>
                <w:kern w:val="0"/>
                <w:sz w:val="15"/>
                <w:szCs w:val="15"/>
              </w:rPr>
              <w:t>一般采用完全或部分的生物材料、合成编织型材料、合成非编织型材料制成。</w:t>
            </w:r>
          </w:p>
        </w:tc>
        <w:tc>
          <w:tcPr>
            <w:tcW w:w="3673" w:type="dxa"/>
            <w:vAlign w:val="center"/>
          </w:tcPr>
          <w:p>
            <w:pPr>
              <w:widowControl/>
              <w:jc w:val="center"/>
              <w:rPr>
                <w:kern w:val="0"/>
                <w:sz w:val="15"/>
                <w:szCs w:val="15"/>
              </w:rPr>
            </w:pPr>
            <w:r>
              <w:rPr>
                <w:rFonts w:hint="eastAsia"/>
                <w:kern w:val="0"/>
                <w:sz w:val="15"/>
                <w:szCs w:val="15"/>
              </w:rPr>
              <w:t>用于置换血管、在血管间旁路移植或形成分流。</w:t>
            </w:r>
          </w:p>
        </w:tc>
        <w:tc>
          <w:tcPr>
            <w:tcW w:w="3685" w:type="dxa"/>
            <w:vAlign w:val="center"/>
          </w:tcPr>
          <w:p>
            <w:pPr>
              <w:widowControl/>
              <w:jc w:val="center"/>
              <w:rPr>
                <w:kern w:val="0"/>
                <w:sz w:val="15"/>
                <w:szCs w:val="15"/>
              </w:rPr>
            </w:pPr>
            <w:r>
              <w:rPr>
                <w:rFonts w:hint="eastAsia"/>
                <w:kern w:val="0"/>
                <w:sz w:val="15"/>
                <w:szCs w:val="15"/>
              </w:rPr>
              <w:t>人工血管</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05</w:t>
            </w:r>
            <w:r>
              <w:rPr>
                <w:rFonts w:hint="eastAsia"/>
                <w:kern w:val="0"/>
                <w:sz w:val="15"/>
                <w:szCs w:val="15"/>
              </w:rPr>
              <w:t>心血管补片</w:t>
            </w:r>
          </w:p>
        </w:tc>
        <w:tc>
          <w:tcPr>
            <w:tcW w:w="3945" w:type="dxa"/>
            <w:vAlign w:val="center"/>
          </w:tcPr>
          <w:p>
            <w:pPr>
              <w:widowControl/>
              <w:jc w:val="center"/>
              <w:rPr>
                <w:kern w:val="0"/>
                <w:sz w:val="15"/>
                <w:szCs w:val="15"/>
              </w:rPr>
            </w:pPr>
            <w:r>
              <w:rPr>
                <w:rFonts w:hint="eastAsia"/>
                <w:kern w:val="0"/>
                <w:sz w:val="15"/>
                <w:szCs w:val="15"/>
              </w:rPr>
              <w:t>一般采用膨体聚四氟乙烯等高分子材料和</w:t>
            </w:r>
            <w:r>
              <w:rPr>
                <w:kern w:val="0"/>
                <w:sz w:val="15"/>
                <w:szCs w:val="15"/>
              </w:rPr>
              <w:t>/</w:t>
            </w:r>
            <w:r>
              <w:rPr>
                <w:rFonts w:hint="eastAsia"/>
                <w:kern w:val="0"/>
                <w:sz w:val="15"/>
                <w:szCs w:val="15"/>
              </w:rPr>
              <w:t>或生物组织材料制成。</w:t>
            </w:r>
          </w:p>
        </w:tc>
        <w:tc>
          <w:tcPr>
            <w:tcW w:w="3673" w:type="dxa"/>
            <w:vAlign w:val="center"/>
          </w:tcPr>
          <w:p>
            <w:pPr>
              <w:widowControl/>
              <w:jc w:val="center"/>
              <w:rPr>
                <w:kern w:val="0"/>
                <w:sz w:val="15"/>
                <w:szCs w:val="15"/>
              </w:rPr>
            </w:pPr>
            <w:r>
              <w:rPr>
                <w:rFonts w:hint="eastAsia"/>
                <w:kern w:val="0"/>
                <w:sz w:val="15"/>
                <w:szCs w:val="15"/>
              </w:rPr>
              <w:t>用于修复自体心血管、心室</w:t>
            </w:r>
            <w:r>
              <w:rPr>
                <w:kern w:val="0"/>
                <w:sz w:val="15"/>
                <w:szCs w:val="15"/>
              </w:rPr>
              <w:t>/</w:t>
            </w:r>
            <w:r>
              <w:rPr>
                <w:rFonts w:hint="eastAsia"/>
                <w:kern w:val="0"/>
                <w:sz w:val="15"/>
                <w:szCs w:val="15"/>
              </w:rPr>
              <w:t>房间隔缺损、瓣叶裂隙穿孔等。</w:t>
            </w:r>
          </w:p>
        </w:tc>
        <w:tc>
          <w:tcPr>
            <w:tcW w:w="3685" w:type="dxa"/>
            <w:vAlign w:val="center"/>
          </w:tcPr>
          <w:p>
            <w:pPr>
              <w:widowControl/>
              <w:jc w:val="center"/>
              <w:rPr>
                <w:kern w:val="0"/>
                <w:sz w:val="15"/>
                <w:szCs w:val="15"/>
              </w:rPr>
            </w:pPr>
            <w:r>
              <w:rPr>
                <w:rFonts w:hint="eastAsia"/>
                <w:kern w:val="0"/>
                <w:sz w:val="15"/>
                <w:szCs w:val="15"/>
              </w:rPr>
              <w:t>心血管补片、心包膜</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06</w:t>
            </w:r>
            <w:r>
              <w:rPr>
                <w:rFonts w:hint="eastAsia"/>
                <w:kern w:val="0"/>
                <w:sz w:val="15"/>
                <w:szCs w:val="15"/>
              </w:rPr>
              <w:t>人工心脏瓣膜及瓣膜修复器械</w:t>
            </w:r>
          </w:p>
        </w:tc>
        <w:tc>
          <w:tcPr>
            <w:tcW w:w="3945" w:type="dxa"/>
            <w:vAlign w:val="center"/>
          </w:tcPr>
          <w:p>
            <w:pPr>
              <w:widowControl/>
              <w:jc w:val="center"/>
              <w:rPr>
                <w:kern w:val="0"/>
                <w:sz w:val="15"/>
                <w:szCs w:val="15"/>
              </w:rPr>
            </w:pPr>
            <w:r>
              <w:rPr>
                <w:rFonts w:hint="eastAsia"/>
                <w:kern w:val="0"/>
                <w:sz w:val="15"/>
                <w:szCs w:val="15"/>
              </w:rPr>
              <w:t>一般采用高分子材料、动物组织、金属材料制成，可含或不含表面改性物质。</w:t>
            </w:r>
          </w:p>
        </w:tc>
        <w:tc>
          <w:tcPr>
            <w:tcW w:w="3673" w:type="dxa"/>
            <w:vAlign w:val="center"/>
          </w:tcPr>
          <w:p>
            <w:pPr>
              <w:widowControl/>
              <w:jc w:val="center"/>
              <w:rPr>
                <w:kern w:val="0"/>
                <w:sz w:val="15"/>
                <w:szCs w:val="15"/>
              </w:rPr>
            </w:pPr>
            <w:r>
              <w:rPr>
                <w:rFonts w:hint="eastAsia"/>
                <w:kern w:val="0"/>
                <w:sz w:val="15"/>
                <w:szCs w:val="15"/>
              </w:rPr>
              <w:t>用于替代或修复天然心脏瓣膜（如主动脉瓣、二尖瓣、肺动脉瓣及三尖瓣）。</w:t>
            </w:r>
          </w:p>
        </w:tc>
        <w:tc>
          <w:tcPr>
            <w:tcW w:w="3685" w:type="dxa"/>
            <w:vAlign w:val="center"/>
          </w:tcPr>
          <w:p>
            <w:pPr>
              <w:widowControl/>
              <w:jc w:val="center"/>
              <w:rPr>
                <w:kern w:val="0"/>
                <w:sz w:val="15"/>
                <w:szCs w:val="15"/>
              </w:rPr>
            </w:pPr>
            <w:r>
              <w:rPr>
                <w:rFonts w:hint="eastAsia"/>
                <w:kern w:val="0"/>
                <w:sz w:val="15"/>
                <w:szCs w:val="15"/>
              </w:rPr>
              <w:t>外科生物心脏瓣膜、外科机械心脏瓣膜、经导管植入式心脏瓣膜、心脏瓣膜成形环</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07</w:t>
            </w:r>
            <w:r>
              <w:rPr>
                <w:rFonts w:hint="eastAsia"/>
                <w:kern w:val="0"/>
                <w:sz w:val="15"/>
                <w:szCs w:val="15"/>
              </w:rPr>
              <w:t>心脏封堵器</w:t>
            </w:r>
          </w:p>
        </w:tc>
        <w:tc>
          <w:tcPr>
            <w:tcW w:w="3945" w:type="dxa"/>
            <w:vAlign w:val="center"/>
          </w:tcPr>
          <w:p>
            <w:pPr>
              <w:widowControl/>
              <w:jc w:val="center"/>
              <w:rPr>
                <w:kern w:val="0"/>
                <w:sz w:val="15"/>
                <w:szCs w:val="15"/>
              </w:rPr>
            </w:pPr>
            <w:r>
              <w:rPr>
                <w:rFonts w:hint="eastAsia"/>
                <w:kern w:val="0"/>
                <w:sz w:val="15"/>
                <w:szCs w:val="15"/>
              </w:rPr>
              <w:t>通常由封堵器和</w:t>
            </w:r>
            <w:r>
              <w:rPr>
                <w:kern w:val="0"/>
                <w:sz w:val="15"/>
                <w:szCs w:val="15"/>
              </w:rPr>
              <w:t>/</w:t>
            </w:r>
            <w:r>
              <w:rPr>
                <w:rFonts w:hint="eastAsia"/>
                <w:kern w:val="0"/>
                <w:sz w:val="15"/>
                <w:szCs w:val="15"/>
              </w:rPr>
              <w:t>或输送系统组成。封堵器的网状或伞状结构一般采用金属材料制成，其余部分一般采用高分子材料制成，放置于心脏缺损、异常通路或特殊开口等处，并封堵该位置，达到阻止异常血流流通的目的。</w:t>
            </w:r>
          </w:p>
        </w:tc>
        <w:tc>
          <w:tcPr>
            <w:tcW w:w="3673" w:type="dxa"/>
            <w:vAlign w:val="center"/>
          </w:tcPr>
          <w:p>
            <w:pPr>
              <w:widowControl/>
              <w:jc w:val="center"/>
              <w:rPr>
                <w:kern w:val="0"/>
                <w:sz w:val="15"/>
                <w:szCs w:val="15"/>
              </w:rPr>
            </w:pPr>
            <w:r>
              <w:rPr>
                <w:rFonts w:hint="eastAsia"/>
                <w:kern w:val="0"/>
                <w:sz w:val="15"/>
                <w:szCs w:val="15"/>
              </w:rPr>
              <w:t>用于治疗先天性心房间隔缺损、心室间隔缺损和动脉导管未闭、卵圆孔未闭等疾病。</w:t>
            </w:r>
          </w:p>
        </w:tc>
        <w:tc>
          <w:tcPr>
            <w:tcW w:w="3685" w:type="dxa"/>
            <w:vAlign w:val="center"/>
          </w:tcPr>
          <w:p>
            <w:pPr>
              <w:widowControl/>
              <w:jc w:val="center"/>
              <w:rPr>
                <w:kern w:val="0"/>
                <w:sz w:val="15"/>
                <w:szCs w:val="15"/>
              </w:rPr>
            </w:pPr>
            <w:r>
              <w:rPr>
                <w:rFonts w:hint="eastAsia"/>
                <w:kern w:val="0"/>
                <w:sz w:val="15"/>
                <w:szCs w:val="15"/>
              </w:rPr>
              <w:t>房间隔缺损封堵器、室间隔缺损封堵器、动脉导管未闭封堵器、左心耳封堵器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08</w:t>
            </w:r>
            <w:r>
              <w:rPr>
                <w:rFonts w:hint="eastAsia"/>
                <w:kern w:val="0"/>
                <w:sz w:val="15"/>
                <w:szCs w:val="15"/>
              </w:rPr>
              <w:t>心血管栓塞器械</w:t>
            </w:r>
          </w:p>
        </w:tc>
        <w:tc>
          <w:tcPr>
            <w:tcW w:w="3945" w:type="dxa"/>
            <w:vAlign w:val="center"/>
          </w:tcPr>
          <w:p>
            <w:pPr>
              <w:widowControl/>
              <w:jc w:val="center"/>
              <w:rPr>
                <w:kern w:val="0"/>
                <w:sz w:val="15"/>
                <w:szCs w:val="15"/>
              </w:rPr>
            </w:pPr>
            <w:r>
              <w:rPr>
                <w:rFonts w:hint="eastAsia"/>
                <w:kern w:val="0"/>
                <w:sz w:val="15"/>
                <w:szCs w:val="15"/>
              </w:rPr>
              <w:t>通常由植入物和</w:t>
            </w:r>
            <w:r>
              <w:rPr>
                <w:kern w:val="0"/>
                <w:sz w:val="15"/>
                <w:szCs w:val="15"/>
              </w:rPr>
              <w:t>/</w:t>
            </w:r>
            <w:r>
              <w:rPr>
                <w:rFonts w:hint="eastAsia"/>
                <w:kern w:val="0"/>
                <w:sz w:val="15"/>
                <w:szCs w:val="15"/>
              </w:rPr>
              <w:t>或输送</w:t>
            </w:r>
            <w:r>
              <w:rPr>
                <w:kern w:val="0"/>
                <w:sz w:val="15"/>
                <w:szCs w:val="15"/>
              </w:rPr>
              <w:t>/</w:t>
            </w:r>
            <w:r>
              <w:rPr>
                <w:rFonts w:hint="eastAsia"/>
                <w:kern w:val="0"/>
                <w:sz w:val="15"/>
                <w:szCs w:val="15"/>
              </w:rPr>
              <w:t>注射装置组成。</w:t>
            </w:r>
          </w:p>
        </w:tc>
        <w:tc>
          <w:tcPr>
            <w:tcW w:w="3673" w:type="dxa"/>
            <w:vAlign w:val="center"/>
          </w:tcPr>
          <w:p>
            <w:pPr>
              <w:widowControl/>
              <w:jc w:val="center"/>
              <w:rPr>
                <w:kern w:val="0"/>
                <w:sz w:val="15"/>
                <w:szCs w:val="15"/>
              </w:rPr>
            </w:pPr>
            <w:r>
              <w:rPr>
                <w:rFonts w:hint="eastAsia"/>
                <w:kern w:val="0"/>
                <w:sz w:val="15"/>
                <w:szCs w:val="15"/>
              </w:rPr>
              <w:t>用于控制动脉瘤、某些肿瘤动静脉畸形引起的血管出血或用于外周血管系统的动脉和静脉栓塞。</w:t>
            </w:r>
          </w:p>
        </w:tc>
        <w:tc>
          <w:tcPr>
            <w:tcW w:w="3685" w:type="dxa"/>
            <w:vAlign w:val="center"/>
          </w:tcPr>
          <w:p>
            <w:pPr>
              <w:widowControl/>
              <w:jc w:val="center"/>
              <w:rPr>
                <w:kern w:val="0"/>
                <w:sz w:val="15"/>
                <w:szCs w:val="15"/>
              </w:rPr>
            </w:pPr>
            <w:r>
              <w:rPr>
                <w:rFonts w:hint="eastAsia"/>
                <w:kern w:val="0"/>
                <w:sz w:val="15"/>
                <w:szCs w:val="15"/>
              </w:rPr>
              <w:t>心血管栓塞剂、血管塞、血管弹簧圈、聚乙烯醇泡沫栓塞微粒</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08</w:t>
            </w:r>
          </w:p>
        </w:tc>
        <w:tc>
          <w:tcPr>
            <w:tcW w:w="929" w:type="dxa"/>
            <w:vMerge w:val="restart"/>
            <w:vAlign w:val="center"/>
          </w:tcPr>
          <w:p>
            <w:pPr>
              <w:widowControl/>
              <w:jc w:val="center"/>
              <w:rPr>
                <w:kern w:val="0"/>
                <w:sz w:val="15"/>
                <w:szCs w:val="15"/>
              </w:rPr>
            </w:pPr>
            <w:r>
              <w:rPr>
                <w:rFonts w:hint="eastAsia"/>
                <w:kern w:val="0"/>
                <w:sz w:val="15"/>
                <w:szCs w:val="15"/>
              </w:rPr>
              <w:t>耳鼻喉植入物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听小骨假体</w:t>
            </w:r>
          </w:p>
        </w:tc>
        <w:tc>
          <w:tcPr>
            <w:tcW w:w="3945" w:type="dxa"/>
            <w:vAlign w:val="center"/>
          </w:tcPr>
          <w:p>
            <w:pPr>
              <w:widowControl/>
              <w:jc w:val="center"/>
              <w:rPr>
                <w:kern w:val="0"/>
                <w:sz w:val="15"/>
                <w:szCs w:val="15"/>
              </w:rPr>
            </w:pPr>
            <w:r>
              <w:rPr>
                <w:rFonts w:hint="eastAsia"/>
                <w:kern w:val="0"/>
                <w:sz w:val="15"/>
                <w:szCs w:val="15"/>
              </w:rPr>
              <w:t>一般采用铂金属、不锈钢、纯钛或钛合金等金属材料制成，亦有产品采用羟基磷灰石制成。</w:t>
            </w:r>
          </w:p>
        </w:tc>
        <w:tc>
          <w:tcPr>
            <w:tcW w:w="3673" w:type="dxa"/>
            <w:vAlign w:val="center"/>
          </w:tcPr>
          <w:p>
            <w:pPr>
              <w:widowControl/>
              <w:jc w:val="center"/>
              <w:rPr>
                <w:kern w:val="0"/>
                <w:sz w:val="15"/>
                <w:szCs w:val="15"/>
              </w:rPr>
            </w:pPr>
            <w:r>
              <w:rPr>
                <w:rFonts w:hint="eastAsia"/>
                <w:kern w:val="0"/>
                <w:sz w:val="15"/>
                <w:szCs w:val="15"/>
              </w:rPr>
              <w:t>用于传导性耳聋，对全部或部分听小骨链施行置换手术。</w:t>
            </w:r>
          </w:p>
        </w:tc>
        <w:tc>
          <w:tcPr>
            <w:tcW w:w="3685" w:type="dxa"/>
            <w:vAlign w:val="center"/>
          </w:tcPr>
          <w:p>
            <w:pPr>
              <w:widowControl/>
              <w:jc w:val="center"/>
              <w:rPr>
                <w:kern w:val="0"/>
                <w:sz w:val="15"/>
                <w:szCs w:val="15"/>
              </w:rPr>
            </w:pPr>
            <w:r>
              <w:rPr>
                <w:rFonts w:hint="eastAsia"/>
                <w:kern w:val="0"/>
                <w:sz w:val="15"/>
                <w:szCs w:val="15"/>
              </w:rPr>
              <w:t>生物陶瓷听小骨置换假体、听小骨假体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耳内假体</w:t>
            </w:r>
          </w:p>
        </w:tc>
        <w:tc>
          <w:tcPr>
            <w:tcW w:w="3945" w:type="dxa"/>
            <w:vAlign w:val="center"/>
          </w:tcPr>
          <w:p>
            <w:pPr>
              <w:widowControl/>
              <w:jc w:val="center"/>
              <w:rPr>
                <w:kern w:val="0"/>
                <w:sz w:val="15"/>
                <w:szCs w:val="15"/>
              </w:rPr>
            </w:pPr>
            <w:r>
              <w:rPr>
                <w:rFonts w:hint="eastAsia"/>
                <w:kern w:val="0"/>
                <w:sz w:val="15"/>
                <w:szCs w:val="15"/>
              </w:rPr>
              <w:t>一般采用不锈钢、钛合金等金属材料和</w:t>
            </w:r>
            <w:r>
              <w:rPr>
                <w:kern w:val="0"/>
                <w:sz w:val="15"/>
                <w:szCs w:val="15"/>
              </w:rPr>
              <w:t>/</w:t>
            </w:r>
            <w:r>
              <w:rPr>
                <w:rFonts w:hint="eastAsia"/>
                <w:kern w:val="0"/>
                <w:sz w:val="15"/>
                <w:szCs w:val="15"/>
              </w:rPr>
              <w:t>或聚四氟乙烯等高分子材料制成。</w:t>
            </w:r>
          </w:p>
        </w:tc>
        <w:tc>
          <w:tcPr>
            <w:tcW w:w="3673" w:type="dxa"/>
            <w:vAlign w:val="center"/>
          </w:tcPr>
          <w:p>
            <w:pPr>
              <w:widowControl/>
              <w:jc w:val="center"/>
              <w:rPr>
                <w:kern w:val="0"/>
                <w:sz w:val="15"/>
                <w:szCs w:val="15"/>
              </w:rPr>
            </w:pPr>
            <w:r>
              <w:rPr>
                <w:rFonts w:hint="eastAsia"/>
                <w:kern w:val="0"/>
                <w:sz w:val="15"/>
                <w:szCs w:val="15"/>
              </w:rPr>
              <w:t>用于植入耳内，以重建声音传导链或治疗镫骨不能移动的耳硬化症，也可用于预防中耳积液。</w:t>
            </w:r>
          </w:p>
        </w:tc>
        <w:tc>
          <w:tcPr>
            <w:tcW w:w="3685" w:type="dxa"/>
            <w:vAlign w:val="center"/>
          </w:tcPr>
          <w:p>
            <w:pPr>
              <w:widowControl/>
              <w:jc w:val="center"/>
              <w:rPr>
                <w:kern w:val="0"/>
                <w:sz w:val="15"/>
                <w:szCs w:val="15"/>
              </w:rPr>
            </w:pPr>
            <w:r>
              <w:rPr>
                <w:rFonts w:hint="eastAsia"/>
                <w:kern w:val="0"/>
                <w:sz w:val="15"/>
                <w:szCs w:val="15"/>
              </w:rPr>
              <w:t>鼓室成形术假体、镫骨成形术假体、通风管</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植入性止鼾装置</w:t>
            </w:r>
          </w:p>
        </w:tc>
        <w:tc>
          <w:tcPr>
            <w:tcW w:w="3945" w:type="dxa"/>
            <w:vAlign w:val="center"/>
          </w:tcPr>
          <w:p>
            <w:pPr>
              <w:widowControl/>
              <w:jc w:val="center"/>
              <w:rPr>
                <w:kern w:val="0"/>
                <w:sz w:val="15"/>
                <w:szCs w:val="15"/>
              </w:rPr>
            </w:pPr>
            <w:r>
              <w:rPr>
                <w:rFonts w:hint="eastAsia"/>
                <w:kern w:val="0"/>
                <w:sz w:val="15"/>
                <w:szCs w:val="15"/>
              </w:rPr>
              <w:t>通常由带线骨螺钉和置入装置（骨螺钉植入器、缝线穿引器、压舌板、咬垫、自由弯针、舌骨针）组成。带线骨螺钉中螺钉由钛合金材料制成，线由聚丙烯材料制成。通过一个带线骨螺钉将舌根部软组织固定于下颌骨以实现舌根的前悬挂，和</w:t>
            </w:r>
            <w:r>
              <w:rPr>
                <w:kern w:val="0"/>
                <w:sz w:val="15"/>
                <w:szCs w:val="15"/>
              </w:rPr>
              <w:t>/</w:t>
            </w:r>
            <w:r>
              <w:rPr>
                <w:rFonts w:hint="eastAsia"/>
                <w:kern w:val="0"/>
                <w:sz w:val="15"/>
                <w:szCs w:val="15"/>
              </w:rPr>
              <w:t>或通过两个带线骨螺钉将舌骨悬吊于下颚骨。</w:t>
            </w:r>
          </w:p>
        </w:tc>
        <w:tc>
          <w:tcPr>
            <w:tcW w:w="3673" w:type="dxa"/>
            <w:vAlign w:val="center"/>
          </w:tcPr>
          <w:p>
            <w:pPr>
              <w:widowControl/>
              <w:jc w:val="center"/>
              <w:rPr>
                <w:kern w:val="0"/>
                <w:sz w:val="15"/>
                <w:szCs w:val="15"/>
              </w:rPr>
            </w:pPr>
            <w:r>
              <w:rPr>
                <w:rFonts w:hint="eastAsia"/>
                <w:kern w:val="0"/>
                <w:sz w:val="15"/>
                <w:szCs w:val="15"/>
              </w:rPr>
              <w:t>用于治疗阻塞性睡眠呼吸暂停（</w:t>
            </w:r>
            <w:r>
              <w:rPr>
                <w:kern w:val="0"/>
                <w:sz w:val="15"/>
                <w:szCs w:val="15"/>
              </w:rPr>
              <w:t>OSA</w:t>
            </w:r>
            <w:r>
              <w:rPr>
                <w:rFonts w:hint="eastAsia"/>
                <w:kern w:val="0"/>
                <w:sz w:val="15"/>
                <w:szCs w:val="15"/>
              </w:rPr>
              <w:t>）和</w:t>
            </w:r>
            <w:r>
              <w:rPr>
                <w:kern w:val="0"/>
                <w:sz w:val="15"/>
                <w:szCs w:val="15"/>
              </w:rPr>
              <w:t>/</w:t>
            </w:r>
            <w:r>
              <w:rPr>
                <w:rFonts w:hint="eastAsia"/>
                <w:kern w:val="0"/>
                <w:sz w:val="15"/>
                <w:szCs w:val="15"/>
              </w:rPr>
              <w:t>或打鼾。</w:t>
            </w:r>
          </w:p>
        </w:tc>
        <w:tc>
          <w:tcPr>
            <w:tcW w:w="3685" w:type="dxa"/>
            <w:vAlign w:val="center"/>
          </w:tcPr>
          <w:p>
            <w:pPr>
              <w:widowControl/>
              <w:jc w:val="center"/>
              <w:rPr>
                <w:kern w:val="0"/>
                <w:sz w:val="15"/>
                <w:szCs w:val="15"/>
              </w:rPr>
            </w:pPr>
            <w:r>
              <w:rPr>
                <w:rFonts w:hint="eastAsia"/>
                <w:kern w:val="0"/>
                <w:sz w:val="15"/>
                <w:szCs w:val="15"/>
              </w:rPr>
              <w:t>舌悬吊系统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09</w:t>
            </w:r>
          </w:p>
        </w:tc>
        <w:tc>
          <w:tcPr>
            <w:tcW w:w="929" w:type="dxa"/>
            <w:vMerge w:val="restart"/>
            <w:vAlign w:val="center"/>
          </w:tcPr>
          <w:p>
            <w:pPr>
              <w:jc w:val="center"/>
              <w:rPr>
                <w:kern w:val="0"/>
                <w:sz w:val="15"/>
                <w:szCs w:val="15"/>
              </w:rPr>
            </w:pPr>
            <w:r>
              <w:rPr>
                <w:rFonts w:hint="eastAsia"/>
                <w:kern w:val="0"/>
                <w:sz w:val="15"/>
                <w:szCs w:val="15"/>
              </w:rPr>
              <w:t>整形及普通外科植入物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整形填充材料</w:t>
            </w:r>
          </w:p>
        </w:tc>
        <w:tc>
          <w:tcPr>
            <w:tcW w:w="3945" w:type="dxa"/>
            <w:vAlign w:val="center"/>
          </w:tcPr>
          <w:p>
            <w:pPr>
              <w:widowControl/>
              <w:jc w:val="center"/>
              <w:rPr>
                <w:kern w:val="0"/>
                <w:sz w:val="15"/>
                <w:szCs w:val="15"/>
              </w:rPr>
            </w:pPr>
            <w:r>
              <w:rPr>
                <w:rFonts w:hint="eastAsia"/>
                <w:kern w:val="0"/>
                <w:sz w:val="15"/>
                <w:szCs w:val="15"/>
              </w:rPr>
              <w:t>一般采用聚四氟乙烯、硅橡胶等材料制成。</w:t>
            </w:r>
          </w:p>
        </w:tc>
        <w:tc>
          <w:tcPr>
            <w:tcW w:w="3673" w:type="dxa"/>
            <w:vAlign w:val="center"/>
          </w:tcPr>
          <w:p>
            <w:pPr>
              <w:widowControl/>
              <w:jc w:val="center"/>
              <w:rPr>
                <w:kern w:val="0"/>
                <w:sz w:val="15"/>
                <w:szCs w:val="15"/>
              </w:rPr>
            </w:pPr>
            <w:r>
              <w:rPr>
                <w:rFonts w:hint="eastAsia"/>
                <w:kern w:val="0"/>
                <w:sz w:val="15"/>
                <w:szCs w:val="15"/>
              </w:rPr>
              <w:t>用于面部或其他部位软组织的填充。</w:t>
            </w:r>
          </w:p>
        </w:tc>
        <w:tc>
          <w:tcPr>
            <w:tcW w:w="3685" w:type="dxa"/>
            <w:vAlign w:val="center"/>
          </w:tcPr>
          <w:p>
            <w:pPr>
              <w:widowControl/>
              <w:jc w:val="center"/>
              <w:rPr>
                <w:kern w:val="0"/>
                <w:sz w:val="15"/>
                <w:szCs w:val="15"/>
              </w:rPr>
            </w:pPr>
            <w:r>
              <w:rPr>
                <w:rFonts w:hint="eastAsia"/>
                <w:kern w:val="0"/>
                <w:sz w:val="15"/>
                <w:szCs w:val="15"/>
              </w:rPr>
              <w:t>硅橡胶外科整形植入物、面部假体、面部整形填充材料、面部整形植入物、硅橡胶皮下软组织植入体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整形用注射填充物</w:t>
            </w:r>
          </w:p>
        </w:tc>
        <w:tc>
          <w:tcPr>
            <w:tcW w:w="3945" w:type="dxa"/>
            <w:vAlign w:val="center"/>
          </w:tcPr>
          <w:p>
            <w:pPr>
              <w:widowControl/>
              <w:jc w:val="center"/>
              <w:rPr>
                <w:kern w:val="0"/>
                <w:sz w:val="15"/>
                <w:szCs w:val="15"/>
              </w:rPr>
            </w:pPr>
            <w:r>
              <w:rPr>
                <w:rFonts w:hint="eastAsia"/>
                <w:kern w:val="0"/>
                <w:sz w:val="15"/>
                <w:szCs w:val="15"/>
              </w:rPr>
              <w:t>通常由注射器以及预装在注射器中的填充材料组成。</w:t>
            </w:r>
          </w:p>
        </w:tc>
        <w:tc>
          <w:tcPr>
            <w:tcW w:w="3673" w:type="dxa"/>
            <w:vAlign w:val="center"/>
          </w:tcPr>
          <w:p>
            <w:pPr>
              <w:widowControl/>
              <w:jc w:val="center"/>
              <w:rPr>
                <w:kern w:val="0"/>
                <w:sz w:val="15"/>
                <w:szCs w:val="15"/>
              </w:rPr>
            </w:pPr>
            <w:r>
              <w:rPr>
                <w:rFonts w:hint="eastAsia"/>
                <w:kern w:val="0"/>
                <w:sz w:val="15"/>
                <w:szCs w:val="15"/>
              </w:rPr>
              <w:t>用于注射到真皮层和</w:t>
            </w:r>
            <w:r>
              <w:rPr>
                <w:kern w:val="0"/>
                <w:sz w:val="15"/>
                <w:szCs w:val="15"/>
              </w:rPr>
              <w:t>/</w:t>
            </w:r>
            <w:r>
              <w:rPr>
                <w:rFonts w:hint="eastAsia"/>
                <w:kern w:val="0"/>
                <w:sz w:val="15"/>
                <w:szCs w:val="15"/>
              </w:rPr>
              <w:t>或皮下组织，以填充增加组织容积。</w:t>
            </w:r>
          </w:p>
        </w:tc>
        <w:tc>
          <w:tcPr>
            <w:tcW w:w="3685" w:type="dxa"/>
            <w:vAlign w:val="center"/>
          </w:tcPr>
          <w:p>
            <w:pPr>
              <w:widowControl/>
              <w:jc w:val="center"/>
              <w:rPr>
                <w:kern w:val="0"/>
                <w:sz w:val="15"/>
                <w:szCs w:val="15"/>
              </w:rPr>
            </w:pPr>
            <w:r>
              <w:rPr>
                <w:rFonts w:hint="eastAsia"/>
                <w:kern w:val="0"/>
                <w:sz w:val="15"/>
                <w:szCs w:val="15"/>
              </w:rPr>
              <w:t>注射用交联透明质酸钠凝胶、注射用透明质酸钠凝胶、胶原蛋白植入剂、注射用聚左旋乳酸填充剂</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乳房植入物</w:t>
            </w:r>
          </w:p>
        </w:tc>
        <w:tc>
          <w:tcPr>
            <w:tcW w:w="3945" w:type="dxa"/>
            <w:vAlign w:val="center"/>
          </w:tcPr>
          <w:p>
            <w:pPr>
              <w:widowControl/>
              <w:jc w:val="center"/>
              <w:rPr>
                <w:kern w:val="0"/>
                <w:sz w:val="15"/>
                <w:szCs w:val="15"/>
              </w:rPr>
            </w:pPr>
            <w:r>
              <w:rPr>
                <w:rFonts w:hint="eastAsia"/>
                <w:kern w:val="0"/>
                <w:sz w:val="15"/>
                <w:szCs w:val="15"/>
              </w:rPr>
              <w:t>通常由外壳和壳内填充物组成。植入体外壳一般采用多层医用硅橡胶制成，壳内充有医用级硅凝胶等材料。</w:t>
            </w:r>
          </w:p>
        </w:tc>
        <w:tc>
          <w:tcPr>
            <w:tcW w:w="3673" w:type="dxa"/>
            <w:vAlign w:val="center"/>
          </w:tcPr>
          <w:p>
            <w:pPr>
              <w:widowControl/>
              <w:jc w:val="center"/>
              <w:rPr>
                <w:kern w:val="0"/>
                <w:sz w:val="15"/>
                <w:szCs w:val="15"/>
              </w:rPr>
            </w:pPr>
            <w:r>
              <w:rPr>
                <w:rFonts w:hint="eastAsia"/>
                <w:kern w:val="0"/>
                <w:sz w:val="15"/>
                <w:szCs w:val="15"/>
              </w:rPr>
              <w:t>用于隆乳和乳房再造。</w:t>
            </w:r>
          </w:p>
        </w:tc>
        <w:tc>
          <w:tcPr>
            <w:tcW w:w="3685" w:type="dxa"/>
            <w:vAlign w:val="center"/>
          </w:tcPr>
          <w:p>
            <w:pPr>
              <w:widowControl/>
              <w:jc w:val="center"/>
              <w:rPr>
                <w:kern w:val="0"/>
                <w:sz w:val="15"/>
                <w:szCs w:val="15"/>
              </w:rPr>
            </w:pPr>
            <w:r>
              <w:rPr>
                <w:rFonts w:hint="eastAsia"/>
                <w:kern w:val="0"/>
                <w:sz w:val="15"/>
                <w:szCs w:val="15"/>
              </w:rPr>
              <w:t>人工乳房植入体、乳房植入体、硅凝胶填充乳房植入体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外科补片</w:t>
            </w:r>
            <w:r>
              <w:rPr>
                <w:kern w:val="0"/>
                <w:sz w:val="15"/>
                <w:szCs w:val="15"/>
              </w:rPr>
              <w:t>/</w:t>
            </w:r>
            <w:r>
              <w:rPr>
                <w:rFonts w:hint="eastAsia"/>
                <w:kern w:val="0"/>
                <w:sz w:val="15"/>
                <w:szCs w:val="15"/>
              </w:rPr>
              <w:t>外科修补网</w:t>
            </w:r>
          </w:p>
        </w:tc>
        <w:tc>
          <w:tcPr>
            <w:tcW w:w="3945" w:type="dxa"/>
            <w:vAlign w:val="center"/>
          </w:tcPr>
          <w:p>
            <w:pPr>
              <w:widowControl/>
              <w:jc w:val="center"/>
              <w:rPr>
                <w:kern w:val="0"/>
                <w:sz w:val="15"/>
                <w:szCs w:val="15"/>
              </w:rPr>
            </w:pPr>
            <w:r>
              <w:rPr>
                <w:rFonts w:hint="eastAsia"/>
                <w:kern w:val="0"/>
                <w:sz w:val="15"/>
                <w:szCs w:val="15"/>
              </w:rPr>
              <w:t>一般采用一种或多种合成高分子生物材料或天然高分子生物材料制成。</w:t>
            </w:r>
          </w:p>
        </w:tc>
        <w:tc>
          <w:tcPr>
            <w:tcW w:w="3673" w:type="dxa"/>
            <w:vAlign w:val="center"/>
          </w:tcPr>
          <w:p>
            <w:pPr>
              <w:widowControl/>
              <w:jc w:val="center"/>
              <w:rPr>
                <w:kern w:val="0"/>
                <w:sz w:val="15"/>
                <w:szCs w:val="15"/>
              </w:rPr>
            </w:pPr>
            <w:r>
              <w:rPr>
                <w:rFonts w:hint="eastAsia"/>
                <w:kern w:val="0"/>
                <w:sz w:val="15"/>
                <w:szCs w:val="15"/>
              </w:rPr>
              <w:t>用于植入人体，加强和修补不完整的腹壁和</w:t>
            </w:r>
            <w:r>
              <w:rPr>
                <w:kern w:val="0"/>
                <w:sz w:val="15"/>
                <w:szCs w:val="15"/>
              </w:rPr>
              <w:t>/</w:t>
            </w:r>
            <w:r>
              <w:rPr>
                <w:rFonts w:hint="eastAsia"/>
                <w:kern w:val="0"/>
                <w:sz w:val="15"/>
                <w:szCs w:val="15"/>
              </w:rPr>
              <w:t>或腹股沟区等软组织的缺损。</w:t>
            </w:r>
          </w:p>
        </w:tc>
        <w:tc>
          <w:tcPr>
            <w:tcW w:w="3685" w:type="dxa"/>
            <w:vAlign w:val="center"/>
          </w:tcPr>
          <w:p>
            <w:pPr>
              <w:widowControl/>
              <w:jc w:val="center"/>
              <w:rPr>
                <w:kern w:val="0"/>
                <w:sz w:val="15"/>
                <w:szCs w:val="15"/>
              </w:rPr>
            </w:pPr>
            <w:r>
              <w:rPr>
                <w:rFonts w:hint="eastAsia"/>
                <w:kern w:val="0"/>
                <w:sz w:val="15"/>
                <w:szCs w:val="15"/>
              </w:rPr>
              <w:t>疝气补片、外科修复补片、外科修复网、疝修补补片</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05</w:t>
            </w:r>
            <w:r>
              <w:rPr>
                <w:rFonts w:hint="eastAsia"/>
                <w:kern w:val="0"/>
                <w:sz w:val="15"/>
                <w:szCs w:val="15"/>
              </w:rPr>
              <w:t>修补固定器</w:t>
            </w:r>
          </w:p>
        </w:tc>
        <w:tc>
          <w:tcPr>
            <w:tcW w:w="3945" w:type="dxa"/>
            <w:vAlign w:val="center"/>
          </w:tcPr>
          <w:p>
            <w:pPr>
              <w:widowControl/>
              <w:jc w:val="center"/>
              <w:rPr>
                <w:kern w:val="0"/>
                <w:sz w:val="15"/>
                <w:szCs w:val="15"/>
              </w:rPr>
            </w:pPr>
            <w:r>
              <w:rPr>
                <w:rFonts w:hint="eastAsia"/>
                <w:kern w:val="0"/>
                <w:sz w:val="15"/>
                <w:szCs w:val="15"/>
              </w:rPr>
              <w:t>通常由缝钉和置入装置（器械杆、手柄、击发扳机）组成。</w:t>
            </w:r>
          </w:p>
        </w:tc>
        <w:tc>
          <w:tcPr>
            <w:tcW w:w="3673" w:type="dxa"/>
            <w:vAlign w:val="center"/>
          </w:tcPr>
          <w:p>
            <w:pPr>
              <w:widowControl/>
              <w:jc w:val="center"/>
              <w:rPr>
                <w:kern w:val="0"/>
                <w:sz w:val="15"/>
                <w:szCs w:val="15"/>
              </w:rPr>
            </w:pPr>
            <w:r>
              <w:rPr>
                <w:rFonts w:hint="eastAsia"/>
                <w:kern w:val="0"/>
                <w:sz w:val="15"/>
                <w:szCs w:val="15"/>
              </w:rPr>
              <w:t>在多种微创及开放外科手术（如疝修补术）中，用于固定对软组织进行修补的材料。</w:t>
            </w:r>
          </w:p>
        </w:tc>
        <w:tc>
          <w:tcPr>
            <w:tcW w:w="3685" w:type="dxa"/>
            <w:vAlign w:val="center"/>
          </w:tcPr>
          <w:p>
            <w:pPr>
              <w:widowControl/>
              <w:jc w:val="center"/>
              <w:rPr>
                <w:kern w:val="0"/>
                <w:sz w:val="15"/>
                <w:szCs w:val="15"/>
              </w:rPr>
            </w:pPr>
            <w:r>
              <w:rPr>
                <w:rFonts w:hint="eastAsia"/>
                <w:kern w:val="0"/>
                <w:sz w:val="15"/>
                <w:szCs w:val="15"/>
              </w:rPr>
              <w:t>可吸收钉修补固定器、可吸收夹固定装置、固定夹</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06</w:t>
            </w:r>
            <w:r>
              <w:rPr>
                <w:rFonts w:hint="eastAsia"/>
                <w:kern w:val="0"/>
                <w:sz w:val="15"/>
                <w:szCs w:val="15"/>
              </w:rPr>
              <w:t>非血管支架</w:t>
            </w:r>
          </w:p>
        </w:tc>
        <w:tc>
          <w:tcPr>
            <w:tcW w:w="3945" w:type="dxa"/>
            <w:vAlign w:val="center"/>
          </w:tcPr>
          <w:p>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或输送系统组成。支架一般采用金属材料制成，可覆高分子材料制成的膜。经腔放置的植入物扩张后通过提供机械性的支撑，以维持或恢复腔道的完整性。</w:t>
            </w:r>
          </w:p>
        </w:tc>
        <w:tc>
          <w:tcPr>
            <w:tcW w:w="3673" w:type="dxa"/>
            <w:vAlign w:val="center"/>
          </w:tcPr>
          <w:p>
            <w:pPr>
              <w:widowControl/>
              <w:jc w:val="center"/>
              <w:rPr>
                <w:kern w:val="0"/>
                <w:sz w:val="15"/>
                <w:szCs w:val="15"/>
              </w:rPr>
            </w:pPr>
            <w:r>
              <w:rPr>
                <w:rFonts w:hint="eastAsia"/>
                <w:kern w:val="0"/>
                <w:sz w:val="15"/>
                <w:szCs w:val="15"/>
              </w:rPr>
              <w:t>用于预防非血管腔道的狭窄或重建腔道的结构和</w:t>
            </w:r>
            <w:r>
              <w:rPr>
                <w:kern w:val="0"/>
                <w:sz w:val="15"/>
                <w:szCs w:val="15"/>
              </w:rPr>
              <w:t>/</w:t>
            </w:r>
            <w:r>
              <w:rPr>
                <w:rFonts w:hint="eastAsia"/>
                <w:kern w:val="0"/>
                <w:sz w:val="15"/>
                <w:szCs w:val="15"/>
              </w:rPr>
              <w:t>或功能，也可用于胆汁</w:t>
            </w:r>
            <w:r>
              <w:rPr>
                <w:kern w:val="0"/>
                <w:sz w:val="15"/>
                <w:szCs w:val="15"/>
              </w:rPr>
              <w:t>/</w:t>
            </w:r>
            <w:r>
              <w:rPr>
                <w:rFonts w:hint="eastAsia"/>
                <w:kern w:val="0"/>
                <w:sz w:val="15"/>
                <w:szCs w:val="15"/>
              </w:rPr>
              <w:t>胰液的内引流。</w:t>
            </w:r>
          </w:p>
        </w:tc>
        <w:tc>
          <w:tcPr>
            <w:tcW w:w="3685" w:type="dxa"/>
            <w:vAlign w:val="center"/>
          </w:tcPr>
          <w:p>
            <w:pPr>
              <w:widowControl/>
              <w:jc w:val="center"/>
              <w:rPr>
                <w:kern w:val="0"/>
                <w:sz w:val="15"/>
                <w:szCs w:val="15"/>
              </w:rPr>
            </w:pPr>
            <w:r>
              <w:rPr>
                <w:rFonts w:hint="eastAsia"/>
                <w:kern w:val="0"/>
                <w:sz w:val="15"/>
                <w:szCs w:val="15"/>
              </w:rPr>
              <w:t>胆道支架、尿道支架、肠道支架、气管支架、食道支架、前列腺尿道支架、胰管支架、十二指肠支架、结肠支架、幽门支架、气管造口支架系统、鼻窦支架</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07</w:t>
            </w:r>
            <w:r>
              <w:rPr>
                <w:rFonts w:hint="eastAsia"/>
                <w:kern w:val="0"/>
                <w:sz w:val="15"/>
                <w:szCs w:val="15"/>
              </w:rPr>
              <w:t>支气管内活瓣</w:t>
            </w:r>
          </w:p>
        </w:tc>
        <w:tc>
          <w:tcPr>
            <w:tcW w:w="3945" w:type="dxa"/>
            <w:vAlign w:val="center"/>
          </w:tcPr>
          <w:p>
            <w:pPr>
              <w:widowControl/>
              <w:jc w:val="center"/>
              <w:rPr>
                <w:kern w:val="0"/>
                <w:sz w:val="15"/>
                <w:szCs w:val="15"/>
              </w:rPr>
            </w:pPr>
            <w:r>
              <w:rPr>
                <w:rFonts w:hint="eastAsia"/>
                <w:kern w:val="0"/>
                <w:sz w:val="15"/>
                <w:szCs w:val="15"/>
              </w:rPr>
              <w:t>通常由活瓣、输送导管、装载器和气道定径套件（玻璃注射器、活塞和量规）组成。活瓣支撑架一般采用镍钛合金制成，覆有聚氨酯膜。</w:t>
            </w:r>
          </w:p>
        </w:tc>
        <w:tc>
          <w:tcPr>
            <w:tcW w:w="3673" w:type="dxa"/>
            <w:vAlign w:val="center"/>
          </w:tcPr>
          <w:p>
            <w:pPr>
              <w:widowControl/>
              <w:jc w:val="center"/>
              <w:rPr>
                <w:kern w:val="0"/>
                <w:sz w:val="15"/>
                <w:szCs w:val="15"/>
              </w:rPr>
            </w:pPr>
            <w:r>
              <w:rPr>
                <w:rFonts w:hint="eastAsia"/>
                <w:kern w:val="0"/>
                <w:sz w:val="15"/>
                <w:szCs w:val="15"/>
              </w:rPr>
              <w:t>用于控制气流以改善病变分布不均匀的肺气肿患者的肺功能及减少漏气。</w:t>
            </w:r>
          </w:p>
        </w:tc>
        <w:tc>
          <w:tcPr>
            <w:tcW w:w="3685" w:type="dxa"/>
            <w:vAlign w:val="center"/>
          </w:tcPr>
          <w:p>
            <w:pPr>
              <w:widowControl/>
              <w:jc w:val="center"/>
              <w:rPr>
                <w:kern w:val="0"/>
                <w:sz w:val="15"/>
                <w:szCs w:val="15"/>
              </w:rPr>
            </w:pPr>
            <w:r>
              <w:rPr>
                <w:rFonts w:hint="eastAsia"/>
                <w:kern w:val="0"/>
                <w:sz w:val="15"/>
                <w:szCs w:val="15"/>
              </w:rPr>
              <w:t>支气管内活瓣</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08</w:t>
            </w:r>
            <w:r>
              <w:rPr>
                <w:rFonts w:hint="eastAsia"/>
                <w:kern w:val="0"/>
                <w:sz w:val="15"/>
                <w:szCs w:val="15"/>
              </w:rPr>
              <w:t>肛瘘塞</w:t>
            </w:r>
          </w:p>
        </w:tc>
        <w:tc>
          <w:tcPr>
            <w:tcW w:w="3945" w:type="dxa"/>
            <w:vAlign w:val="center"/>
          </w:tcPr>
          <w:p>
            <w:pPr>
              <w:widowControl/>
              <w:jc w:val="center"/>
              <w:rPr>
                <w:kern w:val="0"/>
                <w:sz w:val="15"/>
                <w:szCs w:val="15"/>
              </w:rPr>
            </w:pPr>
            <w:r>
              <w:rPr>
                <w:rFonts w:hint="eastAsia"/>
                <w:kern w:val="0"/>
                <w:sz w:val="15"/>
                <w:szCs w:val="15"/>
              </w:rPr>
              <w:t>一般采用生物组织材料制成，通常为卷筒状结构。</w:t>
            </w:r>
          </w:p>
        </w:tc>
        <w:tc>
          <w:tcPr>
            <w:tcW w:w="3673" w:type="dxa"/>
            <w:vAlign w:val="center"/>
          </w:tcPr>
          <w:p>
            <w:pPr>
              <w:widowControl/>
              <w:jc w:val="center"/>
              <w:rPr>
                <w:kern w:val="0"/>
                <w:sz w:val="15"/>
                <w:szCs w:val="15"/>
              </w:rPr>
            </w:pPr>
            <w:r>
              <w:rPr>
                <w:rFonts w:hint="eastAsia"/>
                <w:kern w:val="0"/>
                <w:sz w:val="15"/>
                <w:szCs w:val="15"/>
              </w:rPr>
              <w:t>通过填塞卷筒状结构增强软组织强度，用于修补肛门直肠瘘。</w:t>
            </w:r>
          </w:p>
        </w:tc>
        <w:tc>
          <w:tcPr>
            <w:tcW w:w="3685" w:type="dxa"/>
            <w:vAlign w:val="center"/>
          </w:tcPr>
          <w:p>
            <w:pPr>
              <w:widowControl/>
              <w:jc w:val="center"/>
              <w:rPr>
                <w:kern w:val="0"/>
                <w:sz w:val="15"/>
                <w:szCs w:val="15"/>
              </w:rPr>
            </w:pPr>
            <w:r>
              <w:rPr>
                <w:rFonts w:hint="eastAsia"/>
                <w:kern w:val="0"/>
                <w:sz w:val="15"/>
                <w:szCs w:val="15"/>
              </w:rPr>
              <w:t>肛瘘塞</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09</w:t>
            </w:r>
            <w:r>
              <w:rPr>
                <w:rFonts w:hint="eastAsia"/>
                <w:kern w:val="0"/>
                <w:sz w:val="15"/>
                <w:szCs w:val="15"/>
              </w:rPr>
              <w:t>阴茎假体</w:t>
            </w:r>
          </w:p>
        </w:tc>
        <w:tc>
          <w:tcPr>
            <w:tcW w:w="3945" w:type="dxa"/>
            <w:vAlign w:val="center"/>
          </w:tcPr>
          <w:p>
            <w:pPr>
              <w:widowControl/>
              <w:jc w:val="center"/>
              <w:rPr>
                <w:kern w:val="0"/>
                <w:sz w:val="15"/>
                <w:szCs w:val="15"/>
              </w:rPr>
            </w:pPr>
            <w:r>
              <w:rPr>
                <w:rFonts w:hint="eastAsia"/>
                <w:kern w:val="0"/>
                <w:sz w:val="15"/>
                <w:szCs w:val="15"/>
              </w:rPr>
              <w:t>通常由液囊、液泵阀与圆柱体组成。液囊一般采用聚甲基乙烯基硅氧烷材料制成；液泵阀一般采用硅橡胶、不锈钢及聚丙烯材料制成；圆柱体一般采用硅橡胶及涤纶材料制成。</w:t>
            </w:r>
          </w:p>
        </w:tc>
        <w:tc>
          <w:tcPr>
            <w:tcW w:w="3673" w:type="dxa"/>
            <w:vAlign w:val="center"/>
          </w:tcPr>
          <w:p>
            <w:pPr>
              <w:widowControl/>
              <w:jc w:val="center"/>
              <w:rPr>
                <w:kern w:val="0"/>
                <w:sz w:val="15"/>
                <w:szCs w:val="15"/>
              </w:rPr>
            </w:pPr>
            <w:r>
              <w:rPr>
                <w:rFonts w:hint="eastAsia"/>
                <w:kern w:val="0"/>
                <w:sz w:val="15"/>
                <w:szCs w:val="15"/>
              </w:rPr>
              <w:t>用于植入患者阴茎海绵体的白膜腔内，以取代海绵体丧失的膨胀、勃起、支撑阴茎的功能。</w:t>
            </w:r>
          </w:p>
        </w:tc>
        <w:tc>
          <w:tcPr>
            <w:tcW w:w="3685" w:type="dxa"/>
            <w:vAlign w:val="center"/>
          </w:tcPr>
          <w:p>
            <w:pPr>
              <w:widowControl/>
              <w:jc w:val="center"/>
              <w:rPr>
                <w:kern w:val="0"/>
                <w:sz w:val="15"/>
                <w:szCs w:val="15"/>
              </w:rPr>
            </w:pPr>
            <w:r>
              <w:rPr>
                <w:rFonts w:hint="eastAsia"/>
                <w:kern w:val="0"/>
                <w:sz w:val="15"/>
                <w:szCs w:val="15"/>
              </w:rPr>
              <w:t>阴茎支撑体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 xml:space="preserve">10 </w:t>
            </w:r>
            <w:r>
              <w:rPr>
                <w:rFonts w:hint="eastAsia"/>
                <w:kern w:val="0"/>
                <w:sz w:val="15"/>
                <w:szCs w:val="15"/>
              </w:rPr>
              <w:t>软组织扩张器</w:t>
            </w:r>
          </w:p>
        </w:tc>
        <w:tc>
          <w:tcPr>
            <w:tcW w:w="3945" w:type="dxa"/>
            <w:vAlign w:val="center"/>
          </w:tcPr>
          <w:p>
            <w:pPr>
              <w:widowControl/>
              <w:jc w:val="center"/>
              <w:rPr>
                <w:kern w:val="0"/>
                <w:sz w:val="15"/>
                <w:szCs w:val="15"/>
              </w:rPr>
            </w:pPr>
            <w:r>
              <w:rPr>
                <w:rFonts w:hint="eastAsia"/>
                <w:kern w:val="0"/>
                <w:sz w:val="15"/>
                <w:szCs w:val="15"/>
              </w:rPr>
              <w:t>一般由扩张器壳体、导管、注射座及连接管组成，其中注射阀由硅橡胶和不锈钢碗组成。</w:t>
            </w:r>
          </w:p>
        </w:tc>
        <w:tc>
          <w:tcPr>
            <w:tcW w:w="3673" w:type="dxa"/>
            <w:vAlign w:val="center"/>
          </w:tcPr>
          <w:p>
            <w:pPr>
              <w:widowControl/>
              <w:jc w:val="center"/>
              <w:rPr>
                <w:kern w:val="0"/>
                <w:sz w:val="15"/>
                <w:szCs w:val="15"/>
              </w:rPr>
            </w:pPr>
            <w:r>
              <w:rPr>
                <w:rFonts w:hint="eastAsia"/>
                <w:kern w:val="0"/>
                <w:sz w:val="15"/>
                <w:szCs w:val="15"/>
              </w:rPr>
              <w:t>用于获取自体皮肤组织以解决皮肤供区不足，也可用于头皮缺损、秃发再造、耳鼻再造和各类疤痕的修补。</w:t>
            </w:r>
          </w:p>
        </w:tc>
        <w:tc>
          <w:tcPr>
            <w:tcW w:w="3685" w:type="dxa"/>
            <w:vAlign w:val="center"/>
          </w:tcPr>
          <w:p>
            <w:pPr>
              <w:widowControl/>
              <w:jc w:val="center"/>
              <w:rPr>
                <w:kern w:val="0"/>
                <w:sz w:val="15"/>
                <w:szCs w:val="15"/>
              </w:rPr>
            </w:pPr>
            <w:r>
              <w:rPr>
                <w:rFonts w:hint="eastAsia"/>
                <w:kern w:val="0"/>
                <w:sz w:val="15"/>
                <w:szCs w:val="15"/>
              </w:rPr>
              <w:t>软组织扩张器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10</w:t>
            </w:r>
          </w:p>
        </w:tc>
        <w:tc>
          <w:tcPr>
            <w:tcW w:w="929" w:type="dxa"/>
            <w:vMerge w:val="restart"/>
            <w:vAlign w:val="center"/>
          </w:tcPr>
          <w:p>
            <w:pPr>
              <w:jc w:val="center"/>
              <w:rPr>
                <w:kern w:val="0"/>
                <w:sz w:val="15"/>
                <w:szCs w:val="15"/>
              </w:rPr>
            </w:pPr>
            <w:r>
              <w:rPr>
                <w:rFonts w:hint="eastAsia"/>
                <w:kern w:val="0"/>
                <w:sz w:val="15"/>
                <w:szCs w:val="15"/>
              </w:rPr>
              <w:t>组织工程支架材料</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脱细胞皮肤</w:t>
            </w:r>
          </w:p>
        </w:tc>
        <w:tc>
          <w:tcPr>
            <w:tcW w:w="3945" w:type="dxa"/>
            <w:vAlign w:val="center"/>
          </w:tcPr>
          <w:p>
            <w:pPr>
              <w:widowControl/>
              <w:jc w:val="center"/>
              <w:rPr>
                <w:kern w:val="0"/>
                <w:sz w:val="15"/>
                <w:szCs w:val="15"/>
              </w:rPr>
            </w:pPr>
            <w:r>
              <w:rPr>
                <w:rFonts w:hint="eastAsia"/>
                <w:kern w:val="0"/>
                <w:sz w:val="15"/>
                <w:szCs w:val="15"/>
              </w:rPr>
              <w:t>通常由异种或同种异体皮肤组织经一系列处理后制成，包括真皮层及表皮层，其主要成分为胶原蛋白。不含活细胞成分。</w:t>
            </w:r>
          </w:p>
        </w:tc>
        <w:tc>
          <w:tcPr>
            <w:tcW w:w="3673" w:type="dxa"/>
            <w:vAlign w:val="center"/>
          </w:tcPr>
          <w:p>
            <w:pPr>
              <w:widowControl/>
              <w:jc w:val="center"/>
              <w:rPr>
                <w:kern w:val="0"/>
                <w:sz w:val="15"/>
                <w:szCs w:val="15"/>
              </w:rPr>
            </w:pPr>
            <w:r>
              <w:rPr>
                <w:rFonts w:hint="eastAsia"/>
                <w:kern w:val="0"/>
                <w:sz w:val="15"/>
                <w:szCs w:val="15"/>
              </w:rPr>
              <w:t>用于皮肤缺损创面的修复，引导患者皮肤组织的修复和再生。</w:t>
            </w:r>
          </w:p>
        </w:tc>
        <w:tc>
          <w:tcPr>
            <w:tcW w:w="3685" w:type="dxa"/>
            <w:vAlign w:val="center"/>
          </w:tcPr>
          <w:p>
            <w:pPr>
              <w:widowControl/>
              <w:jc w:val="center"/>
              <w:rPr>
                <w:kern w:val="0"/>
                <w:sz w:val="15"/>
                <w:szCs w:val="15"/>
              </w:rPr>
            </w:pPr>
            <w:r>
              <w:rPr>
                <w:rFonts w:hint="eastAsia"/>
                <w:kern w:val="0"/>
                <w:sz w:val="15"/>
                <w:szCs w:val="15"/>
              </w:rPr>
              <w:t>脱细胞猪皮、脱细胞异体皮肤</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脱细胞真皮基质</w:t>
            </w:r>
          </w:p>
        </w:tc>
        <w:tc>
          <w:tcPr>
            <w:tcW w:w="3945" w:type="dxa"/>
            <w:vAlign w:val="center"/>
          </w:tcPr>
          <w:p>
            <w:pPr>
              <w:widowControl/>
              <w:jc w:val="center"/>
              <w:rPr>
                <w:kern w:val="0"/>
                <w:sz w:val="15"/>
                <w:szCs w:val="15"/>
              </w:rPr>
            </w:pPr>
            <w:r>
              <w:rPr>
                <w:rFonts w:hint="eastAsia"/>
                <w:kern w:val="0"/>
                <w:sz w:val="15"/>
                <w:szCs w:val="15"/>
              </w:rPr>
              <w:t>通常由异种或同种异体皮肤组织经一系列处理后制备的脱细胞真皮基质制成，其主要成分为胶原蛋白。不含活细胞成分。</w:t>
            </w:r>
          </w:p>
        </w:tc>
        <w:tc>
          <w:tcPr>
            <w:tcW w:w="3673" w:type="dxa"/>
            <w:vAlign w:val="center"/>
          </w:tcPr>
          <w:p>
            <w:pPr>
              <w:widowControl/>
              <w:jc w:val="center"/>
              <w:rPr>
                <w:kern w:val="0"/>
                <w:sz w:val="15"/>
                <w:szCs w:val="15"/>
              </w:rPr>
            </w:pPr>
            <w:r>
              <w:rPr>
                <w:rFonts w:hint="eastAsia"/>
                <w:kern w:val="0"/>
                <w:sz w:val="15"/>
                <w:szCs w:val="15"/>
              </w:rPr>
              <w:t>用于真皮层缺损的创面修复，引导患者皮肤组织缺损的修复和再生。</w:t>
            </w:r>
          </w:p>
        </w:tc>
        <w:tc>
          <w:tcPr>
            <w:tcW w:w="3685" w:type="dxa"/>
            <w:vAlign w:val="center"/>
          </w:tcPr>
          <w:p>
            <w:pPr>
              <w:widowControl/>
              <w:jc w:val="center"/>
              <w:rPr>
                <w:kern w:val="0"/>
                <w:sz w:val="15"/>
                <w:szCs w:val="15"/>
              </w:rPr>
            </w:pPr>
            <w:r>
              <w:rPr>
                <w:rFonts w:hint="eastAsia"/>
                <w:kern w:val="0"/>
                <w:sz w:val="15"/>
                <w:szCs w:val="15"/>
              </w:rPr>
              <w:t>猪皮脱细胞真皮基质、脱细胞异体真皮基质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 xml:space="preserve">03 </w:t>
            </w:r>
            <w:r>
              <w:rPr>
                <w:rFonts w:hint="eastAsia"/>
                <w:kern w:val="0"/>
                <w:sz w:val="15"/>
                <w:szCs w:val="15"/>
              </w:rPr>
              <w:t>胶原蛋白支架材料</w:t>
            </w:r>
          </w:p>
        </w:tc>
        <w:tc>
          <w:tcPr>
            <w:tcW w:w="3945" w:type="dxa"/>
            <w:vAlign w:val="center"/>
          </w:tcPr>
          <w:p>
            <w:pPr>
              <w:widowControl/>
              <w:jc w:val="center"/>
              <w:rPr>
                <w:kern w:val="0"/>
                <w:sz w:val="15"/>
                <w:szCs w:val="15"/>
              </w:rPr>
            </w:pPr>
            <w:r>
              <w:rPr>
                <w:rFonts w:hint="eastAsia"/>
                <w:kern w:val="0"/>
                <w:sz w:val="15"/>
                <w:szCs w:val="15"/>
              </w:rPr>
              <w:t>通常为胶原蛋白。不含活细胞成分。</w:t>
            </w:r>
          </w:p>
        </w:tc>
        <w:tc>
          <w:tcPr>
            <w:tcW w:w="3673" w:type="dxa"/>
            <w:vAlign w:val="center"/>
          </w:tcPr>
          <w:p>
            <w:pPr>
              <w:widowControl/>
              <w:jc w:val="center"/>
              <w:rPr>
                <w:kern w:val="0"/>
                <w:sz w:val="15"/>
                <w:szCs w:val="15"/>
              </w:rPr>
            </w:pPr>
            <w:r>
              <w:rPr>
                <w:rFonts w:hint="eastAsia"/>
                <w:kern w:val="0"/>
                <w:sz w:val="15"/>
                <w:szCs w:val="15"/>
              </w:rPr>
              <w:t>用于皮肤、真皮的修复和再生。</w:t>
            </w:r>
          </w:p>
        </w:tc>
        <w:tc>
          <w:tcPr>
            <w:tcW w:w="3685" w:type="dxa"/>
            <w:vAlign w:val="center"/>
          </w:tcPr>
          <w:p>
            <w:pPr>
              <w:widowControl/>
              <w:jc w:val="center"/>
              <w:rPr>
                <w:kern w:val="0"/>
                <w:sz w:val="15"/>
                <w:szCs w:val="15"/>
              </w:rPr>
            </w:pPr>
            <w:r>
              <w:rPr>
                <w:rFonts w:hint="eastAsia"/>
                <w:kern w:val="0"/>
                <w:sz w:val="15"/>
                <w:szCs w:val="15"/>
              </w:rPr>
              <w:t>医用胶原修复膜</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神经修复材料</w:t>
            </w:r>
          </w:p>
        </w:tc>
        <w:tc>
          <w:tcPr>
            <w:tcW w:w="3945" w:type="dxa"/>
            <w:vAlign w:val="center"/>
          </w:tcPr>
          <w:p>
            <w:pPr>
              <w:widowControl/>
              <w:jc w:val="center"/>
              <w:rPr>
                <w:kern w:val="0"/>
                <w:sz w:val="15"/>
                <w:szCs w:val="15"/>
              </w:rPr>
            </w:pPr>
            <w:r>
              <w:rPr>
                <w:rFonts w:hint="eastAsia"/>
                <w:kern w:val="0"/>
                <w:sz w:val="15"/>
                <w:szCs w:val="15"/>
              </w:rPr>
              <w:t>通常由异种或同种异体的神经或肌腱组织经脱细胞处理后获得的细胞外基质制成。或者由人工合成高分子材料或天然高分子材料制成。不含活细胞成分。</w:t>
            </w:r>
          </w:p>
        </w:tc>
        <w:tc>
          <w:tcPr>
            <w:tcW w:w="3673" w:type="dxa"/>
            <w:vAlign w:val="center"/>
          </w:tcPr>
          <w:p>
            <w:pPr>
              <w:widowControl/>
              <w:jc w:val="center"/>
              <w:rPr>
                <w:kern w:val="0"/>
                <w:sz w:val="15"/>
                <w:szCs w:val="15"/>
              </w:rPr>
            </w:pPr>
            <w:r>
              <w:rPr>
                <w:rFonts w:hint="eastAsia"/>
                <w:kern w:val="0"/>
                <w:sz w:val="15"/>
                <w:szCs w:val="15"/>
              </w:rPr>
              <w:t>用于修复各种原因所致的外伤性神经缺损。</w:t>
            </w:r>
          </w:p>
        </w:tc>
        <w:tc>
          <w:tcPr>
            <w:tcW w:w="3685" w:type="dxa"/>
            <w:vAlign w:val="center"/>
          </w:tcPr>
          <w:p>
            <w:pPr>
              <w:widowControl/>
              <w:jc w:val="center"/>
              <w:rPr>
                <w:kern w:val="0"/>
                <w:sz w:val="15"/>
                <w:szCs w:val="15"/>
              </w:rPr>
            </w:pPr>
            <w:r>
              <w:rPr>
                <w:rFonts w:hint="eastAsia"/>
                <w:kern w:val="0"/>
                <w:sz w:val="15"/>
                <w:szCs w:val="15"/>
              </w:rPr>
              <w:t>脱细胞同种异体神经修复材料、脱细胞人工神经鞘管、聚乳酸人工神经管、神经套管</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 xml:space="preserve">05 </w:t>
            </w:r>
            <w:r>
              <w:rPr>
                <w:rFonts w:hint="eastAsia"/>
                <w:kern w:val="0"/>
                <w:sz w:val="15"/>
                <w:szCs w:val="15"/>
              </w:rPr>
              <w:t>含重组人骨形态发生蛋白质的骨修复材料</w:t>
            </w:r>
          </w:p>
        </w:tc>
        <w:tc>
          <w:tcPr>
            <w:tcW w:w="3945" w:type="dxa"/>
            <w:vAlign w:val="center"/>
          </w:tcPr>
          <w:p>
            <w:pPr>
              <w:widowControl/>
              <w:jc w:val="center"/>
              <w:rPr>
                <w:kern w:val="0"/>
                <w:sz w:val="15"/>
                <w:szCs w:val="15"/>
              </w:rPr>
            </w:pPr>
            <w:r>
              <w:rPr>
                <w:rFonts w:hint="eastAsia"/>
                <w:kern w:val="0"/>
                <w:sz w:val="15"/>
                <w:szCs w:val="15"/>
              </w:rPr>
              <w:t>通常在异种骨、同种异体骨、胶原、无机钙盐类材料、可吸收高分子材料中的一种或两种以上的复合材料中加入骨形态发生蛋白质</w:t>
            </w:r>
            <w:r>
              <w:rPr>
                <w:kern w:val="0"/>
                <w:sz w:val="15"/>
                <w:szCs w:val="15"/>
              </w:rPr>
              <w:t>-2</w:t>
            </w:r>
            <w:r>
              <w:rPr>
                <w:rFonts w:hint="eastAsia"/>
                <w:kern w:val="0"/>
                <w:sz w:val="15"/>
                <w:szCs w:val="15"/>
              </w:rPr>
              <w:t>（</w:t>
            </w:r>
            <w:r>
              <w:rPr>
                <w:kern w:val="0"/>
                <w:sz w:val="15"/>
                <w:szCs w:val="15"/>
              </w:rPr>
              <w:t>BMP-2</w:t>
            </w:r>
            <w:r>
              <w:rPr>
                <w:rFonts w:hint="eastAsia"/>
                <w:kern w:val="0"/>
                <w:sz w:val="15"/>
                <w:szCs w:val="15"/>
              </w:rPr>
              <w:t>）。</w:t>
            </w:r>
          </w:p>
        </w:tc>
        <w:tc>
          <w:tcPr>
            <w:tcW w:w="3673" w:type="dxa"/>
            <w:vAlign w:val="center"/>
          </w:tcPr>
          <w:p>
            <w:pPr>
              <w:widowControl/>
              <w:jc w:val="center"/>
              <w:rPr>
                <w:kern w:val="0"/>
                <w:sz w:val="15"/>
                <w:szCs w:val="15"/>
              </w:rPr>
            </w:pPr>
            <w:r>
              <w:rPr>
                <w:rFonts w:hint="eastAsia"/>
                <w:kern w:val="0"/>
                <w:sz w:val="15"/>
                <w:szCs w:val="15"/>
              </w:rPr>
              <w:t>用于骨缺损、骨不连、骨延迟愈合或不愈合的填充修复，以及脊柱融合、关节融合及矫形植骨修复。</w:t>
            </w:r>
          </w:p>
        </w:tc>
        <w:tc>
          <w:tcPr>
            <w:tcW w:w="3685" w:type="dxa"/>
            <w:vAlign w:val="center"/>
          </w:tcPr>
          <w:p>
            <w:pPr>
              <w:widowControl/>
              <w:jc w:val="center"/>
              <w:rPr>
                <w:kern w:val="0"/>
                <w:sz w:val="15"/>
                <w:szCs w:val="15"/>
              </w:rPr>
            </w:pPr>
            <w:r>
              <w:rPr>
                <w:rFonts w:hint="eastAsia"/>
                <w:kern w:val="0"/>
                <w:sz w:val="15"/>
                <w:szCs w:val="15"/>
              </w:rPr>
              <w:t>含蛋白质</w:t>
            </w:r>
            <w:r>
              <w:rPr>
                <w:kern w:val="0"/>
                <w:sz w:val="15"/>
                <w:szCs w:val="15"/>
              </w:rPr>
              <w:t>-2</w:t>
            </w:r>
            <w:r>
              <w:rPr>
                <w:rFonts w:hint="eastAsia"/>
                <w:kern w:val="0"/>
                <w:sz w:val="15"/>
                <w:szCs w:val="15"/>
              </w:rPr>
              <w:t>（</w:t>
            </w:r>
            <w:r>
              <w:rPr>
                <w:kern w:val="0"/>
                <w:sz w:val="15"/>
                <w:szCs w:val="15"/>
              </w:rPr>
              <w:t>rhBMP-2</w:t>
            </w:r>
            <w:r>
              <w:rPr>
                <w:rFonts w:hint="eastAsia"/>
                <w:kern w:val="0"/>
                <w:sz w:val="15"/>
                <w:szCs w:val="15"/>
              </w:rPr>
              <w:t>）的骨修复材料、含蛋白质</w:t>
            </w:r>
            <w:r>
              <w:rPr>
                <w:kern w:val="0"/>
                <w:sz w:val="15"/>
                <w:szCs w:val="15"/>
              </w:rPr>
              <w:t>-2</w:t>
            </w:r>
            <w:r>
              <w:rPr>
                <w:rFonts w:hint="eastAsia"/>
                <w:kern w:val="0"/>
                <w:sz w:val="15"/>
                <w:szCs w:val="15"/>
              </w:rPr>
              <w:t>（</w:t>
            </w:r>
            <w:r>
              <w:rPr>
                <w:kern w:val="0"/>
                <w:sz w:val="15"/>
                <w:szCs w:val="15"/>
              </w:rPr>
              <w:t>rhBMP-2</w:t>
            </w:r>
            <w:r>
              <w:rPr>
                <w:rFonts w:hint="eastAsia"/>
                <w:kern w:val="0"/>
                <w:sz w:val="15"/>
                <w:szCs w:val="15"/>
              </w:rPr>
              <w:t>）的胶原基骨修复材料</w:t>
            </w:r>
          </w:p>
        </w:tc>
        <w:tc>
          <w:tcPr>
            <w:tcW w:w="618"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939"/>
        <w:gridCol w:w="1276"/>
        <w:gridCol w:w="3954"/>
        <w:gridCol w:w="3679"/>
        <w:gridCol w:w="3691"/>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395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5" w:type="dxa"/>
            <w:vMerge w:val="restart"/>
            <w:vAlign w:val="center"/>
          </w:tcPr>
          <w:p>
            <w:pPr>
              <w:widowControl/>
              <w:jc w:val="center"/>
              <w:rPr>
                <w:kern w:val="0"/>
                <w:sz w:val="15"/>
                <w:szCs w:val="15"/>
              </w:rPr>
            </w:pPr>
            <w:r>
              <w:rPr>
                <w:kern w:val="0"/>
                <w:sz w:val="15"/>
                <w:szCs w:val="15"/>
              </w:rPr>
              <w:t>11</w:t>
            </w:r>
          </w:p>
        </w:tc>
        <w:tc>
          <w:tcPr>
            <w:tcW w:w="939" w:type="dxa"/>
            <w:vMerge w:val="restart"/>
            <w:vAlign w:val="center"/>
          </w:tcPr>
          <w:p>
            <w:pPr>
              <w:widowControl/>
              <w:jc w:val="center"/>
              <w:rPr>
                <w:kern w:val="0"/>
                <w:sz w:val="15"/>
                <w:szCs w:val="15"/>
              </w:rPr>
            </w:pPr>
            <w:r>
              <w:rPr>
                <w:rFonts w:hint="eastAsia"/>
                <w:kern w:val="0"/>
                <w:sz w:val="15"/>
                <w:szCs w:val="15"/>
              </w:rPr>
              <w:t>其他</w:t>
            </w:r>
          </w:p>
        </w:tc>
        <w:tc>
          <w:tcPr>
            <w:tcW w:w="1276" w:type="dxa"/>
            <w:vAlign w:val="center"/>
          </w:tcPr>
          <w:p>
            <w:pPr>
              <w:widowControl/>
              <w:jc w:val="center"/>
              <w:rPr>
                <w:kern w:val="0"/>
                <w:sz w:val="15"/>
                <w:szCs w:val="15"/>
              </w:rPr>
            </w:pPr>
            <w:r>
              <w:rPr>
                <w:kern w:val="0"/>
                <w:sz w:val="15"/>
                <w:szCs w:val="15"/>
              </w:rPr>
              <w:t>01</w:t>
            </w:r>
            <w:r>
              <w:rPr>
                <w:rFonts w:hint="eastAsia"/>
                <w:kern w:val="0"/>
                <w:sz w:val="15"/>
                <w:szCs w:val="15"/>
              </w:rPr>
              <w:t>骨蜡</w:t>
            </w:r>
          </w:p>
        </w:tc>
        <w:tc>
          <w:tcPr>
            <w:tcW w:w="3954" w:type="dxa"/>
            <w:vAlign w:val="center"/>
          </w:tcPr>
          <w:p>
            <w:pPr>
              <w:widowControl/>
              <w:jc w:val="center"/>
              <w:rPr>
                <w:kern w:val="0"/>
                <w:sz w:val="15"/>
                <w:szCs w:val="15"/>
              </w:rPr>
            </w:pPr>
            <w:r>
              <w:rPr>
                <w:rFonts w:hint="eastAsia"/>
                <w:kern w:val="0"/>
                <w:sz w:val="15"/>
                <w:szCs w:val="15"/>
              </w:rPr>
              <w:t>一般采用蜂蜡、石蜡、医用凡士林等材料或用泊洛沙姆等多种高分子材料混合制成制成。</w:t>
            </w:r>
          </w:p>
        </w:tc>
        <w:tc>
          <w:tcPr>
            <w:tcW w:w="3679" w:type="dxa"/>
            <w:vAlign w:val="center"/>
          </w:tcPr>
          <w:p>
            <w:pPr>
              <w:widowControl/>
              <w:jc w:val="center"/>
              <w:rPr>
                <w:kern w:val="0"/>
                <w:sz w:val="15"/>
                <w:szCs w:val="15"/>
              </w:rPr>
            </w:pPr>
            <w:r>
              <w:rPr>
                <w:rFonts w:hint="eastAsia"/>
                <w:kern w:val="0"/>
                <w:sz w:val="15"/>
                <w:szCs w:val="15"/>
              </w:rPr>
              <w:t>通过封闭骨间的出血通路。用于控制骨损伤出血。</w:t>
            </w:r>
          </w:p>
        </w:tc>
        <w:tc>
          <w:tcPr>
            <w:tcW w:w="3691" w:type="dxa"/>
            <w:vAlign w:val="center"/>
          </w:tcPr>
          <w:p>
            <w:pPr>
              <w:widowControl/>
              <w:jc w:val="center"/>
              <w:rPr>
                <w:kern w:val="0"/>
                <w:sz w:val="15"/>
                <w:szCs w:val="15"/>
              </w:rPr>
            </w:pPr>
            <w:r>
              <w:rPr>
                <w:rFonts w:hint="eastAsia"/>
                <w:kern w:val="0"/>
                <w:sz w:val="15"/>
                <w:szCs w:val="15"/>
              </w:rPr>
              <w:t>骨蜡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5" w:type="dxa"/>
            <w:vMerge w:val="continue"/>
            <w:vAlign w:val="center"/>
          </w:tcPr>
          <w:p>
            <w:pPr>
              <w:widowControl/>
              <w:jc w:val="center"/>
              <w:rPr>
                <w:kern w:val="0"/>
                <w:sz w:val="15"/>
                <w:szCs w:val="15"/>
              </w:rPr>
            </w:pPr>
          </w:p>
        </w:tc>
        <w:tc>
          <w:tcPr>
            <w:tcW w:w="939" w:type="dxa"/>
            <w:vMerge w:val="continue"/>
            <w:vAlign w:val="center"/>
          </w:tcPr>
          <w:p>
            <w:pPr>
              <w:widowControl/>
              <w:jc w:val="center"/>
              <w:rPr>
                <w:kern w:val="0"/>
                <w:sz w:val="15"/>
                <w:szCs w:val="15"/>
              </w:rPr>
            </w:pPr>
          </w:p>
        </w:tc>
        <w:tc>
          <w:tcPr>
            <w:tcW w:w="1276" w:type="dxa"/>
            <w:vAlign w:val="center"/>
          </w:tcPr>
          <w:p>
            <w:pPr>
              <w:widowControl/>
              <w:jc w:val="center"/>
              <w:rPr>
                <w:kern w:val="0"/>
                <w:sz w:val="15"/>
                <w:szCs w:val="15"/>
              </w:rPr>
            </w:pPr>
            <w:r>
              <w:rPr>
                <w:kern w:val="0"/>
                <w:sz w:val="15"/>
                <w:szCs w:val="15"/>
              </w:rPr>
              <w:t>02</w:t>
            </w:r>
            <w:r>
              <w:rPr>
                <w:rFonts w:hint="eastAsia"/>
                <w:kern w:val="0"/>
                <w:sz w:val="15"/>
                <w:szCs w:val="15"/>
              </w:rPr>
              <w:t>漏斗胸成形系统</w:t>
            </w:r>
          </w:p>
        </w:tc>
        <w:tc>
          <w:tcPr>
            <w:tcW w:w="3954" w:type="dxa"/>
            <w:vAlign w:val="center"/>
          </w:tcPr>
          <w:p>
            <w:pPr>
              <w:widowControl/>
              <w:jc w:val="center"/>
              <w:rPr>
                <w:kern w:val="0"/>
                <w:sz w:val="15"/>
                <w:szCs w:val="15"/>
              </w:rPr>
            </w:pPr>
            <w:r>
              <w:rPr>
                <w:rFonts w:hint="eastAsia"/>
                <w:kern w:val="0"/>
                <w:sz w:val="15"/>
                <w:szCs w:val="15"/>
              </w:rPr>
              <w:t>通常由肋骨成形板、固定片、固定杆等部件组成。一般由纯钛、钛合金或不锈钢等材料制成。</w:t>
            </w:r>
          </w:p>
        </w:tc>
        <w:tc>
          <w:tcPr>
            <w:tcW w:w="3679" w:type="dxa"/>
            <w:vAlign w:val="center"/>
          </w:tcPr>
          <w:p>
            <w:pPr>
              <w:widowControl/>
              <w:jc w:val="center"/>
              <w:rPr>
                <w:kern w:val="0"/>
                <w:sz w:val="15"/>
                <w:szCs w:val="15"/>
              </w:rPr>
            </w:pPr>
            <w:r>
              <w:rPr>
                <w:rFonts w:hint="eastAsia"/>
                <w:kern w:val="0"/>
                <w:sz w:val="15"/>
                <w:szCs w:val="15"/>
              </w:rPr>
              <w:t>用于漏斗胸和其他胸骨畸形成形术中的内固定。</w:t>
            </w:r>
          </w:p>
        </w:tc>
        <w:tc>
          <w:tcPr>
            <w:tcW w:w="3691" w:type="dxa"/>
            <w:vAlign w:val="center"/>
          </w:tcPr>
          <w:p>
            <w:pPr>
              <w:widowControl/>
              <w:jc w:val="center"/>
              <w:rPr>
                <w:kern w:val="0"/>
                <w:sz w:val="15"/>
                <w:szCs w:val="15"/>
              </w:rPr>
            </w:pPr>
            <w:r>
              <w:rPr>
                <w:rFonts w:hint="eastAsia"/>
                <w:kern w:val="0"/>
                <w:sz w:val="15"/>
                <w:szCs w:val="15"/>
              </w:rPr>
              <w:t>漏斗胸成形系统、纵向胸廓成形人工钛肋系统</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 w:hRule="atLeast"/>
          <w:jc w:val="center"/>
        </w:trPr>
        <w:tc>
          <w:tcPr>
            <w:tcW w:w="625" w:type="dxa"/>
            <w:vMerge w:val="continue"/>
            <w:vAlign w:val="center"/>
          </w:tcPr>
          <w:p>
            <w:pPr>
              <w:widowControl/>
              <w:jc w:val="center"/>
              <w:rPr>
                <w:kern w:val="0"/>
                <w:sz w:val="15"/>
                <w:szCs w:val="15"/>
              </w:rPr>
            </w:pPr>
          </w:p>
        </w:tc>
        <w:tc>
          <w:tcPr>
            <w:tcW w:w="939" w:type="dxa"/>
            <w:vMerge w:val="continue"/>
            <w:vAlign w:val="center"/>
          </w:tcPr>
          <w:p>
            <w:pPr>
              <w:widowControl/>
              <w:jc w:val="center"/>
              <w:rPr>
                <w:kern w:val="0"/>
                <w:sz w:val="15"/>
                <w:szCs w:val="15"/>
              </w:rPr>
            </w:pPr>
          </w:p>
        </w:tc>
        <w:tc>
          <w:tcPr>
            <w:tcW w:w="1276" w:type="dxa"/>
            <w:vAlign w:val="center"/>
          </w:tcPr>
          <w:p>
            <w:pPr>
              <w:widowControl/>
              <w:jc w:val="center"/>
              <w:rPr>
                <w:kern w:val="0"/>
                <w:sz w:val="15"/>
                <w:szCs w:val="15"/>
              </w:rPr>
            </w:pPr>
            <w:r>
              <w:rPr>
                <w:kern w:val="0"/>
                <w:sz w:val="15"/>
                <w:szCs w:val="15"/>
              </w:rPr>
              <w:t xml:space="preserve">03 </w:t>
            </w:r>
            <w:r>
              <w:rPr>
                <w:rFonts w:hint="eastAsia"/>
                <w:kern w:val="0"/>
                <w:sz w:val="15"/>
                <w:szCs w:val="15"/>
              </w:rPr>
              <w:t>胸骨捆扎</w:t>
            </w:r>
            <w:r>
              <w:rPr>
                <w:kern w:val="0"/>
                <w:sz w:val="15"/>
                <w:szCs w:val="15"/>
              </w:rPr>
              <w:t>/</w:t>
            </w:r>
            <w:r>
              <w:rPr>
                <w:rFonts w:hint="eastAsia"/>
                <w:kern w:val="0"/>
                <w:sz w:val="15"/>
                <w:szCs w:val="15"/>
              </w:rPr>
              <w:t>抓扣固定系统</w:t>
            </w:r>
          </w:p>
        </w:tc>
        <w:tc>
          <w:tcPr>
            <w:tcW w:w="3954" w:type="dxa"/>
            <w:vAlign w:val="center"/>
          </w:tcPr>
          <w:p>
            <w:pPr>
              <w:widowControl/>
              <w:jc w:val="center"/>
              <w:rPr>
                <w:kern w:val="0"/>
                <w:sz w:val="15"/>
                <w:szCs w:val="15"/>
              </w:rPr>
            </w:pPr>
            <w:r>
              <w:rPr>
                <w:rFonts w:hint="eastAsia"/>
                <w:kern w:val="0"/>
                <w:sz w:val="15"/>
                <w:szCs w:val="15"/>
              </w:rPr>
              <w:t>通常由结扎带和穿引弯钩两部分组成，其中穿引弯钩非植入人体，仅用于辅助结扎带穿引安装，安装后废弃。也可由上下片及螺钉组成。也可由带或不带夹子的捆绑钢缆、粗隆爪、钢缆钉、钢缆螺丝钉、钢板组成。</w:t>
            </w:r>
          </w:p>
        </w:tc>
        <w:tc>
          <w:tcPr>
            <w:tcW w:w="3679" w:type="dxa"/>
            <w:vAlign w:val="center"/>
          </w:tcPr>
          <w:p>
            <w:pPr>
              <w:widowControl/>
              <w:jc w:val="center"/>
              <w:rPr>
                <w:kern w:val="0"/>
                <w:sz w:val="15"/>
                <w:szCs w:val="15"/>
              </w:rPr>
            </w:pPr>
            <w:r>
              <w:rPr>
                <w:rFonts w:hint="eastAsia"/>
                <w:kern w:val="0"/>
                <w:sz w:val="15"/>
                <w:szCs w:val="15"/>
              </w:rPr>
              <w:t>用于开胸术中的胸骨固定。器械可单独使用，也可与其它传统不锈钢丝配合使用。</w:t>
            </w:r>
          </w:p>
        </w:tc>
        <w:tc>
          <w:tcPr>
            <w:tcW w:w="3691" w:type="dxa"/>
            <w:vAlign w:val="center"/>
          </w:tcPr>
          <w:p>
            <w:pPr>
              <w:widowControl/>
              <w:jc w:val="center"/>
              <w:rPr>
                <w:kern w:val="0"/>
                <w:sz w:val="15"/>
                <w:szCs w:val="15"/>
              </w:rPr>
            </w:pPr>
            <w:r>
              <w:rPr>
                <w:rFonts w:hint="eastAsia"/>
                <w:kern w:val="0"/>
                <w:sz w:val="15"/>
                <w:szCs w:val="15"/>
              </w:rPr>
              <w:t>胸骨结扎带</w:t>
            </w:r>
          </w:p>
        </w:tc>
        <w:tc>
          <w:tcPr>
            <w:tcW w:w="624" w:type="dxa"/>
            <w:vAlign w:val="center"/>
          </w:tcPr>
          <w:p>
            <w:pPr>
              <w:widowControl/>
              <w:jc w:val="center"/>
              <w:rPr>
                <w:kern w:val="0"/>
                <w:sz w:val="15"/>
                <w:szCs w:val="15"/>
              </w:rPr>
            </w:pPr>
            <w:r>
              <w:rPr>
                <w:rFonts w:hint="eastAsia" w:cs="宋体"/>
                <w:kern w:val="0"/>
                <w:sz w:val="15"/>
                <w:szCs w:val="15"/>
              </w:rPr>
              <w:t>Ⅲ</w:t>
            </w:r>
          </w:p>
        </w:tc>
      </w:tr>
    </w:tbl>
    <w:p>
      <w:pPr>
        <w:sectPr>
          <w:footerReference r:id="rId11" w:type="default"/>
          <w:pgSz w:w="16840" w:h="11907" w:orient="landscape"/>
          <w:pgMar w:top="1134" w:right="1134" w:bottom="1134" w:left="1134" w:header="851" w:footer="680" w:gutter="0"/>
          <w:cols w:space="425" w:num="1"/>
          <w:docGrid w:linePitch="419" w:charSpace="0"/>
        </w:sectPr>
      </w:pPr>
    </w:p>
    <w:p>
      <w:pPr>
        <w:spacing w:line="312" w:lineRule="auto"/>
        <w:jc w:val="center"/>
        <w:outlineLvl w:val="0"/>
        <w:rPr>
          <w:rFonts w:ascii="方正小标宋简体" w:eastAsia="方正小标宋简体"/>
          <w:bCs/>
          <w:sz w:val="30"/>
          <w:szCs w:val="30"/>
        </w:rPr>
      </w:pPr>
      <w:bookmarkStart w:id="59" w:name="_Toc479760510"/>
      <w:bookmarkStart w:id="60" w:name="_Toc470075254"/>
      <w:bookmarkStart w:id="61" w:name="_Toc483557214"/>
      <w:r>
        <w:rPr>
          <w:rFonts w:hint="eastAsia" w:ascii="方正小标宋简体" w:eastAsia="方正小标宋简体"/>
          <w:bCs/>
          <w:sz w:val="30"/>
          <w:szCs w:val="30"/>
        </w:rPr>
        <w:t>14注输、护理和防护器械说明</w:t>
      </w:r>
      <w:bookmarkEnd w:id="59"/>
      <w:bookmarkEnd w:id="60"/>
      <w:bookmarkEnd w:id="61"/>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注射器械、穿刺器械、输液器械、止血器具、非血管内导（插）管与配套用体外器械、清洗、灌洗、吸引、给药器械、外科敷料（材料）、创面敷料、包扎敷料、造口器械、疤痕护理用品等以护理为主要目的器械（主要在医院普通病房内使用），还包括医护人员防护用品、手术室感染控制用品等控制病毒传播的医疗器械。</w:t>
      </w:r>
    </w:p>
    <w:p>
      <w:pPr>
        <w:spacing w:line="360" w:lineRule="exact"/>
        <w:ind w:firstLine="480" w:firstLineChars="200"/>
        <w:rPr>
          <w:rFonts w:eastAsia="仿宋_GB2312"/>
          <w:sz w:val="24"/>
        </w:rPr>
      </w:pPr>
      <w:r>
        <w:rPr>
          <w:rFonts w:eastAsia="仿宋_GB2312"/>
          <w:sz w:val="24"/>
        </w:rPr>
        <w:t>本子目录不包括输血器、血袋等输血器械（归入10子目录）和血样采集器械（归入22子目录），也不包括石膏绷带等骨科病房固定肢体的器械（归入04子目录）、妇产科护理（如阴道护理）用品（归入18子目录）等只在专科病房中使用的护理器械，还不包括医用弹力袜等物理治疗器械（归入09子目录）和防压疮垫等患者承载器械（归入15子目录）。</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总体上主要依据用途即注射、输液、护理和防护功能特点，并结合与血管是否接触、管理类别高低等因素，设置16个一级产品类别。其中，注输功能器械类设置了“注射、穿刺器械”、“血管内输液器械”、“非血管内输液器械”、“止血器具”、“非血管内导（插）管”、“与非血管内导管配套用体外器械”、“清洗、灌洗、吸引、给药器械”等7个一级产品类别；护理功能器械类设置了“</w:t>
      </w:r>
      <w:bookmarkStart w:id="62" w:name="OLE_LINK3"/>
      <w:r>
        <w:rPr>
          <w:rFonts w:eastAsia="仿宋_GB2312"/>
          <w:sz w:val="24"/>
        </w:rPr>
        <w:t>可吸收外科敷料（材料）</w:t>
      </w:r>
      <w:bookmarkEnd w:id="62"/>
      <w:r>
        <w:rPr>
          <w:rFonts w:eastAsia="仿宋_GB2312"/>
          <w:sz w:val="24"/>
        </w:rPr>
        <w:t>”、“不可吸收外科敷料”、“创面敷料”、“包扎敷料”、“造口、疤痕护理用品”等5个一级产品类别；防护功能器械类设置了“手术室感染控制用品”、“医护人员防护用品”等2个一级产品类别；另外，还设置了“病人护理防护用品”、“其他器械”2个一级产品类别。结合编制过程中对有效注册证的梳理情况，依据相关器械的组成、用途的特点及差异，对上述</w:t>
      </w:r>
      <w:bookmarkStart w:id="63" w:name="OLE_LINK8"/>
      <w:r>
        <w:rPr>
          <w:rFonts w:eastAsia="仿宋_GB2312"/>
          <w:sz w:val="24"/>
        </w:rPr>
        <w:t>16个一级产品类别细化，设置了110个二级产品类别，列举了827个品名举例</w:t>
      </w:r>
      <w:bookmarkEnd w:id="63"/>
      <w:r>
        <w:rPr>
          <w:rFonts w:eastAsia="仿宋_GB2312"/>
          <w:sz w:val="24"/>
        </w:rPr>
        <w:t>。</w:t>
      </w:r>
    </w:p>
    <w:p>
      <w:pPr>
        <w:spacing w:line="360" w:lineRule="exact"/>
        <w:ind w:firstLine="480" w:firstLineChars="200"/>
        <w:rPr>
          <w:rFonts w:eastAsia="仿宋_GB2312"/>
          <w:sz w:val="24"/>
        </w:rPr>
      </w:pPr>
      <w:r>
        <w:rPr>
          <w:rFonts w:eastAsia="仿宋_GB2312"/>
          <w:sz w:val="24"/>
        </w:rPr>
        <w:t>本子目录</w:t>
      </w:r>
      <w:bookmarkStart w:id="64" w:name="OLE_LINK9"/>
      <w:r>
        <w:rPr>
          <w:rFonts w:eastAsia="仿宋_GB2312"/>
          <w:sz w:val="24"/>
        </w:rPr>
        <w:t>所包含器械主要对应2002版分类目录中的《6815注射穿刺器械》《6854手术室、急救室、诊疗室设备及器具》《6856病房护理设备及器具》《6864医用卫生材料及敷料》《6866医用高分子材料及制品》等子目录中的相关产品</w:t>
      </w:r>
      <w:bookmarkEnd w:id="64"/>
      <w:r>
        <w:rPr>
          <w:rFonts w:eastAsia="仿宋_GB2312"/>
          <w:sz w:val="24"/>
        </w:rPr>
        <w:t>。</w:t>
      </w:r>
    </w:p>
    <w:p>
      <w:pPr>
        <w:spacing w:line="360" w:lineRule="exact"/>
        <w:ind w:firstLine="480" w:firstLineChars="200"/>
        <w:rPr>
          <w:rFonts w:eastAsia="仿宋_GB2312"/>
          <w:sz w:val="24"/>
        </w:rPr>
      </w:pPr>
      <w:r>
        <w:rPr>
          <w:rFonts w:eastAsia="仿宋_GB2312"/>
          <w:sz w:val="24"/>
        </w:rPr>
        <w:t>该子目录中的一级产品类别与2002版分类目录主要对应关系如下：</w:t>
      </w:r>
    </w:p>
    <w:p>
      <w:pPr>
        <w:spacing w:line="360" w:lineRule="exact"/>
        <w:jc w:val="center"/>
        <w:rPr>
          <w:rFonts w:eastAsia="仿宋_GB2312"/>
          <w:sz w:val="24"/>
        </w:rPr>
      </w:pPr>
      <w:r>
        <w:rPr>
          <w:rFonts w:eastAsia="仿宋_GB2312"/>
          <w:sz w:val="24"/>
        </w:rPr>
        <w:t>与2002版分类目录对应关系</w:t>
      </w:r>
    </w:p>
    <w:tbl>
      <w:tblPr>
        <w:tblStyle w:val="29"/>
        <w:tblW w:w="8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241"/>
        <w:gridCol w:w="4483"/>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rFonts w:hint="eastAsia"/>
                <w:bCs/>
                <w:sz w:val="15"/>
                <w:szCs w:val="15"/>
              </w:rPr>
              <w:t>一级产品类别</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2002</w:t>
            </w:r>
            <w:r>
              <w:rPr>
                <w:rFonts w:hint="eastAsia"/>
                <w:bCs/>
                <w:sz w:val="15"/>
                <w:szCs w:val="15"/>
              </w:rPr>
              <w:t>版产品类别</w:t>
            </w:r>
          </w:p>
        </w:tc>
        <w:tc>
          <w:tcPr>
            <w:tcW w:w="2239" w:type="dxa"/>
            <w:shd w:val="clear" w:color="000000" w:fill="FFFFFF"/>
            <w:vAlign w:val="center"/>
          </w:tcPr>
          <w:p>
            <w:pPr>
              <w:spacing w:line="240" w:lineRule="exact"/>
              <w:jc w:val="center"/>
              <w:rPr>
                <w:bCs/>
                <w:sz w:val="15"/>
                <w:szCs w:val="15"/>
              </w:rPr>
            </w:pPr>
            <w:r>
              <w:rPr>
                <w:rFonts w:hint="eastAsia"/>
                <w:bCs/>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14-01</w:t>
            </w:r>
            <w:r>
              <w:rPr>
                <w:rFonts w:hint="eastAsia"/>
                <w:bCs/>
                <w:sz w:val="15"/>
                <w:szCs w:val="15"/>
              </w:rPr>
              <w:t>注射、穿刺器械</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6815</w:t>
            </w:r>
            <w:r>
              <w:rPr>
                <w:rFonts w:hint="eastAsia"/>
                <w:bCs/>
                <w:sz w:val="15"/>
                <w:szCs w:val="15"/>
              </w:rPr>
              <w:t>注射穿刺器械中注射器、无菌注射针、穿刺针</w:t>
            </w:r>
          </w:p>
        </w:tc>
        <w:tc>
          <w:tcPr>
            <w:tcW w:w="2239" w:type="dxa"/>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6854-5</w:t>
            </w:r>
            <w:r>
              <w:rPr>
                <w:rFonts w:hint="eastAsia"/>
                <w:bCs/>
                <w:sz w:val="15"/>
                <w:szCs w:val="15"/>
              </w:rPr>
              <w:t>输液辅助装置中注射泵</w:t>
            </w:r>
          </w:p>
        </w:tc>
        <w:tc>
          <w:tcPr>
            <w:tcW w:w="2239" w:type="dxa"/>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14-02</w:t>
            </w:r>
            <w:r>
              <w:rPr>
                <w:rFonts w:hint="eastAsia"/>
                <w:bCs/>
                <w:sz w:val="15"/>
                <w:szCs w:val="15"/>
              </w:rPr>
              <w:t>血管内输液器械</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6815</w:t>
            </w:r>
            <w:r>
              <w:rPr>
                <w:rFonts w:hint="eastAsia"/>
                <w:bCs/>
                <w:sz w:val="15"/>
                <w:szCs w:val="15"/>
              </w:rPr>
              <w:t>注射穿刺器械中静脉输液针、血管内留置针</w:t>
            </w:r>
          </w:p>
        </w:tc>
        <w:tc>
          <w:tcPr>
            <w:tcW w:w="2239" w:type="dxa"/>
            <w:vMerge w:val="restart"/>
            <w:shd w:val="clear" w:color="000000" w:fill="FFFFFF"/>
            <w:vAlign w:val="center"/>
          </w:tcPr>
          <w:p>
            <w:pPr>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6854-5</w:t>
            </w:r>
            <w:r>
              <w:rPr>
                <w:rFonts w:hint="eastAsia"/>
                <w:bCs/>
                <w:sz w:val="15"/>
                <w:szCs w:val="15"/>
              </w:rPr>
              <w:t>输液辅助装置中输液泵</w:t>
            </w:r>
          </w:p>
        </w:tc>
        <w:tc>
          <w:tcPr>
            <w:tcW w:w="2239" w:type="dxa"/>
            <w:vMerge w:val="continue"/>
            <w:shd w:val="clear" w:color="000000" w:fill="FFFFFF"/>
            <w:vAlign w:val="center"/>
          </w:tcPr>
          <w:p>
            <w:pPr>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6866-1</w:t>
            </w:r>
            <w:r>
              <w:rPr>
                <w:rFonts w:hint="eastAsia"/>
                <w:bCs/>
                <w:sz w:val="15"/>
                <w:szCs w:val="15"/>
              </w:rPr>
              <w:t>输液、输血器具及管路中输液器械</w:t>
            </w:r>
          </w:p>
        </w:tc>
        <w:tc>
          <w:tcPr>
            <w:tcW w:w="2239" w:type="dxa"/>
            <w:vMerge w:val="continue"/>
            <w:shd w:val="clear" w:color="000000" w:fill="FFFFFF"/>
            <w:vAlign w:val="center"/>
          </w:tcPr>
          <w:p>
            <w:pPr>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14-03</w:t>
            </w:r>
            <w:r>
              <w:rPr>
                <w:rFonts w:hint="eastAsia"/>
                <w:bCs/>
                <w:sz w:val="15"/>
                <w:szCs w:val="15"/>
              </w:rPr>
              <w:t>非血管内输液器械</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6854-5</w:t>
            </w:r>
            <w:r>
              <w:rPr>
                <w:rFonts w:hint="eastAsia"/>
                <w:bCs/>
                <w:sz w:val="15"/>
                <w:szCs w:val="15"/>
              </w:rPr>
              <w:t>输液辅助装置中胰岛素泵</w:t>
            </w:r>
          </w:p>
        </w:tc>
        <w:tc>
          <w:tcPr>
            <w:tcW w:w="2239" w:type="dxa"/>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14-04</w:t>
            </w:r>
            <w:r>
              <w:rPr>
                <w:rFonts w:hint="eastAsia"/>
                <w:bCs/>
                <w:sz w:val="15"/>
                <w:szCs w:val="15"/>
              </w:rPr>
              <w:t>止血器具</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6854-1</w:t>
            </w:r>
            <w:r>
              <w:rPr>
                <w:rFonts w:hint="eastAsia"/>
                <w:bCs/>
                <w:sz w:val="15"/>
                <w:szCs w:val="15"/>
              </w:rPr>
              <w:t>手术及急救装置中各种气压、电动气压止血带</w:t>
            </w:r>
          </w:p>
        </w:tc>
        <w:tc>
          <w:tcPr>
            <w:tcW w:w="2239" w:type="dxa"/>
            <w:shd w:val="clear" w:color="000000" w:fill="FFFFFF"/>
            <w:vAlign w:val="center"/>
          </w:tcPr>
          <w:p>
            <w:pPr>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14-05</w:t>
            </w:r>
            <w:r>
              <w:rPr>
                <w:rFonts w:hint="eastAsia"/>
                <w:bCs/>
                <w:sz w:val="15"/>
                <w:szCs w:val="15"/>
              </w:rPr>
              <w:t>非血管内导（插）管</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6866-4</w:t>
            </w:r>
            <w:r>
              <w:rPr>
                <w:rFonts w:hint="eastAsia"/>
                <w:bCs/>
                <w:sz w:val="15"/>
                <w:szCs w:val="15"/>
              </w:rPr>
              <w:t>导管、引流管</w:t>
            </w:r>
          </w:p>
        </w:tc>
        <w:tc>
          <w:tcPr>
            <w:tcW w:w="2239" w:type="dxa"/>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6866-6</w:t>
            </w:r>
            <w:r>
              <w:rPr>
                <w:rFonts w:hint="eastAsia"/>
                <w:bCs/>
                <w:sz w:val="15"/>
                <w:szCs w:val="15"/>
              </w:rPr>
              <w:t>肠道插管</w:t>
            </w:r>
          </w:p>
        </w:tc>
        <w:tc>
          <w:tcPr>
            <w:tcW w:w="2239" w:type="dxa"/>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14-06</w:t>
            </w:r>
            <w:r>
              <w:rPr>
                <w:rFonts w:hint="eastAsia"/>
                <w:bCs/>
                <w:sz w:val="15"/>
                <w:szCs w:val="15"/>
              </w:rPr>
              <w:t>与非血管内导管配套用体外器械</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6854-6</w:t>
            </w:r>
            <w:r>
              <w:rPr>
                <w:rFonts w:hint="eastAsia"/>
                <w:bCs/>
                <w:sz w:val="15"/>
                <w:szCs w:val="15"/>
              </w:rPr>
              <w:t>负压吸引装置中负压吸引器</w:t>
            </w:r>
          </w:p>
        </w:tc>
        <w:tc>
          <w:tcPr>
            <w:tcW w:w="2239" w:type="dxa"/>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 xml:space="preserve">6866-8 </w:t>
            </w:r>
            <w:r>
              <w:rPr>
                <w:rFonts w:hint="eastAsia"/>
                <w:bCs/>
                <w:sz w:val="15"/>
                <w:szCs w:val="15"/>
              </w:rPr>
              <w:t>引流容器中集尿袋、引流袋</w:t>
            </w:r>
          </w:p>
        </w:tc>
        <w:tc>
          <w:tcPr>
            <w:tcW w:w="2239" w:type="dxa"/>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14-07</w:t>
            </w:r>
            <w:r>
              <w:rPr>
                <w:rFonts w:hint="eastAsia"/>
                <w:bCs/>
                <w:sz w:val="15"/>
                <w:szCs w:val="15"/>
              </w:rPr>
              <w:t>清洗、灌洗、吸引、给药器械</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w:t>
            </w:r>
          </w:p>
        </w:tc>
        <w:tc>
          <w:tcPr>
            <w:tcW w:w="2239" w:type="dxa"/>
            <w:shd w:val="clear" w:color="000000" w:fill="FFFFFF"/>
            <w:vAlign w:val="center"/>
          </w:tcPr>
          <w:p>
            <w:pPr>
              <w:spacing w:line="240" w:lineRule="exact"/>
              <w:jc w:val="center"/>
              <w:rPr>
                <w:bCs/>
                <w:sz w:val="15"/>
                <w:szCs w:val="15"/>
              </w:rPr>
            </w:pPr>
            <w:r>
              <w:rPr>
                <w:rFonts w:hint="eastAsia"/>
                <w:bCs/>
                <w:sz w:val="15"/>
                <w:szCs w:val="15"/>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14-08</w:t>
            </w:r>
            <w:r>
              <w:rPr>
                <w:rFonts w:hint="eastAsia"/>
                <w:bCs/>
                <w:sz w:val="15"/>
                <w:szCs w:val="15"/>
              </w:rPr>
              <w:t>可吸收外科敷料</w:t>
            </w:r>
          </w:p>
          <w:p>
            <w:pPr>
              <w:spacing w:line="240" w:lineRule="exact"/>
              <w:jc w:val="center"/>
              <w:rPr>
                <w:bCs/>
                <w:sz w:val="15"/>
                <w:szCs w:val="15"/>
              </w:rPr>
            </w:pPr>
            <w:r>
              <w:rPr>
                <w:rFonts w:hint="eastAsia"/>
                <w:bCs/>
                <w:sz w:val="15"/>
                <w:szCs w:val="15"/>
              </w:rPr>
              <w:t>（材料）</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6864-1</w:t>
            </w:r>
            <w:r>
              <w:rPr>
                <w:rFonts w:hint="eastAsia"/>
                <w:bCs/>
                <w:sz w:val="15"/>
                <w:szCs w:val="15"/>
              </w:rPr>
              <w:t>可吸收性止血、防粘连材料</w:t>
            </w:r>
          </w:p>
        </w:tc>
        <w:tc>
          <w:tcPr>
            <w:tcW w:w="2239" w:type="dxa"/>
            <w:shd w:val="clear" w:color="000000" w:fill="FFFFFF"/>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14-09</w:t>
            </w:r>
            <w:r>
              <w:rPr>
                <w:rFonts w:hint="eastAsia"/>
                <w:bCs/>
                <w:sz w:val="15"/>
                <w:szCs w:val="15"/>
              </w:rPr>
              <w:t>不可吸收外科敷料</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6864-2</w:t>
            </w:r>
            <w:r>
              <w:rPr>
                <w:rFonts w:hint="eastAsia"/>
                <w:bCs/>
                <w:sz w:val="15"/>
                <w:szCs w:val="15"/>
              </w:rPr>
              <w:t>敷料、护创材料中医用脱脂棉、医用脱脂纱布</w:t>
            </w:r>
          </w:p>
        </w:tc>
        <w:tc>
          <w:tcPr>
            <w:tcW w:w="2239" w:type="dxa"/>
            <w:shd w:val="clear" w:color="000000" w:fill="FFFFFF"/>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14-10</w:t>
            </w:r>
            <w:r>
              <w:rPr>
                <w:rFonts w:hint="eastAsia"/>
                <w:bCs/>
                <w:sz w:val="15"/>
                <w:szCs w:val="15"/>
              </w:rPr>
              <w:t>创面敷料</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6864-2</w:t>
            </w:r>
            <w:r>
              <w:rPr>
                <w:rFonts w:hint="eastAsia"/>
                <w:bCs/>
                <w:sz w:val="15"/>
                <w:szCs w:val="15"/>
              </w:rPr>
              <w:t>敷料、护创材料中创口贴</w:t>
            </w:r>
          </w:p>
        </w:tc>
        <w:tc>
          <w:tcPr>
            <w:tcW w:w="2239" w:type="dxa"/>
            <w:shd w:val="clear" w:color="000000" w:fill="FFFFFF"/>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14-11</w:t>
            </w:r>
            <w:r>
              <w:rPr>
                <w:rFonts w:hint="eastAsia"/>
                <w:bCs/>
                <w:sz w:val="15"/>
                <w:szCs w:val="15"/>
              </w:rPr>
              <w:t>包扎敷料</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6864-2</w:t>
            </w:r>
            <w:r>
              <w:rPr>
                <w:rFonts w:hint="eastAsia"/>
                <w:bCs/>
                <w:sz w:val="15"/>
                <w:szCs w:val="15"/>
              </w:rPr>
              <w:t>敷料、护创材料中纱布绷带</w:t>
            </w:r>
          </w:p>
        </w:tc>
        <w:tc>
          <w:tcPr>
            <w:tcW w:w="2239" w:type="dxa"/>
            <w:shd w:val="clear" w:color="000000" w:fill="FFFFFF"/>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trHeight w:val="235" w:hRule="atLeast"/>
          <w:jc w:val="center"/>
        </w:trPr>
        <w:tc>
          <w:tcPr>
            <w:tcW w:w="2241" w:type="dxa"/>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14-12</w:t>
            </w:r>
            <w:r>
              <w:rPr>
                <w:rFonts w:hint="eastAsia"/>
                <w:bCs/>
                <w:sz w:val="15"/>
                <w:szCs w:val="15"/>
              </w:rPr>
              <w:t>造口、疤痕护理用品</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6864-5</w:t>
            </w:r>
            <w:r>
              <w:rPr>
                <w:rFonts w:hint="eastAsia"/>
                <w:bCs/>
                <w:sz w:val="15"/>
                <w:szCs w:val="15"/>
              </w:rPr>
              <w:t>粘贴材料</w:t>
            </w:r>
          </w:p>
        </w:tc>
        <w:tc>
          <w:tcPr>
            <w:tcW w:w="2239" w:type="dxa"/>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6866-9</w:t>
            </w:r>
            <w:r>
              <w:rPr>
                <w:rFonts w:hint="eastAsia"/>
                <w:bCs/>
                <w:sz w:val="15"/>
                <w:szCs w:val="15"/>
              </w:rPr>
              <w:t>一般医疗用品中肛门袋</w:t>
            </w:r>
          </w:p>
        </w:tc>
        <w:tc>
          <w:tcPr>
            <w:tcW w:w="2239" w:type="dxa"/>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14-13</w:t>
            </w:r>
            <w:r>
              <w:rPr>
                <w:rFonts w:hint="eastAsia"/>
                <w:bCs/>
                <w:sz w:val="15"/>
                <w:szCs w:val="15"/>
              </w:rPr>
              <w:t>手术室感染控制用品</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6864-4</w:t>
            </w:r>
            <w:r>
              <w:rPr>
                <w:rFonts w:hint="eastAsia"/>
                <w:bCs/>
                <w:sz w:val="15"/>
                <w:szCs w:val="15"/>
              </w:rPr>
              <w:t>手术用品</w:t>
            </w:r>
          </w:p>
        </w:tc>
        <w:tc>
          <w:tcPr>
            <w:tcW w:w="2239" w:type="dxa"/>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6866-7</w:t>
            </w:r>
            <w:r>
              <w:rPr>
                <w:rFonts w:hint="eastAsia"/>
                <w:bCs/>
                <w:sz w:val="15"/>
                <w:szCs w:val="15"/>
              </w:rPr>
              <w:t>手术手套</w:t>
            </w:r>
          </w:p>
        </w:tc>
        <w:tc>
          <w:tcPr>
            <w:tcW w:w="2239" w:type="dxa"/>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14-14</w:t>
            </w:r>
            <w:r>
              <w:rPr>
                <w:rFonts w:hint="eastAsia"/>
                <w:bCs/>
                <w:sz w:val="15"/>
                <w:szCs w:val="15"/>
              </w:rPr>
              <w:t>医护人员</w:t>
            </w:r>
          </w:p>
          <w:p>
            <w:pPr>
              <w:spacing w:line="240" w:lineRule="exact"/>
              <w:jc w:val="center"/>
              <w:rPr>
                <w:bCs/>
                <w:sz w:val="15"/>
                <w:szCs w:val="15"/>
              </w:rPr>
            </w:pPr>
            <w:r>
              <w:rPr>
                <w:rFonts w:hint="eastAsia"/>
                <w:bCs/>
                <w:sz w:val="15"/>
                <w:szCs w:val="15"/>
              </w:rPr>
              <w:t>防护用品</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6866-9</w:t>
            </w:r>
            <w:r>
              <w:rPr>
                <w:rFonts w:hint="eastAsia"/>
                <w:bCs/>
                <w:sz w:val="15"/>
                <w:szCs w:val="15"/>
              </w:rPr>
              <w:t>一般医疗用品中检查手套、指套</w:t>
            </w:r>
          </w:p>
        </w:tc>
        <w:tc>
          <w:tcPr>
            <w:tcW w:w="2239" w:type="dxa"/>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14-15</w:t>
            </w:r>
            <w:r>
              <w:rPr>
                <w:rFonts w:hint="eastAsia"/>
                <w:bCs/>
                <w:sz w:val="15"/>
                <w:szCs w:val="15"/>
              </w:rPr>
              <w:t>病人护理防护用品</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w:t>
            </w:r>
          </w:p>
        </w:tc>
        <w:tc>
          <w:tcPr>
            <w:tcW w:w="2239" w:type="dxa"/>
            <w:shd w:val="clear" w:color="000000" w:fill="FFFFFF"/>
            <w:vAlign w:val="center"/>
          </w:tcPr>
          <w:p>
            <w:pPr>
              <w:widowControl/>
              <w:spacing w:line="240" w:lineRule="exact"/>
              <w:jc w:val="center"/>
              <w:rPr>
                <w:bCs/>
                <w:sz w:val="15"/>
                <w:szCs w:val="15"/>
              </w:rPr>
            </w:pPr>
            <w:r>
              <w:rPr>
                <w:rFonts w:hint="eastAsia"/>
                <w:bCs/>
                <w:sz w:val="15"/>
                <w:szCs w:val="15"/>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14-16</w:t>
            </w:r>
            <w:r>
              <w:rPr>
                <w:rFonts w:hint="eastAsia"/>
                <w:bCs/>
                <w:sz w:val="15"/>
                <w:szCs w:val="15"/>
              </w:rPr>
              <w:t>其它器械</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6864-2</w:t>
            </w:r>
            <w:r>
              <w:rPr>
                <w:rFonts w:hint="eastAsia"/>
                <w:bCs/>
                <w:sz w:val="15"/>
                <w:szCs w:val="15"/>
              </w:rPr>
              <w:t>敷料、护创材料中弹力绷带</w:t>
            </w:r>
          </w:p>
        </w:tc>
        <w:tc>
          <w:tcPr>
            <w:tcW w:w="2239" w:type="dxa"/>
            <w:shd w:val="clear" w:color="000000" w:fill="FFFFFF"/>
            <w:vAlign w:val="center"/>
          </w:tcPr>
          <w:p>
            <w:pPr>
              <w:widowControl/>
              <w:spacing w:line="240" w:lineRule="exact"/>
              <w:jc w:val="center"/>
              <w:rPr>
                <w:bCs/>
                <w:sz w:val="15"/>
                <w:szCs w:val="15"/>
              </w:rPr>
            </w:pPr>
            <w:r>
              <w:rPr>
                <w:bCs/>
                <w:sz w:val="15"/>
                <w:szCs w:val="15"/>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bookmarkStart w:id="65" w:name="OLE_LINK10"/>
      <w:r>
        <w:rPr>
          <w:rFonts w:eastAsia="仿宋_GB2312"/>
          <w:sz w:val="24"/>
        </w:rPr>
        <w:t>（一）一次性使用活检针：用于从人体组织获取标本进行活检，一次性使用，其管理类别由第三类降为第二类。</w:t>
      </w:r>
    </w:p>
    <w:p>
      <w:pPr>
        <w:spacing w:line="360" w:lineRule="exact"/>
        <w:ind w:firstLine="480" w:firstLineChars="200"/>
        <w:rPr>
          <w:rFonts w:eastAsia="仿宋_GB2312"/>
          <w:sz w:val="24"/>
        </w:rPr>
      </w:pPr>
      <w:r>
        <w:rPr>
          <w:rFonts w:eastAsia="仿宋_GB2312"/>
          <w:sz w:val="24"/>
        </w:rPr>
        <w:t>（二）足部隔离用品、隔离护罩：在医疗机构中使用，阻隔体液、血液飞溅或泼溅，管理类别由第二类降为第一类。</w:t>
      </w:r>
    </w:p>
    <w:bookmarkEnd w:id="65"/>
    <w:p>
      <w:pPr>
        <w:spacing w:line="360" w:lineRule="exact"/>
        <w:ind w:firstLine="480" w:firstLineChars="200"/>
        <w:rPr>
          <w:rFonts w:eastAsia="仿宋_GB2312"/>
          <w:sz w:val="24"/>
        </w:rPr>
      </w:pPr>
      <w:r>
        <w:rPr>
          <w:rFonts w:eastAsia="仿宋_GB2312"/>
          <w:sz w:val="24"/>
        </w:rPr>
        <w:t>（三）注射器用活塞：为一次性使用无菌注射器的配套用组件，不具有医疗器械的功能和目的，不按照医疗器械管理。</w:t>
      </w:r>
    </w:p>
    <w:p>
      <w:pPr>
        <w:spacing w:line="360" w:lineRule="exact"/>
        <w:ind w:firstLine="480" w:firstLineChars="200"/>
        <w:rPr>
          <w:rFonts w:eastAsia="仿宋_GB2312"/>
          <w:sz w:val="24"/>
        </w:rPr>
      </w:pPr>
      <w:r>
        <w:rPr>
          <w:rFonts w:eastAsia="仿宋_GB2312"/>
          <w:sz w:val="24"/>
        </w:rPr>
        <w:t>（四）输液瓶贴：用于封存开启后的静脉输瓶口，防止输液污染，不符合医疗器械定义，不按照医疗器械管理。</w:t>
      </w:r>
    </w:p>
    <w:p>
      <w:pPr>
        <w:spacing w:line="360" w:lineRule="exact"/>
        <w:ind w:firstLine="480" w:firstLineChars="200"/>
        <w:rPr>
          <w:rFonts w:eastAsia="仿宋_GB2312"/>
          <w:sz w:val="24"/>
        </w:rPr>
      </w:pPr>
      <w:r>
        <w:rPr>
          <w:rFonts w:eastAsia="仿宋_GB2312"/>
          <w:sz w:val="24"/>
        </w:rPr>
        <w:t>（五）</w:t>
      </w:r>
      <w:bookmarkStart w:id="66" w:name="OLE_LINK22"/>
      <w:r>
        <w:rPr>
          <w:rFonts w:eastAsia="仿宋_GB2312"/>
          <w:sz w:val="24"/>
        </w:rPr>
        <w:t>输注工作站：仅提供空间和电源功能的，不具有报警等功能，不符合医疗器械定义，不按照医疗器械管理</w:t>
      </w:r>
      <w:bookmarkEnd w:id="66"/>
      <w:r>
        <w:rPr>
          <w:rFonts w:eastAsia="仿宋_GB2312"/>
          <w:sz w:val="24"/>
        </w:rPr>
        <w:t>。</w:t>
      </w:r>
    </w:p>
    <w:p>
      <w:pPr>
        <w:spacing w:line="360" w:lineRule="exact"/>
        <w:ind w:firstLine="480" w:firstLineChars="200"/>
        <w:rPr>
          <w:rFonts w:eastAsia="仿宋_GB2312"/>
          <w:sz w:val="24"/>
        </w:rPr>
      </w:pPr>
      <w:r>
        <w:rPr>
          <w:rFonts w:eastAsia="仿宋_GB2312"/>
          <w:sz w:val="24"/>
        </w:rPr>
        <w:t>（六）</w:t>
      </w:r>
      <w:bookmarkStart w:id="67" w:name="OLE_LINK11"/>
      <w:r>
        <w:rPr>
          <w:rFonts w:eastAsia="仿宋_GB2312"/>
          <w:sz w:val="24"/>
        </w:rPr>
        <w:t>接触胸腔、腹腔、脑室、腰椎、体内创面或体表真皮深层及其以下组织创面的引流导管：管理类别由第三类降为第二类</w:t>
      </w:r>
      <w:bookmarkEnd w:id="67"/>
      <w:r>
        <w:rPr>
          <w:rFonts w:eastAsia="仿宋_GB2312"/>
          <w:sz w:val="24"/>
        </w:rPr>
        <w:t>。</w:t>
      </w:r>
    </w:p>
    <w:p>
      <w:pPr>
        <w:spacing w:line="360" w:lineRule="exact"/>
        <w:ind w:firstLine="480" w:firstLineChars="200"/>
        <w:rPr>
          <w:rFonts w:eastAsia="仿宋_GB2312"/>
          <w:sz w:val="24"/>
        </w:rPr>
      </w:pPr>
      <w:r>
        <w:rPr>
          <w:rFonts w:eastAsia="仿宋_GB2312"/>
          <w:sz w:val="24"/>
        </w:rPr>
        <w:t>（七）造口袋（含造口底盘）、造口护理用品、造口底盘、造口栓、防漏膏、造口护肤粉、造口皮肤保护剂等造口护理产品</w:t>
      </w:r>
      <w:bookmarkStart w:id="68" w:name="OLE_LINK6"/>
      <w:r>
        <w:rPr>
          <w:rFonts w:eastAsia="仿宋_GB2312"/>
          <w:sz w:val="24"/>
        </w:rPr>
        <w:t>：管理类别由第二类降为第一类</w:t>
      </w:r>
      <w:bookmarkEnd w:id="68"/>
      <w:r>
        <w:rPr>
          <w:rFonts w:eastAsia="仿宋_GB2312"/>
          <w:sz w:val="24"/>
        </w:rPr>
        <w:t>。</w:t>
      </w:r>
    </w:p>
    <w:p>
      <w:pPr>
        <w:spacing w:line="360" w:lineRule="exact"/>
        <w:ind w:firstLine="480" w:firstLineChars="200"/>
        <w:rPr>
          <w:rFonts w:eastAsia="仿宋_GB2312"/>
          <w:sz w:val="24"/>
        </w:rPr>
      </w:pPr>
      <w:r>
        <w:rPr>
          <w:rFonts w:eastAsia="仿宋_GB2312"/>
          <w:sz w:val="24"/>
        </w:rPr>
        <w:t>（八）髂骨穿刺针：管理类别由第三类降为第二类。</w:t>
      </w:r>
    </w:p>
    <w:p>
      <w:pPr>
        <w:spacing w:line="360" w:lineRule="exact"/>
        <w:ind w:firstLine="480" w:firstLineChars="200"/>
        <w:rPr>
          <w:rFonts w:eastAsia="仿宋_GB2312"/>
          <w:sz w:val="24"/>
        </w:rPr>
      </w:pPr>
      <w:r>
        <w:rPr>
          <w:rFonts w:eastAsia="仿宋_GB2312"/>
          <w:sz w:val="24"/>
        </w:rPr>
        <w:t>（九）用于非慢性创面、接触真皮深层及其以下组织且所含成分不可被人体吸收的的医用敷料：管理类别由第三类降为第二类。</w:t>
      </w:r>
    </w:p>
    <w:p>
      <w:pPr>
        <w:spacing w:line="360" w:lineRule="exact"/>
        <w:ind w:firstLine="480" w:firstLineChars="200"/>
        <w:rPr>
          <w:rFonts w:eastAsia="仿宋_GB2312"/>
          <w:sz w:val="24"/>
        </w:rPr>
      </w:pPr>
      <w:r>
        <w:rPr>
          <w:rFonts w:eastAsia="仿宋_GB2312"/>
          <w:sz w:val="24"/>
        </w:rPr>
        <w:t>（十）含有酒精、碘酊或碘伏，且仅用于临床上对完整皮肤消毒的涂抹及吸液材料：按第二类医疗器械管理。</w:t>
      </w:r>
    </w:p>
    <w:p>
      <w:pPr>
        <w:ind w:firstLine="480" w:firstLineChars="200"/>
        <w:rPr>
          <w:sz w:val="24"/>
        </w:rPr>
      </w:pPr>
    </w:p>
    <w:p>
      <w:pPr>
        <w:ind w:firstLine="480" w:firstLineChars="200"/>
        <w:rPr>
          <w:sz w:val="24"/>
        </w:rPr>
        <w:sectPr>
          <w:footerReference r:id="rId12" w:type="default"/>
          <w:pgSz w:w="11907" w:h="16840"/>
          <w:pgMar w:top="1928" w:right="1531" w:bottom="1814" w:left="1531" w:header="851" w:footer="680" w:gutter="0"/>
          <w:cols w:space="425"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14注输、护理和防护器械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kern w:val="0"/>
                <w:sz w:val="15"/>
                <w:szCs w:val="15"/>
              </w:rPr>
            </w:pPr>
            <w:r>
              <w:rPr>
                <w:rFonts w:hint="eastAsia"/>
                <w:b/>
                <w:bCs/>
                <w:kern w:val="0"/>
                <w:sz w:val="15"/>
                <w:szCs w:val="15"/>
              </w:rPr>
              <w:t>序号</w:t>
            </w:r>
          </w:p>
        </w:tc>
        <w:tc>
          <w:tcPr>
            <w:tcW w:w="933" w:type="dxa"/>
            <w:vAlign w:val="center"/>
          </w:tcPr>
          <w:p>
            <w:pPr>
              <w:jc w:val="center"/>
              <w:rPr>
                <w:b/>
                <w:bCs/>
                <w:kern w:val="0"/>
                <w:sz w:val="15"/>
                <w:szCs w:val="15"/>
              </w:rPr>
            </w:pPr>
            <w:r>
              <w:rPr>
                <w:rFonts w:hint="eastAsia"/>
                <w:b/>
                <w:bCs/>
                <w:kern w:val="0"/>
                <w:sz w:val="15"/>
                <w:szCs w:val="15"/>
              </w:rPr>
              <w:t>一级产品类别</w:t>
            </w:r>
          </w:p>
        </w:tc>
        <w:tc>
          <w:tcPr>
            <w:tcW w:w="933" w:type="dxa"/>
            <w:vAlign w:val="center"/>
          </w:tcPr>
          <w:p>
            <w:pPr>
              <w:jc w:val="center"/>
              <w:rPr>
                <w:b/>
                <w:bCs/>
                <w:kern w:val="0"/>
                <w:sz w:val="15"/>
                <w:szCs w:val="15"/>
              </w:rPr>
            </w:pPr>
            <w:r>
              <w:rPr>
                <w:rFonts w:hint="eastAsia"/>
                <w:b/>
                <w:bCs/>
                <w:kern w:val="0"/>
                <w:sz w:val="15"/>
                <w:szCs w:val="15"/>
              </w:rPr>
              <w:t>二级产品类别</w:t>
            </w:r>
          </w:p>
        </w:tc>
        <w:tc>
          <w:tcPr>
            <w:tcW w:w="4289"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5"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01</w:t>
            </w:r>
          </w:p>
        </w:tc>
        <w:tc>
          <w:tcPr>
            <w:tcW w:w="933" w:type="dxa"/>
            <w:vMerge w:val="restart"/>
            <w:vAlign w:val="center"/>
          </w:tcPr>
          <w:p>
            <w:pPr>
              <w:widowControl/>
              <w:jc w:val="center"/>
              <w:rPr>
                <w:kern w:val="0"/>
                <w:sz w:val="15"/>
                <w:szCs w:val="15"/>
              </w:rPr>
            </w:pPr>
            <w:r>
              <w:rPr>
                <w:rFonts w:hint="eastAsia"/>
                <w:kern w:val="0"/>
                <w:sz w:val="15"/>
                <w:szCs w:val="15"/>
              </w:rPr>
              <w:t>注射、穿刺器械</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注射泵</w:t>
            </w:r>
          </w:p>
        </w:tc>
        <w:tc>
          <w:tcPr>
            <w:tcW w:w="4289" w:type="dxa"/>
            <w:vAlign w:val="center"/>
          </w:tcPr>
          <w:p>
            <w:pPr>
              <w:widowControl/>
              <w:jc w:val="center"/>
              <w:rPr>
                <w:kern w:val="0"/>
                <w:sz w:val="15"/>
                <w:szCs w:val="15"/>
              </w:rPr>
            </w:pPr>
            <w:r>
              <w:rPr>
                <w:rFonts w:hint="eastAsia"/>
                <w:kern w:val="0"/>
                <w:sz w:val="15"/>
                <w:szCs w:val="15"/>
              </w:rPr>
              <w:t>通常由电路控制模块和机械传动模块组成，包括控制电路、驱动装置、检测装置、报警装置、显示装置等。</w:t>
            </w:r>
          </w:p>
        </w:tc>
        <w:tc>
          <w:tcPr>
            <w:tcW w:w="3673" w:type="dxa"/>
            <w:vAlign w:val="center"/>
          </w:tcPr>
          <w:p>
            <w:pPr>
              <w:widowControl/>
              <w:jc w:val="center"/>
              <w:rPr>
                <w:kern w:val="0"/>
                <w:sz w:val="15"/>
                <w:szCs w:val="15"/>
              </w:rPr>
            </w:pPr>
            <w:r>
              <w:rPr>
                <w:rFonts w:hint="eastAsia"/>
                <w:kern w:val="0"/>
                <w:sz w:val="15"/>
                <w:szCs w:val="15"/>
              </w:rPr>
              <w:t>与注射器配合使用，用于小剂量精确定量控制注入患者体内液体（镇痛药、化疗药物、胰岛素）。</w:t>
            </w:r>
          </w:p>
        </w:tc>
        <w:tc>
          <w:tcPr>
            <w:tcW w:w="3673" w:type="dxa"/>
            <w:vAlign w:val="center"/>
          </w:tcPr>
          <w:p>
            <w:pPr>
              <w:widowControl/>
              <w:jc w:val="center"/>
              <w:rPr>
                <w:kern w:val="0"/>
                <w:sz w:val="15"/>
                <w:szCs w:val="15"/>
              </w:rPr>
            </w:pPr>
            <w:r>
              <w:rPr>
                <w:rFonts w:hint="eastAsia"/>
                <w:kern w:val="0"/>
                <w:sz w:val="15"/>
                <w:szCs w:val="15"/>
              </w:rPr>
              <w:t>麻醉注射泵、化疗药物注射泵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通常由电路控制模块和机械传动模块组成，包括控制电路、驱动装置、检测装置、报警装置、显示装置等。</w:t>
            </w:r>
          </w:p>
        </w:tc>
        <w:tc>
          <w:tcPr>
            <w:tcW w:w="3673" w:type="dxa"/>
            <w:vAlign w:val="center"/>
          </w:tcPr>
          <w:p>
            <w:pPr>
              <w:widowControl/>
              <w:jc w:val="center"/>
              <w:rPr>
                <w:kern w:val="0"/>
                <w:sz w:val="15"/>
                <w:szCs w:val="15"/>
              </w:rPr>
            </w:pPr>
            <w:r>
              <w:rPr>
                <w:rFonts w:hint="eastAsia"/>
                <w:kern w:val="0"/>
                <w:sz w:val="15"/>
                <w:szCs w:val="15"/>
              </w:rPr>
              <w:t>与注射器配合使用，用于小剂量精确定量控制注入患者体内液体。</w:t>
            </w:r>
            <w:bookmarkStart w:id="69" w:name="OLE_LINK34"/>
            <w:r>
              <w:rPr>
                <w:rFonts w:hint="eastAsia"/>
                <w:kern w:val="0"/>
                <w:sz w:val="15"/>
                <w:szCs w:val="15"/>
              </w:rPr>
              <w:t>不用于镇痛药、化疗药物、胰岛素的输注</w:t>
            </w:r>
            <w:bookmarkEnd w:id="69"/>
            <w:r>
              <w:rPr>
                <w:rFonts w:hint="eastAsia"/>
                <w:kern w:val="0"/>
                <w:sz w:val="15"/>
                <w:szCs w:val="15"/>
              </w:rPr>
              <w:t>。</w:t>
            </w:r>
          </w:p>
        </w:tc>
        <w:tc>
          <w:tcPr>
            <w:tcW w:w="3673" w:type="dxa"/>
            <w:vAlign w:val="center"/>
          </w:tcPr>
          <w:p>
            <w:pPr>
              <w:widowControl/>
              <w:jc w:val="center"/>
              <w:rPr>
                <w:kern w:val="0"/>
                <w:sz w:val="15"/>
                <w:szCs w:val="15"/>
              </w:rPr>
            </w:pPr>
            <w:r>
              <w:rPr>
                <w:rFonts w:hint="eastAsia"/>
                <w:kern w:val="0"/>
                <w:sz w:val="15"/>
                <w:szCs w:val="15"/>
              </w:rPr>
              <w:t>注射泵、微量注射泵、单道微量注射泵、双道微量注射泵、六道微量注射泵、体重模式微量注射泵、双通道医用注射泵、医用注射泵</w:t>
            </w:r>
          </w:p>
        </w:tc>
        <w:tc>
          <w:tcPr>
            <w:tcW w:w="615" w:type="dxa"/>
            <w:vAlign w:val="center"/>
          </w:tcPr>
          <w:p>
            <w:pPr>
              <w:widowControl/>
              <w:jc w:val="center"/>
              <w:rPr>
                <w:kern w:val="0"/>
                <w:sz w:val="15"/>
                <w:szCs w:val="15"/>
              </w:rPr>
            </w:pPr>
            <w:bookmarkStart w:id="70" w:name="OLE_LINK35"/>
            <w:r>
              <w:rPr>
                <w:rFonts w:hint="eastAsia" w:cs="宋体"/>
                <w:kern w:val="0"/>
                <w:sz w:val="15"/>
                <w:szCs w:val="15"/>
              </w:rPr>
              <w:t>Ⅱ</w:t>
            </w:r>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无菌注射器</w:t>
            </w:r>
          </w:p>
        </w:tc>
        <w:tc>
          <w:tcPr>
            <w:tcW w:w="4289" w:type="dxa"/>
            <w:vAlign w:val="center"/>
          </w:tcPr>
          <w:p>
            <w:pPr>
              <w:widowControl/>
              <w:jc w:val="center"/>
              <w:rPr>
                <w:kern w:val="0"/>
                <w:sz w:val="15"/>
                <w:szCs w:val="15"/>
              </w:rPr>
            </w:pPr>
            <w:r>
              <w:rPr>
                <w:rFonts w:hint="eastAsia"/>
                <w:kern w:val="0"/>
                <w:sz w:val="15"/>
                <w:szCs w:val="15"/>
              </w:rPr>
              <w:t>通常由器身、锥头、活塞和芯杆组成。器身一般采用高分子材料制成，活塞一般采用天然橡胶制成。无菌提供。</w:t>
            </w:r>
          </w:p>
        </w:tc>
        <w:tc>
          <w:tcPr>
            <w:tcW w:w="3673" w:type="dxa"/>
            <w:vAlign w:val="center"/>
          </w:tcPr>
          <w:p>
            <w:pPr>
              <w:widowControl/>
              <w:jc w:val="center"/>
              <w:rPr>
                <w:kern w:val="0"/>
                <w:sz w:val="15"/>
                <w:szCs w:val="15"/>
              </w:rPr>
            </w:pPr>
            <w:r>
              <w:rPr>
                <w:rFonts w:hint="eastAsia"/>
                <w:kern w:val="0"/>
                <w:sz w:val="15"/>
                <w:szCs w:val="15"/>
              </w:rPr>
              <w:t>用于抽吸液体或在注入液体后注射。</w:t>
            </w:r>
          </w:p>
        </w:tc>
        <w:tc>
          <w:tcPr>
            <w:tcW w:w="3673" w:type="dxa"/>
            <w:vAlign w:val="center"/>
          </w:tcPr>
          <w:p>
            <w:pPr>
              <w:widowControl/>
              <w:jc w:val="center"/>
              <w:rPr>
                <w:kern w:val="0"/>
                <w:sz w:val="15"/>
                <w:szCs w:val="15"/>
              </w:rPr>
            </w:pPr>
            <w:r>
              <w:rPr>
                <w:rFonts w:hint="eastAsia"/>
                <w:kern w:val="0"/>
                <w:sz w:val="15"/>
                <w:szCs w:val="15"/>
              </w:rPr>
              <w:t>一次性使用无菌注射器、一次性使用无菌自毁式注射器、一次性使用无菌胰岛素注射器、自毁型固定剂量疫苗注射器、一次性使用低阻力注射器、泵用注射器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无针注射器</w:t>
            </w:r>
          </w:p>
        </w:tc>
        <w:tc>
          <w:tcPr>
            <w:tcW w:w="4289" w:type="dxa"/>
            <w:vAlign w:val="center"/>
          </w:tcPr>
          <w:p>
            <w:pPr>
              <w:widowControl/>
              <w:jc w:val="center"/>
              <w:rPr>
                <w:kern w:val="0"/>
                <w:sz w:val="15"/>
                <w:szCs w:val="15"/>
              </w:rPr>
            </w:pPr>
            <w:r>
              <w:rPr>
                <w:rFonts w:hint="eastAsia"/>
                <w:kern w:val="0"/>
                <w:sz w:val="15"/>
                <w:szCs w:val="15"/>
              </w:rPr>
              <w:t>通常由注射器、复位器、抽药针、安瓿、适配器或其他部件组成。不含药液。依靠机械、电能或其他能源发挥其功能。注射器、复位器为非无菌提供、可重复使用；抽药针、安瓿、适配器为无菌提供，一次性使用。</w:t>
            </w:r>
          </w:p>
        </w:tc>
        <w:tc>
          <w:tcPr>
            <w:tcW w:w="3673" w:type="dxa"/>
            <w:vAlign w:val="center"/>
          </w:tcPr>
          <w:p>
            <w:pPr>
              <w:widowControl/>
              <w:jc w:val="center"/>
              <w:rPr>
                <w:kern w:val="0"/>
                <w:sz w:val="15"/>
                <w:szCs w:val="15"/>
              </w:rPr>
            </w:pPr>
            <w:r>
              <w:rPr>
                <w:rFonts w:hint="eastAsia"/>
                <w:kern w:val="0"/>
                <w:sz w:val="15"/>
                <w:szCs w:val="15"/>
              </w:rPr>
              <w:t>通过压力使药液穿透皮肤或黏膜表面，输送入体内。用于药液的注射。</w:t>
            </w:r>
          </w:p>
        </w:tc>
        <w:tc>
          <w:tcPr>
            <w:tcW w:w="3673" w:type="dxa"/>
            <w:vAlign w:val="center"/>
          </w:tcPr>
          <w:p>
            <w:pPr>
              <w:widowControl/>
              <w:jc w:val="center"/>
              <w:rPr>
                <w:kern w:val="0"/>
                <w:sz w:val="15"/>
                <w:szCs w:val="15"/>
              </w:rPr>
            </w:pPr>
            <w:r>
              <w:rPr>
                <w:rFonts w:hint="eastAsia"/>
                <w:kern w:val="0"/>
                <w:sz w:val="15"/>
                <w:szCs w:val="15"/>
              </w:rPr>
              <w:t>无针注射器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笔式注射器</w:t>
            </w:r>
          </w:p>
        </w:tc>
        <w:tc>
          <w:tcPr>
            <w:tcW w:w="4289" w:type="dxa"/>
            <w:vAlign w:val="center"/>
          </w:tcPr>
          <w:p>
            <w:pPr>
              <w:widowControl/>
              <w:jc w:val="center"/>
              <w:rPr>
                <w:kern w:val="0"/>
                <w:sz w:val="15"/>
                <w:szCs w:val="15"/>
              </w:rPr>
            </w:pPr>
            <w:r>
              <w:rPr>
                <w:rFonts w:hint="eastAsia"/>
                <w:kern w:val="0"/>
                <w:sz w:val="15"/>
                <w:szCs w:val="15"/>
              </w:rPr>
              <w:t>通常由笔帽、笔芯架、螺旋杆、笔身、剂量调节栓和注射按钮组成；有源笔式注射器通常还包含具有辅助功能的其它电子组件。不含针或笔芯。一般采用高分子材料制成。非无菌提供。</w:t>
            </w:r>
          </w:p>
        </w:tc>
        <w:tc>
          <w:tcPr>
            <w:tcW w:w="3673" w:type="dxa"/>
            <w:vAlign w:val="center"/>
          </w:tcPr>
          <w:p>
            <w:pPr>
              <w:widowControl/>
              <w:jc w:val="center"/>
              <w:rPr>
                <w:kern w:val="0"/>
                <w:sz w:val="15"/>
                <w:szCs w:val="15"/>
              </w:rPr>
            </w:pPr>
            <w:r>
              <w:rPr>
                <w:rFonts w:hint="eastAsia"/>
                <w:kern w:val="0"/>
                <w:sz w:val="15"/>
                <w:szCs w:val="15"/>
              </w:rPr>
              <w:t>与笔芯和</w:t>
            </w:r>
            <w:r>
              <w:rPr>
                <w:kern w:val="0"/>
                <w:sz w:val="15"/>
                <w:szCs w:val="15"/>
              </w:rPr>
              <w:t>/</w:t>
            </w:r>
            <w:r>
              <w:rPr>
                <w:rFonts w:hint="eastAsia"/>
                <w:kern w:val="0"/>
                <w:sz w:val="15"/>
                <w:szCs w:val="15"/>
              </w:rPr>
              <w:t>或针配合使用，通过压力使药液穿透皮肤或黏膜表面，输送入体内。用于药液（如胰岛素）的注射。</w:t>
            </w:r>
          </w:p>
        </w:tc>
        <w:tc>
          <w:tcPr>
            <w:tcW w:w="3673" w:type="dxa"/>
            <w:vAlign w:val="center"/>
          </w:tcPr>
          <w:p>
            <w:pPr>
              <w:widowControl/>
              <w:jc w:val="center"/>
              <w:rPr>
                <w:kern w:val="0"/>
                <w:sz w:val="15"/>
                <w:szCs w:val="15"/>
              </w:rPr>
            </w:pPr>
            <w:r>
              <w:rPr>
                <w:rFonts w:hint="eastAsia"/>
                <w:kern w:val="0"/>
                <w:sz w:val="15"/>
                <w:szCs w:val="15"/>
              </w:rPr>
              <w:t>笔式注射器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玻璃注射器</w:t>
            </w:r>
          </w:p>
        </w:tc>
        <w:tc>
          <w:tcPr>
            <w:tcW w:w="4289" w:type="dxa"/>
            <w:vAlign w:val="center"/>
          </w:tcPr>
          <w:p>
            <w:pPr>
              <w:widowControl/>
              <w:jc w:val="center"/>
              <w:rPr>
                <w:kern w:val="0"/>
                <w:sz w:val="15"/>
                <w:szCs w:val="15"/>
              </w:rPr>
            </w:pPr>
            <w:r>
              <w:rPr>
                <w:rFonts w:hint="eastAsia"/>
                <w:kern w:val="0"/>
                <w:sz w:val="15"/>
                <w:szCs w:val="15"/>
              </w:rPr>
              <w:t>通常由外套、芯子和锥头三部分组成。一般采用硅硼铝玻璃制成。经清洗灭菌处理可重复使用。</w:t>
            </w:r>
          </w:p>
        </w:tc>
        <w:tc>
          <w:tcPr>
            <w:tcW w:w="3673" w:type="dxa"/>
            <w:vAlign w:val="center"/>
          </w:tcPr>
          <w:p>
            <w:pPr>
              <w:widowControl/>
              <w:jc w:val="center"/>
              <w:rPr>
                <w:kern w:val="0"/>
                <w:sz w:val="15"/>
                <w:szCs w:val="15"/>
              </w:rPr>
            </w:pPr>
            <w:r>
              <w:rPr>
                <w:rFonts w:hint="eastAsia"/>
                <w:kern w:val="0"/>
                <w:sz w:val="15"/>
                <w:szCs w:val="15"/>
              </w:rPr>
              <w:t>用于抽吸液体或在注入液体后注射。</w:t>
            </w:r>
          </w:p>
        </w:tc>
        <w:tc>
          <w:tcPr>
            <w:tcW w:w="3673" w:type="dxa"/>
            <w:vAlign w:val="center"/>
          </w:tcPr>
          <w:p>
            <w:pPr>
              <w:widowControl/>
              <w:jc w:val="center"/>
              <w:rPr>
                <w:kern w:val="0"/>
                <w:sz w:val="15"/>
                <w:szCs w:val="15"/>
              </w:rPr>
            </w:pPr>
            <w:r>
              <w:rPr>
                <w:rFonts w:hint="eastAsia"/>
                <w:kern w:val="0"/>
                <w:sz w:val="15"/>
                <w:szCs w:val="15"/>
              </w:rPr>
              <w:t>全玻璃注射器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06</w:t>
            </w:r>
            <w:r>
              <w:rPr>
                <w:rFonts w:hint="eastAsia"/>
                <w:kern w:val="0"/>
                <w:sz w:val="15"/>
                <w:szCs w:val="15"/>
              </w:rPr>
              <w:t>注射针</w:t>
            </w:r>
          </w:p>
        </w:tc>
        <w:tc>
          <w:tcPr>
            <w:tcW w:w="4289" w:type="dxa"/>
            <w:vAlign w:val="center"/>
          </w:tcPr>
          <w:p>
            <w:pPr>
              <w:widowControl/>
              <w:jc w:val="center"/>
              <w:rPr>
                <w:kern w:val="0"/>
                <w:sz w:val="15"/>
                <w:szCs w:val="15"/>
              </w:rPr>
            </w:pPr>
            <w:r>
              <w:rPr>
                <w:rFonts w:hint="eastAsia"/>
                <w:kern w:val="0"/>
                <w:sz w:val="15"/>
                <w:szCs w:val="15"/>
              </w:rPr>
              <w:t>通常由针管、针座和护套组成，可带有自毁装置。针管一般采用不锈钢材料制成，针座一般采用高分子材料制成。无菌提供。</w:t>
            </w:r>
          </w:p>
        </w:tc>
        <w:tc>
          <w:tcPr>
            <w:tcW w:w="3673" w:type="dxa"/>
            <w:vAlign w:val="center"/>
          </w:tcPr>
          <w:p>
            <w:pPr>
              <w:widowControl/>
              <w:jc w:val="center"/>
              <w:rPr>
                <w:kern w:val="0"/>
                <w:sz w:val="15"/>
                <w:szCs w:val="15"/>
              </w:rPr>
            </w:pPr>
            <w:r>
              <w:rPr>
                <w:rFonts w:hint="eastAsia"/>
                <w:kern w:val="0"/>
                <w:sz w:val="15"/>
                <w:szCs w:val="15"/>
              </w:rPr>
              <w:t>用于人体皮内、皮下、消化道黏膜下、肌肉、静脉等注射或抽取液体。</w:t>
            </w:r>
          </w:p>
        </w:tc>
        <w:tc>
          <w:tcPr>
            <w:tcW w:w="3673" w:type="dxa"/>
            <w:vAlign w:val="center"/>
          </w:tcPr>
          <w:p>
            <w:pPr>
              <w:widowControl/>
              <w:jc w:val="center"/>
              <w:rPr>
                <w:kern w:val="0"/>
                <w:sz w:val="15"/>
                <w:szCs w:val="15"/>
              </w:rPr>
            </w:pPr>
            <w:r>
              <w:rPr>
                <w:rFonts w:hint="eastAsia"/>
                <w:kern w:val="0"/>
                <w:sz w:val="15"/>
                <w:szCs w:val="15"/>
              </w:rPr>
              <w:t>一次性使用无菌注射针、一次性使用无菌牙科注射针、一次性使用胰岛素笔配套用针、植入式给药装置注射针</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通常由针管、针座和护套组成。针管和针座一般采用不锈钢材料制成。非无菌提供，可重复使用。</w:t>
            </w:r>
          </w:p>
        </w:tc>
        <w:tc>
          <w:tcPr>
            <w:tcW w:w="3673" w:type="dxa"/>
            <w:vAlign w:val="center"/>
          </w:tcPr>
          <w:p>
            <w:pPr>
              <w:widowControl/>
              <w:jc w:val="center"/>
              <w:rPr>
                <w:kern w:val="0"/>
                <w:sz w:val="15"/>
                <w:szCs w:val="15"/>
              </w:rPr>
            </w:pPr>
            <w:r>
              <w:rPr>
                <w:rFonts w:hint="eastAsia"/>
                <w:kern w:val="0"/>
                <w:sz w:val="15"/>
                <w:szCs w:val="15"/>
              </w:rPr>
              <w:t>用于人体皮内、皮下、消化道黏膜下、肌肉注射或抽取液体。</w:t>
            </w:r>
          </w:p>
        </w:tc>
        <w:tc>
          <w:tcPr>
            <w:tcW w:w="3673" w:type="dxa"/>
            <w:vAlign w:val="center"/>
          </w:tcPr>
          <w:p>
            <w:pPr>
              <w:widowControl/>
              <w:jc w:val="center"/>
              <w:rPr>
                <w:kern w:val="0"/>
                <w:sz w:val="15"/>
                <w:szCs w:val="15"/>
              </w:rPr>
            </w:pPr>
            <w:r>
              <w:rPr>
                <w:rFonts w:hint="eastAsia"/>
                <w:kern w:val="0"/>
                <w:sz w:val="15"/>
                <w:szCs w:val="15"/>
              </w:rPr>
              <w:t>一次性使用未灭菌注射针</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07</w:t>
            </w:r>
            <w:r>
              <w:rPr>
                <w:rFonts w:hint="eastAsia"/>
                <w:kern w:val="0"/>
                <w:sz w:val="15"/>
                <w:szCs w:val="15"/>
              </w:rPr>
              <w:t>注射器辅助推动装置</w:t>
            </w:r>
          </w:p>
        </w:tc>
        <w:tc>
          <w:tcPr>
            <w:tcW w:w="4289" w:type="dxa"/>
            <w:vAlign w:val="center"/>
          </w:tcPr>
          <w:p>
            <w:pPr>
              <w:widowControl/>
              <w:jc w:val="center"/>
              <w:rPr>
                <w:kern w:val="0"/>
                <w:sz w:val="15"/>
                <w:szCs w:val="15"/>
              </w:rPr>
            </w:pPr>
            <w:r>
              <w:rPr>
                <w:rFonts w:hint="eastAsia"/>
                <w:kern w:val="0"/>
                <w:sz w:val="15"/>
                <w:szCs w:val="15"/>
              </w:rPr>
              <w:t>一般采用金属材料、高分子材料等制成。不接触注射药液。</w:t>
            </w:r>
          </w:p>
        </w:tc>
        <w:tc>
          <w:tcPr>
            <w:tcW w:w="3673" w:type="dxa"/>
            <w:vAlign w:val="center"/>
          </w:tcPr>
          <w:p>
            <w:pPr>
              <w:widowControl/>
              <w:jc w:val="center"/>
              <w:rPr>
                <w:kern w:val="0"/>
                <w:sz w:val="15"/>
                <w:szCs w:val="15"/>
              </w:rPr>
            </w:pPr>
            <w:r>
              <w:rPr>
                <w:rFonts w:hint="eastAsia"/>
                <w:kern w:val="0"/>
                <w:sz w:val="15"/>
                <w:szCs w:val="15"/>
              </w:rPr>
              <w:t>配合注射器等使用，用于对注射器进行辅助推注。</w:t>
            </w:r>
          </w:p>
        </w:tc>
        <w:tc>
          <w:tcPr>
            <w:tcW w:w="3673" w:type="dxa"/>
            <w:vAlign w:val="center"/>
          </w:tcPr>
          <w:p>
            <w:pPr>
              <w:widowControl/>
              <w:jc w:val="center"/>
              <w:rPr>
                <w:kern w:val="0"/>
                <w:sz w:val="15"/>
                <w:szCs w:val="15"/>
              </w:rPr>
            </w:pPr>
            <w:r>
              <w:rPr>
                <w:rFonts w:hint="eastAsia"/>
                <w:kern w:val="0"/>
                <w:sz w:val="15"/>
                <w:szCs w:val="15"/>
              </w:rPr>
              <w:t>注射器辅助推进枪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一般采用金属材料、高分子材料等制成。非电驱动。不接触注射药液。非无菌提供。不具有剂量控制功能。</w:t>
            </w:r>
          </w:p>
        </w:tc>
        <w:tc>
          <w:tcPr>
            <w:tcW w:w="3673" w:type="dxa"/>
            <w:vAlign w:val="center"/>
          </w:tcPr>
          <w:p>
            <w:pPr>
              <w:widowControl/>
              <w:jc w:val="center"/>
              <w:rPr>
                <w:kern w:val="0"/>
                <w:sz w:val="15"/>
                <w:szCs w:val="15"/>
              </w:rPr>
            </w:pPr>
            <w:r>
              <w:rPr>
                <w:rFonts w:hint="eastAsia"/>
                <w:kern w:val="0"/>
                <w:sz w:val="15"/>
                <w:szCs w:val="15"/>
              </w:rPr>
              <w:t>配合注射器等使用，用于对注射器进行辅助推注。</w:t>
            </w:r>
          </w:p>
        </w:tc>
        <w:tc>
          <w:tcPr>
            <w:tcW w:w="3673" w:type="dxa"/>
            <w:vAlign w:val="center"/>
          </w:tcPr>
          <w:p>
            <w:pPr>
              <w:widowControl/>
              <w:jc w:val="center"/>
              <w:rPr>
                <w:kern w:val="0"/>
                <w:sz w:val="15"/>
                <w:szCs w:val="15"/>
              </w:rPr>
            </w:pPr>
            <w:r>
              <w:rPr>
                <w:rFonts w:hint="eastAsia"/>
                <w:kern w:val="0"/>
                <w:sz w:val="15"/>
                <w:szCs w:val="15"/>
              </w:rPr>
              <w:t>注射器辅助推进枪</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08</w:t>
            </w:r>
            <w:r>
              <w:rPr>
                <w:rFonts w:hint="eastAsia"/>
                <w:kern w:val="0"/>
                <w:sz w:val="15"/>
                <w:szCs w:val="15"/>
              </w:rPr>
              <w:t>穿刺器械</w:t>
            </w:r>
          </w:p>
        </w:tc>
        <w:tc>
          <w:tcPr>
            <w:tcW w:w="4289" w:type="dxa"/>
            <w:vAlign w:val="center"/>
          </w:tcPr>
          <w:p>
            <w:pPr>
              <w:widowControl/>
              <w:jc w:val="center"/>
              <w:rPr>
                <w:kern w:val="0"/>
                <w:sz w:val="15"/>
                <w:szCs w:val="15"/>
              </w:rPr>
            </w:pPr>
            <w:r>
              <w:rPr>
                <w:rFonts w:hint="eastAsia"/>
                <w:kern w:val="0"/>
                <w:sz w:val="15"/>
                <w:szCs w:val="15"/>
              </w:rPr>
              <w:t>通常由穿刺针、穿刺器、保护套组成。</w:t>
            </w:r>
          </w:p>
        </w:tc>
        <w:tc>
          <w:tcPr>
            <w:tcW w:w="3673" w:type="dxa"/>
            <w:vAlign w:val="center"/>
          </w:tcPr>
          <w:p>
            <w:pPr>
              <w:widowControl/>
              <w:jc w:val="center"/>
              <w:rPr>
                <w:kern w:val="0"/>
                <w:sz w:val="15"/>
                <w:szCs w:val="15"/>
              </w:rPr>
            </w:pPr>
            <w:r>
              <w:rPr>
                <w:rFonts w:hint="eastAsia"/>
                <w:kern w:val="0"/>
                <w:sz w:val="15"/>
                <w:szCs w:val="15"/>
              </w:rPr>
              <w:t>用于对腰椎、血管、脑室进行穿刺，以采集人体样本、注射药物与气体等或作为其他器械进入体内的通道。</w:t>
            </w:r>
          </w:p>
        </w:tc>
        <w:tc>
          <w:tcPr>
            <w:tcW w:w="3673" w:type="dxa"/>
            <w:vAlign w:val="center"/>
          </w:tcPr>
          <w:p>
            <w:pPr>
              <w:widowControl/>
              <w:jc w:val="center"/>
              <w:rPr>
                <w:kern w:val="0"/>
                <w:sz w:val="15"/>
                <w:szCs w:val="15"/>
              </w:rPr>
            </w:pPr>
            <w:r>
              <w:rPr>
                <w:rFonts w:hint="eastAsia"/>
                <w:kern w:val="0"/>
                <w:sz w:val="15"/>
                <w:szCs w:val="15"/>
              </w:rPr>
              <w:t>脑室穿刺针、腰椎穿刺针</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通常由穿刺针、穿刺器、保护套组成。</w:t>
            </w:r>
          </w:p>
        </w:tc>
        <w:tc>
          <w:tcPr>
            <w:tcW w:w="3673" w:type="dxa"/>
            <w:vAlign w:val="center"/>
          </w:tcPr>
          <w:p>
            <w:pPr>
              <w:widowControl/>
              <w:jc w:val="center"/>
              <w:rPr>
                <w:kern w:val="0"/>
                <w:sz w:val="15"/>
                <w:szCs w:val="15"/>
              </w:rPr>
            </w:pPr>
            <w:r>
              <w:rPr>
                <w:rFonts w:hint="eastAsia"/>
                <w:kern w:val="0"/>
                <w:sz w:val="15"/>
                <w:szCs w:val="15"/>
              </w:rPr>
              <w:t>用于对人体（不包括腰椎、血管、脑室）进行穿刺，以采集人体样本、注射药物与气体等或作为其他器械进入体内的通道。</w:t>
            </w:r>
          </w:p>
        </w:tc>
        <w:tc>
          <w:tcPr>
            <w:tcW w:w="3673" w:type="dxa"/>
            <w:vAlign w:val="center"/>
          </w:tcPr>
          <w:p>
            <w:pPr>
              <w:widowControl/>
              <w:jc w:val="center"/>
              <w:rPr>
                <w:kern w:val="0"/>
                <w:sz w:val="15"/>
                <w:szCs w:val="15"/>
              </w:rPr>
            </w:pPr>
            <w:r>
              <w:rPr>
                <w:rFonts w:hint="eastAsia"/>
                <w:kern w:val="0"/>
                <w:sz w:val="15"/>
                <w:szCs w:val="15"/>
              </w:rPr>
              <w:t>胸腔穿刺针、肾穿刺针、多用套管针、上颌窦穿刺针、肝脏活体组织快速穿刺针、肝脏活体组织穿刺针、经皮穿刺器械、环甲膜穿刺针、吸脂针、穿刺细胞吸取器、点刺针、经皮肝穿刺胆管造影针、气胸针、髂骨穿刺针</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活检针</w:t>
            </w:r>
          </w:p>
        </w:tc>
        <w:tc>
          <w:tcPr>
            <w:tcW w:w="4289" w:type="dxa"/>
            <w:vAlign w:val="center"/>
          </w:tcPr>
          <w:p>
            <w:pPr>
              <w:widowControl/>
              <w:jc w:val="center"/>
              <w:rPr>
                <w:kern w:val="0"/>
                <w:sz w:val="15"/>
                <w:szCs w:val="15"/>
              </w:rPr>
            </w:pPr>
            <w:r>
              <w:rPr>
                <w:rFonts w:hint="eastAsia"/>
                <w:kern w:val="0"/>
                <w:sz w:val="15"/>
                <w:szCs w:val="15"/>
              </w:rPr>
              <w:t>通常由针座、芯针、内针管、内外针定位鞘、外针管、保护套组成。针管一般采用不锈钢材料制成。</w:t>
            </w:r>
          </w:p>
        </w:tc>
        <w:tc>
          <w:tcPr>
            <w:tcW w:w="3673" w:type="dxa"/>
            <w:vAlign w:val="center"/>
          </w:tcPr>
          <w:p>
            <w:pPr>
              <w:widowControl/>
              <w:jc w:val="center"/>
              <w:rPr>
                <w:kern w:val="0"/>
                <w:sz w:val="15"/>
                <w:szCs w:val="15"/>
              </w:rPr>
            </w:pPr>
            <w:r>
              <w:rPr>
                <w:rFonts w:hint="eastAsia"/>
                <w:kern w:val="0"/>
                <w:sz w:val="15"/>
                <w:szCs w:val="15"/>
              </w:rPr>
              <w:t>可与活检枪配合使用，用于从肝脏、肾脏、前列腺、乳腺、脾脏、淋巴结、软组织肿瘤等人体组织获取标本进行活检。</w:t>
            </w:r>
          </w:p>
        </w:tc>
        <w:tc>
          <w:tcPr>
            <w:tcW w:w="3673" w:type="dxa"/>
            <w:vAlign w:val="center"/>
          </w:tcPr>
          <w:p>
            <w:pPr>
              <w:widowControl/>
              <w:jc w:val="center"/>
              <w:rPr>
                <w:kern w:val="0"/>
                <w:sz w:val="15"/>
                <w:szCs w:val="15"/>
              </w:rPr>
            </w:pPr>
            <w:r>
              <w:rPr>
                <w:rFonts w:hint="eastAsia"/>
                <w:kern w:val="0"/>
                <w:sz w:val="15"/>
                <w:szCs w:val="15"/>
              </w:rPr>
              <w:t>一次性使用活检针、乳房活检装置、可重复使用活检针、重复使用活检器、骨髓活检针</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10 </w:t>
            </w:r>
            <w:r>
              <w:rPr>
                <w:rFonts w:hint="eastAsia"/>
                <w:kern w:val="0"/>
                <w:sz w:val="15"/>
                <w:szCs w:val="15"/>
              </w:rPr>
              <w:t>活检枪</w:t>
            </w:r>
          </w:p>
        </w:tc>
        <w:tc>
          <w:tcPr>
            <w:tcW w:w="4289" w:type="dxa"/>
            <w:vAlign w:val="center"/>
          </w:tcPr>
          <w:p>
            <w:pPr>
              <w:widowControl/>
              <w:jc w:val="center"/>
              <w:rPr>
                <w:kern w:val="0"/>
                <w:sz w:val="15"/>
                <w:szCs w:val="15"/>
              </w:rPr>
            </w:pPr>
            <w:r>
              <w:rPr>
                <w:rFonts w:hint="eastAsia"/>
                <w:kern w:val="0"/>
                <w:sz w:val="15"/>
                <w:szCs w:val="15"/>
              </w:rPr>
              <w:t>通常由弹射、释放、制动部分构成，一般采用不锈钢材料制成。非无菌提供，可重复使用。</w:t>
            </w:r>
          </w:p>
        </w:tc>
        <w:tc>
          <w:tcPr>
            <w:tcW w:w="3673" w:type="dxa"/>
            <w:vAlign w:val="center"/>
          </w:tcPr>
          <w:p>
            <w:pPr>
              <w:widowControl/>
              <w:jc w:val="center"/>
              <w:rPr>
                <w:kern w:val="0"/>
                <w:sz w:val="15"/>
                <w:szCs w:val="15"/>
              </w:rPr>
            </w:pPr>
            <w:r>
              <w:rPr>
                <w:rFonts w:hint="eastAsia"/>
                <w:kern w:val="0"/>
                <w:sz w:val="15"/>
                <w:szCs w:val="15"/>
              </w:rPr>
              <w:t>与活检针装配好后用于从人体组织获取标本进行活检。</w:t>
            </w:r>
          </w:p>
        </w:tc>
        <w:tc>
          <w:tcPr>
            <w:tcW w:w="3673" w:type="dxa"/>
            <w:vAlign w:val="center"/>
          </w:tcPr>
          <w:p>
            <w:pPr>
              <w:widowControl/>
              <w:jc w:val="center"/>
              <w:rPr>
                <w:kern w:val="0"/>
                <w:sz w:val="15"/>
                <w:szCs w:val="15"/>
              </w:rPr>
            </w:pPr>
            <w:r>
              <w:rPr>
                <w:rFonts w:hint="eastAsia"/>
                <w:kern w:val="0"/>
                <w:sz w:val="15"/>
                <w:szCs w:val="15"/>
              </w:rPr>
              <w:t>活检枪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bookmarkStart w:id="71" w:name="OLE_LINK16" w:colFirst="0" w:colLast="1"/>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血管内输液器械</w:t>
            </w:r>
          </w:p>
        </w:tc>
        <w:tc>
          <w:tcPr>
            <w:tcW w:w="933" w:type="dxa"/>
            <w:vMerge w:val="restart"/>
            <w:vAlign w:val="center"/>
          </w:tcPr>
          <w:p>
            <w:pPr>
              <w:widowControl/>
              <w:jc w:val="center"/>
              <w:rPr>
                <w:kern w:val="0"/>
                <w:sz w:val="15"/>
                <w:szCs w:val="15"/>
              </w:rPr>
            </w:pPr>
            <w:bookmarkStart w:id="72" w:name="OLE_LINK26"/>
            <w:r>
              <w:rPr>
                <w:kern w:val="0"/>
                <w:sz w:val="15"/>
                <w:szCs w:val="15"/>
              </w:rPr>
              <w:t>01</w:t>
            </w:r>
            <w:r>
              <w:rPr>
                <w:rFonts w:hint="eastAsia"/>
                <w:kern w:val="0"/>
                <w:sz w:val="15"/>
                <w:szCs w:val="15"/>
              </w:rPr>
              <w:t>输液泵</w:t>
            </w:r>
            <w:bookmarkEnd w:id="72"/>
          </w:p>
        </w:tc>
        <w:tc>
          <w:tcPr>
            <w:tcW w:w="4289" w:type="dxa"/>
            <w:vAlign w:val="center"/>
          </w:tcPr>
          <w:p>
            <w:pPr>
              <w:widowControl/>
              <w:jc w:val="center"/>
              <w:rPr>
                <w:kern w:val="0"/>
                <w:sz w:val="15"/>
                <w:szCs w:val="15"/>
              </w:rPr>
            </w:pPr>
            <w:r>
              <w:rPr>
                <w:rFonts w:hint="eastAsia"/>
                <w:kern w:val="0"/>
                <w:sz w:val="15"/>
                <w:szCs w:val="15"/>
              </w:rPr>
              <w:t>通常由驱动装置、电源部分、贮液装置和输液管路组成。贮液装置和输液管路为无菌提供，一次性使用。</w:t>
            </w:r>
          </w:p>
        </w:tc>
        <w:tc>
          <w:tcPr>
            <w:tcW w:w="3673" w:type="dxa"/>
            <w:vAlign w:val="center"/>
          </w:tcPr>
          <w:p>
            <w:pPr>
              <w:widowControl/>
              <w:jc w:val="center"/>
              <w:rPr>
                <w:kern w:val="0"/>
                <w:sz w:val="15"/>
                <w:szCs w:val="15"/>
              </w:rPr>
            </w:pPr>
            <w:r>
              <w:rPr>
                <w:rFonts w:hint="eastAsia"/>
                <w:kern w:val="0"/>
                <w:sz w:val="15"/>
                <w:szCs w:val="15"/>
              </w:rPr>
              <w:t>用于精确定量控制注入患者体内的药液。</w:t>
            </w:r>
          </w:p>
        </w:tc>
        <w:tc>
          <w:tcPr>
            <w:tcW w:w="3673" w:type="dxa"/>
            <w:vAlign w:val="center"/>
          </w:tcPr>
          <w:p>
            <w:pPr>
              <w:widowControl/>
              <w:jc w:val="center"/>
              <w:rPr>
                <w:kern w:val="0"/>
                <w:sz w:val="15"/>
                <w:szCs w:val="15"/>
              </w:rPr>
            </w:pPr>
            <w:r>
              <w:rPr>
                <w:rFonts w:hint="eastAsia"/>
                <w:kern w:val="0"/>
                <w:sz w:val="15"/>
                <w:szCs w:val="15"/>
              </w:rPr>
              <w:t>电子镇痛泵、电子输注泵、微量注药泵、全自动注药泵</w:t>
            </w:r>
          </w:p>
        </w:tc>
        <w:tc>
          <w:tcPr>
            <w:tcW w:w="615" w:type="dxa"/>
            <w:vAlign w:val="center"/>
          </w:tcPr>
          <w:p>
            <w:pPr>
              <w:widowControl/>
              <w:jc w:val="center"/>
              <w:rPr>
                <w:kern w:val="0"/>
                <w:sz w:val="15"/>
                <w:szCs w:val="15"/>
              </w:rPr>
            </w:pPr>
            <w:r>
              <w:rPr>
                <w:rFonts w:hint="eastAsia" w:cs="宋体"/>
                <w:kern w:val="0"/>
                <w:sz w:val="15"/>
                <w:szCs w:val="15"/>
              </w:rPr>
              <w:t>Ⅲ</w:t>
            </w:r>
          </w:p>
        </w:tc>
      </w:tr>
      <w:bookmarkEnd w:id="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通常由驱动部分和电源部分组成。不包含贮液装置和输液管路。</w:t>
            </w:r>
          </w:p>
        </w:tc>
        <w:tc>
          <w:tcPr>
            <w:tcW w:w="3673" w:type="dxa"/>
            <w:vAlign w:val="center"/>
          </w:tcPr>
          <w:p>
            <w:pPr>
              <w:widowControl/>
              <w:jc w:val="center"/>
              <w:rPr>
                <w:kern w:val="0"/>
                <w:sz w:val="15"/>
                <w:szCs w:val="15"/>
              </w:rPr>
            </w:pPr>
            <w:r>
              <w:rPr>
                <w:rFonts w:hint="eastAsia"/>
                <w:kern w:val="0"/>
                <w:sz w:val="15"/>
                <w:szCs w:val="15"/>
              </w:rPr>
              <w:t>用于精确定量控制注入患者体内的液体，与贮液装置和输液管路配套使用。不用于镇痛药、化疗药物、胰岛素的输注。</w:t>
            </w:r>
          </w:p>
        </w:tc>
        <w:tc>
          <w:tcPr>
            <w:tcW w:w="3673" w:type="dxa"/>
            <w:vAlign w:val="center"/>
          </w:tcPr>
          <w:p>
            <w:pPr>
              <w:widowControl/>
              <w:jc w:val="center"/>
              <w:rPr>
                <w:kern w:val="0"/>
                <w:sz w:val="15"/>
                <w:szCs w:val="15"/>
              </w:rPr>
            </w:pPr>
            <w:r>
              <w:rPr>
                <w:rFonts w:hint="eastAsia"/>
                <w:kern w:val="0"/>
                <w:sz w:val="15"/>
                <w:szCs w:val="15"/>
              </w:rPr>
              <w:t>微电脑电动注药泵、便携式输液泵、输液泵、急救输液泵、容积输液泵、医用输液泵</w:t>
            </w:r>
          </w:p>
        </w:tc>
        <w:tc>
          <w:tcPr>
            <w:tcW w:w="615"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血管内输液器械</w:t>
            </w: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输液信息采集系统</w:t>
            </w:r>
          </w:p>
        </w:tc>
        <w:tc>
          <w:tcPr>
            <w:tcW w:w="4289" w:type="dxa"/>
            <w:vAlign w:val="center"/>
          </w:tcPr>
          <w:p>
            <w:pPr>
              <w:widowControl/>
              <w:jc w:val="center"/>
              <w:rPr>
                <w:kern w:val="0"/>
                <w:sz w:val="15"/>
                <w:szCs w:val="15"/>
              </w:rPr>
            </w:pPr>
            <w:r>
              <w:rPr>
                <w:rFonts w:hint="eastAsia"/>
                <w:kern w:val="0"/>
                <w:sz w:val="15"/>
                <w:szCs w:val="15"/>
              </w:rPr>
              <w:t>通常由带有红外通讯接口、电源的移动支架和集成软件组成。</w:t>
            </w:r>
          </w:p>
        </w:tc>
        <w:tc>
          <w:tcPr>
            <w:tcW w:w="3673" w:type="dxa"/>
            <w:vAlign w:val="center"/>
          </w:tcPr>
          <w:p>
            <w:pPr>
              <w:widowControl/>
              <w:jc w:val="center"/>
              <w:rPr>
                <w:kern w:val="0"/>
                <w:sz w:val="15"/>
                <w:szCs w:val="15"/>
              </w:rPr>
            </w:pPr>
            <w:r>
              <w:rPr>
                <w:rFonts w:hint="eastAsia"/>
                <w:kern w:val="0"/>
                <w:sz w:val="15"/>
                <w:szCs w:val="15"/>
              </w:rPr>
              <w:t>用于对镇痛药、化疗药物、胰岛素液体输注过程提示报警信息，为输液泵</w:t>
            </w:r>
            <w:r>
              <w:rPr>
                <w:kern w:val="0"/>
                <w:sz w:val="15"/>
                <w:szCs w:val="15"/>
              </w:rPr>
              <w:t>/</w:t>
            </w:r>
            <w:r>
              <w:rPr>
                <w:rFonts w:hint="eastAsia"/>
                <w:kern w:val="0"/>
                <w:sz w:val="15"/>
                <w:szCs w:val="15"/>
              </w:rPr>
              <w:t>注射泵供电，与输液泵</w:t>
            </w:r>
            <w:r>
              <w:rPr>
                <w:kern w:val="0"/>
                <w:sz w:val="15"/>
                <w:szCs w:val="15"/>
              </w:rPr>
              <w:t>/</w:t>
            </w:r>
            <w:r>
              <w:rPr>
                <w:rFonts w:hint="eastAsia"/>
                <w:kern w:val="0"/>
                <w:sz w:val="15"/>
                <w:szCs w:val="15"/>
              </w:rPr>
              <w:t>推注泵通信并采集数据。</w:t>
            </w:r>
          </w:p>
        </w:tc>
        <w:tc>
          <w:tcPr>
            <w:tcW w:w="3673" w:type="dxa"/>
            <w:vAlign w:val="center"/>
          </w:tcPr>
          <w:p>
            <w:pPr>
              <w:widowControl/>
              <w:jc w:val="center"/>
              <w:rPr>
                <w:kern w:val="0"/>
                <w:sz w:val="15"/>
                <w:szCs w:val="15"/>
              </w:rPr>
            </w:pPr>
            <w:r>
              <w:rPr>
                <w:rFonts w:hint="eastAsia"/>
                <w:kern w:val="0"/>
                <w:sz w:val="15"/>
                <w:szCs w:val="15"/>
              </w:rPr>
              <w:t>输液信息采集系统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通常由带有红外通讯接口、电源的移动支架和集成软件组成。</w:t>
            </w:r>
          </w:p>
        </w:tc>
        <w:tc>
          <w:tcPr>
            <w:tcW w:w="3673" w:type="dxa"/>
            <w:vAlign w:val="center"/>
          </w:tcPr>
          <w:p>
            <w:pPr>
              <w:widowControl/>
              <w:jc w:val="center"/>
              <w:rPr>
                <w:kern w:val="0"/>
                <w:sz w:val="15"/>
                <w:szCs w:val="15"/>
              </w:rPr>
            </w:pPr>
            <w:r>
              <w:rPr>
                <w:rFonts w:hint="eastAsia"/>
                <w:kern w:val="0"/>
                <w:sz w:val="15"/>
                <w:szCs w:val="15"/>
              </w:rPr>
              <w:t>用于对除镇痛药、化疗药物、胰岛素之外液体输注过程提示报警信息，为输液泵</w:t>
            </w:r>
            <w:r>
              <w:rPr>
                <w:kern w:val="0"/>
                <w:sz w:val="15"/>
                <w:szCs w:val="15"/>
              </w:rPr>
              <w:t>/</w:t>
            </w:r>
            <w:r>
              <w:rPr>
                <w:rFonts w:hint="eastAsia"/>
                <w:kern w:val="0"/>
                <w:sz w:val="15"/>
                <w:szCs w:val="15"/>
              </w:rPr>
              <w:t>注射泵供电，与输液泵</w:t>
            </w:r>
            <w:r>
              <w:rPr>
                <w:kern w:val="0"/>
                <w:sz w:val="15"/>
                <w:szCs w:val="15"/>
              </w:rPr>
              <w:t>/</w:t>
            </w:r>
            <w:r>
              <w:rPr>
                <w:rFonts w:hint="eastAsia"/>
                <w:kern w:val="0"/>
                <w:sz w:val="15"/>
                <w:szCs w:val="15"/>
              </w:rPr>
              <w:t>推注泵通信并采集数据。</w:t>
            </w:r>
          </w:p>
        </w:tc>
        <w:tc>
          <w:tcPr>
            <w:tcW w:w="3673" w:type="dxa"/>
            <w:vAlign w:val="center"/>
          </w:tcPr>
          <w:p>
            <w:pPr>
              <w:widowControl/>
              <w:jc w:val="center"/>
              <w:rPr>
                <w:kern w:val="0"/>
                <w:sz w:val="15"/>
                <w:szCs w:val="15"/>
              </w:rPr>
            </w:pPr>
            <w:r>
              <w:rPr>
                <w:rFonts w:hint="eastAsia"/>
                <w:kern w:val="0"/>
                <w:sz w:val="15"/>
                <w:szCs w:val="15"/>
              </w:rPr>
              <w:t>输液信息采集系统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输液辅助电子设备</w:t>
            </w:r>
          </w:p>
        </w:tc>
        <w:tc>
          <w:tcPr>
            <w:tcW w:w="4289" w:type="dxa"/>
            <w:vAlign w:val="center"/>
          </w:tcPr>
          <w:p>
            <w:pPr>
              <w:widowControl/>
              <w:jc w:val="center"/>
              <w:rPr>
                <w:kern w:val="0"/>
                <w:sz w:val="15"/>
                <w:szCs w:val="15"/>
              </w:rPr>
            </w:pPr>
            <w:r>
              <w:rPr>
                <w:rFonts w:hint="eastAsia"/>
                <w:kern w:val="0"/>
                <w:sz w:val="15"/>
                <w:szCs w:val="15"/>
              </w:rPr>
              <w:t>通常与输液器配合使用，能使输液过程实现流量控制、加温、报警等功能的电子仪器。</w:t>
            </w:r>
          </w:p>
        </w:tc>
        <w:tc>
          <w:tcPr>
            <w:tcW w:w="3673" w:type="dxa"/>
            <w:vAlign w:val="center"/>
          </w:tcPr>
          <w:p>
            <w:pPr>
              <w:widowControl/>
              <w:jc w:val="center"/>
              <w:rPr>
                <w:kern w:val="0"/>
                <w:sz w:val="15"/>
                <w:szCs w:val="15"/>
              </w:rPr>
            </w:pPr>
            <w:r>
              <w:rPr>
                <w:rFonts w:hint="eastAsia"/>
                <w:kern w:val="0"/>
                <w:sz w:val="15"/>
                <w:szCs w:val="15"/>
              </w:rPr>
              <w:t>用于对镇痛药、化疗药物、胰岛素的液体进行输液过程增加部分辅助功能，如流量控制、加温、报警等功能。</w:t>
            </w:r>
          </w:p>
        </w:tc>
        <w:tc>
          <w:tcPr>
            <w:tcW w:w="3673" w:type="dxa"/>
            <w:vAlign w:val="center"/>
          </w:tcPr>
          <w:p>
            <w:pPr>
              <w:widowControl/>
              <w:jc w:val="center"/>
              <w:rPr>
                <w:kern w:val="0"/>
                <w:sz w:val="15"/>
                <w:szCs w:val="15"/>
              </w:rPr>
            </w:pPr>
            <w:r>
              <w:rPr>
                <w:rFonts w:hint="eastAsia"/>
                <w:kern w:val="0"/>
                <w:sz w:val="15"/>
                <w:szCs w:val="15"/>
              </w:rPr>
              <w:t>输液监控仪、输液监护系统、输血输液加温仪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通常与输液器配合使用，能使输液过程实现流量控制、加温、报警等功能的电子仪器。</w:t>
            </w:r>
          </w:p>
        </w:tc>
        <w:tc>
          <w:tcPr>
            <w:tcW w:w="3673" w:type="dxa"/>
            <w:vAlign w:val="center"/>
          </w:tcPr>
          <w:p>
            <w:pPr>
              <w:widowControl/>
              <w:jc w:val="center"/>
              <w:rPr>
                <w:kern w:val="0"/>
                <w:sz w:val="15"/>
                <w:szCs w:val="15"/>
              </w:rPr>
            </w:pPr>
            <w:r>
              <w:rPr>
                <w:rFonts w:hint="eastAsia"/>
                <w:kern w:val="0"/>
                <w:sz w:val="15"/>
                <w:szCs w:val="15"/>
              </w:rPr>
              <w:t>用于对除镇痛药、化疗药物、胰岛素之外液体进行输液过程增加部分辅助功能，如流量控制、加温、报警等功能。不与血液、药液接触。</w:t>
            </w:r>
          </w:p>
        </w:tc>
        <w:tc>
          <w:tcPr>
            <w:tcW w:w="3673" w:type="dxa"/>
            <w:vAlign w:val="center"/>
          </w:tcPr>
          <w:p>
            <w:pPr>
              <w:widowControl/>
              <w:jc w:val="center"/>
              <w:rPr>
                <w:kern w:val="0"/>
                <w:sz w:val="15"/>
                <w:szCs w:val="15"/>
              </w:rPr>
            </w:pPr>
            <w:r>
              <w:rPr>
                <w:rFonts w:hint="eastAsia"/>
                <w:kern w:val="0"/>
                <w:sz w:val="15"/>
                <w:szCs w:val="15"/>
              </w:rPr>
              <w:t>输液监控仪、输液监护系统、输血输液加温仪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无源输注泵</w:t>
            </w:r>
          </w:p>
        </w:tc>
        <w:tc>
          <w:tcPr>
            <w:tcW w:w="4289" w:type="dxa"/>
            <w:vAlign w:val="center"/>
          </w:tcPr>
          <w:p>
            <w:pPr>
              <w:widowControl/>
              <w:jc w:val="center"/>
              <w:rPr>
                <w:kern w:val="0"/>
                <w:sz w:val="15"/>
                <w:szCs w:val="15"/>
              </w:rPr>
            </w:pPr>
            <w:r>
              <w:rPr>
                <w:rFonts w:hint="eastAsia"/>
                <w:kern w:val="0"/>
                <w:sz w:val="15"/>
                <w:szCs w:val="15"/>
              </w:rPr>
              <w:t>通常由弹力储药囊（不含药）、加药装置、延长管和流速控制器组成。以机械弹性为动能，为泵体提供动力。无菌提供，一次性使用。</w:t>
            </w:r>
          </w:p>
        </w:tc>
        <w:tc>
          <w:tcPr>
            <w:tcW w:w="3673" w:type="dxa"/>
            <w:vAlign w:val="center"/>
          </w:tcPr>
          <w:p>
            <w:pPr>
              <w:widowControl/>
              <w:jc w:val="center"/>
              <w:rPr>
                <w:kern w:val="0"/>
                <w:sz w:val="15"/>
                <w:szCs w:val="15"/>
              </w:rPr>
            </w:pPr>
            <w:r>
              <w:rPr>
                <w:rFonts w:hint="eastAsia"/>
                <w:kern w:val="0"/>
                <w:sz w:val="15"/>
                <w:szCs w:val="15"/>
              </w:rPr>
              <w:t>用于患者自控调节注入体内（静脉、皮下、硬膜外腔）的药液流量。</w:t>
            </w:r>
          </w:p>
        </w:tc>
        <w:tc>
          <w:tcPr>
            <w:tcW w:w="3673" w:type="dxa"/>
            <w:vAlign w:val="center"/>
          </w:tcPr>
          <w:p>
            <w:pPr>
              <w:widowControl/>
              <w:jc w:val="center"/>
              <w:rPr>
                <w:kern w:val="0"/>
                <w:sz w:val="15"/>
                <w:szCs w:val="15"/>
              </w:rPr>
            </w:pPr>
            <w:r>
              <w:rPr>
                <w:rFonts w:hint="eastAsia"/>
                <w:kern w:val="0"/>
                <w:sz w:val="15"/>
                <w:szCs w:val="15"/>
              </w:rPr>
              <w:t>一次性使用输注泵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输液器</w:t>
            </w:r>
          </w:p>
        </w:tc>
        <w:tc>
          <w:tcPr>
            <w:tcW w:w="4289" w:type="dxa"/>
            <w:vAlign w:val="center"/>
          </w:tcPr>
          <w:p>
            <w:pPr>
              <w:widowControl/>
              <w:jc w:val="center"/>
              <w:rPr>
                <w:kern w:val="0"/>
                <w:sz w:val="15"/>
                <w:szCs w:val="15"/>
              </w:rPr>
            </w:pPr>
            <w:r>
              <w:rPr>
                <w:rFonts w:hint="eastAsia"/>
                <w:kern w:val="0"/>
                <w:sz w:val="15"/>
                <w:szCs w:val="15"/>
              </w:rPr>
              <w:t>通常由鲁尔圆锥接头、管路、滴斗、流量调节器、瓶塞穿刺器、药液过滤器等组成，部分输液器带有空气过滤器的进气气件、药液注射件。管路一般由聚氯乙烯或其他材料制成。其设计能使其在重力或压力的作用下，将输液容器中的药液通过静脉穿刺器械向静脉内输液。无菌提供，一次性使用。</w:t>
            </w:r>
          </w:p>
        </w:tc>
        <w:tc>
          <w:tcPr>
            <w:tcW w:w="3673" w:type="dxa"/>
            <w:vAlign w:val="center"/>
          </w:tcPr>
          <w:p>
            <w:pPr>
              <w:widowControl/>
              <w:jc w:val="center"/>
              <w:rPr>
                <w:kern w:val="0"/>
                <w:sz w:val="15"/>
                <w:szCs w:val="15"/>
              </w:rPr>
            </w:pPr>
            <w:r>
              <w:rPr>
                <w:rFonts w:hint="eastAsia"/>
                <w:kern w:val="0"/>
                <w:sz w:val="15"/>
                <w:szCs w:val="15"/>
              </w:rPr>
              <w:t>用于静脉输注药液。</w:t>
            </w:r>
          </w:p>
        </w:tc>
        <w:tc>
          <w:tcPr>
            <w:tcW w:w="3673" w:type="dxa"/>
            <w:vAlign w:val="center"/>
          </w:tcPr>
          <w:p>
            <w:pPr>
              <w:widowControl/>
              <w:jc w:val="center"/>
              <w:rPr>
                <w:kern w:val="0"/>
                <w:sz w:val="15"/>
                <w:szCs w:val="15"/>
              </w:rPr>
            </w:pPr>
            <w:r>
              <w:rPr>
                <w:rFonts w:hint="eastAsia"/>
                <w:kern w:val="0"/>
                <w:sz w:val="15"/>
                <w:szCs w:val="15"/>
              </w:rPr>
              <w:t>重力输液器、重力式输液器、压力设备用输液器、滴定管式输液器、分液袋式输液器、吊瓶式输液器、静脉营养袋式输液器、避光输液器、泵用输液器、压力输液器、自动排气输液器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静脉输液针</w:t>
            </w:r>
          </w:p>
        </w:tc>
        <w:tc>
          <w:tcPr>
            <w:tcW w:w="4289" w:type="dxa"/>
            <w:vAlign w:val="center"/>
          </w:tcPr>
          <w:p>
            <w:pPr>
              <w:widowControl/>
              <w:jc w:val="center"/>
              <w:rPr>
                <w:kern w:val="0"/>
                <w:sz w:val="15"/>
                <w:szCs w:val="15"/>
              </w:rPr>
            </w:pPr>
            <w:r>
              <w:rPr>
                <w:rFonts w:hint="eastAsia"/>
                <w:kern w:val="0"/>
                <w:sz w:val="15"/>
                <w:szCs w:val="15"/>
              </w:rPr>
              <w:t>通常由保护套、针管、针柄、软管、针座及其他部件组成。一般采用聚氯乙烯等高分子材料和医用不锈钢材料制成。无菌提供。</w:t>
            </w:r>
          </w:p>
        </w:tc>
        <w:tc>
          <w:tcPr>
            <w:tcW w:w="3673" w:type="dxa"/>
            <w:vAlign w:val="center"/>
          </w:tcPr>
          <w:p>
            <w:pPr>
              <w:widowControl/>
              <w:jc w:val="center"/>
              <w:rPr>
                <w:kern w:val="0"/>
                <w:sz w:val="15"/>
                <w:szCs w:val="15"/>
              </w:rPr>
            </w:pPr>
            <w:r>
              <w:rPr>
                <w:rFonts w:hint="eastAsia"/>
                <w:kern w:val="0"/>
                <w:sz w:val="15"/>
                <w:szCs w:val="15"/>
              </w:rPr>
              <w:t>与输液器、输血器配套使用，用于穿刺并输入人体药液。</w:t>
            </w:r>
          </w:p>
        </w:tc>
        <w:tc>
          <w:tcPr>
            <w:tcW w:w="3673" w:type="dxa"/>
            <w:vAlign w:val="center"/>
          </w:tcPr>
          <w:p>
            <w:pPr>
              <w:widowControl/>
              <w:jc w:val="center"/>
              <w:rPr>
                <w:kern w:val="0"/>
                <w:sz w:val="15"/>
                <w:szCs w:val="15"/>
              </w:rPr>
            </w:pPr>
            <w:r>
              <w:rPr>
                <w:rFonts w:hint="eastAsia"/>
                <w:kern w:val="0"/>
                <w:sz w:val="15"/>
                <w:szCs w:val="15"/>
              </w:rPr>
              <w:t>一次性使用静脉输液针、植入式给药装置输液针</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血管内留置针</w:t>
            </w:r>
          </w:p>
        </w:tc>
        <w:tc>
          <w:tcPr>
            <w:tcW w:w="4289" w:type="dxa"/>
            <w:vAlign w:val="center"/>
          </w:tcPr>
          <w:p>
            <w:pPr>
              <w:widowControl/>
              <w:jc w:val="center"/>
              <w:rPr>
                <w:kern w:val="0"/>
                <w:sz w:val="15"/>
                <w:szCs w:val="15"/>
              </w:rPr>
            </w:pPr>
            <w:r>
              <w:rPr>
                <w:rFonts w:hint="eastAsia"/>
                <w:kern w:val="0"/>
                <w:sz w:val="15"/>
                <w:szCs w:val="15"/>
              </w:rPr>
              <w:t>通常由护套、导管组合件（包括导管、楔型物和导管座）、针头组合件（包括针管和针座）和透气塞组成，可带有防针刺装置。一般采用高分子材料和医用不锈钢材料制成。无菌提供。</w:t>
            </w:r>
          </w:p>
        </w:tc>
        <w:tc>
          <w:tcPr>
            <w:tcW w:w="3673" w:type="dxa"/>
            <w:vAlign w:val="center"/>
          </w:tcPr>
          <w:p>
            <w:pPr>
              <w:widowControl/>
              <w:jc w:val="center"/>
              <w:rPr>
                <w:kern w:val="0"/>
                <w:sz w:val="15"/>
                <w:szCs w:val="15"/>
              </w:rPr>
            </w:pPr>
            <w:r>
              <w:rPr>
                <w:rFonts w:hint="eastAsia"/>
                <w:kern w:val="0"/>
                <w:sz w:val="15"/>
                <w:szCs w:val="15"/>
              </w:rPr>
              <w:t>与输液器、输血器配套使用，可在血管内留置一段时间，用于穿刺并输入人体液体、采血，或动脉血压监测及连续动脉血气监测用。</w:t>
            </w:r>
          </w:p>
        </w:tc>
        <w:tc>
          <w:tcPr>
            <w:tcW w:w="3673" w:type="dxa"/>
            <w:vAlign w:val="center"/>
          </w:tcPr>
          <w:p>
            <w:pPr>
              <w:widowControl/>
              <w:jc w:val="center"/>
              <w:rPr>
                <w:kern w:val="0"/>
                <w:sz w:val="15"/>
                <w:szCs w:val="15"/>
              </w:rPr>
            </w:pPr>
            <w:r>
              <w:rPr>
                <w:rFonts w:hint="eastAsia"/>
                <w:kern w:val="0"/>
                <w:sz w:val="15"/>
                <w:szCs w:val="15"/>
              </w:rPr>
              <w:t>一次性使用静脉留置针、一次性使用动静脉留置针、一次性使用动脉留置针、一次性使用防针刺静脉留置针</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输液连接管路</w:t>
            </w:r>
          </w:p>
        </w:tc>
        <w:tc>
          <w:tcPr>
            <w:tcW w:w="4289" w:type="dxa"/>
            <w:vAlign w:val="center"/>
          </w:tcPr>
          <w:p>
            <w:pPr>
              <w:widowControl/>
              <w:jc w:val="center"/>
              <w:rPr>
                <w:kern w:val="0"/>
                <w:sz w:val="15"/>
                <w:szCs w:val="15"/>
              </w:rPr>
            </w:pPr>
            <w:r>
              <w:rPr>
                <w:rFonts w:hint="eastAsia"/>
                <w:kern w:val="0"/>
                <w:sz w:val="15"/>
                <w:szCs w:val="15"/>
              </w:rPr>
              <w:t>通常由输液管路、至少一个外圆锥鲁尔接头和一个内圆锥鲁尔接头组成。管路一般由聚氯乙烯或其他材料制成。无菌提供，一次性使用。</w:t>
            </w:r>
          </w:p>
        </w:tc>
        <w:tc>
          <w:tcPr>
            <w:tcW w:w="3673" w:type="dxa"/>
            <w:vAlign w:val="center"/>
          </w:tcPr>
          <w:p>
            <w:pPr>
              <w:widowControl/>
              <w:jc w:val="center"/>
              <w:rPr>
                <w:kern w:val="0"/>
                <w:sz w:val="15"/>
                <w:szCs w:val="15"/>
              </w:rPr>
            </w:pPr>
            <w:r>
              <w:rPr>
                <w:rFonts w:hint="eastAsia"/>
                <w:kern w:val="0"/>
                <w:sz w:val="15"/>
                <w:szCs w:val="15"/>
              </w:rPr>
              <w:t>通过鲁尔接头与其他输液器械连接，实现两个器械间的管路连接后输注药液。</w:t>
            </w:r>
          </w:p>
        </w:tc>
        <w:tc>
          <w:tcPr>
            <w:tcW w:w="3673" w:type="dxa"/>
            <w:vAlign w:val="center"/>
          </w:tcPr>
          <w:p>
            <w:pPr>
              <w:widowControl/>
              <w:jc w:val="center"/>
              <w:rPr>
                <w:kern w:val="0"/>
                <w:sz w:val="15"/>
                <w:szCs w:val="15"/>
              </w:rPr>
            </w:pPr>
            <w:r>
              <w:rPr>
                <w:rFonts w:hint="eastAsia"/>
                <w:kern w:val="0"/>
                <w:sz w:val="15"/>
                <w:szCs w:val="15"/>
              </w:rPr>
              <w:t>输液连接管路、输液延长管、微量输液延长管、避光输液延长管、泵用输液管路、压力输液管路、带流量设定微调装置的输液管路、避光输液管路、温液式输液管路、微量泵前管</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输液、输血用连接件及附件</w:t>
            </w:r>
          </w:p>
        </w:tc>
        <w:tc>
          <w:tcPr>
            <w:tcW w:w="4289" w:type="dxa"/>
            <w:vAlign w:val="center"/>
          </w:tcPr>
          <w:p>
            <w:pPr>
              <w:widowControl/>
              <w:jc w:val="center"/>
              <w:rPr>
                <w:kern w:val="0"/>
                <w:sz w:val="15"/>
                <w:szCs w:val="15"/>
              </w:rPr>
            </w:pPr>
            <w:r>
              <w:rPr>
                <w:rFonts w:hint="eastAsia"/>
                <w:kern w:val="0"/>
                <w:sz w:val="15"/>
                <w:szCs w:val="15"/>
              </w:rPr>
              <w:t>通常至少带有一鲁尔圆锥接头，一般采用高分子材料制成。无菌提供，一次性使用。</w:t>
            </w:r>
          </w:p>
        </w:tc>
        <w:tc>
          <w:tcPr>
            <w:tcW w:w="3673" w:type="dxa"/>
            <w:vAlign w:val="center"/>
          </w:tcPr>
          <w:p>
            <w:pPr>
              <w:widowControl/>
              <w:jc w:val="center"/>
              <w:rPr>
                <w:kern w:val="0"/>
                <w:sz w:val="15"/>
                <w:szCs w:val="15"/>
              </w:rPr>
            </w:pPr>
            <w:r>
              <w:rPr>
                <w:rFonts w:hint="eastAsia"/>
                <w:kern w:val="0"/>
                <w:sz w:val="15"/>
                <w:szCs w:val="15"/>
              </w:rPr>
              <w:t>用于串接在输液系统上使其增加了一项或多项特定的功能，如液路开关、防回流、过滤等。</w:t>
            </w:r>
          </w:p>
        </w:tc>
        <w:tc>
          <w:tcPr>
            <w:tcW w:w="3673" w:type="dxa"/>
            <w:vAlign w:val="center"/>
          </w:tcPr>
          <w:p>
            <w:pPr>
              <w:widowControl/>
              <w:jc w:val="center"/>
              <w:rPr>
                <w:kern w:val="0"/>
                <w:sz w:val="15"/>
                <w:szCs w:val="15"/>
              </w:rPr>
            </w:pPr>
            <w:r>
              <w:rPr>
                <w:rFonts w:hint="eastAsia"/>
                <w:kern w:val="0"/>
                <w:sz w:val="15"/>
                <w:szCs w:val="15"/>
              </w:rPr>
              <w:t>输液用两路开关、输液用三路开关、输液用四路开关、输液用多联开关、带输液延长管的三路开关、输液用防回流阀、无针式输液连接件、分隔膜式无针输液连接件、正压无针输液连接件、针刺式输液连接件、输液用肝素帽、输液用高压三通、输液过滤器、麻醉用过滤器、网式药液过滤器、输液管路空气过滤器、静脉营养液过滤器、带连接管路的无针式输液连接件、一次性使用去白细胞过滤器、输液用进气器件</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10</w:t>
            </w:r>
            <w:r>
              <w:rPr>
                <w:rFonts w:hint="eastAsia"/>
                <w:kern w:val="0"/>
                <w:sz w:val="15"/>
                <w:szCs w:val="15"/>
              </w:rPr>
              <w:t>植入式给药器械</w:t>
            </w:r>
          </w:p>
        </w:tc>
        <w:tc>
          <w:tcPr>
            <w:tcW w:w="4289" w:type="dxa"/>
            <w:vAlign w:val="center"/>
          </w:tcPr>
          <w:p>
            <w:pPr>
              <w:widowControl/>
              <w:jc w:val="center"/>
              <w:rPr>
                <w:kern w:val="0"/>
                <w:sz w:val="15"/>
                <w:szCs w:val="15"/>
              </w:rPr>
            </w:pPr>
            <w:r>
              <w:rPr>
                <w:rFonts w:hint="eastAsia"/>
                <w:kern w:val="0"/>
                <w:sz w:val="15"/>
                <w:szCs w:val="15"/>
              </w:rPr>
              <w:t>通常由注射座、导管和</w:t>
            </w:r>
            <w:r>
              <w:rPr>
                <w:kern w:val="0"/>
                <w:sz w:val="15"/>
                <w:szCs w:val="15"/>
              </w:rPr>
              <w:t>/</w:t>
            </w:r>
            <w:r>
              <w:rPr>
                <w:rFonts w:hint="eastAsia"/>
                <w:kern w:val="0"/>
                <w:sz w:val="15"/>
                <w:szCs w:val="15"/>
              </w:rPr>
              <w:t>或连接器组成。植入皮下后，可经皮反复穿刺的注射座向里输注药物，然后经导管将药物输送至病变部位或特定的血管。无菌提供，一次性使用。</w:t>
            </w:r>
          </w:p>
        </w:tc>
        <w:tc>
          <w:tcPr>
            <w:tcW w:w="3673" w:type="dxa"/>
            <w:vAlign w:val="center"/>
          </w:tcPr>
          <w:p>
            <w:pPr>
              <w:widowControl/>
              <w:jc w:val="center"/>
              <w:rPr>
                <w:kern w:val="0"/>
                <w:sz w:val="15"/>
                <w:szCs w:val="15"/>
              </w:rPr>
            </w:pPr>
            <w:r>
              <w:rPr>
                <w:rFonts w:hint="eastAsia"/>
                <w:kern w:val="0"/>
                <w:sz w:val="15"/>
                <w:szCs w:val="15"/>
              </w:rPr>
              <w:t>通过植入需要长期输入药物或液体的患者皮下，用于输注药物。</w:t>
            </w:r>
          </w:p>
        </w:tc>
        <w:tc>
          <w:tcPr>
            <w:tcW w:w="3673" w:type="dxa"/>
            <w:vAlign w:val="center"/>
          </w:tcPr>
          <w:p>
            <w:pPr>
              <w:widowControl/>
              <w:jc w:val="center"/>
              <w:rPr>
                <w:kern w:val="0"/>
                <w:sz w:val="15"/>
                <w:szCs w:val="15"/>
              </w:rPr>
            </w:pPr>
            <w:r>
              <w:rPr>
                <w:rFonts w:hint="eastAsia"/>
                <w:kern w:val="0"/>
                <w:sz w:val="15"/>
                <w:szCs w:val="15"/>
              </w:rPr>
              <w:t>植入式给药装置、植入式化疗泵、植入式给药器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11</w:t>
            </w:r>
            <w:r>
              <w:rPr>
                <w:rFonts w:hint="eastAsia"/>
                <w:kern w:val="0"/>
                <w:sz w:val="15"/>
                <w:szCs w:val="15"/>
              </w:rPr>
              <w:t>输液袋</w:t>
            </w:r>
          </w:p>
        </w:tc>
        <w:tc>
          <w:tcPr>
            <w:tcW w:w="4289" w:type="dxa"/>
            <w:vAlign w:val="center"/>
          </w:tcPr>
          <w:p>
            <w:pPr>
              <w:widowControl/>
              <w:jc w:val="center"/>
              <w:rPr>
                <w:kern w:val="0"/>
                <w:sz w:val="15"/>
                <w:szCs w:val="15"/>
              </w:rPr>
            </w:pPr>
            <w:r>
              <w:rPr>
                <w:rFonts w:hint="eastAsia"/>
                <w:kern w:val="0"/>
                <w:sz w:val="15"/>
                <w:szCs w:val="15"/>
              </w:rPr>
              <w:t>通常由袋体、药液加入口和输液器插口组成，一般由高分子材料制成。无菌提供，一次性使用。</w:t>
            </w:r>
          </w:p>
        </w:tc>
        <w:tc>
          <w:tcPr>
            <w:tcW w:w="3673" w:type="dxa"/>
            <w:vAlign w:val="center"/>
          </w:tcPr>
          <w:p>
            <w:pPr>
              <w:widowControl/>
              <w:jc w:val="center"/>
              <w:rPr>
                <w:kern w:val="0"/>
                <w:sz w:val="15"/>
                <w:szCs w:val="15"/>
              </w:rPr>
            </w:pPr>
            <w:r>
              <w:rPr>
                <w:rFonts w:hint="eastAsia"/>
                <w:kern w:val="0"/>
                <w:sz w:val="15"/>
                <w:szCs w:val="15"/>
              </w:rPr>
              <w:t>用于医疗机构中，使用前充入营养液或药液，再与输液器和静脉内器械（如中心静脉导管）连接向体内输注。</w:t>
            </w:r>
          </w:p>
        </w:tc>
        <w:tc>
          <w:tcPr>
            <w:tcW w:w="3673" w:type="dxa"/>
            <w:vAlign w:val="center"/>
          </w:tcPr>
          <w:p>
            <w:pPr>
              <w:widowControl/>
              <w:jc w:val="center"/>
              <w:rPr>
                <w:kern w:val="0"/>
                <w:sz w:val="15"/>
                <w:szCs w:val="15"/>
              </w:rPr>
            </w:pPr>
            <w:r>
              <w:rPr>
                <w:rFonts w:hint="eastAsia"/>
                <w:kern w:val="0"/>
                <w:sz w:val="15"/>
                <w:szCs w:val="15"/>
              </w:rPr>
              <w:t>静脉营养输液袋、泵用输液袋</w:t>
            </w:r>
          </w:p>
        </w:tc>
        <w:tc>
          <w:tcPr>
            <w:tcW w:w="615" w:type="dxa"/>
            <w:vAlign w:val="center"/>
          </w:tcPr>
          <w:p>
            <w:pPr>
              <w:widowControl/>
              <w:jc w:val="center"/>
              <w:rPr>
                <w:kern w:val="0"/>
                <w:sz w:val="15"/>
                <w:szCs w:val="15"/>
              </w:rPr>
            </w:pPr>
            <w:r>
              <w:rPr>
                <w:rFonts w:hint="eastAsia" w:cs="宋体"/>
                <w:kern w:val="0"/>
                <w:sz w:val="15"/>
                <w:szCs w:val="15"/>
              </w:rPr>
              <w:t>Ⅲ</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血管内输液器械</w:t>
            </w:r>
          </w:p>
        </w:tc>
        <w:tc>
          <w:tcPr>
            <w:tcW w:w="933" w:type="dxa"/>
            <w:vAlign w:val="center"/>
          </w:tcPr>
          <w:p>
            <w:pPr>
              <w:widowControl/>
              <w:jc w:val="center"/>
              <w:rPr>
                <w:kern w:val="0"/>
                <w:sz w:val="15"/>
                <w:szCs w:val="15"/>
              </w:rPr>
            </w:pPr>
            <w:r>
              <w:rPr>
                <w:kern w:val="0"/>
                <w:sz w:val="15"/>
                <w:szCs w:val="15"/>
              </w:rPr>
              <w:t>12</w:t>
            </w:r>
            <w:r>
              <w:rPr>
                <w:rFonts w:hint="eastAsia"/>
                <w:kern w:val="0"/>
                <w:sz w:val="15"/>
                <w:szCs w:val="15"/>
              </w:rPr>
              <w:t>药液用转移、配药器具</w:t>
            </w:r>
          </w:p>
        </w:tc>
        <w:tc>
          <w:tcPr>
            <w:tcW w:w="4289" w:type="dxa"/>
            <w:vAlign w:val="center"/>
          </w:tcPr>
          <w:p>
            <w:pPr>
              <w:widowControl/>
              <w:jc w:val="center"/>
              <w:rPr>
                <w:kern w:val="0"/>
                <w:sz w:val="15"/>
                <w:szCs w:val="15"/>
              </w:rPr>
            </w:pPr>
            <w:r>
              <w:rPr>
                <w:rFonts w:hint="eastAsia"/>
                <w:kern w:val="0"/>
                <w:sz w:val="15"/>
                <w:szCs w:val="15"/>
              </w:rPr>
              <w:t>通常由瓶塞穿刺器、连接管路等组成，可带有过滤器件。当它与两个容器相连后可以实现不同药剂间的转移、溶药、配药或多联输液（多瓶输液）。也可以设计成注射的形式，其由针座、针管和护套组成。溶药针针座及护套一般采用聚丙烯材料，针管一般采用医用不锈钢材料。</w:t>
            </w:r>
          </w:p>
        </w:tc>
        <w:tc>
          <w:tcPr>
            <w:tcW w:w="3673" w:type="dxa"/>
            <w:vAlign w:val="center"/>
          </w:tcPr>
          <w:p>
            <w:pPr>
              <w:widowControl/>
              <w:jc w:val="center"/>
              <w:rPr>
                <w:kern w:val="0"/>
                <w:sz w:val="15"/>
                <w:szCs w:val="15"/>
              </w:rPr>
            </w:pPr>
            <w:r>
              <w:rPr>
                <w:rFonts w:hint="eastAsia"/>
                <w:kern w:val="0"/>
                <w:sz w:val="15"/>
                <w:szCs w:val="15"/>
              </w:rPr>
              <w:t>用于不同药剂间的转移，实现输液前溶药、配药或多剂型药物联合输液等。不作为指定中继泵的附件。</w:t>
            </w:r>
          </w:p>
        </w:tc>
        <w:tc>
          <w:tcPr>
            <w:tcW w:w="3673" w:type="dxa"/>
            <w:vAlign w:val="center"/>
          </w:tcPr>
          <w:p>
            <w:pPr>
              <w:widowControl/>
              <w:jc w:val="center"/>
              <w:rPr>
                <w:kern w:val="0"/>
                <w:sz w:val="15"/>
                <w:szCs w:val="15"/>
              </w:rPr>
            </w:pPr>
            <w:r>
              <w:rPr>
                <w:rFonts w:hint="eastAsia"/>
                <w:kern w:val="0"/>
                <w:sz w:val="15"/>
                <w:szCs w:val="15"/>
              </w:rPr>
              <w:t>静脉药液转移器、单通道静脉药液转移器、双通道转移器、带有进气口的转移器、注射式配药器、配药用注射器、药液转移器、一次性使用无菌溶药针、密闭式药液转移器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13</w:t>
            </w:r>
            <w:r>
              <w:rPr>
                <w:rFonts w:hint="eastAsia"/>
                <w:kern w:val="0"/>
                <w:sz w:val="15"/>
                <w:szCs w:val="15"/>
              </w:rPr>
              <w:t>输液用放气针</w:t>
            </w:r>
          </w:p>
        </w:tc>
        <w:tc>
          <w:tcPr>
            <w:tcW w:w="4289" w:type="dxa"/>
            <w:vAlign w:val="center"/>
          </w:tcPr>
          <w:p>
            <w:pPr>
              <w:widowControl/>
              <w:jc w:val="center"/>
              <w:rPr>
                <w:kern w:val="0"/>
                <w:sz w:val="15"/>
                <w:szCs w:val="15"/>
              </w:rPr>
            </w:pPr>
            <w:r>
              <w:rPr>
                <w:rFonts w:hint="eastAsia"/>
                <w:kern w:val="0"/>
                <w:sz w:val="15"/>
                <w:szCs w:val="15"/>
              </w:rPr>
              <w:t>通常由针管和针座组成。一般由金属材料制成。可重复使用。</w:t>
            </w:r>
          </w:p>
        </w:tc>
        <w:tc>
          <w:tcPr>
            <w:tcW w:w="3673" w:type="dxa"/>
            <w:vAlign w:val="center"/>
          </w:tcPr>
          <w:p>
            <w:pPr>
              <w:widowControl/>
              <w:jc w:val="center"/>
              <w:rPr>
                <w:kern w:val="0"/>
                <w:sz w:val="15"/>
                <w:szCs w:val="15"/>
              </w:rPr>
            </w:pPr>
            <w:r>
              <w:rPr>
                <w:rFonts w:hint="eastAsia"/>
                <w:kern w:val="0"/>
                <w:sz w:val="15"/>
                <w:szCs w:val="15"/>
              </w:rPr>
              <w:t>用于输液时插入输液瓶内放气。</w:t>
            </w:r>
          </w:p>
        </w:tc>
        <w:tc>
          <w:tcPr>
            <w:tcW w:w="3673" w:type="dxa"/>
            <w:vAlign w:val="center"/>
          </w:tcPr>
          <w:p>
            <w:pPr>
              <w:widowControl/>
              <w:jc w:val="center"/>
              <w:rPr>
                <w:kern w:val="0"/>
                <w:sz w:val="15"/>
                <w:szCs w:val="15"/>
              </w:rPr>
            </w:pPr>
            <w:r>
              <w:rPr>
                <w:rFonts w:hint="eastAsia"/>
                <w:kern w:val="0"/>
                <w:sz w:val="15"/>
                <w:szCs w:val="15"/>
              </w:rPr>
              <w:t>输液用放气针</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03</w:t>
            </w:r>
          </w:p>
        </w:tc>
        <w:tc>
          <w:tcPr>
            <w:tcW w:w="933" w:type="dxa"/>
            <w:vMerge w:val="restart"/>
            <w:vAlign w:val="center"/>
          </w:tcPr>
          <w:p>
            <w:pPr>
              <w:jc w:val="center"/>
              <w:rPr>
                <w:kern w:val="0"/>
                <w:sz w:val="15"/>
                <w:szCs w:val="15"/>
              </w:rPr>
            </w:pPr>
            <w:r>
              <w:rPr>
                <w:rFonts w:hint="eastAsia"/>
                <w:kern w:val="0"/>
                <w:sz w:val="15"/>
                <w:szCs w:val="15"/>
              </w:rPr>
              <w:t>非血管内输液器械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肠营养泵</w:t>
            </w:r>
          </w:p>
        </w:tc>
        <w:tc>
          <w:tcPr>
            <w:tcW w:w="4289" w:type="dxa"/>
            <w:vAlign w:val="center"/>
          </w:tcPr>
          <w:p>
            <w:pPr>
              <w:widowControl/>
              <w:jc w:val="center"/>
              <w:rPr>
                <w:kern w:val="0"/>
                <w:sz w:val="15"/>
                <w:szCs w:val="15"/>
              </w:rPr>
            </w:pPr>
            <w:r>
              <w:rPr>
                <w:rFonts w:hint="eastAsia"/>
                <w:kern w:val="0"/>
                <w:sz w:val="15"/>
                <w:szCs w:val="15"/>
              </w:rPr>
              <w:t>通常由肠营养泵主体、电源组件组成。不包括肠营养器和肠营养袋。</w:t>
            </w:r>
          </w:p>
        </w:tc>
        <w:tc>
          <w:tcPr>
            <w:tcW w:w="3673" w:type="dxa"/>
            <w:vAlign w:val="center"/>
          </w:tcPr>
          <w:p>
            <w:pPr>
              <w:widowControl/>
              <w:jc w:val="center"/>
              <w:rPr>
                <w:kern w:val="0"/>
                <w:sz w:val="15"/>
                <w:szCs w:val="15"/>
              </w:rPr>
            </w:pPr>
            <w:r>
              <w:rPr>
                <w:rFonts w:hint="eastAsia"/>
                <w:kern w:val="0"/>
                <w:sz w:val="15"/>
                <w:szCs w:val="15"/>
              </w:rPr>
              <w:t>与肠营养器和肠营养袋配合使用，用于患者连续或间断喂饲营养。</w:t>
            </w:r>
          </w:p>
        </w:tc>
        <w:tc>
          <w:tcPr>
            <w:tcW w:w="3673" w:type="dxa"/>
            <w:vAlign w:val="center"/>
          </w:tcPr>
          <w:p>
            <w:pPr>
              <w:widowControl/>
              <w:jc w:val="center"/>
              <w:rPr>
                <w:kern w:val="0"/>
                <w:sz w:val="15"/>
                <w:szCs w:val="15"/>
              </w:rPr>
            </w:pPr>
            <w:r>
              <w:rPr>
                <w:rFonts w:hint="eastAsia"/>
                <w:kern w:val="0"/>
                <w:sz w:val="15"/>
                <w:szCs w:val="15"/>
              </w:rPr>
              <w:t>营养泵、肠内营养泵</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胰岛素泵</w:t>
            </w:r>
          </w:p>
        </w:tc>
        <w:tc>
          <w:tcPr>
            <w:tcW w:w="4289" w:type="dxa"/>
            <w:vAlign w:val="center"/>
          </w:tcPr>
          <w:p>
            <w:pPr>
              <w:widowControl/>
              <w:jc w:val="center"/>
              <w:rPr>
                <w:kern w:val="0"/>
                <w:sz w:val="15"/>
                <w:szCs w:val="15"/>
              </w:rPr>
            </w:pPr>
            <w:r>
              <w:rPr>
                <w:rFonts w:hint="eastAsia"/>
                <w:kern w:val="0"/>
                <w:sz w:val="15"/>
                <w:szCs w:val="15"/>
              </w:rPr>
              <w:t>通常由壳体、调节控制部分、传动部分、电源等组成。</w:t>
            </w:r>
          </w:p>
        </w:tc>
        <w:tc>
          <w:tcPr>
            <w:tcW w:w="3673" w:type="dxa"/>
            <w:vAlign w:val="center"/>
          </w:tcPr>
          <w:p>
            <w:pPr>
              <w:widowControl/>
              <w:jc w:val="center"/>
              <w:rPr>
                <w:kern w:val="0"/>
                <w:sz w:val="15"/>
                <w:szCs w:val="15"/>
              </w:rPr>
            </w:pPr>
            <w:r>
              <w:rPr>
                <w:rFonts w:hint="eastAsia"/>
                <w:kern w:val="0"/>
                <w:sz w:val="15"/>
                <w:szCs w:val="15"/>
              </w:rPr>
              <w:t>用于糖尿病患者皮下持续输注胰岛素。</w:t>
            </w:r>
          </w:p>
        </w:tc>
        <w:tc>
          <w:tcPr>
            <w:tcW w:w="3673" w:type="dxa"/>
            <w:vAlign w:val="center"/>
          </w:tcPr>
          <w:p>
            <w:pPr>
              <w:widowControl/>
              <w:jc w:val="center"/>
              <w:rPr>
                <w:kern w:val="0"/>
                <w:sz w:val="15"/>
                <w:szCs w:val="15"/>
              </w:rPr>
            </w:pPr>
            <w:r>
              <w:rPr>
                <w:rFonts w:hint="eastAsia"/>
                <w:kern w:val="0"/>
                <w:sz w:val="15"/>
                <w:szCs w:val="15"/>
              </w:rPr>
              <w:t>胰岛素泵、胰岛素注射泵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胰岛素泵用皮下输液器</w:t>
            </w:r>
          </w:p>
        </w:tc>
        <w:tc>
          <w:tcPr>
            <w:tcW w:w="4289" w:type="dxa"/>
            <w:vAlign w:val="center"/>
          </w:tcPr>
          <w:p>
            <w:pPr>
              <w:widowControl/>
              <w:jc w:val="center"/>
              <w:rPr>
                <w:kern w:val="0"/>
                <w:sz w:val="15"/>
                <w:szCs w:val="15"/>
              </w:rPr>
            </w:pPr>
            <w:r>
              <w:rPr>
                <w:rFonts w:hint="eastAsia"/>
                <w:kern w:val="0"/>
                <w:sz w:val="15"/>
                <w:szCs w:val="15"/>
              </w:rPr>
              <w:t>通常由皮下穿刺针、固定装置、管路、连接件等组成。无菌提供，一次性使用。</w:t>
            </w:r>
          </w:p>
        </w:tc>
        <w:tc>
          <w:tcPr>
            <w:tcW w:w="3673" w:type="dxa"/>
            <w:vAlign w:val="center"/>
          </w:tcPr>
          <w:p>
            <w:pPr>
              <w:widowControl/>
              <w:jc w:val="center"/>
              <w:rPr>
                <w:kern w:val="0"/>
                <w:sz w:val="15"/>
                <w:szCs w:val="15"/>
              </w:rPr>
            </w:pPr>
            <w:r>
              <w:rPr>
                <w:rFonts w:hint="eastAsia"/>
                <w:kern w:val="0"/>
                <w:sz w:val="15"/>
                <w:szCs w:val="15"/>
              </w:rPr>
              <w:t>用于与特定的胰岛素泵、胰岛素泵用储液器配合使用，向糖尿病患者持续皮下输注胰岛素。</w:t>
            </w:r>
          </w:p>
        </w:tc>
        <w:tc>
          <w:tcPr>
            <w:tcW w:w="3673" w:type="dxa"/>
            <w:vAlign w:val="center"/>
          </w:tcPr>
          <w:p>
            <w:pPr>
              <w:widowControl/>
              <w:jc w:val="center"/>
              <w:rPr>
                <w:kern w:val="0"/>
                <w:sz w:val="15"/>
                <w:szCs w:val="15"/>
              </w:rPr>
            </w:pPr>
            <w:r>
              <w:rPr>
                <w:rFonts w:hint="eastAsia"/>
                <w:kern w:val="0"/>
                <w:sz w:val="15"/>
                <w:szCs w:val="15"/>
              </w:rPr>
              <w:t>胰岛素泵用皮下输液器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胰岛素泵用储液器</w:t>
            </w:r>
          </w:p>
        </w:tc>
        <w:tc>
          <w:tcPr>
            <w:tcW w:w="4289" w:type="dxa"/>
            <w:vAlign w:val="center"/>
          </w:tcPr>
          <w:p>
            <w:pPr>
              <w:widowControl/>
              <w:jc w:val="center"/>
              <w:rPr>
                <w:kern w:val="0"/>
                <w:sz w:val="15"/>
                <w:szCs w:val="15"/>
              </w:rPr>
            </w:pPr>
            <w:r>
              <w:rPr>
                <w:rFonts w:hint="eastAsia"/>
                <w:kern w:val="0"/>
                <w:sz w:val="15"/>
                <w:szCs w:val="15"/>
              </w:rPr>
              <w:t>通常由芯杆、活塞、外套等组成。不含胰岛素。无菌提供，一次性使用。</w:t>
            </w:r>
          </w:p>
        </w:tc>
        <w:tc>
          <w:tcPr>
            <w:tcW w:w="3673" w:type="dxa"/>
            <w:vAlign w:val="center"/>
          </w:tcPr>
          <w:p>
            <w:pPr>
              <w:widowControl/>
              <w:jc w:val="center"/>
              <w:rPr>
                <w:kern w:val="0"/>
                <w:sz w:val="15"/>
                <w:szCs w:val="15"/>
              </w:rPr>
            </w:pPr>
            <w:r>
              <w:rPr>
                <w:rFonts w:hint="eastAsia"/>
                <w:kern w:val="0"/>
                <w:sz w:val="15"/>
                <w:szCs w:val="15"/>
              </w:rPr>
              <w:t>用于与特定的胰岛素泵、胰岛素泵用输液器配合使用，向糖尿病患者持续皮下输注胰岛素。</w:t>
            </w:r>
          </w:p>
        </w:tc>
        <w:tc>
          <w:tcPr>
            <w:tcW w:w="3673" w:type="dxa"/>
            <w:vAlign w:val="center"/>
          </w:tcPr>
          <w:p>
            <w:pPr>
              <w:widowControl/>
              <w:jc w:val="center"/>
              <w:rPr>
                <w:kern w:val="0"/>
                <w:sz w:val="15"/>
                <w:szCs w:val="15"/>
              </w:rPr>
            </w:pPr>
            <w:r>
              <w:rPr>
                <w:rFonts w:hint="eastAsia"/>
                <w:kern w:val="0"/>
                <w:sz w:val="15"/>
                <w:szCs w:val="15"/>
              </w:rPr>
              <w:t>胰岛素泵用储液器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肠营养器</w:t>
            </w:r>
          </w:p>
        </w:tc>
        <w:tc>
          <w:tcPr>
            <w:tcW w:w="4289" w:type="dxa"/>
            <w:vAlign w:val="center"/>
          </w:tcPr>
          <w:p>
            <w:pPr>
              <w:widowControl/>
              <w:jc w:val="center"/>
              <w:rPr>
                <w:kern w:val="0"/>
                <w:sz w:val="15"/>
                <w:szCs w:val="15"/>
              </w:rPr>
            </w:pPr>
            <w:r>
              <w:rPr>
                <w:rFonts w:hint="eastAsia"/>
                <w:kern w:val="0"/>
                <w:sz w:val="15"/>
                <w:szCs w:val="15"/>
              </w:rPr>
              <w:t>通常由瓶塞穿刺器、管路、滴斗和肠营养导管连接接头组成，管路一般由聚氯乙烯或其他高分子材料制成，能与肠营养容器和肠营养管连接。部分肠营养器还带有泵管，使之可在肠营养泵的作用下向肠内输注营养液；部分肠营养器与肠营养袋连为一体。</w:t>
            </w:r>
          </w:p>
        </w:tc>
        <w:tc>
          <w:tcPr>
            <w:tcW w:w="3673" w:type="dxa"/>
            <w:vAlign w:val="center"/>
          </w:tcPr>
          <w:p>
            <w:pPr>
              <w:widowControl/>
              <w:jc w:val="center"/>
              <w:rPr>
                <w:kern w:val="0"/>
                <w:sz w:val="15"/>
                <w:szCs w:val="15"/>
              </w:rPr>
            </w:pPr>
            <w:r>
              <w:rPr>
                <w:rFonts w:hint="eastAsia"/>
                <w:kern w:val="0"/>
                <w:sz w:val="15"/>
                <w:szCs w:val="15"/>
              </w:rPr>
              <w:t>用于向胃肠内输送营养液。</w:t>
            </w:r>
          </w:p>
        </w:tc>
        <w:tc>
          <w:tcPr>
            <w:tcW w:w="3673" w:type="dxa"/>
            <w:vAlign w:val="center"/>
          </w:tcPr>
          <w:p>
            <w:pPr>
              <w:widowControl/>
              <w:jc w:val="center"/>
              <w:rPr>
                <w:kern w:val="0"/>
                <w:sz w:val="15"/>
                <w:szCs w:val="15"/>
              </w:rPr>
            </w:pPr>
            <w:r>
              <w:rPr>
                <w:rFonts w:hint="eastAsia"/>
                <w:kern w:val="0"/>
                <w:sz w:val="15"/>
                <w:szCs w:val="15"/>
              </w:rPr>
              <w:t>输液式肠营养器、推注式肠营养器、泵用肠营养器、胃肠营养输送器、肠内营养泵管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肠营养袋</w:t>
            </w:r>
          </w:p>
        </w:tc>
        <w:tc>
          <w:tcPr>
            <w:tcW w:w="4289" w:type="dxa"/>
            <w:vAlign w:val="center"/>
          </w:tcPr>
          <w:p>
            <w:pPr>
              <w:widowControl/>
              <w:jc w:val="center"/>
              <w:rPr>
                <w:kern w:val="0"/>
                <w:sz w:val="15"/>
                <w:szCs w:val="15"/>
              </w:rPr>
            </w:pPr>
            <w:r>
              <w:rPr>
                <w:rFonts w:hint="eastAsia"/>
                <w:kern w:val="0"/>
                <w:sz w:val="15"/>
                <w:szCs w:val="15"/>
              </w:rPr>
              <w:t>通常由营养制剂加入口、袋体和肠营养器穿刺接口组成。袋体一般由聚氯乙烯或其他高分子材料制造。不含营养物质。</w:t>
            </w:r>
          </w:p>
        </w:tc>
        <w:tc>
          <w:tcPr>
            <w:tcW w:w="3673" w:type="dxa"/>
            <w:vAlign w:val="center"/>
          </w:tcPr>
          <w:p>
            <w:pPr>
              <w:widowControl/>
              <w:jc w:val="center"/>
              <w:rPr>
                <w:kern w:val="0"/>
                <w:sz w:val="15"/>
                <w:szCs w:val="15"/>
              </w:rPr>
            </w:pPr>
            <w:r>
              <w:rPr>
                <w:rFonts w:hint="eastAsia"/>
                <w:kern w:val="0"/>
                <w:sz w:val="15"/>
                <w:szCs w:val="15"/>
              </w:rPr>
              <w:t>用于通过连接鼻饲管或胃管向患者肠胃输送营养。</w:t>
            </w:r>
          </w:p>
        </w:tc>
        <w:tc>
          <w:tcPr>
            <w:tcW w:w="3673" w:type="dxa"/>
            <w:vAlign w:val="center"/>
          </w:tcPr>
          <w:p>
            <w:pPr>
              <w:widowControl/>
              <w:jc w:val="center"/>
              <w:rPr>
                <w:kern w:val="0"/>
                <w:sz w:val="15"/>
                <w:szCs w:val="15"/>
              </w:rPr>
            </w:pPr>
            <w:r>
              <w:rPr>
                <w:rFonts w:hint="eastAsia"/>
                <w:kern w:val="0"/>
                <w:sz w:val="15"/>
                <w:szCs w:val="15"/>
              </w:rPr>
              <w:t>肠营养袋、肠胃营养袋</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04</w:t>
            </w:r>
          </w:p>
        </w:tc>
        <w:tc>
          <w:tcPr>
            <w:tcW w:w="933" w:type="dxa"/>
            <w:vMerge w:val="restart"/>
            <w:vAlign w:val="center"/>
          </w:tcPr>
          <w:p>
            <w:pPr>
              <w:widowControl/>
              <w:jc w:val="center"/>
              <w:rPr>
                <w:kern w:val="0"/>
                <w:sz w:val="15"/>
                <w:szCs w:val="15"/>
              </w:rPr>
            </w:pPr>
            <w:r>
              <w:rPr>
                <w:rFonts w:hint="eastAsia"/>
                <w:kern w:val="0"/>
                <w:sz w:val="15"/>
                <w:szCs w:val="15"/>
              </w:rPr>
              <w:t>止血器具</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有源止血器</w:t>
            </w:r>
          </w:p>
        </w:tc>
        <w:tc>
          <w:tcPr>
            <w:tcW w:w="4289" w:type="dxa"/>
            <w:vAlign w:val="center"/>
          </w:tcPr>
          <w:p>
            <w:pPr>
              <w:widowControl/>
              <w:jc w:val="center"/>
              <w:rPr>
                <w:kern w:val="0"/>
                <w:sz w:val="15"/>
                <w:szCs w:val="15"/>
              </w:rPr>
            </w:pPr>
            <w:r>
              <w:rPr>
                <w:rFonts w:hint="eastAsia"/>
                <w:kern w:val="0"/>
                <w:sz w:val="15"/>
                <w:szCs w:val="15"/>
              </w:rPr>
              <w:t>通常由主机控制器、压力表、打气筒、气袋、气路导管、止血袖带组成。</w:t>
            </w:r>
          </w:p>
        </w:tc>
        <w:tc>
          <w:tcPr>
            <w:tcW w:w="3673" w:type="dxa"/>
            <w:vAlign w:val="center"/>
          </w:tcPr>
          <w:p>
            <w:pPr>
              <w:widowControl/>
              <w:jc w:val="center"/>
              <w:rPr>
                <w:kern w:val="0"/>
                <w:sz w:val="15"/>
                <w:szCs w:val="15"/>
              </w:rPr>
            </w:pPr>
            <w:r>
              <w:rPr>
                <w:rFonts w:hint="eastAsia"/>
                <w:kern w:val="0"/>
                <w:sz w:val="15"/>
                <w:szCs w:val="15"/>
              </w:rPr>
              <w:t>用于四肢手术时采用气压压迫等方法阻断肢体血流，从而达到止血作用。</w:t>
            </w:r>
          </w:p>
        </w:tc>
        <w:tc>
          <w:tcPr>
            <w:tcW w:w="3673" w:type="dxa"/>
            <w:vAlign w:val="center"/>
          </w:tcPr>
          <w:p>
            <w:pPr>
              <w:widowControl/>
              <w:jc w:val="center"/>
              <w:rPr>
                <w:kern w:val="0"/>
                <w:sz w:val="15"/>
                <w:szCs w:val="15"/>
              </w:rPr>
            </w:pPr>
            <w:r>
              <w:rPr>
                <w:rFonts w:hint="eastAsia"/>
                <w:kern w:val="0"/>
                <w:sz w:val="15"/>
                <w:szCs w:val="15"/>
              </w:rPr>
              <w:t>数控气压止血仪、自动气压止血仪、电动气压止血仪、自动气压止血带、数控气压止血带、电动气压止血带</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无源止血器</w:t>
            </w:r>
          </w:p>
        </w:tc>
        <w:tc>
          <w:tcPr>
            <w:tcW w:w="4289" w:type="dxa"/>
            <w:vAlign w:val="center"/>
          </w:tcPr>
          <w:p>
            <w:pPr>
              <w:widowControl/>
              <w:jc w:val="center"/>
              <w:rPr>
                <w:kern w:val="0"/>
                <w:sz w:val="15"/>
                <w:szCs w:val="15"/>
              </w:rPr>
            </w:pPr>
            <w:r>
              <w:rPr>
                <w:rFonts w:hint="eastAsia"/>
                <w:kern w:val="0"/>
                <w:sz w:val="15"/>
                <w:szCs w:val="15"/>
              </w:rPr>
              <w:t>通常由压迫装置和固定装置组成。压迫装置可分为压迫垫、压迫气囊等，固定装置类型分为螺母、固定板、固定带、粘合贴等。无菌提供。</w:t>
            </w:r>
          </w:p>
        </w:tc>
        <w:tc>
          <w:tcPr>
            <w:tcW w:w="3673" w:type="dxa"/>
            <w:vAlign w:val="center"/>
          </w:tcPr>
          <w:p>
            <w:pPr>
              <w:widowControl/>
              <w:jc w:val="center"/>
              <w:rPr>
                <w:kern w:val="0"/>
                <w:sz w:val="15"/>
                <w:szCs w:val="15"/>
              </w:rPr>
            </w:pPr>
            <w:r>
              <w:rPr>
                <w:rFonts w:hint="eastAsia"/>
                <w:kern w:val="0"/>
                <w:sz w:val="15"/>
                <w:szCs w:val="15"/>
              </w:rPr>
              <w:t>用于动脉介入式手术等外科手术后，或手术结束拔除动静脉留置针后，穿刺点闭合压迫止血用。</w:t>
            </w:r>
          </w:p>
        </w:tc>
        <w:tc>
          <w:tcPr>
            <w:tcW w:w="3673" w:type="dxa"/>
            <w:vAlign w:val="center"/>
          </w:tcPr>
          <w:p>
            <w:pPr>
              <w:widowControl/>
              <w:jc w:val="center"/>
              <w:rPr>
                <w:kern w:val="0"/>
                <w:sz w:val="15"/>
                <w:szCs w:val="15"/>
              </w:rPr>
            </w:pPr>
            <w:r>
              <w:rPr>
                <w:rFonts w:hint="eastAsia"/>
                <w:kern w:val="0"/>
                <w:sz w:val="15"/>
                <w:szCs w:val="15"/>
              </w:rPr>
              <w:t>桡动脉止血器、桡动脉压迫止血器、动脉压迫止血器、一次性使用动脉压迫止血器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无源止血带</w:t>
            </w:r>
          </w:p>
        </w:tc>
        <w:tc>
          <w:tcPr>
            <w:tcW w:w="4289" w:type="dxa"/>
            <w:vAlign w:val="center"/>
          </w:tcPr>
          <w:p>
            <w:pPr>
              <w:widowControl/>
              <w:jc w:val="center"/>
              <w:rPr>
                <w:kern w:val="0"/>
                <w:sz w:val="15"/>
                <w:szCs w:val="15"/>
              </w:rPr>
            </w:pPr>
            <w:r>
              <w:rPr>
                <w:rFonts w:hint="eastAsia"/>
                <w:kern w:val="0"/>
                <w:sz w:val="15"/>
                <w:szCs w:val="15"/>
              </w:rPr>
              <w:t>通常分为捆扎型、卡扣型、松紧带粘贴型，加压压迫血管以达到止血目的。</w:t>
            </w:r>
          </w:p>
        </w:tc>
        <w:tc>
          <w:tcPr>
            <w:tcW w:w="3673" w:type="dxa"/>
            <w:vAlign w:val="center"/>
          </w:tcPr>
          <w:p>
            <w:pPr>
              <w:widowControl/>
              <w:jc w:val="center"/>
              <w:rPr>
                <w:kern w:val="0"/>
                <w:sz w:val="15"/>
                <w:szCs w:val="15"/>
              </w:rPr>
            </w:pPr>
            <w:r>
              <w:rPr>
                <w:rFonts w:hint="eastAsia"/>
                <w:kern w:val="0"/>
                <w:sz w:val="15"/>
                <w:szCs w:val="15"/>
              </w:rPr>
              <w:t>用于临床静脉抽血、静脉穿刺的止血扎结及事故现场、战场救治四肢出血时进行止血处理。或用于四肢外科手术驱赶四肢中血液。</w:t>
            </w:r>
          </w:p>
        </w:tc>
        <w:tc>
          <w:tcPr>
            <w:tcW w:w="3673" w:type="dxa"/>
            <w:vAlign w:val="center"/>
          </w:tcPr>
          <w:p>
            <w:pPr>
              <w:widowControl/>
              <w:jc w:val="center"/>
              <w:rPr>
                <w:kern w:val="0"/>
                <w:sz w:val="15"/>
                <w:szCs w:val="15"/>
              </w:rPr>
            </w:pPr>
            <w:r>
              <w:rPr>
                <w:rFonts w:hint="eastAsia"/>
                <w:kern w:val="0"/>
                <w:sz w:val="15"/>
                <w:szCs w:val="15"/>
              </w:rPr>
              <w:t>桡动脉压迫止血带、医用止血带、一次性使用动脉压迫止血带、上肢气压止血带、压脉止血带、硅胶驱血带</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通常由弹性带、扣盒、插件、手柄组成。一般采用高分子材料制成。非无菌提供。</w:t>
            </w:r>
          </w:p>
        </w:tc>
        <w:tc>
          <w:tcPr>
            <w:tcW w:w="3673" w:type="dxa"/>
            <w:vAlign w:val="center"/>
          </w:tcPr>
          <w:p>
            <w:pPr>
              <w:widowControl/>
              <w:jc w:val="center"/>
              <w:rPr>
                <w:kern w:val="0"/>
                <w:sz w:val="15"/>
                <w:szCs w:val="15"/>
              </w:rPr>
            </w:pPr>
            <w:r>
              <w:rPr>
                <w:rFonts w:hint="eastAsia"/>
                <w:kern w:val="0"/>
                <w:sz w:val="15"/>
                <w:szCs w:val="15"/>
              </w:rPr>
              <w:t>用于静脉输液或抽血时短暂阻断静脉回流。</w:t>
            </w:r>
          </w:p>
        </w:tc>
        <w:tc>
          <w:tcPr>
            <w:tcW w:w="3673" w:type="dxa"/>
            <w:vAlign w:val="center"/>
          </w:tcPr>
          <w:p>
            <w:pPr>
              <w:widowControl/>
              <w:jc w:val="center"/>
              <w:rPr>
                <w:kern w:val="0"/>
                <w:sz w:val="15"/>
                <w:szCs w:val="15"/>
              </w:rPr>
            </w:pPr>
            <w:r>
              <w:rPr>
                <w:rFonts w:hint="eastAsia"/>
                <w:kern w:val="0"/>
                <w:sz w:val="15"/>
                <w:szCs w:val="15"/>
              </w:rPr>
              <w:t>一次性使用止血带、止血带</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bookmarkStart w:id="73" w:name="OLE_LINK17" w:colFirst="0" w:colLast="1"/>
            <w:r>
              <w:rPr>
                <w:kern w:val="0"/>
                <w:sz w:val="15"/>
                <w:szCs w:val="15"/>
              </w:rPr>
              <w:t>05</w:t>
            </w:r>
          </w:p>
        </w:tc>
        <w:tc>
          <w:tcPr>
            <w:tcW w:w="933" w:type="dxa"/>
            <w:vMerge w:val="restart"/>
            <w:vAlign w:val="center"/>
          </w:tcPr>
          <w:p>
            <w:pPr>
              <w:widowControl/>
              <w:jc w:val="center"/>
              <w:rPr>
                <w:kern w:val="0"/>
                <w:sz w:val="15"/>
                <w:szCs w:val="15"/>
              </w:rPr>
            </w:pPr>
            <w:r>
              <w:rPr>
                <w:rFonts w:hint="eastAsia"/>
                <w:kern w:val="0"/>
                <w:sz w:val="15"/>
                <w:szCs w:val="15"/>
              </w:rPr>
              <w:t>非血管内导（插）管</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经皮肠营养导管</w:t>
            </w:r>
          </w:p>
        </w:tc>
        <w:tc>
          <w:tcPr>
            <w:tcW w:w="4289" w:type="dxa"/>
            <w:vAlign w:val="center"/>
          </w:tcPr>
          <w:p>
            <w:pPr>
              <w:widowControl/>
              <w:jc w:val="center"/>
              <w:rPr>
                <w:kern w:val="0"/>
                <w:sz w:val="15"/>
                <w:szCs w:val="15"/>
              </w:rPr>
            </w:pPr>
            <w:r>
              <w:rPr>
                <w:rFonts w:hint="eastAsia"/>
                <w:kern w:val="0"/>
                <w:sz w:val="15"/>
                <w:szCs w:val="15"/>
              </w:rPr>
              <w:t>通常为由硅橡胶或聚氨酯等材料制造的导管，头端有固定装置。球囊的作用是将导管经皮插入胃或空肠内后，充起球囊，起到固定导管的作用。在体内滞留时间大于等于</w:t>
            </w:r>
            <w:r>
              <w:rPr>
                <w:kern w:val="0"/>
                <w:sz w:val="15"/>
                <w:szCs w:val="15"/>
              </w:rPr>
              <w:t>30</w:t>
            </w:r>
            <w:r>
              <w:rPr>
                <w:rFonts w:hint="eastAsia"/>
                <w:kern w:val="0"/>
                <w:sz w:val="15"/>
                <w:szCs w:val="15"/>
              </w:rPr>
              <w:t>天。无菌提供，一次性使用。</w:t>
            </w:r>
          </w:p>
        </w:tc>
        <w:tc>
          <w:tcPr>
            <w:tcW w:w="3673" w:type="dxa"/>
            <w:vAlign w:val="center"/>
          </w:tcPr>
          <w:p>
            <w:pPr>
              <w:widowControl/>
              <w:jc w:val="center"/>
              <w:rPr>
                <w:kern w:val="0"/>
                <w:sz w:val="15"/>
                <w:szCs w:val="15"/>
              </w:rPr>
            </w:pPr>
            <w:r>
              <w:rPr>
                <w:rFonts w:hint="eastAsia"/>
                <w:kern w:val="0"/>
                <w:sz w:val="15"/>
                <w:szCs w:val="15"/>
              </w:rPr>
              <w:t>用于为不能经鼻肠营养的患者输送营养物质。</w:t>
            </w:r>
          </w:p>
        </w:tc>
        <w:tc>
          <w:tcPr>
            <w:tcW w:w="3673" w:type="dxa"/>
            <w:vAlign w:val="center"/>
          </w:tcPr>
          <w:p>
            <w:pPr>
              <w:widowControl/>
              <w:jc w:val="center"/>
              <w:rPr>
                <w:kern w:val="0"/>
                <w:sz w:val="15"/>
                <w:szCs w:val="15"/>
              </w:rPr>
            </w:pPr>
            <w:r>
              <w:rPr>
                <w:rFonts w:hint="eastAsia"/>
                <w:kern w:val="0"/>
                <w:sz w:val="15"/>
                <w:szCs w:val="15"/>
              </w:rPr>
              <w:t>经皮肠营养球囊导管、经皮肠营养导管</w:t>
            </w:r>
          </w:p>
        </w:tc>
        <w:tc>
          <w:tcPr>
            <w:tcW w:w="615" w:type="dxa"/>
            <w:vAlign w:val="center"/>
          </w:tcPr>
          <w:p>
            <w:pPr>
              <w:widowControl/>
              <w:jc w:val="center"/>
              <w:rPr>
                <w:kern w:val="0"/>
                <w:sz w:val="15"/>
                <w:szCs w:val="15"/>
              </w:rPr>
            </w:pPr>
            <w:r>
              <w:rPr>
                <w:rFonts w:hint="eastAsia" w:cs="宋体"/>
                <w:kern w:val="0"/>
                <w:sz w:val="15"/>
                <w:szCs w:val="15"/>
              </w:rPr>
              <w:t>Ⅲ</w:t>
            </w:r>
          </w:p>
        </w:tc>
      </w:tr>
      <w:bookmarkEnd w:id="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经鼻肠营养导管</w:t>
            </w:r>
          </w:p>
        </w:tc>
        <w:tc>
          <w:tcPr>
            <w:tcW w:w="4289" w:type="dxa"/>
            <w:vAlign w:val="center"/>
          </w:tcPr>
          <w:p>
            <w:pPr>
              <w:widowControl/>
              <w:jc w:val="center"/>
              <w:rPr>
                <w:kern w:val="0"/>
                <w:sz w:val="15"/>
                <w:szCs w:val="15"/>
              </w:rPr>
            </w:pPr>
            <w:r>
              <w:rPr>
                <w:rFonts w:hint="eastAsia"/>
                <w:kern w:val="0"/>
                <w:sz w:val="15"/>
                <w:szCs w:val="15"/>
              </w:rPr>
              <w:t>通常为由聚氯乙烯或其他材料制成的管路和不能与静脉输液器的鲁尔外圆锥接头相连接的接头组成。可经鼻插入患者胃或十二指肠内，以通过它给入肠营养液或药液。无菌提供，一次性使用。</w:t>
            </w:r>
          </w:p>
        </w:tc>
        <w:tc>
          <w:tcPr>
            <w:tcW w:w="3673" w:type="dxa"/>
            <w:vAlign w:val="center"/>
          </w:tcPr>
          <w:p>
            <w:pPr>
              <w:widowControl/>
              <w:jc w:val="center"/>
              <w:rPr>
                <w:kern w:val="0"/>
                <w:sz w:val="15"/>
                <w:szCs w:val="15"/>
              </w:rPr>
            </w:pPr>
            <w:r>
              <w:rPr>
                <w:rFonts w:hint="eastAsia"/>
                <w:kern w:val="0"/>
                <w:sz w:val="15"/>
                <w:szCs w:val="15"/>
              </w:rPr>
              <w:t>用于经鼻向胃肠道引入营养液等。部分可实现冲洗等其他辅助功能。</w:t>
            </w:r>
          </w:p>
        </w:tc>
        <w:tc>
          <w:tcPr>
            <w:tcW w:w="3673" w:type="dxa"/>
            <w:vAlign w:val="center"/>
          </w:tcPr>
          <w:p>
            <w:pPr>
              <w:widowControl/>
              <w:jc w:val="center"/>
              <w:rPr>
                <w:kern w:val="0"/>
                <w:sz w:val="15"/>
                <w:szCs w:val="15"/>
              </w:rPr>
            </w:pPr>
            <w:r>
              <w:rPr>
                <w:rFonts w:hint="eastAsia"/>
                <w:kern w:val="0"/>
                <w:sz w:val="15"/>
                <w:szCs w:val="15"/>
              </w:rPr>
              <w:t>经鼻肠营养管、小儿经鼻肠营养管、婴儿胃饲管胃管及附件、鼻饲管、十二指肠管、经鼻喂养管、小肠喂养管、胃管、胃导管、螺旋型鼻肠管、鼻胃管、肠营养导管、喂食管、胶乳胃管、鼻胃肠插管</w:t>
            </w:r>
          </w:p>
        </w:tc>
        <w:tc>
          <w:tcPr>
            <w:tcW w:w="615"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05</w:t>
            </w:r>
          </w:p>
        </w:tc>
        <w:tc>
          <w:tcPr>
            <w:tcW w:w="933" w:type="dxa"/>
            <w:vMerge w:val="restart"/>
            <w:vAlign w:val="center"/>
          </w:tcPr>
          <w:p>
            <w:pPr>
              <w:jc w:val="center"/>
              <w:rPr>
                <w:kern w:val="0"/>
                <w:sz w:val="15"/>
                <w:szCs w:val="15"/>
              </w:rPr>
            </w:pPr>
            <w:r>
              <w:rPr>
                <w:rFonts w:hint="eastAsia"/>
                <w:kern w:val="0"/>
                <w:sz w:val="15"/>
                <w:szCs w:val="15"/>
              </w:rPr>
              <w:t>非血管内导（插）管</w:t>
            </w:r>
          </w:p>
        </w:tc>
        <w:tc>
          <w:tcPr>
            <w:tcW w:w="933" w:type="dxa"/>
            <w:vMerge w:val="restart"/>
            <w:vAlign w:val="center"/>
          </w:tcPr>
          <w:p>
            <w:pPr>
              <w:jc w:val="center"/>
              <w:rPr>
                <w:kern w:val="0"/>
                <w:sz w:val="15"/>
                <w:szCs w:val="15"/>
              </w:rPr>
            </w:pPr>
            <w:r>
              <w:rPr>
                <w:kern w:val="0"/>
                <w:sz w:val="15"/>
                <w:szCs w:val="15"/>
              </w:rPr>
              <w:t>03</w:t>
            </w:r>
            <w:r>
              <w:rPr>
                <w:rFonts w:hint="eastAsia"/>
                <w:kern w:val="0"/>
                <w:sz w:val="15"/>
                <w:szCs w:val="15"/>
              </w:rPr>
              <w:t>导尿管</w:t>
            </w:r>
          </w:p>
        </w:tc>
        <w:tc>
          <w:tcPr>
            <w:tcW w:w="4289" w:type="dxa"/>
            <w:vAlign w:val="center"/>
          </w:tcPr>
          <w:p>
            <w:pPr>
              <w:widowControl/>
              <w:jc w:val="center"/>
              <w:rPr>
                <w:kern w:val="0"/>
                <w:sz w:val="15"/>
                <w:szCs w:val="15"/>
              </w:rPr>
            </w:pPr>
            <w:r>
              <w:rPr>
                <w:rFonts w:hint="eastAsia"/>
                <w:kern w:val="0"/>
                <w:sz w:val="15"/>
                <w:szCs w:val="15"/>
              </w:rPr>
              <w:t>一般采用高分子材料制成。部分头端固定有球囊。可将头端插入膀胱，并向体外导尿。含药物成分。无菌提供，一次性使用。</w:t>
            </w:r>
          </w:p>
        </w:tc>
        <w:tc>
          <w:tcPr>
            <w:tcW w:w="3673" w:type="dxa"/>
            <w:vAlign w:val="center"/>
          </w:tcPr>
          <w:p>
            <w:pPr>
              <w:widowControl/>
              <w:jc w:val="center"/>
              <w:rPr>
                <w:kern w:val="0"/>
                <w:sz w:val="15"/>
                <w:szCs w:val="15"/>
              </w:rPr>
            </w:pPr>
            <w:r>
              <w:rPr>
                <w:rFonts w:hint="eastAsia"/>
                <w:kern w:val="0"/>
                <w:sz w:val="15"/>
                <w:szCs w:val="15"/>
              </w:rPr>
              <w:t>用于将病人膀胱中的尿液经尿道向体外导出并导入到集尿容器中。</w:t>
            </w:r>
          </w:p>
        </w:tc>
        <w:tc>
          <w:tcPr>
            <w:tcW w:w="3673" w:type="dxa"/>
            <w:vAlign w:val="center"/>
          </w:tcPr>
          <w:p>
            <w:pPr>
              <w:widowControl/>
              <w:jc w:val="center"/>
              <w:rPr>
                <w:kern w:val="0"/>
                <w:sz w:val="15"/>
                <w:szCs w:val="15"/>
              </w:rPr>
            </w:pPr>
            <w:r>
              <w:rPr>
                <w:rFonts w:hint="eastAsia"/>
                <w:kern w:val="0"/>
                <w:sz w:val="15"/>
                <w:szCs w:val="15"/>
              </w:rPr>
              <w:t>含药导尿管</w:t>
            </w:r>
          </w:p>
        </w:tc>
        <w:tc>
          <w:tcPr>
            <w:tcW w:w="615"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一般采用高分子材料制成。部分头端固定有球囊。可将头端插入膀胱，并向体外导尿。管身上涂有银盐或抗菌成分等涂层。无菌提供，一次性使用。</w:t>
            </w:r>
          </w:p>
        </w:tc>
        <w:tc>
          <w:tcPr>
            <w:tcW w:w="3673" w:type="dxa"/>
            <w:vAlign w:val="center"/>
          </w:tcPr>
          <w:p>
            <w:pPr>
              <w:widowControl/>
              <w:jc w:val="center"/>
              <w:rPr>
                <w:kern w:val="0"/>
                <w:sz w:val="15"/>
                <w:szCs w:val="15"/>
              </w:rPr>
            </w:pPr>
            <w:r>
              <w:rPr>
                <w:rFonts w:hint="eastAsia"/>
                <w:kern w:val="0"/>
                <w:sz w:val="15"/>
                <w:szCs w:val="15"/>
              </w:rPr>
              <w:t>用于将病人膀胱中的尿液经尿道向体外导出并导入到集尿容器中。</w:t>
            </w:r>
          </w:p>
        </w:tc>
        <w:tc>
          <w:tcPr>
            <w:tcW w:w="3673" w:type="dxa"/>
            <w:vAlign w:val="center"/>
          </w:tcPr>
          <w:p>
            <w:pPr>
              <w:widowControl/>
              <w:jc w:val="center"/>
              <w:rPr>
                <w:kern w:val="0"/>
                <w:sz w:val="15"/>
                <w:szCs w:val="15"/>
              </w:rPr>
            </w:pPr>
            <w:r>
              <w:rPr>
                <w:rFonts w:hint="eastAsia"/>
                <w:kern w:val="0"/>
                <w:sz w:val="15"/>
                <w:szCs w:val="15"/>
              </w:rPr>
              <w:t>硝酸银亲水涂层导尿管</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一般采用高分子材料制成。部分头端固定有球囊。可将头端插入膀胱，并向体外导尿。部分管身上涂有润滑涂层（不含药物、银盐或抗菌成分涂层），浸湿后便于插入，减轻插管痛苦。无菌提供，一次性使用。</w:t>
            </w:r>
          </w:p>
        </w:tc>
        <w:tc>
          <w:tcPr>
            <w:tcW w:w="3673" w:type="dxa"/>
            <w:vAlign w:val="center"/>
          </w:tcPr>
          <w:p>
            <w:pPr>
              <w:widowControl/>
              <w:jc w:val="center"/>
              <w:rPr>
                <w:kern w:val="0"/>
                <w:sz w:val="15"/>
                <w:szCs w:val="15"/>
              </w:rPr>
            </w:pPr>
            <w:r>
              <w:rPr>
                <w:rFonts w:hint="eastAsia"/>
                <w:kern w:val="0"/>
                <w:sz w:val="15"/>
                <w:szCs w:val="15"/>
              </w:rPr>
              <w:t>用于将病人膀胱中的尿液经尿道向体外导出并导入到集尿容器中。</w:t>
            </w:r>
          </w:p>
        </w:tc>
        <w:tc>
          <w:tcPr>
            <w:tcW w:w="3673" w:type="dxa"/>
            <w:vAlign w:val="center"/>
          </w:tcPr>
          <w:p>
            <w:pPr>
              <w:widowControl/>
              <w:jc w:val="center"/>
              <w:rPr>
                <w:kern w:val="0"/>
                <w:sz w:val="15"/>
                <w:szCs w:val="15"/>
              </w:rPr>
            </w:pPr>
            <w:r>
              <w:rPr>
                <w:rFonts w:hint="eastAsia"/>
                <w:kern w:val="0"/>
                <w:sz w:val="15"/>
                <w:szCs w:val="15"/>
              </w:rPr>
              <w:t>无球囊导尿管、双腔球囊导尿管、三腔球囊导尿管、硅橡胶导尿管、橡胶导尿管、导尿管、硅橡胶带囊尿道导管、尿道导</w:t>
            </w:r>
            <w:r>
              <w:rPr>
                <w:rFonts w:hint="eastAsia"/>
                <w:spacing w:val="-2"/>
                <w:kern w:val="0"/>
                <w:sz w:val="15"/>
                <w:szCs w:val="15"/>
              </w:rPr>
              <w:t>管、双气囊三腔导管、无菌梅花头导尿引流管、气囊导尿管、双囊四腔导尿管、医用橡胶导尿管、乳胶导尿管、多腔球囊导尿管、测温导尿管、乳胶菌状导尿管、单腔导尿管、双腔气囊导尿管、间歇性导尿管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采用金属材料制成。不含润滑液。非无菌提供。</w:t>
            </w:r>
          </w:p>
        </w:tc>
        <w:tc>
          <w:tcPr>
            <w:tcW w:w="3673" w:type="dxa"/>
            <w:vAlign w:val="center"/>
          </w:tcPr>
          <w:p>
            <w:pPr>
              <w:widowControl/>
              <w:jc w:val="center"/>
              <w:rPr>
                <w:kern w:val="0"/>
                <w:sz w:val="15"/>
                <w:szCs w:val="15"/>
              </w:rPr>
            </w:pPr>
            <w:r>
              <w:rPr>
                <w:rFonts w:hint="eastAsia"/>
                <w:kern w:val="0"/>
                <w:sz w:val="15"/>
                <w:szCs w:val="15"/>
              </w:rPr>
              <w:t>用于将病人膀胱中的尿液经尿道向体外导出并导入到集尿容器中。</w:t>
            </w:r>
          </w:p>
        </w:tc>
        <w:tc>
          <w:tcPr>
            <w:tcW w:w="3673" w:type="dxa"/>
            <w:vAlign w:val="center"/>
          </w:tcPr>
          <w:p>
            <w:pPr>
              <w:widowControl/>
              <w:jc w:val="center"/>
              <w:rPr>
                <w:kern w:val="0"/>
                <w:sz w:val="15"/>
                <w:szCs w:val="15"/>
              </w:rPr>
            </w:pPr>
            <w:r>
              <w:rPr>
                <w:rFonts w:hint="eastAsia"/>
                <w:kern w:val="0"/>
                <w:sz w:val="15"/>
                <w:szCs w:val="15"/>
              </w:rPr>
              <w:t>金属导尿管、非无菌导尿管</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04</w:t>
            </w:r>
            <w:r>
              <w:rPr>
                <w:rFonts w:hint="eastAsia"/>
                <w:kern w:val="0"/>
                <w:sz w:val="15"/>
                <w:szCs w:val="15"/>
              </w:rPr>
              <w:t>直肠管（肛门管）</w:t>
            </w:r>
          </w:p>
        </w:tc>
        <w:tc>
          <w:tcPr>
            <w:tcW w:w="4289" w:type="dxa"/>
            <w:vAlign w:val="center"/>
          </w:tcPr>
          <w:p>
            <w:pPr>
              <w:widowControl/>
              <w:jc w:val="center"/>
              <w:rPr>
                <w:kern w:val="0"/>
                <w:sz w:val="15"/>
                <w:szCs w:val="15"/>
              </w:rPr>
            </w:pPr>
            <w:r>
              <w:rPr>
                <w:rFonts w:hint="eastAsia"/>
                <w:kern w:val="0"/>
                <w:sz w:val="15"/>
                <w:szCs w:val="15"/>
              </w:rPr>
              <w:t>通常由导管和接头组成。一般采用医用聚氯乙烯塑料制成。导管头端分有孔和无孔两种，两侧有一个或多个侧孔。无菌提供。</w:t>
            </w:r>
          </w:p>
        </w:tc>
        <w:tc>
          <w:tcPr>
            <w:tcW w:w="3673" w:type="dxa"/>
            <w:vAlign w:val="center"/>
          </w:tcPr>
          <w:p>
            <w:pPr>
              <w:widowControl/>
              <w:jc w:val="center"/>
              <w:rPr>
                <w:kern w:val="0"/>
                <w:sz w:val="15"/>
                <w:szCs w:val="15"/>
              </w:rPr>
            </w:pPr>
            <w:r>
              <w:rPr>
                <w:rFonts w:hint="eastAsia"/>
                <w:kern w:val="0"/>
                <w:sz w:val="15"/>
                <w:szCs w:val="15"/>
              </w:rPr>
              <w:t>用于供肠道清洁（冲洗、排空或灌注）用或排气用。</w:t>
            </w:r>
          </w:p>
        </w:tc>
        <w:tc>
          <w:tcPr>
            <w:tcW w:w="3673" w:type="dxa"/>
            <w:vAlign w:val="center"/>
          </w:tcPr>
          <w:p>
            <w:pPr>
              <w:widowControl/>
              <w:jc w:val="center"/>
              <w:rPr>
                <w:kern w:val="0"/>
                <w:sz w:val="15"/>
                <w:szCs w:val="15"/>
              </w:rPr>
            </w:pPr>
            <w:r>
              <w:rPr>
                <w:rFonts w:hint="eastAsia"/>
                <w:kern w:val="0"/>
                <w:sz w:val="15"/>
                <w:szCs w:val="15"/>
              </w:rPr>
              <w:t>无菌肛门管、无菌直肠导管、无菌肛管、无菌肛门排气管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通常由导管和接头组成。一般采用医用聚氯乙烯塑料制成。导管头端分有孔和无孔两种，两侧有一个或多个侧孔。非无菌提供。</w:t>
            </w:r>
          </w:p>
        </w:tc>
        <w:tc>
          <w:tcPr>
            <w:tcW w:w="3673" w:type="dxa"/>
            <w:vAlign w:val="center"/>
          </w:tcPr>
          <w:p>
            <w:pPr>
              <w:widowControl/>
              <w:jc w:val="center"/>
              <w:rPr>
                <w:kern w:val="0"/>
                <w:sz w:val="15"/>
                <w:szCs w:val="15"/>
              </w:rPr>
            </w:pPr>
            <w:r>
              <w:rPr>
                <w:rFonts w:hint="eastAsia"/>
                <w:kern w:val="0"/>
                <w:sz w:val="15"/>
                <w:szCs w:val="15"/>
              </w:rPr>
              <w:t>用于供肠道清洁（冲洗、排空或灌注）用或排气用。</w:t>
            </w:r>
          </w:p>
        </w:tc>
        <w:tc>
          <w:tcPr>
            <w:tcW w:w="3673" w:type="dxa"/>
            <w:vAlign w:val="center"/>
          </w:tcPr>
          <w:p>
            <w:pPr>
              <w:widowControl/>
              <w:jc w:val="center"/>
              <w:rPr>
                <w:kern w:val="0"/>
                <w:sz w:val="15"/>
                <w:szCs w:val="15"/>
              </w:rPr>
            </w:pPr>
            <w:r>
              <w:rPr>
                <w:rFonts w:hint="eastAsia"/>
                <w:kern w:val="0"/>
                <w:sz w:val="15"/>
                <w:szCs w:val="15"/>
              </w:rPr>
              <w:t>肛门管、直肠管、肛管、肛门排气管</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输尿管支架</w:t>
            </w:r>
          </w:p>
        </w:tc>
        <w:tc>
          <w:tcPr>
            <w:tcW w:w="4289" w:type="dxa"/>
            <w:vAlign w:val="center"/>
          </w:tcPr>
          <w:p>
            <w:pPr>
              <w:widowControl/>
              <w:jc w:val="center"/>
              <w:rPr>
                <w:kern w:val="0"/>
                <w:sz w:val="15"/>
                <w:szCs w:val="15"/>
              </w:rPr>
            </w:pPr>
            <w:r>
              <w:rPr>
                <w:rFonts w:hint="eastAsia"/>
                <w:kern w:val="0"/>
                <w:sz w:val="15"/>
                <w:szCs w:val="15"/>
              </w:rPr>
              <w:t>通常为由硅橡胶、聚氨酯或其他聚合物制造的管状结构，单端或双端有环状弯曲。放置于肾脏与膀胱之间。在体内滞留时间大于等于</w:t>
            </w:r>
            <w:r>
              <w:rPr>
                <w:kern w:val="0"/>
                <w:sz w:val="15"/>
                <w:szCs w:val="15"/>
              </w:rPr>
              <w:t>30</w:t>
            </w:r>
            <w:r>
              <w:rPr>
                <w:rFonts w:hint="eastAsia"/>
                <w:kern w:val="0"/>
                <w:sz w:val="15"/>
                <w:szCs w:val="15"/>
              </w:rPr>
              <w:t>天。</w:t>
            </w:r>
          </w:p>
        </w:tc>
        <w:tc>
          <w:tcPr>
            <w:tcW w:w="3673" w:type="dxa"/>
            <w:vAlign w:val="center"/>
          </w:tcPr>
          <w:p>
            <w:pPr>
              <w:widowControl/>
              <w:jc w:val="center"/>
              <w:rPr>
                <w:kern w:val="0"/>
                <w:sz w:val="15"/>
                <w:szCs w:val="15"/>
              </w:rPr>
            </w:pPr>
            <w:r>
              <w:rPr>
                <w:rFonts w:hint="eastAsia"/>
                <w:kern w:val="0"/>
                <w:sz w:val="15"/>
                <w:szCs w:val="15"/>
              </w:rPr>
              <w:t>通过对人体输尿管进行支撑和引流，用于治疗输尿管堵塞和狭窄。</w:t>
            </w:r>
          </w:p>
        </w:tc>
        <w:tc>
          <w:tcPr>
            <w:tcW w:w="3673" w:type="dxa"/>
            <w:vAlign w:val="center"/>
          </w:tcPr>
          <w:p>
            <w:pPr>
              <w:widowControl/>
              <w:jc w:val="center"/>
              <w:rPr>
                <w:kern w:val="0"/>
                <w:sz w:val="15"/>
                <w:szCs w:val="15"/>
              </w:rPr>
            </w:pPr>
            <w:r>
              <w:rPr>
                <w:rFonts w:hint="eastAsia"/>
                <w:kern w:val="0"/>
                <w:sz w:val="15"/>
                <w:szCs w:val="15"/>
              </w:rPr>
              <w:t>输尿管支架</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通常为由硅橡胶、聚氨酯或其他聚合物制造的管状结构，单端或双端有环状弯曲。放置于肾脏与膀胱之间。在体内滞留时间小于</w:t>
            </w:r>
            <w:r>
              <w:rPr>
                <w:kern w:val="0"/>
                <w:sz w:val="15"/>
                <w:szCs w:val="15"/>
              </w:rPr>
              <w:t>30</w:t>
            </w:r>
            <w:r>
              <w:rPr>
                <w:rFonts w:hint="eastAsia"/>
                <w:kern w:val="0"/>
                <w:sz w:val="15"/>
                <w:szCs w:val="15"/>
              </w:rPr>
              <w:t>天。</w:t>
            </w:r>
          </w:p>
        </w:tc>
        <w:tc>
          <w:tcPr>
            <w:tcW w:w="3673" w:type="dxa"/>
            <w:vAlign w:val="center"/>
          </w:tcPr>
          <w:p>
            <w:pPr>
              <w:widowControl/>
              <w:jc w:val="center"/>
              <w:rPr>
                <w:kern w:val="0"/>
                <w:sz w:val="15"/>
                <w:szCs w:val="15"/>
              </w:rPr>
            </w:pPr>
            <w:r>
              <w:rPr>
                <w:rFonts w:hint="eastAsia"/>
                <w:kern w:val="0"/>
                <w:sz w:val="15"/>
                <w:szCs w:val="15"/>
              </w:rPr>
              <w:t>通过对人体输尿管进行支撑和引流，用于治疗输尿管堵塞和狭窄。</w:t>
            </w:r>
          </w:p>
        </w:tc>
        <w:tc>
          <w:tcPr>
            <w:tcW w:w="3673" w:type="dxa"/>
            <w:vAlign w:val="center"/>
          </w:tcPr>
          <w:p>
            <w:pPr>
              <w:widowControl/>
              <w:jc w:val="center"/>
              <w:rPr>
                <w:kern w:val="0"/>
                <w:sz w:val="15"/>
                <w:szCs w:val="15"/>
              </w:rPr>
            </w:pPr>
            <w:r>
              <w:rPr>
                <w:rFonts w:hint="eastAsia"/>
                <w:kern w:val="0"/>
                <w:sz w:val="15"/>
                <w:szCs w:val="15"/>
              </w:rPr>
              <w:t>输尿管支架</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引流导管</w:t>
            </w:r>
          </w:p>
        </w:tc>
        <w:tc>
          <w:tcPr>
            <w:tcW w:w="4289" w:type="dxa"/>
            <w:vAlign w:val="center"/>
          </w:tcPr>
          <w:p>
            <w:pPr>
              <w:widowControl/>
              <w:jc w:val="center"/>
              <w:rPr>
                <w:kern w:val="0"/>
                <w:sz w:val="15"/>
                <w:szCs w:val="15"/>
              </w:rPr>
            </w:pPr>
          </w:p>
          <w:p>
            <w:pPr>
              <w:widowControl/>
              <w:jc w:val="center"/>
              <w:rPr>
                <w:kern w:val="0"/>
                <w:sz w:val="15"/>
                <w:szCs w:val="15"/>
              </w:rPr>
            </w:pPr>
            <w:r>
              <w:rPr>
                <w:rFonts w:hint="eastAsia"/>
                <w:kern w:val="0"/>
                <w:sz w:val="15"/>
                <w:szCs w:val="15"/>
              </w:rPr>
              <w:t>一般采用硅橡胶或聚氨酯等材料制成。使用时导管的一端插入到体内或创面的引流部位，另一端在体外可与引流接管等其他体外器械连接，通过体内压力、重力或负压吸引等压力的作用向体外引流。无菌提供，一次性使用。</w:t>
            </w:r>
          </w:p>
        </w:tc>
        <w:tc>
          <w:tcPr>
            <w:tcW w:w="3673" w:type="dxa"/>
            <w:vAlign w:val="center"/>
          </w:tcPr>
          <w:p>
            <w:pPr>
              <w:widowControl/>
              <w:jc w:val="center"/>
              <w:rPr>
                <w:kern w:val="0"/>
                <w:sz w:val="15"/>
                <w:szCs w:val="15"/>
              </w:rPr>
            </w:pPr>
          </w:p>
          <w:p>
            <w:pPr>
              <w:widowControl/>
              <w:jc w:val="center"/>
              <w:rPr>
                <w:kern w:val="0"/>
                <w:sz w:val="15"/>
                <w:szCs w:val="15"/>
              </w:rPr>
            </w:pPr>
            <w:r>
              <w:rPr>
                <w:rFonts w:hint="eastAsia"/>
                <w:kern w:val="0"/>
                <w:sz w:val="15"/>
                <w:szCs w:val="15"/>
              </w:rPr>
              <w:t>用于将患者积液、渗出液或气体向体外引流。</w:t>
            </w:r>
          </w:p>
        </w:tc>
        <w:tc>
          <w:tcPr>
            <w:tcW w:w="3673" w:type="dxa"/>
            <w:vAlign w:val="center"/>
          </w:tcPr>
          <w:p>
            <w:pPr>
              <w:widowControl/>
              <w:jc w:val="center"/>
              <w:rPr>
                <w:kern w:val="0"/>
                <w:sz w:val="15"/>
                <w:szCs w:val="15"/>
              </w:rPr>
            </w:pPr>
          </w:p>
          <w:p>
            <w:pPr>
              <w:widowControl/>
              <w:jc w:val="center"/>
              <w:rPr>
                <w:kern w:val="0"/>
                <w:sz w:val="15"/>
                <w:szCs w:val="15"/>
              </w:rPr>
            </w:pPr>
            <w:r>
              <w:rPr>
                <w:rFonts w:hint="eastAsia"/>
                <w:kern w:val="0"/>
                <w:sz w:val="15"/>
                <w:szCs w:val="15"/>
              </w:rPr>
              <w:t>胸腔引流导管、脑室引流导管、脑脊液外引流导管、腰椎外引流导管、颅脑外引流导管、腹腔引流管、胸腔引流管、脑室引流管、心脏排气引流管、脑科吸引管、胆汁外引流导管、胰引流管、经鼻胆汁外引流管、乳胶胆管引流管、胆管引流管、逆行性经胆管引流管、鼻胰引流管、胆汁引流管</w:t>
            </w:r>
          </w:p>
        </w:tc>
        <w:tc>
          <w:tcPr>
            <w:tcW w:w="615" w:type="dxa"/>
            <w:vAlign w:val="center"/>
          </w:tcPr>
          <w:p>
            <w:pPr>
              <w:widowControl/>
              <w:jc w:val="center"/>
              <w:rPr>
                <w:kern w:val="0"/>
                <w:sz w:val="15"/>
                <w:szCs w:val="15"/>
              </w:rPr>
            </w:pPr>
          </w:p>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扩张导管</w:t>
            </w:r>
          </w:p>
        </w:tc>
        <w:tc>
          <w:tcPr>
            <w:tcW w:w="4289" w:type="dxa"/>
            <w:vAlign w:val="center"/>
          </w:tcPr>
          <w:p>
            <w:pPr>
              <w:widowControl/>
              <w:jc w:val="center"/>
              <w:rPr>
                <w:kern w:val="0"/>
                <w:sz w:val="15"/>
                <w:szCs w:val="15"/>
              </w:rPr>
            </w:pPr>
            <w:r>
              <w:rPr>
                <w:rFonts w:hint="eastAsia"/>
                <w:kern w:val="0"/>
                <w:sz w:val="15"/>
                <w:szCs w:val="15"/>
              </w:rPr>
              <w:t>通常由多腔管路、球囊和多个连接件组成，也可以不带球囊。球囊在体内可以充起，以对体内狭窄的生理腔道进行扩张，以使其达到通畅或使其他器械通过。体内滞留时间小于</w:t>
            </w:r>
            <w:r>
              <w:rPr>
                <w:kern w:val="0"/>
                <w:sz w:val="15"/>
                <w:szCs w:val="15"/>
              </w:rPr>
              <w:t>30</w:t>
            </w:r>
            <w:r>
              <w:rPr>
                <w:rFonts w:hint="eastAsia"/>
                <w:kern w:val="0"/>
                <w:sz w:val="15"/>
                <w:szCs w:val="15"/>
              </w:rPr>
              <w:t>天。无菌提供，一次性使用。</w:t>
            </w:r>
          </w:p>
        </w:tc>
        <w:tc>
          <w:tcPr>
            <w:tcW w:w="3673" w:type="dxa"/>
            <w:vAlign w:val="center"/>
          </w:tcPr>
          <w:p>
            <w:pPr>
              <w:widowControl/>
              <w:jc w:val="center"/>
              <w:rPr>
                <w:kern w:val="0"/>
                <w:sz w:val="15"/>
                <w:szCs w:val="15"/>
              </w:rPr>
            </w:pPr>
            <w:r>
              <w:rPr>
                <w:rFonts w:hint="eastAsia"/>
                <w:kern w:val="0"/>
                <w:sz w:val="15"/>
                <w:szCs w:val="15"/>
              </w:rPr>
              <w:t>用于对体内狭窄的生理腔道进行扩张。</w:t>
            </w:r>
          </w:p>
        </w:tc>
        <w:tc>
          <w:tcPr>
            <w:tcW w:w="3673" w:type="dxa"/>
            <w:vAlign w:val="center"/>
          </w:tcPr>
          <w:p>
            <w:pPr>
              <w:widowControl/>
              <w:jc w:val="center"/>
              <w:rPr>
                <w:kern w:val="0"/>
                <w:sz w:val="15"/>
                <w:szCs w:val="15"/>
              </w:rPr>
            </w:pPr>
            <w:r>
              <w:rPr>
                <w:rFonts w:hint="eastAsia"/>
                <w:kern w:val="0"/>
                <w:sz w:val="15"/>
                <w:szCs w:val="15"/>
              </w:rPr>
              <w:t>尿道球囊扩张导管、胆道球囊扩张导管、胆道扩张导管、输尿管球囊扩张导管、鼻窦球囊导管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造影导管</w:t>
            </w:r>
          </w:p>
        </w:tc>
        <w:tc>
          <w:tcPr>
            <w:tcW w:w="4289" w:type="dxa"/>
            <w:vAlign w:val="center"/>
          </w:tcPr>
          <w:p>
            <w:pPr>
              <w:widowControl/>
              <w:jc w:val="center"/>
              <w:rPr>
                <w:kern w:val="0"/>
                <w:sz w:val="15"/>
                <w:szCs w:val="15"/>
              </w:rPr>
            </w:pPr>
            <w:r>
              <w:rPr>
                <w:rFonts w:hint="eastAsia"/>
                <w:kern w:val="0"/>
                <w:sz w:val="15"/>
                <w:szCs w:val="15"/>
              </w:rPr>
              <w:t>通常由导管和导管座组成。无菌提供，一次性使用。</w:t>
            </w:r>
          </w:p>
        </w:tc>
        <w:tc>
          <w:tcPr>
            <w:tcW w:w="3673" w:type="dxa"/>
            <w:vAlign w:val="center"/>
          </w:tcPr>
          <w:p>
            <w:pPr>
              <w:widowControl/>
              <w:jc w:val="center"/>
              <w:rPr>
                <w:kern w:val="0"/>
                <w:sz w:val="15"/>
                <w:szCs w:val="15"/>
              </w:rPr>
            </w:pPr>
            <w:r>
              <w:rPr>
                <w:rFonts w:hint="eastAsia"/>
                <w:kern w:val="0"/>
                <w:sz w:val="15"/>
                <w:szCs w:val="15"/>
              </w:rPr>
              <w:t>在导引器械的配合下导管插入体内的某个部位（非血管组织），用于向靶向部位输入造影剂。</w:t>
            </w:r>
          </w:p>
        </w:tc>
        <w:tc>
          <w:tcPr>
            <w:tcW w:w="3673" w:type="dxa"/>
            <w:vAlign w:val="center"/>
          </w:tcPr>
          <w:p>
            <w:pPr>
              <w:widowControl/>
              <w:jc w:val="center"/>
              <w:rPr>
                <w:kern w:val="0"/>
                <w:sz w:val="15"/>
                <w:szCs w:val="15"/>
              </w:rPr>
            </w:pPr>
            <w:r>
              <w:rPr>
                <w:rFonts w:hint="eastAsia"/>
                <w:kern w:val="0"/>
                <w:sz w:val="15"/>
                <w:szCs w:val="15"/>
              </w:rPr>
              <w:t>双腔输尿管造影导管、逆行性胰</w:t>
            </w:r>
            <w:r>
              <w:rPr>
                <w:kern w:val="0"/>
                <w:sz w:val="15"/>
                <w:szCs w:val="15"/>
              </w:rPr>
              <w:t>/</w:t>
            </w:r>
            <w:r>
              <w:rPr>
                <w:rFonts w:hint="eastAsia"/>
                <w:kern w:val="0"/>
                <w:sz w:val="15"/>
                <w:szCs w:val="15"/>
              </w:rPr>
              <w:t>胆管造影导管、注射管线造影管、十二指肠造影导管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测压导管</w:t>
            </w:r>
          </w:p>
        </w:tc>
        <w:tc>
          <w:tcPr>
            <w:tcW w:w="4289" w:type="dxa"/>
            <w:vAlign w:val="center"/>
          </w:tcPr>
          <w:p>
            <w:pPr>
              <w:widowControl/>
              <w:jc w:val="center"/>
              <w:rPr>
                <w:kern w:val="0"/>
                <w:sz w:val="15"/>
                <w:szCs w:val="15"/>
              </w:rPr>
            </w:pPr>
            <w:r>
              <w:rPr>
                <w:rFonts w:hint="eastAsia"/>
                <w:kern w:val="0"/>
                <w:sz w:val="15"/>
                <w:szCs w:val="15"/>
              </w:rPr>
              <w:t>通常由导管、导管座等组成，常在导引器械的配合下使导管插入体内的某个部位，供测量生理压力。无菌提供，一次性使用。</w:t>
            </w:r>
          </w:p>
        </w:tc>
        <w:tc>
          <w:tcPr>
            <w:tcW w:w="3673" w:type="dxa"/>
            <w:vAlign w:val="center"/>
          </w:tcPr>
          <w:p>
            <w:pPr>
              <w:widowControl/>
              <w:jc w:val="center"/>
              <w:rPr>
                <w:kern w:val="0"/>
                <w:sz w:val="15"/>
                <w:szCs w:val="15"/>
              </w:rPr>
            </w:pPr>
            <w:r>
              <w:rPr>
                <w:rFonts w:hint="eastAsia"/>
                <w:kern w:val="0"/>
                <w:sz w:val="15"/>
                <w:szCs w:val="15"/>
              </w:rPr>
              <w:t>用于测量靶向部位（非血管组织）生理压力。</w:t>
            </w:r>
          </w:p>
        </w:tc>
        <w:tc>
          <w:tcPr>
            <w:tcW w:w="3673" w:type="dxa"/>
            <w:vAlign w:val="center"/>
          </w:tcPr>
          <w:p>
            <w:pPr>
              <w:widowControl/>
              <w:jc w:val="center"/>
              <w:rPr>
                <w:kern w:val="0"/>
                <w:sz w:val="15"/>
                <w:szCs w:val="15"/>
              </w:rPr>
            </w:pPr>
            <w:r>
              <w:rPr>
                <w:rFonts w:hint="eastAsia"/>
                <w:kern w:val="0"/>
                <w:sz w:val="15"/>
                <w:szCs w:val="15"/>
              </w:rPr>
              <w:t>尿动力测压导管、直肠测压导管、胆道测压导管、肠道测压管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bookmarkStart w:id="74" w:name="OLE_LINK18" w:colFirst="0" w:colLast="1"/>
            <w:r>
              <w:rPr>
                <w:kern w:val="0"/>
                <w:sz w:val="15"/>
                <w:szCs w:val="15"/>
              </w:rPr>
              <w:t>06</w:t>
            </w:r>
          </w:p>
        </w:tc>
        <w:tc>
          <w:tcPr>
            <w:tcW w:w="933" w:type="dxa"/>
            <w:vMerge w:val="restart"/>
            <w:vAlign w:val="center"/>
          </w:tcPr>
          <w:p>
            <w:pPr>
              <w:jc w:val="center"/>
              <w:rPr>
                <w:kern w:val="0"/>
                <w:sz w:val="15"/>
                <w:szCs w:val="15"/>
              </w:rPr>
            </w:pPr>
            <w:r>
              <w:rPr>
                <w:rFonts w:hint="eastAsia"/>
                <w:kern w:val="0"/>
                <w:sz w:val="15"/>
                <w:szCs w:val="15"/>
              </w:rPr>
              <w:t>与非血管内导管配套用体外器械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颅脑外引流收集装置</w:t>
            </w:r>
          </w:p>
        </w:tc>
        <w:tc>
          <w:tcPr>
            <w:tcW w:w="4289" w:type="dxa"/>
            <w:vAlign w:val="center"/>
          </w:tcPr>
          <w:p>
            <w:pPr>
              <w:widowControl/>
              <w:rPr>
                <w:kern w:val="0"/>
                <w:sz w:val="15"/>
                <w:szCs w:val="15"/>
              </w:rPr>
            </w:pPr>
            <w:r>
              <w:rPr>
                <w:rFonts w:hint="eastAsia"/>
                <w:kern w:val="0"/>
                <w:sz w:val="15"/>
                <w:szCs w:val="15"/>
              </w:rPr>
              <w:t>通常至少由体外引流管路、滴瓶和收集容器三部分组成。用于脑脊液脑室穿刺外引流，收集装置还应有颅内压刻度尺。（脑室外引流以外的颅脑穿刺外引流收集装置可不包括颅内压刻度尺，可根据实际需要选配。）无菌提供，一次性使用。</w:t>
            </w:r>
          </w:p>
        </w:tc>
        <w:tc>
          <w:tcPr>
            <w:tcW w:w="3673" w:type="dxa"/>
            <w:vAlign w:val="center"/>
          </w:tcPr>
          <w:p>
            <w:pPr>
              <w:widowControl/>
              <w:rPr>
                <w:kern w:val="0"/>
                <w:sz w:val="15"/>
                <w:szCs w:val="15"/>
              </w:rPr>
            </w:pPr>
            <w:r>
              <w:rPr>
                <w:rFonts w:hint="eastAsia"/>
                <w:kern w:val="0"/>
                <w:sz w:val="15"/>
                <w:szCs w:val="15"/>
              </w:rPr>
              <w:t>用于脑积水和颅内出血患者的脑脊液或血肿引流。</w:t>
            </w:r>
          </w:p>
        </w:tc>
        <w:tc>
          <w:tcPr>
            <w:tcW w:w="3673" w:type="dxa"/>
            <w:vAlign w:val="center"/>
          </w:tcPr>
          <w:p>
            <w:pPr>
              <w:widowControl/>
              <w:jc w:val="center"/>
              <w:rPr>
                <w:kern w:val="0"/>
                <w:sz w:val="15"/>
                <w:szCs w:val="15"/>
              </w:rPr>
            </w:pPr>
            <w:r>
              <w:rPr>
                <w:rFonts w:hint="eastAsia"/>
                <w:kern w:val="0"/>
                <w:sz w:val="15"/>
                <w:szCs w:val="15"/>
              </w:rPr>
              <w:t>脑室穿刺脑脊液外引流收集装置、腰椎穿刺脑脊液外引流收集装置、颅脑穿刺非脑脊液外引流收集装置、颅脑外引流装置、脑室引流装置、腰大池引流器、脑脊液体外引流器、颅脑引流袋</w:t>
            </w:r>
          </w:p>
        </w:tc>
        <w:tc>
          <w:tcPr>
            <w:tcW w:w="615" w:type="dxa"/>
            <w:vAlign w:val="center"/>
          </w:tcPr>
          <w:p>
            <w:pPr>
              <w:widowControl/>
              <w:jc w:val="center"/>
              <w:rPr>
                <w:kern w:val="0"/>
                <w:sz w:val="15"/>
                <w:szCs w:val="15"/>
              </w:rPr>
            </w:pPr>
          </w:p>
          <w:p>
            <w:pPr>
              <w:widowControl/>
              <w:jc w:val="center"/>
              <w:rPr>
                <w:kern w:val="0"/>
                <w:sz w:val="15"/>
                <w:szCs w:val="15"/>
              </w:rPr>
            </w:pPr>
            <w:r>
              <w:rPr>
                <w:rFonts w:hint="eastAsia" w:cs="宋体"/>
                <w:kern w:val="0"/>
                <w:sz w:val="15"/>
                <w:szCs w:val="15"/>
              </w:rPr>
              <w:t>Ⅱ</w:t>
            </w:r>
          </w:p>
        </w:tc>
      </w:tr>
      <w:bookmark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胸腔引流装置</w:t>
            </w:r>
          </w:p>
        </w:tc>
        <w:tc>
          <w:tcPr>
            <w:tcW w:w="4289" w:type="dxa"/>
            <w:vAlign w:val="center"/>
          </w:tcPr>
          <w:p>
            <w:pPr>
              <w:widowControl/>
              <w:jc w:val="center"/>
              <w:rPr>
                <w:kern w:val="0"/>
                <w:sz w:val="15"/>
                <w:szCs w:val="15"/>
              </w:rPr>
            </w:pPr>
            <w:r>
              <w:rPr>
                <w:rFonts w:hint="eastAsia"/>
                <w:kern w:val="0"/>
                <w:sz w:val="15"/>
                <w:szCs w:val="15"/>
              </w:rPr>
              <w:t>通常至少由胸腔引流接管和积液腔组成，可分为水封式、干封阀式等，部分带有吸引接口，以实现吸引引流。不包括带有自体血回输的引流装置。从生产工艺上可分为注塑和吹塑两种。不包括插入病人胸腔的胸腔引流导管。无菌提供，一次性使用。</w:t>
            </w:r>
          </w:p>
        </w:tc>
        <w:tc>
          <w:tcPr>
            <w:tcW w:w="3673" w:type="dxa"/>
            <w:vAlign w:val="center"/>
          </w:tcPr>
          <w:p>
            <w:pPr>
              <w:widowControl/>
              <w:jc w:val="center"/>
              <w:rPr>
                <w:kern w:val="0"/>
                <w:sz w:val="15"/>
                <w:szCs w:val="15"/>
              </w:rPr>
            </w:pPr>
            <w:r>
              <w:rPr>
                <w:rFonts w:hint="eastAsia"/>
                <w:kern w:val="0"/>
                <w:sz w:val="15"/>
                <w:szCs w:val="15"/>
              </w:rPr>
              <w:t>与胸腔引流导管配套，用于气胸、胸腔积液及手术后需要进行闭式引流的患者。</w:t>
            </w:r>
          </w:p>
        </w:tc>
        <w:tc>
          <w:tcPr>
            <w:tcW w:w="3673" w:type="dxa"/>
            <w:vAlign w:val="center"/>
          </w:tcPr>
          <w:p>
            <w:pPr>
              <w:widowControl/>
              <w:jc w:val="center"/>
              <w:rPr>
                <w:kern w:val="0"/>
                <w:sz w:val="15"/>
                <w:szCs w:val="15"/>
              </w:rPr>
            </w:pPr>
            <w:r>
              <w:rPr>
                <w:rFonts w:hint="eastAsia"/>
                <w:kern w:val="0"/>
                <w:sz w:val="15"/>
                <w:szCs w:val="15"/>
              </w:rPr>
              <w:t>水封式胸腔引流装置、水封式双腔胸腔引流装置、水封式三腔胸腔引流装置、干封阀式胸腔引流装置、胸腔引流瓶、胸腔闭式引流袋、胸腔引流贮液瓶、胸腔引流调节器、单腔胸腔引流装置、胸腔闭式引流瓶、胸腔引流器、便携式胸腔引流瓶</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负压引流器及组件</w:t>
            </w:r>
          </w:p>
        </w:tc>
        <w:tc>
          <w:tcPr>
            <w:tcW w:w="4289" w:type="dxa"/>
            <w:vAlign w:val="center"/>
          </w:tcPr>
          <w:p>
            <w:pPr>
              <w:widowControl/>
              <w:jc w:val="center"/>
              <w:rPr>
                <w:kern w:val="0"/>
                <w:sz w:val="15"/>
                <w:szCs w:val="15"/>
              </w:rPr>
            </w:pPr>
            <w:r>
              <w:rPr>
                <w:rFonts w:hint="eastAsia"/>
                <w:kern w:val="0"/>
                <w:sz w:val="15"/>
                <w:szCs w:val="15"/>
              </w:rPr>
              <w:t>通常由器身、弹簧、调节器组、连接接头、连接管、止流夹、护帽、引流袋、负压泵或手动负压源（负压球）组成。无菌提供。不包括插入体内的引流导管。</w:t>
            </w:r>
          </w:p>
        </w:tc>
        <w:tc>
          <w:tcPr>
            <w:tcW w:w="3673" w:type="dxa"/>
            <w:vAlign w:val="center"/>
          </w:tcPr>
          <w:p>
            <w:pPr>
              <w:widowControl/>
              <w:jc w:val="center"/>
              <w:rPr>
                <w:kern w:val="0"/>
                <w:sz w:val="15"/>
                <w:szCs w:val="15"/>
              </w:rPr>
            </w:pPr>
            <w:r>
              <w:rPr>
                <w:rFonts w:hint="eastAsia"/>
                <w:kern w:val="0"/>
                <w:sz w:val="15"/>
                <w:szCs w:val="15"/>
              </w:rPr>
              <w:t>用于临床负压引流时，与插入体内的引流导管相连接，起到充当负压传导介质和</w:t>
            </w:r>
            <w:r>
              <w:rPr>
                <w:kern w:val="0"/>
                <w:sz w:val="15"/>
                <w:szCs w:val="15"/>
              </w:rPr>
              <w:t>/</w:t>
            </w:r>
            <w:r>
              <w:rPr>
                <w:rFonts w:hint="eastAsia"/>
                <w:kern w:val="0"/>
                <w:sz w:val="15"/>
                <w:szCs w:val="15"/>
              </w:rPr>
              <w:t>或引导、收集引流液的作用。</w:t>
            </w:r>
          </w:p>
        </w:tc>
        <w:tc>
          <w:tcPr>
            <w:tcW w:w="3673" w:type="dxa"/>
            <w:vAlign w:val="center"/>
          </w:tcPr>
          <w:p>
            <w:pPr>
              <w:widowControl/>
              <w:jc w:val="center"/>
              <w:rPr>
                <w:kern w:val="0"/>
                <w:sz w:val="15"/>
                <w:szCs w:val="15"/>
              </w:rPr>
            </w:pPr>
            <w:r>
              <w:rPr>
                <w:rFonts w:hint="eastAsia"/>
                <w:kern w:val="0"/>
                <w:sz w:val="15"/>
                <w:szCs w:val="15"/>
              </w:rPr>
              <w:t>无菌负压吸引装置、无菌高负压引流瓶、无菌医用体外引流器、无菌负压引流器、无菌负压引流球、一次性吸引头、无菌硅橡胶引流球、无菌穿刺型负压引流器、无菌引流瓶、无菌硅胶负压引流球、无菌抽液器、无菌闭合高负压引流系统、无菌负压吸引用收集装置、无菌吸引贮液瓶</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通常由器身、弹簧、调节器组、连接接头、连接管、止流夹、护帽、引流袋组成。非无菌提供。不包括负压泵、手动负压源（负压球）和插入体内的引流导管。</w:t>
            </w:r>
          </w:p>
        </w:tc>
        <w:tc>
          <w:tcPr>
            <w:tcW w:w="3673" w:type="dxa"/>
            <w:vAlign w:val="center"/>
          </w:tcPr>
          <w:p>
            <w:pPr>
              <w:widowControl/>
              <w:jc w:val="center"/>
              <w:rPr>
                <w:kern w:val="0"/>
                <w:sz w:val="15"/>
                <w:szCs w:val="15"/>
              </w:rPr>
            </w:pPr>
            <w:r>
              <w:rPr>
                <w:rFonts w:hint="eastAsia"/>
                <w:kern w:val="0"/>
                <w:sz w:val="15"/>
                <w:szCs w:val="15"/>
              </w:rPr>
              <w:t>用于临床负压引流时，与插入体内的引流导管相连接，起到充当负压传导介质和</w:t>
            </w:r>
            <w:r>
              <w:rPr>
                <w:kern w:val="0"/>
                <w:sz w:val="15"/>
                <w:szCs w:val="15"/>
              </w:rPr>
              <w:t>/</w:t>
            </w:r>
            <w:r>
              <w:rPr>
                <w:rFonts w:hint="eastAsia"/>
                <w:kern w:val="0"/>
                <w:sz w:val="15"/>
                <w:szCs w:val="15"/>
              </w:rPr>
              <w:t>或引导、收集引流液的作用。</w:t>
            </w:r>
          </w:p>
        </w:tc>
        <w:tc>
          <w:tcPr>
            <w:tcW w:w="3673" w:type="dxa"/>
            <w:vAlign w:val="center"/>
          </w:tcPr>
          <w:p>
            <w:pPr>
              <w:widowControl/>
              <w:jc w:val="center"/>
              <w:rPr>
                <w:kern w:val="0"/>
                <w:sz w:val="15"/>
                <w:szCs w:val="15"/>
              </w:rPr>
            </w:pPr>
            <w:r>
              <w:rPr>
                <w:rFonts w:hint="eastAsia"/>
                <w:kern w:val="0"/>
                <w:sz w:val="15"/>
                <w:szCs w:val="15"/>
              </w:rPr>
              <w:t>负压吸引装置、高负压引流瓶、医用体外引流器、负压引流器、穿刺型负压引流器、引流瓶、闭合高负压引流系统、负压吸引用收集装置、吸引贮液瓶</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真空负压机</w:t>
            </w:r>
          </w:p>
        </w:tc>
        <w:tc>
          <w:tcPr>
            <w:tcW w:w="4289" w:type="dxa"/>
            <w:vAlign w:val="center"/>
          </w:tcPr>
          <w:p>
            <w:pPr>
              <w:widowControl/>
              <w:jc w:val="center"/>
              <w:rPr>
                <w:kern w:val="0"/>
                <w:sz w:val="15"/>
                <w:szCs w:val="15"/>
              </w:rPr>
            </w:pPr>
            <w:r>
              <w:rPr>
                <w:rFonts w:hint="eastAsia"/>
                <w:kern w:val="0"/>
                <w:sz w:val="15"/>
                <w:szCs w:val="15"/>
              </w:rPr>
              <w:t>通常由真空泵、真空罐、管路、接头和电控箱组成。通过真空泵抽吸，使系统管路产生医用负压，达到持续或间歇进行创面引流或者提供负压环境辅助伤口闭合的目的。</w:t>
            </w:r>
          </w:p>
        </w:tc>
        <w:tc>
          <w:tcPr>
            <w:tcW w:w="3673" w:type="dxa"/>
            <w:vAlign w:val="center"/>
          </w:tcPr>
          <w:p>
            <w:pPr>
              <w:widowControl/>
              <w:jc w:val="center"/>
              <w:rPr>
                <w:kern w:val="0"/>
                <w:sz w:val="15"/>
                <w:szCs w:val="15"/>
              </w:rPr>
            </w:pPr>
            <w:r>
              <w:rPr>
                <w:rFonts w:hint="eastAsia"/>
                <w:kern w:val="0"/>
                <w:sz w:val="15"/>
                <w:szCs w:val="15"/>
              </w:rPr>
              <w:t>用于去除腔隙或创面分泌物和坏死组织，改善局部微循环、促进组织水肿消退、控制感染、促进肉芽组织健康生长。</w:t>
            </w:r>
          </w:p>
        </w:tc>
        <w:tc>
          <w:tcPr>
            <w:tcW w:w="3673" w:type="dxa"/>
            <w:vAlign w:val="center"/>
          </w:tcPr>
          <w:p>
            <w:pPr>
              <w:widowControl/>
              <w:jc w:val="center"/>
              <w:rPr>
                <w:kern w:val="0"/>
                <w:sz w:val="15"/>
                <w:szCs w:val="15"/>
              </w:rPr>
            </w:pPr>
            <w:r>
              <w:rPr>
                <w:rFonts w:hint="eastAsia"/>
                <w:kern w:val="0"/>
                <w:sz w:val="15"/>
                <w:szCs w:val="15"/>
              </w:rPr>
              <w:t>真空负压机、医用真空负压机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05</w:t>
            </w:r>
            <w:r>
              <w:rPr>
                <w:rFonts w:hint="eastAsia"/>
                <w:kern w:val="0"/>
                <w:sz w:val="15"/>
                <w:szCs w:val="15"/>
              </w:rPr>
              <w:t>负压引流海绵</w:t>
            </w:r>
          </w:p>
        </w:tc>
        <w:tc>
          <w:tcPr>
            <w:tcW w:w="4289" w:type="dxa"/>
            <w:vAlign w:val="center"/>
          </w:tcPr>
          <w:p>
            <w:pPr>
              <w:widowControl/>
              <w:jc w:val="center"/>
              <w:rPr>
                <w:kern w:val="0"/>
                <w:sz w:val="15"/>
                <w:szCs w:val="15"/>
              </w:rPr>
            </w:pPr>
            <w:r>
              <w:rPr>
                <w:rFonts w:hint="eastAsia"/>
                <w:kern w:val="0"/>
                <w:sz w:val="15"/>
                <w:szCs w:val="15"/>
              </w:rPr>
              <w:t>通常由抗负压吸引的海绵和负压吸引导管组成。常用的海绵的材料有聚氨酯或聚乙烯醇等。将海绵置于创面上，贴上负压引流封闭膜，在海绵的支撑作用和封闭膜的封闭作用下形成封闭的负压引流腔体，在吸引导管与外接的吸引源的作用下实现对创面的引流。无菌提供，一次性使用。</w:t>
            </w:r>
          </w:p>
        </w:tc>
        <w:tc>
          <w:tcPr>
            <w:tcW w:w="3673" w:type="dxa"/>
            <w:vAlign w:val="center"/>
          </w:tcPr>
          <w:p>
            <w:pPr>
              <w:widowControl/>
              <w:jc w:val="center"/>
              <w:rPr>
                <w:kern w:val="0"/>
                <w:sz w:val="15"/>
                <w:szCs w:val="15"/>
              </w:rPr>
            </w:pPr>
          </w:p>
          <w:p>
            <w:pPr>
              <w:widowControl/>
              <w:jc w:val="center"/>
              <w:rPr>
                <w:kern w:val="0"/>
                <w:sz w:val="15"/>
                <w:szCs w:val="15"/>
              </w:rPr>
            </w:pPr>
            <w:r>
              <w:rPr>
                <w:rFonts w:hint="eastAsia"/>
                <w:kern w:val="0"/>
                <w:sz w:val="15"/>
                <w:szCs w:val="15"/>
              </w:rPr>
              <w:t>用于对慢性创面进行引流。</w:t>
            </w:r>
          </w:p>
        </w:tc>
        <w:tc>
          <w:tcPr>
            <w:tcW w:w="3673" w:type="dxa"/>
            <w:vAlign w:val="center"/>
          </w:tcPr>
          <w:p>
            <w:pPr>
              <w:widowControl/>
              <w:jc w:val="center"/>
              <w:rPr>
                <w:kern w:val="0"/>
                <w:sz w:val="15"/>
                <w:szCs w:val="15"/>
              </w:rPr>
            </w:pPr>
            <w:r>
              <w:rPr>
                <w:rFonts w:hint="eastAsia"/>
                <w:kern w:val="0"/>
                <w:sz w:val="15"/>
                <w:szCs w:val="15"/>
              </w:rPr>
              <w:t>负压引流海绵、聚氨酯负压引流海绵、聚乙烯醇负压引流海绵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抗负压吸引的海绵和负压吸引导管组成。常用的海绵的材料有聚氨酯或聚乙烯醇等。将海绵置于创面上，贴上负压引流封闭膜，在海绵的支撑作用和封闭膜的封闭作用下形成封闭的负压引流腔体，在吸引导管与外接的吸引源的作用下实现对创面的引流。无菌提供，一次性使用。所含成分不可被人体吸收。</w:t>
            </w:r>
          </w:p>
        </w:tc>
        <w:tc>
          <w:tcPr>
            <w:tcW w:w="3673" w:type="dxa"/>
            <w:vAlign w:val="center"/>
          </w:tcPr>
          <w:p>
            <w:pPr>
              <w:widowControl/>
              <w:jc w:val="center"/>
              <w:rPr>
                <w:kern w:val="0"/>
                <w:sz w:val="15"/>
                <w:szCs w:val="15"/>
              </w:rPr>
            </w:pPr>
            <w:r>
              <w:rPr>
                <w:rFonts w:hint="eastAsia"/>
                <w:kern w:val="0"/>
                <w:sz w:val="15"/>
                <w:szCs w:val="15"/>
              </w:rPr>
              <w:t>用于对非慢性创面（如手术后缝合创面、机械创伤、切割伤创面、浅</w:t>
            </w:r>
            <w:r>
              <w:rPr>
                <w:kern w:val="0"/>
                <w:sz w:val="15"/>
                <w:szCs w:val="15"/>
              </w:rPr>
              <w:t>II</w:t>
            </w:r>
            <w:r>
              <w:rPr>
                <w:rFonts w:hint="eastAsia"/>
                <w:kern w:val="0"/>
                <w:sz w:val="15"/>
                <w:szCs w:val="15"/>
              </w:rPr>
              <w:t>度的烧烫伤创面）进行引流。</w:t>
            </w:r>
          </w:p>
        </w:tc>
        <w:tc>
          <w:tcPr>
            <w:tcW w:w="3673" w:type="dxa"/>
            <w:vAlign w:val="center"/>
          </w:tcPr>
          <w:p>
            <w:pPr>
              <w:widowControl/>
              <w:jc w:val="center"/>
              <w:rPr>
                <w:kern w:val="0"/>
                <w:sz w:val="15"/>
                <w:szCs w:val="15"/>
              </w:rPr>
            </w:pPr>
            <w:r>
              <w:rPr>
                <w:rFonts w:hint="eastAsia"/>
                <w:kern w:val="0"/>
                <w:sz w:val="15"/>
                <w:szCs w:val="15"/>
              </w:rPr>
              <w:t>负压引流海绵、聚氨酯负压引流海绵、聚乙烯醇负压引流海绵</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负压引流封闭膜</w:t>
            </w:r>
          </w:p>
        </w:tc>
        <w:tc>
          <w:tcPr>
            <w:tcW w:w="4289" w:type="dxa"/>
            <w:vAlign w:val="center"/>
          </w:tcPr>
          <w:p>
            <w:pPr>
              <w:widowControl/>
              <w:jc w:val="center"/>
              <w:rPr>
                <w:kern w:val="0"/>
                <w:sz w:val="15"/>
                <w:szCs w:val="15"/>
              </w:rPr>
            </w:pPr>
            <w:r>
              <w:rPr>
                <w:rFonts w:hint="eastAsia"/>
                <w:kern w:val="0"/>
                <w:sz w:val="15"/>
                <w:szCs w:val="15"/>
              </w:rPr>
              <w:t>为聚氨酯膜上均匀涂有合成胶粘物质组成封闭膜的粘贴面，粘贴面上覆盖有一个保护层。对创面进行负压引流时，将负压引流海绵置于创面上，贴上负压引流封闭膜，在海绵的支撑作用和封闭膜的封闭作用下形成封闭的负压引流腔体，在吸引导管与外接的吸引源的作用下实现对创面的引流。无菌提供，一次性使用。</w:t>
            </w:r>
          </w:p>
        </w:tc>
        <w:tc>
          <w:tcPr>
            <w:tcW w:w="3673" w:type="dxa"/>
            <w:vAlign w:val="center"/>
          </w:tcPr>
          <w:p>
            <w:pPr>
              <w:widowControl/>
              <w:jc w:val="center"/>
              <w:rPr>
                <w:kern w:val="0"/>
                <w:sz w:val="15"/>
                <w:szCs w:val="15"/>
              </w:rPr>
            </w:pPr>
            <w:r>
              <w:rPr>
                <w:rFonts w:hint="eastAsia"/>
                <w:kern w:val="0"/>
                <w:sz w:val="15"/>
                <w:szCs w:val="15"/>
              </w:rPr>
              <w:t>用于负压引流时封闭创面。</w:t>
            </w:r>
          </w:p>
        </w:tc>
        <w:tc>
          <w:tcPr>
            <w:tcW w:w="3673" w:type="dxa"/>
            <w:vAlign w:val="center"/>
          </w:tcPr>
          <w:p>
            <w:pPr>
              <w:widowControl/>
              <w:jc w:val="center"/>
              <w:rPr>
                <w:kern w:val="0"/>
                <w:sz w:val="15"/>
                <w:szCs w:val="15"/>
              </w:rPr>
            </w:pPr>
            <w:r>
              <w:rPr>
                <w:rFonts w:hint="eastAsia"/>
                <w:kern w:val="0"/>
                <w:sz w:val="15"/>
                <w:szCs w:val="15"/>
              </w:rPr>
              <w:t>负压引流封闭膜</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医用电动吸引器械</w:t>
            </w:r>
          </w:p>
        </w:tc>
        <w:tc>
          <w:tcPr>
            <w:tcW w:w="4289" w:type="dxa"/>
            <w:vAlign w:val="center"/>
          </w:tcPr>
          <w:p>
            <w:pPr>
              <w:widowControl/>
              <w:jc w:val="center"/>
              <w:rPr>
                <w:kern w:val="0"/>
                <w:sz w:val="15"/>
                <w:szCs w:val="15"/>
              </w:rPr>
            </w:pPr>
            <w:r>
              <w:rPr>
                <w:rFonts w:hint="eastAsia"/>
                <w:kern w:val="0"/>
                <w:sz w:val="15"/>
                <w:szCs w:val="15"/>
              </w:rPr>
              <w:t>通常由负压指示器、过滤器、收集容器和防溢流装置组成。以网电源或蓄电池驱动。负压可由旋片泵、活塞泵、膜片泵和电磁泵提供。</w:t>
            </w:r>
          </w:p>
        </w:tc>
        <w:tc>
          <w:tcPr>
            <w:tcW w:w="3673" w:type="dxa"/>
            <w:vAlign w:val="center"/>
          </w:tcPr>
          <w:p>
            <w:pPr>
              <w:widowControl/>
              <w:jc w:val="center"/>
              <w:rPr>
                <w:kern w:val="0"/>
                <w:sz w:val="15"/>
                <w:szCs w:val="15"/>
              </w:rPr>
            </w:pPr>
            <w:r>
              <w:rPr>
                <w:rFonts w:hint="eastAsia"/>
                <w:kern w:val="0"/>
                <w:sz w:val="15"/>
                <w:szCs w:val="15"/>
              </w:rPr>
              <w:t>利用负压抽出人体中的气体、液体和</w:t>
            </w:r>
            <w:r>
              <w:rPr>
                <w:kern w:val="0"/>
                <w:sz w:val="15"/>
                <w:szCs w:val="15"/>
              </w:rPr>
              <w:t>/</w:t>
            </w:r>
            <w:r>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3673" w:type="dxa"/>
            <w:vAlign w:val="center"/>
          </w:tcPr>
          <w:p>
            <w:pPr>
              <w:widowControl/>
              <w:jc w:val="center"/>
              <w:rPr>
                <w:kern w:val="0"/>
                <w:sz w:val="15"/>
                <w:szCs w:val="15"/>
              </w:rPr>
            </w:pPr>
            <w:r>
              <w:rPr>
                <w:rFonts w:hint="eastAsia"/>
                <w:kern w:val="0"/>
                <w:sz w:val="15"/>
                <w:szCs w:val="15"/>
              </w:rPr>
              <w:t>医用电动吸引器、便携式医用电动吸引器、膜式医用电动吸引器、便携式吸痰器、电动吸痰机、电动吸痰器、小儿吸痰器、羊水吸引器、医用电动吸引器、低负压医用电动吸引器</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06</w:t>
            </w:r>
          </w:p>
        </w:tc>
        <w:tc>
          <w:tcPr>
            <w:tcW w:w="933" w:type="dxa"/>
            <w:vMerge w:val="restart"/>
            <w:vAlign w:val="center"/>
          </w:tcPr>
          <w:p>
            <w:pPr>
              <w:jc w:val="center"/>
              <w:rPr>
                <w:kern w:val="0"/>
                <w:sz w:val="15"/>
                <w:szCs w:val="15"/>
              </w:rPr>
            </w:pPr>
            <w:r>
              <w:rPr>
                <w:rFonts w:hint="eastAsia"/>
                <w:kern w:val="0"/>
                <w:sz w:val="15"/>
                <w:szCs w:val="15"/>
              </w:rPr>
              <w:t>与非血管内导管配套用体外器械</w:t>
            </w: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以负压源或压力源为动力吸引器械</w:t>
            </w:r>
          </w:p>
        </w:tc>
        <w:tc>
          <w:tcPr>
            <w:tcW w:w="4289" w:type="dxa"/>
            <w:vAlign w:val="center"/>
          </w:tcPr>
          <w:p>
            <w:pPr>
              <w:widowControl/>
              <w:jc w:val="center"/>
              <w:rPr>
                <w:kern w:val="0"/>
                <w:sz w:val="15"/>
                <w:szCs w:val="15"/>
              </w:rPr>
            </w:pPr>
            <w:r>
              <w:rPr>
                <w:rFonts w:hint="eastAsia"/>
                <w:kern w:val="0"/>
                <w:sz w:val="15"/>
                <w:szCs w:val="15"/>
              </w:rPr>
              <w:t>通常由负压指示器、过滤器、收集容器和防溢流装置组成，可含有电气控制元件。与负压源连接使用，由中心吸引系统负压管道或压缩气体驱动，也可由自带气瓶驱动。与负压管道连接还需要配备负压调节器。</w:t>
            </w:r>
          </w:p>
        </w:tc>
        <w:tc>
          <w:tcPr>
            <w:tcW w:w="3673" w:type="dxa"/>
            <w:vAlign w:val="center"/>
          </w:tcPr>
          <w:p>
            <w:pPr>
              <w:widowControl/>
              <w:jc w:val="center"/>
              <w:rPr>
                <w:kern w:val="0"/>
                <w:sz w:val="15"/>
                <w:szCs w:val="15"/>
              </w:rPr>
            </w:pPr>
            <w:r>
              <w:rPr>
                <w:rFonts w:hint="eastAsia"/>
                <w:kern w:val="0"/>
                <w:sz w:val="15"/>
                <w:szCs w:val="15"/>
              </w:rPr>
              <w:t>利用负压抽出人体中的气体、液体和</w:t>
            </w:r>
            <w:r>
              <w:rPr>
                <w:kern w:val="0"/>
                <w:sz w:val="15"/>
                <w:szCs w:val="15"/>
              </w:rPr>
              <w:t>/</w:t>
            </w:r>
            <w:r>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3673" w:type="dxa"/>
            <w:vAlign w:val="center"/>
          </w:tcPr>
          <w:p>
            <w:pPr>
              <w:widowControl/>
              <w:jc w:val="center"/>
              <w:rPr>
                <w:kern w:val="0"/>
                <w:sz w:val="15"/>
                <w:szCs w:val="15"/>
              </w:rPr>
            </w:pPr>
            <w:r>
              <w:rPr>
                <w:rFonts w:hint="eastAsia"/>
                <w:kern w:val="0"/>
                <w:sz w:val="15"/>
                <w:szCs w:val="15"/>
              </w:rPr>
              <w:t>墙式吸引装置、壁式吸引器、墙式吸引器、中心负压抽吸器、气体负压吸引器、医用吸引系统负压吸引器、医用吸引系统吸引器、壁式医用负压吸引器、落地式吸引器、便携式吸引器、急救吸引器、中心负压源吸引器、中心吸引器、手提式吸引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医用人工驱动吸引器械</w:t>
            </w:r>
          </w:p>
        </w:tc>
        <w:tc>
          <w:tcPr>
            <w:tcW w:w="4289" w:type="dxa"/>
            <w:vAlign w:val="center"/>
          </w:tcPr>
          <w:p>
            <w:pPr>
              <w:widowControl/>
              <w:jc w:val="center"/>
              <w:rPr>
                <w:kern w:val="0"/>
                <w:sz w:val="15"/>
                <w:szCs w:val="15"/>
              </w:rPr>
            </w:pPr>
            <w:r>
              <w:rPr>
                <w:rFonts w:hint="eastAsia"/>
                <w:kern w:val="0"/>
                <w:sz w:val="15"/>
                <w:szCs w:val="15"/>
              </w:rPr>
              <w:t>通常由负压指示器、过滤器、收集容器和防溢流装置组成。包括脚踏、手动或两者并用，也可以与电气设备组合使用。</w:t>
            </w:r>
          </w:p>
        </w:tc>
        <w:tc>
          <w:tcPr>
            <w:tcW w:w="3673" w:type="dxa"/>
            <w:vAlign w:val="center"/>
          </w:tcPr>
          <w:p>
            <w:pPr>
              <w:widowControl/>
              <w:jc w:val="center"/>
              <w:rPr>
                <w:kern w:val="0"/>
                <w:sz w:val="15"/>
                <w:szCs w:val="15"/>
              </w:rPr>
            </w:pPr>
            <w:r>
              <w:rPr>
                <w:rFonts w:hint="eastAsia"/>
                <w:kern w:val="0"/>
                <w:sz w:val="15"/>
                <w:szCs w:val="15"/>
              </w:rPr>
              <w:t>利用负压抽出人体中的气体、液体和</w:t>
            </w:r>
            <w:r>
              <w:rPr>
                <w:kern w:val="0"/>
                <w:sz w:val="15"/>
                <w:szCs w:val="15"/>
              </w:rPr>
              <w:t>/</w:t>
            </w:r>
            <w:r>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3673" w:type="dxa"/>
            <w:vAlign w:val="center"/>
          </w:tcPr>
          <w:p>
            <w:pPr>
              <w:widowControl/>
              <w:jc w:val="center"/>
              <w:rPr>
                <w:kern w:val="0"/>
                <w:sz w:val="15"/>
                <w:szCs w:val="15"/>
              </w:rPr>
            </w:pPr>
            <w:r>
              <w:rPr>
                <w:rFonts w:hint="eastAsia"/>
                <w:kern w:val="0"/>
                <w:sz w:val="15"/>
                <w:szCs w:val="15"/>
              </w:rPr>
              <w:t>手动吸引器、手动吸痰器、脚踏吸引器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10</w:t>
            </w:r>
            <w:r>
              <w:rPr>
                <w:rFonts w:hint="eastAsia"/>
                <w:kern w:val="0"/>
                <w:sz w:val="15"/>
                <w:szCs w:val="15"/>
              </w:rPr>
              <w:t>医用中心吸引</w:t>
            </w:r>
          </w:p>
          <w:p>
            <w:pPr>
              <w:widowControl/>
              <w:jc w:val="center"/>
              <w:rPr>
                <w:kern w:val="0"/>
                <w:sz w:val="15"/>
                <w:szCs w:val="15"/>
              </w:rPr>
            </w:pPr>
            <w:r>
              <w:rPr>
                <w:rFonts w:hint="eastAsia"/>
                <w:kern w:val="0"/>
                <w:sz w:val="15"/>
                <w:szCs w:val="15"/>
              </w:rPr>
              <w:t>系统</w:t>
            </w:r>
          </w:p>
        </w:tc>
        <w:tc>
          <w:tcPr>
            <w:tcW w:w="4289" w:type="dxa"/>
            <w:vAlign w:val="center"/>
          </w:tcPr>
          <w:p>
            <w:pPr>
              <w:widowControl/>
              <w:jc w:val="center"/>
              <w:rPr>
                <w:kern w:val="0"/>
                <w:sz w:val="15"/>
                <w:szCs w:val="15"/>
              </w:rPr>
            </w:pPr>
            <w:r>
              <w:rPr>
                <w:rFonts w:hint="eastAsia"/>
                <w:kern w:val="0"/>
                <w:sz w:val="15"/>
                <w:szCs w:val="15"/>
              </w:rPr>
              <w:t>通常由中心吸引站、管道、阀门和终端组成，中心吸引站的真空泵机组是吸引系统的负压源，通过真空泵机组的抽吸使吸引系统管路达到所需负压值。</w:t>
            </w:r>
          </w:p>
        </w:tc>
        <w:tc>
          <w:tcPr>
            <w:tcW w:w="3673" w:type="dxa"/>
            <w:vAlign w:val="center"/>
          </w:tcPr>
          <w:p>
            <w:pPr>
              <w:widowControl/>
              <w:jc w:val="center"/>
              <w:rPr>
                <w:kern w:val="0"/>
                <w:sz w:val="15"/>
                <w:szCs w:val="15"/>
              </w:rPr>
            </w:pPr>
            <w:r>
              <w:rPr>
                <w:rFonts w:hint="eastAsia"/>
                <w:kern w:val="0"/>
                <w:sz w:val="15"/>
                <w:szCs w:val="15"/>
              </w:rPr>
              <w:t>用于医院向手术室、抢救室、治疗室和病房终端提供负压，产生吸力。</w:t>
            </w:r>
          </w:p>
        </w:tc>
        <w:tc>
          <w:tcPr>
            <w:tcW w:w="3673" w:type="dxa"/>
            <w:vAlign w:val="center"/>
          </w:tcPr>
          <w:p>
            <w:pPr>
              <w:widowControl/>
              <w:jc w:val="center"/>
              <w:rPr>
                <w:kern w:val="0"/>
                <w:sz w:val="15"/>
                <w:szCs w:val="15"/>
              </w:rPr>
            </w:pPr>
            <w:r>
              <w:rPr>
                <w:rFonts w:hint="eastAsia"/>
                <w:kern w:val="0"/>
                <w:sz w:val="15"/>
                <w:szCs w:val="15"/>
              </w:rPr>
              <w:t>医用中心吸引系统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11</w:t>
            </w:r>
            <w:r>
              <w:rPr>
                <w:rFonts w:hint="eastAsia"/>
                <w:kern w:val="0"/>
                <w:sz w:val="15"/>
                <w:szCs w:val="15"/>
              </w:rPr>
              <w:t>体外引流、吸引管</w:t>
            </w:r>
          </w:p>
        </w:tc>
        <w:tc>
          <w:tcPr>
            <w:tcW w:w="4289" w:type="dxa"/>
            <w:vAlign w:val="center"/>
          </w:tcPr>
          <w:p>
            <w:pPr>
              <w:widowControl/>
              <w:jc w:val="center"/>
              <w:rPr>
                <w:kern w:val="0"/>
                <w:sz w:val="15"/>
                <w:szCs w:val="15"/>
              </w:rPr>
            </w:pPr>
            <w:r>
              <w:rPr>
                <w:rFonts w:hint="eastAsia"/>
                <w:kern w:val="0"/>
                <w:sz w:val="15"/>
                <w:szCs w:val="15"/>
              </w:rPr>
              <w:t>通常由软管和连接件组成。能在引流导管与引流装置之间连接，使之组成密闭的引流系统。不直接接触人体。无菌提供，一次性使用。</w:t>
            </w:r>
          </w:p>
        </w:tc>
        <w:tc>
          <w:tcPr>
            <w:tcW w:w="3673" w:type="dxa"/>
            <w:vAlign w:val="center"/>
          </w:tcPr>
          <w:p>
            <w:pPr>
              <w:widowControl/>
              <w:jc w:val="center"/>
              <w:rPr>
                <w:kern w:val="0"/>
                <w:sz w:val="15"/>
                <w:szCs w:val="15"/>
              </w:rPr>
            </w:pPr>
            <w:r>
              <w:rPr>
                <w:rFonts w:hint="eastAsia"/>
                <w:kern w:val="0"/>
                <w:sz w:val="15"/>
                <w:szCs w:val="15"/>
              </w:rPr>
              <w:t>与适宜设备配套后，用于手术中、手术后的血水、废液等引流、吸引使用。</w:t>
            </w:r>
          </w:p>
        </w:tc>
        <w:tc>
          <w:tcPr>
            <w:tcW w:w="3673" w:type="dxa"/>
            <w:vAlign w:val="center"/>
          </w:tcPr>
          <w:p>
            <w:pPr>
              <w:widowControl/>
              <w:jc w:val="center"/>
              <w:rPr>
                <w:kern w:val="0"/>
                <w:sz w:val="15"/>
                <w:szCs w:val="15"/>
              </w:rPr>
            </w:pPr>
            <w:r>
              <w:rPr>
                <w:rFonts w:hint="eastAsia"/>
                <w:kern w:val="0"/>
                <w:sz w:val="15"/>
                <w:szCs w:val="15"/>
              </w:rPr>
              <w:t>无菌冲洗引流管、一次性吸引管、无菌食道胃吸引管、无菌体外吸引连接管、无菌抽吸管路、无菌胎粪吸引管、无菌食道胃吸引管、无菌口鼻吸引管、无菌可调负压吸引管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通常由软管和连接件组成。能在引流导管与引流装置之间连接，使之组成密闭的引流系统。不直接接触人体。非无菌提供（如在无菌环境下使用，使用前应经灭菌处理），一次性使用。</w:t>
            </w:r>
          </w:p>
        </w:tc>
        <w:tc>
          <w:tcPr>
            <w:tcW w:w="3673" w:type="dxa"/>
            <w:vAlign w:val="center"/>
          </w:tcPr>
          <w:p>
            <w:pPr>
              <w:widowControl/>
              <w:jc w:val="center"/>
              <w:rPr>
                <w:kern w:val="0"/>
                <w:sz w:val="15"/>
                <w:szCs w:val="15"/>
              </w:rPr>
            </w:pPr>
            <w:r>
              <w:rPr>
                <w:rFonts w:hint="eastAsia"/>
                <w:kern w:val="0"/>
                <w:sz w:val="15"/>
                <w:szCs w:val="15"/>
              </w:rPr>
              <w:t>与适宜设备配套后，用于手术中、手术后的血水、废液等引流、吸引使用。</w:t>
            </w:r>
          </w:p>
        </w:tc>
        <w:tc>
          <w:tcPr>
            <w:tcW w:w="3673" w:type="dxa"/>
            <w:vAlign w:val="center"/>
          </w:tcPr>
          <w:p>
            <w:pPr>
              <w:widowControl/>
              <w:jc w:val="center"/>
              <w:rPr>
                <w:kern w:val="0"/>
                <w:sz w:val="15"/>
                <w:szCs w:val="15"/>
              </w:rPr>
            </w:pPr>
            <w:r>
              <w:rPr>
                <w:rFonts w:hint="eastAsia"/>
                <w:kern w:val="0"/>
                <w:sz w:val="15"/>
                <w:szCs w:val="15"/>
              </w:rPr>
              <w:t>引流管、冲洗引流管、一次性吸引管、体外吸引连接管、抽吸管路、胎粪吸引管、口鼻吸引管、可调负压吸引管</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12</w:t>
            </w:r>
            <w:r>
              <w:rPr>
                <w:rFonts w:hint="eastAsia"/>
                <w:kern w:val="0"/>
                <w:sz w:val="15"/>
                <w:szCs w:val="15"/>
              </w:rPr>
              <w:t>引流袋（容器）</w:t>
            </w:r>
            <w:r>
              <w:rPr>
                <w:kern w:val="0"/>
                <w:sz w:val="15"/>
                <w:szCs w:val="15"/>
              </w:rPr>
              <w:t>/</w:t>
            </w:r>
            <w:r>
              <w:rPr>
                <w:rFonts w:hint="eastAsia"/>
                <w:kern w:val="0"/>
                <w:sz w:val="15"/>
                <w:szCs w:val="15"/>
              </w:rPr>
              <w:t>收集袋（容器）、粪便管理器械</w:t>
            </w:r>
          </w:p>
        </w:tc>
        <w:tc>
          <w:tcPr>
            <w:tcW w:w="4289" w:type="dxa"/>
            <w:vAlign w:val="center"/>
          </w:tcPr>
          <w:p>
            <w:pPr>
              <w:widowControl/>
              <w:jc w:val="center"/>
              <w:rPr>
                <w:kern w:val="0"/>
                <w:sz w:val="15"/>
                <w:szCs w:val="15"/>
              </w:rPr>
            </w:pPr>
            <w:r>
              <w:rPr>
                <w:rFonts w:hint="eastAsia"/>
                <w:kern w:val="0"/>
                <w:sz w:val="15"/>
                <w:szCs w:val="15"/>
              </w:rPr>
              <w:t>通常为袋式的收集容器。通过体外管路与引流导管连接，形成密闭的引流系统。无菌提供，一次性使用。</w:t>
            </w:r>
          </w:p>
        </w:tc>
        <w:tc>
          <w:tcPr>
            <w:tcW w:w="3673" w:type="dxa"/>
            <w:vAlign w:val="center"/>
          </w:tcPr>
          <w:p>
            <w:pPr>
              <w:widowControl/>
              <w:jc w:val="center"/>
              <w:rPr>
                <w:kern w:val="0"/>
                <w:sz w:val="15"/>
                <w:szCs w:val="15"/>
              </w:rPr>
            </w:pPr>
            <w:r>
              <w:rPr>
                <w:rFonts w:hint="eastAsia"/>
                <w:kern w:val="0"/>
                <w:sz w:val="15"/>
                <w:szCs w:val="15"/>
              </w:rPr>
              <w:t>用于医院临床科室及手术中或手术后患者一次性引流体液（血液、胃液等）、分泌物（痰液、冲洗液等）以及人体排泄物的收集。</w:t>
            </w:r>
          </w:p>
        </w:tc>
        <w:tc>
          <w:tcPr>
            <w:tcW w:w="3673" w:type="dxa"/>
            <w:vAlign w:val="center"/>
          </w:tcPr>
          <w:p>
            <w:pPr>
              <w:widowControl/>
              <w:jc w:val="center"/>
              <w:rPr>
                <w:kern w:val="0"/>
                <w:sz w:val="15"/>
                <w:szCs w:val="15"/>
              </w:rPr>
            </w:pPr>
            <w:r>
              <w:rPr>
                <w:rFonts w:hint="eastAsia"/>
                <w:kern w:val="0"/>
                <w:sz w:val="15"/>
                <w:szCs w:val="15"/>
              </w:rPr>
              <w:t>无菌引流袋、无菌废液收集袋、无菌塑料引流袋、无菌集尿袋、无菌便携式集尿袋、无菌子母式集尿袋、无菌尿袋、无菌男性尿袋、无菌婴儿集尿袋</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通常为袋式的收集容器。通过体外管路与引流导管连接，形成密闭的引流系统。非无菌提供，一次性使用。</w:t>
            </w:r>
          </w:p>
        </w:tc>
        <w:tc>
          <w:tcPr>
            <w:tcW w:w="3673" w:type="dxa"/>
            <w:vAlign w:val="center"/>
          </w:tcPr>
          <w:p>
            <w:pPr>
              <w:widowControl/>
              <w:jc w:val="center"/>
              <w:rPr>
                <w:kern w:val="0"/>
                <w:sz w:val="15"/>
                <w:szCs w:val="15"/>
              </w:rPr>
            </w:pPr>
            <w:r>
              <w:rPr>
                <w:rFonts w:hint="eastAsia"/>
                <w:kern w:val="0"/>
                <w:sz w:val="15"/>
                <w:szCs w:val="15"/>
              </w:rPr>
              <w:t>用于医院临床科室及手术中或手术后患者一次性引流体液（血液、胃液等）、分泌物（痰液、冲洗液等）以及人体排泄物的收集。</w:t>
            </w:r>
          </w:p>
        </w:tc>
        <w:tc>
          <w:tcPr>
            <w:tcW w:w="3673" w:type="dxa"/>
            <w:vAlign w:val="center"/>
          </w:tcPr>
          <w:p>
            <w:pPr>
              <w:widowControl/>
              <w:jc w:val="center"/>
              <w:rPr>
                <w:kern w:val="0"/>
                <w:sz w:val="15"/>
                <w:szCs w:val="15"/>
              </w:rPr>
            </w:pPr>
            <w:r>
              <w:rPr>
                <w:rFonts w:hint="eastAsia"/>
                <w:kern w:val="0"/>
                <w:sz w:val="15"/>
                <w:szCs w:val="15"/>
              </w:rPr>
              <w:t>引流袋系统、引流袋、废液收集袋、塑料引流袋、集尿袋、便携式集尿袋、子母式集尿袋、尿袋、男性尿袋、婴儿集尿袋、医疗废液收集装置</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13</w:t>
            </w:r>
            <w:r>
              <w:rPr>
                <w:rFonts w:hint="eastAsia"/>
                <w:kern w:val="0"/>
                <w:sz w:val="15"/>
                <w:szCs w:val="15"/>
              </w:rPr>
              <w:t>非血管内导管充盈装置</w:t>
            </w:r>
          </w:p>
        </w:tc>
        <w:tc>
          <w:tcPr>
            <w:tcW w:w="4289" w:type="dxa"/>
            <w:vAlign w:val="center"/>
          </w:tcPr>
          <w:p>
            <w:pPr>
              <w:widowControl/>
              <w:jc w:val="center"/>
              <w:rPr>
                <w:kern w:val="0"/>
                <w:sz w:val="15"/>
                <w:szCs w:val="15"/>
              </w:rPr>
            </w:pPr>
            <w:r>
              <w:rPr>
                <w:rFonts w:hint="eastAsia"/>
                <w:kern w:val="0"/>
                <w:sz w:val="15"/>
                <w:szCs w:val="15"/>
              </w:rPr>
              <w:t>通常由推注系统、压力表、连接管路等组成。无菌提供。</w:t>
            </w:r>
          </w:p>
        </w:tc>
        <w:tc>
          <w:tcPr>
            <w:tcW w:w="3673" w:type="dxa"/>
            <w:vAlign w:val="center"/>
          </w:tcPr>
          <w:p>
            <w:pPr>
              <w:widowControl/>
              <w:jc w:val="center"/>
              <w:rPr>
                <w:kern w:val="0"/>
                <w:sz w:val="15"/>
                <w:szCs w:val="15"/>
              </w:rPr>
            </w:pPr>
            <w:r>
              <w:rPr>
                <w:rFonts w:hint="eastAsia"/>
                <w:kern w:val="0"/>
                <w:sz w:val="15"/>
                <w:szCs w:val="15"/>
              </w:rPr>
              <w:t>用于对非血管内导管等球囊进行充压，使球囊膨胀。</w:t>
            </w:r>
          </w:p>
        </w:tc>
        <w:tc>
          <w:tcPr>
            <w:tcW w:w="3673" w:type="dxa"/>
            <w:vAlign w:val="center"/>
          </w:tcPr>
          <w:p>
            <w:pPr>
              <w:widowControl/>
              <w:jc w:val="center"/>
              <w:rPr>
                <w:kern w:val="0"/>
                <w:sz w:val="15"/>
                <w:szCs w:val="15"/>
              </w:rPr>
            </w:pPr>
            <w:r>
              <w:rPr>
                <w:rFonts w:hint="eastAsia"/>
                <w:kern w:val="0"/>
                <w:sz w:val="15"/>
                <w:szCs w:val="15"/>
              </w:rPr>
              <w:t>无菌球囊扩充压力泵、无菌球囊扩张充压装置、无菌球囊充盈装置</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通常由推注系统、压力表、连接管路等组成。非无菌提供。</w:t>
            </w:r>
          </w:p>
        </w:tc>
        <w:tc>
          <w:tcPr>
            <w:tcW w:w="3673" w:type="dxa"/>
            <w:vAlign w:val="center"/>
          </w:tcPr>
          <w:p>
            <w:pPr>
              <w:widowControl/>
              <w:jc w:val="center"/>
              <w:rPr>
                <w:kern w:val="0"/>
                <w:sz w:val="15"/>
                <w:szCs w:val="15"/>
              </w:rPr>
            </w:pPr>
            <w:r>
              <w:rPr>
                <w:rFonts w:hint="eastAsia"/>
                <w:kern w:val="0"/>
                <w:sz w:val="15"/>
                <w:szCs w:val="15"/>
              </w:rPr>
              <w:t>用于对非血管内导管等球囊进行充压，使球囊膨胀。</w:t>
            </w:r>
          </w:p>
        </w:tc>
        <w:tc>
          <w:tcPr>
            <w:tcW w:w="3673" w:type="dxa"/>
            <w:vAlign w:val="center"/>
          </w:tcPr>
          <w:p>
            <w:pPr>
              <w:widowControl/>
              <w:jc w:val="center"/>
              <w:rPr>
                <w:kern w:val="0"/>
                <w:sz w:val="15"/>
                <w:szCs w:val="15"/>
              </w:rPr>
            </w:pPr>
            <w:r>
              <w:rPr>
                <w:rFonts w:hint="eastAsia"/>
                <w:kern w:val="0"/>
                <w:sz w:val="15"/>
                <w:szCs w:val="15"/>
              </w:rPr>
              <w:t>球囊扩充压力泵、球囊扩张充压装置、球囊充盈装置</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bookmarkStart w:id="75" w:name="OLE_LINK19" w:colFirst="0" w:colLast="1"/>
            <w:r>
              <w:rPr>
                <w:kern w:val="0"/>
                <w:sz w:val="15"/>
                <w:szCs w:val="15"/>
              </w:rPr>
              <w:t>07</w:t>
            </w:r>
          </w:p>
        </w:tc>
        <w:tc>
          <w:tcPr>
            <w:tcW w:w="933" w:type="dxa"/>
            <w:vMerge w:val="restart"/>
            <w:vAlign w:val="center"/>
          </w:tcPr>
          <w:p>
            <w:pPr>
              <w:widowControl/>
              <w:jc w:val="center"/>
              <w:rPr>
                <w:kern w:val="0"/>
                <w:sz w:val="15"/>
                <w:szCs w:val="15"/>
              </w:rPr>
            </w:pPr>
            <w:r>
              <w:rPr>
                <w:rFonts w:hint="eastAsia"/>
                <w:kern w:val="0"/>
                <w:sz w:val="15"/>
                <w:szCs w:val="15"/>
              </w:rPr>
              <w:t>清洗、灌洗、吸引、给药器械</w:t>
            </w:r>
          </w:p>
        </w:tc>
        <w:tc>
          <w:tcPr>
            <w:tcW w:w="933" w:type="dxa"/>
            <w:vMerge w:val="restart"/>
            <w:vAlign w:val="center"/>
          </w:tcPr>
          <w:p>
            <w:pPr>
              <w:widowControl/>
              <w:jc w:val="center"/>
              <w:rPr>
                <w:kern w:val="0"/>
                <w:sz w:val="15"/>
                <w:szCs w:val="15"/>
              </w:rPr>
            </w:pPr>
            <w:bookmarkStart w:id="76" w:name="OLE_LINK27"/>
            <w:r>
              <w:rPr>
                <w:kern w:val="0"/>
                <w:sz w:val="15"/>
                <w:szCs w:val="15"/>
              </w:rPr>
              <w:t>01</w:t>
            </w:r>
            <w:r>
              <w:rPr>
                <w:rFonts w:hint="eastAsia"/>
                <w:kern w:val="0"/>
                <w:sz w:val="15"/>
                <w:szCs w:val="15"/>
              </w:rPr>
              <w:t>冲洗器械</w:t>
            </w:r>
            <w:bookmarkEnd w:id="76"/>
          </w:p>
        </w:tc>
        <w:tc>
          <w:tcPr>
            <w:tcW w:w="4289" w:type="dxa"/>
            <w:vAlign w:val="center"/>
          </w:tcPr>
          <w:p>
            <w:pPr>
              <w:widowControl/>
              <w:jc w:val="center"/>
              <w:rPr>
                <w:kern w:val="0"/>
                <w:sz w:val="15"/>
                <w:szCs w:val="15"/>
              </w:rPr>
            </w:pPr>
            <w:r>
              <w:rPr>
                <w:rFonts w:hint="eastAsia"/>
                <w:kern w:val="0"/>
                <w:sz w:val="15"/>
                <w:szCs w:val="15"/>
              </w:rPr>
              <w:t>通常由主机、加温模块、电源模块组成。</w:t>
            </w:r>
          </w:p>
        </w:tc>
        <w:tc>
          <w:tcPr>
            <w:tcW w:w="3673" w:type="dxa"/>
            <w:vAlign w:val="center"/>
          </w:tcPr>
          <w:p>
            <w:pPr>
              <w:widowControl/>
              <w:jc w:val="center"/>
              <w:rPr>
                <w:kern w:val="0"/>
                <w:sz w:val="15"/>
                <w:szCs w:val="15"/>
              </w:rPr>
            </w:pPr>
            <w:r>
              <w:rPr>
                <w:rFonts w:hint="eastAsia"/>
                <w:kern w:val="0"/>
                <w:sz w:val="15"/>
                <w:szCs w:val="15"/>
              </w:rPr>
              <w:t>用于冲洗自然腔道（不包括阴道专用）、术中术后冲洗组织，也可对冲洗液加温。</w:t>
            </w:r>
          </w:p>
        </w:tc>
        <w:tc>
          <w:tcPr>
            <w:tcW w:w="3673" w:type="dxa"/>
            <w:vAlign w:val="center"/>
          </w:tcPr>
          <w:p>
            <w:pPr>
              <w:widowControl/>
              <w:jc w:val="center"/>
              <w:rPr>
                <w:kern w:val="0"/>
                <w:sz w:val="15"/>
                <w:szCs w:val="15"/>
              </w:rPr>
            </w:pPr>
            <w:r>
              <w:rPr>
                <w:rFonts w:hint="eastAsia"/>
                <w:kern w:val="0"/>
                <w:sz w:val="15"/>
                <w:szCs w:val="15"/>
              </w:rPr>
              <w:t>电动冲洗器、冲洗液加温仪</w:t>
            </w:r>
          </w:p>
        </w:tc>
        <w:tc>
          <w:tcPr>
            <w:tcW w:w="615" w:type="dxa"/>
            <w:vAlign w:val="center"/>
          </w:tcPr>
          <w:p>
            <w:pPr>
              <w:widowControl/>
              <w:jc w:val="center"/>
              <w:rPr>
                <w:kern w:val="0"/>
                <w:sz w:val="15"/>
                <w:szCs w:val="15"/>
              </w:rPr>
            </w:pPr>
            <w:r>
              <w:rPr>
                <w:rFonts w:hint="eastAsia" w:cs="宋体"/>
                <w:kern w:val="0"/>
                <w:sz w:val="15"/>
                <w:szCs w:val="15"/>
              </w:rPr>
              <w:t>Ⅱ</w:t>
            </w:r>
          </w:p>
        </w:tc>
      </w:tr>
      <w:bookmarkEnd w:id="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通常由主控模块、显示模块、电源模块、正负压泵、正负压调节阀组成。</w:t>
            </w:r>
          </w:p>
        </w:tc>
        <w:tc>
          <w:tcPr>
            <w:tcW w:w="3673" w:type="dxa"/>
            <w:vAlign w:val="center"/>
          </w:tcPr>
          <w:p>
            <w:pPr>
              <w:widowControl/>
              <w:jc w:val="center"/>
              <w:rPr>
                <w:kern w:val="0"/>
                <w:sz w:val="15"/>
                <w:szCs w:val="15"/>
              </w:rPr>
            </w:pPr>
            <w:r>
              <w:rPr>
                <w:rFonts w:hint="eastAsia"/>
                <w:kern w:val="0"/>
                <w:sz w:val="15"/>
                <w:szCs w:val="15"/>
              </w:rPr>
              <w:t>连接管路后用于临床洗胃。</w:t>
            </w:r>
          </w:p>
        </w:tc>
        <w:tc>
          <w:tcPr>
            <w:tcW w:w="3673" w:type="dxa"/>
            <w:vAlign w:val="center"/>
          </w:tcPr>
          <w:p>
            <w:pPr>
              <w:widowControl/>
              <w:jc w:val="center"/>
              <w:rPr>
                <w:kern w:val="0"/>
                <w:sz w:val="15"/>
                <w:szCs w:val="15"/>
              </w:rPr>
            </w:pPr>
            <w:r>
              <w:rPr>
                <w:rFonts w:hint="eastAsia"/>
                <w:kern w:val="0"/>
                <w:sz w:val="15"/>
                <w:szCs w:val="15"/>
              </w:rPr>
              <w:t>洗胃机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根据不同的预期用途有不同的结构。使用前装入冲洗液，或与相关的冲洗设备或器具连接成冲洗系统，可向患者冲洗部位进行冲洗。无菌提供。</w:t>
            </w:r>
          </w:p>
        </w:tc>
        <w:tc>
          <w:tcPr>
            <w:tcW w:w="3673" w:type="dxa"/>
            <w:vAlign w:val="center"/>
          </w:tcPr>
          <w:p>
            <w:pPr>
              <w:widowControl/>
              <w:jc w:val="center"/>
              <w:rPr>
                <w:kern w:val="0"/>
                <w:sz w:val="15"/>
                <w:szCs w:val="15"/>
              </w:rPr>
            </w:pPr>
            <w:r>
              <w:rPr>
                <w:rFonts w:hint="eastAsia"/>
                <w:kern w:val="0"/>
                <w:sz w:val="15"/>
                <w:szCs w:val="15"/>
              </w:rPr>
              <w:t>用于对患者自然腔道（不包括阴道专用）、手术创面或体内组织进行冲洗，或用在不同药物治疗的间隙进行冲洗。</w:t>
            </w:r>
          </w:p>
        </w:tc>
        <w:tc>
          <w:tcPr>
            <w:tcW w:w="3673" w:type="dxa"/>
            <w:vAlign w:val="center"/>
          </w:tcPr>
          <w:p>
            <w:pPr>
              <w:widowControl/>
              <w:jc w:val="center"/>
              <w:rPr>
                <w:kern w:val="0"/>
                <w:sz w:val="15"/>
                <w:szCs w:val="15"/>
              </w:rPr>
            </w:pPr>
            <w:r>
              <w:rPr>
                <w:rFonts w:hint="eastAsia"/>
                <w:kern w:val="0"/>
                <w:sz w:val="15"/>
                <w:szCs w:val="15"/>
              </w:rPr>
              <w:t>无菌冲洗器、无菌鼻部冲洗器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根据不同的预期用途有不同的结构。使用前装入冲洗液，或与相关的冲洗设备或器具连接成冲洗系统，可向患者冲洗部位进行冲洗。非无菌提供（如在无菌环境下使用，使用前应经灭菌处理）。</w:t>
            </w:r>
          </w:p>
        </w:tc>
        <w:tc>
          <w:tcPr>
            <w:tcW w:w="3673" w:type="dxa"/>
            <w:vAlign w:val="center"/>
          </w:tcPr>
          <w:p>
            <w:pPr>
              <w:widowControl/>
              <w:jc w:val="center"/>
              <w:rPr>
                <w:kern w:val="0"/>
                <w:sz w:val="15"/>
                <w:szCs w:val="15"/>
              </w:rPr>
            </w:pPr>
            <w:r>
              <w:rPr>
                <w:rFonts w:hint="eastAsia"/>
                <w:kern w:val="0"/>
                <w:sz w:val="15"/>
                <w:szCs w:val="15"/>
              </w:rPr>
              <w:t>用于对患者自然腔道（不包括阴道专用）进行冲洗，或用在不同药物治疗的间隙进行冲洗。</w:t>
            </w:r>
          </w:p>
        </w:tc>
        <w:tc>
          <w:tcPr>
            <w:tcW w:w="3673" w:type="dxa"/>
            <w:vAlign w:val="center"/>
          </w:tcPr>
          <w:p>
            <w:pPr>
              <w:widowControl/>
              <w:jc w:val="center"/>
              <w:rPr>
                <w:kern w:val="0"/>
                <w:sz w:val="15"/>
                <w:szCs w:val="15"/>
              </w:rPr>
            </w:pPr>
            <w:r>
              <w:rPr>
                <w:rFonts w:hint="eastAsia"/>
                <w:kern w:val="0"/>
                <w:sz w:val="15"/>
                <w:szCs w:val="15"/>
              </w:rPr>
              <w:t>冲洗器、鼻部冲洗器、冲洗液袋用加压器</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灌肠器</w:t>
            </w:r>
          </w:p>
        </w:tc>
        <w:tc>
          <w:tcPr>
            <w:tcW w:w="4289" w:type="dxa"/>
            <w:vAlign w:val="center"/>
          </w:tcPr>
          <w:p>
            <w:pPr>
              <w:widowControl/>
              <w:jc w:val="center"/>
              <w:rPr>
                <w:kern w:val="0"/>
                <w:sz w:val="15"/>
                <w:szCs w:val="15"/>
              </w:rPr>
            </w:pPr>
            <w:r>
              <w:rPr>
                <w:rFonts w:hint="eastAsia"/>
                <w:kern w:val="0"/>
                <w:sz w:val="15"/>
                <w:szCs w:val="15"/>
              </w:rPr>
              <w:t>通常由软袋、夹子、接管、接头等部分组成，一般采用玻璃、高分子等材料制成。软袋供装入灌肠液，接头可与直肠导管连接。不含内容物。无菌提供。</w:t>
            </w:r>
          </w:p>
        </w:tc>
        <w:tc>
          <w:tcPr>
            <w:tcW w:w="3673" w:type="dxa"/>
            <w:vAlign w:val="center"/>
          </w:tcPr>
          <w:p>
            <w:pPr>
              <w:widowControl/>
              <w:jc w:val="center"/>
              <w:rPr>
                <w:kern w:val="0"/>
                <w:sz w:val="15"/>
                <w:szCs w:val="15"/>
              </w:rPr>
            </w:pPr>
            <w:r>
              <w:rPr>
                <w:rFonts w:hint="eastAsia"/>
                <w:kern w:val="0"/>
                <w:sz w:val="15"/>
                <w:szCs w:val="15"/>
              </w:rPr>
              <w:t>用于临床灌肠。</w:t>
            </w:r>
          </w:p>
        </w:tc>
        <w:tc>
          <w:tcPr>
            <w:tcW w:w="3673" w:type="dxa"/>
            <w:vAlign w:val="center"/>
          </w:tcPr>
          <w:p>
            <w:pPr>
              <w:widowControl/>
              <w:jc w:val="center"/>
              <w:rPr>
                <w:kern w:val="0"/>
                <w:sz w:val="15"/>
                <w:szCs w:val="15"/>
              </w:rPr>
            </w:pPr>
            <w:r>
              <w:rPr>
                <w:rFonts w:hint="eastAsia"/>
                <w:kern w:val="0"/>
                <w:sz w:val="15"/>
                <w:szCs w:val="15"/>
              </w:rPr>
              <w:t>无菌灌肠器、无菌清肠器</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1"/>
          <w:szCs w:val="12"/>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07</w:t>
            </w:r>
          </w:p>
        </w:tc>
        <w:tc>
          <w:tcPr>
            <w:tcW w:w="933" w:type="dxa"/>
            <w:vMerge w:val="restart"/>
            <w:vAlign w:val="center"/>
          </w:tcPr>
          <w:p>
            <w:pPr>
              <w:jc w:val="center"/>
              <w:rPr>
                <w:kern w:val="0"/>
                <w:sz w:val="15"/>
                <w:szCs w:val="15"/>
              </w:rPr>
            </w:pPr>
            <w:r>
              <w:rPr>
                <w:rFonts w:hint="eastAsia"/>
                <w:kern w:val="0"/>
                <w:sz w:val="15"/>
                <w:szCs w:val="15"/>
              </w:rPr>
              <w:t>清洗、灌洗、吸引、给药器械</w:t>
            </w: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灌肠器</w:t>
            </w:r>
          </w:p>
        </w:tc>
        <w:tc>
          <w:tcPr>
            <w:tcW w:w="4289" w:type="dxa"/>
            <w:vAlign w:val="center"/>
          </w:tcPr>
          <w:p>
            <w:pPr>
              <w:widowControl/>
              <w:jc w:val="center"/>
              <w:rPr>
                <w:kern w:val="0"/>
                <w:sz w:val="15"/>
                <w:szCs w:val="15"/>
              </w:rPr>
            </w:pPr>
            <w:r>
              <w:rPr>
                <w:rFonts w:hint="eastAsia"/>
                <w:kern w:val="0"/>
                <w:sz w:val="15"/>
                <w:szCs w:val="15"/>
              </w:rPr>
              <w:t>通常由软袋、夹子、接管、接头等部分组成，一般采用玻璃、高分子等材料制成。软袋供装入灌肠液，接头可与直肠导管连接。不含内容物。非无菌提供。</w:t>
            </w:r>
          </w:p>
        </w:tc>
        <w:tc>
          <w:tcPr>
            <w:tcW w:w="3673" w:type="dxa"/>
            <w:vAlign w:val="center"/>
          </w:tcPr>
          <w:p>
            <w:pPr>
              <w:widowControl/>
              <w:jc w:val="center"/>
              <w:rPr>
                <w:kern w:val="0"/>
                <w:sz w:val="15"/>
                <w:szCs w:val="15"/>
              </w:rPr>
            </w:pPr>
            <w:r>
              <w:rPr>
                <w:rFonts w:hint="eastAsia"/>
                <w:kern w:val="0"/>
                <w:sz w:val="15"/>
                <w:szCs w:val="15"/>
              </w:rPr>
              <w:t>用于临床灌肠。</w:t>
            </w:r>
          </w:p>
        </w:tc>
        <w:tc>
          <w:tcPr>
            <w:tcW w:w="3673" w:type="dxa"/>
            <w:vAlign w:val="center"/>
          </w:tcPr>
          <w:p>
            <w:pPr>
              <w:widowControl/>
              <w:jc w:val="center"/>
              <w:rPr>
                <w:kern w:val="0"/>
                <w:sz w:val="15"/>
                <w:szCs w:val="15"/>
              </w:rPr>
            </w:pPr>
            <w:r>
              <w:rPr>
                <w:rFonts w:hint="eastAsia"/>
                <w:kern w:val="0"/>
                <w:sz w:val="15"/>
                <w:szCs w:val="15"/>
              </w:rPr>
              <w:t>灌肠器、清肠器</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给药器</w:t>
            </w:r>
          </w:p>
        </w:tc>
        <w:tc>
          <w:tcPr>
            <w:tcW w:w="4289" w:type="dxa"/>
            <w:vAlign w:val="center"/>
          </w:tcPr>
          <w:p>
            <w:pPr>
              <w:widowControl/>
              <w:jc w:val="center"/>
              <w:rPr>
                <w:kern w:val="0"/>
                <w:sz w:val="15"/>
                <w:szCs w:val="15"/>
              </w:rPr>
            </w:pPr>
            <w:r>
              <w:rPr>
                <w:rFonts w:hint="eastAsia"/>
                <w:kern w:val="0"/>
                <w:sz w:val="15"/>
                <w:szCs w:val="15"/>
              </w:rPr>
              <w:t>通常由吸嘴、腔体和吸入器连接口组成。采用高分子和金属材料制成。也可包括气雾剂药物吸入给药的</w:t>
            </w:r>
            <w:r>
              <w:rPr>
                <w:rFonts w:hint="eastAsia"/>
                <w:color w:val="000000"/>
                <w:kern w:val="0"/>
                <w:sz w:val="15"/>
                <w:szCs w:val="15"/>
              </w:rPr>
              <w:t>装置。不含药物。</w:t>
            </w:r>
          </w:p>
        </w:tc>
        <w:tc>
          <w:tcPr>
            <w:tcW w:w="3673" w:type="dxa"/>
            <w:vAlign w:val="center"/>
          </w:tcPr>
          <w:p>
            <w:pPr>
              <w:widowControl/>
              <w:jc w:val="center"/>
              <w:rPr>
                <w:kern w:val="0"/>
                <w:sz w:val="15"/>
                <w:szCs w:val="15"/>
              </w:rPr>
            </w:pPr>
            <w:r>
              <w:rPr>
                <w:rFonts w:hint="eastAsia"/>
                <w:kern w:val="0"/>
                <w:sz w:val="15"/>
                <w:szCs w:val="15"/>
              </w:rPr>
              <w:t>用于对患者体表和自然腔道局部给药。不用于皮下给药和静脉给药。不包括阴道给药器。</w:t>
            </w:r>
          </w:p>
        </w:tc>
        <w:tc>
          <w:tcPr>
            <w:tcW w:w="3673" w:type="dxa"/>
            <w:vAlign w:val="center"/>
          </w:tcPr>
          <w:p>
            <w:pPr>
              <w:widowControl/>
              <w:jc w:val="center"/>
              <w:rPr>
                <w:kern w:val="0"/>
                <w:sz w:val="15"/>
                <w:szCs w:val="15"/>
              </w:rPr>
            </w:pPr>
            <w:r>
              <w:rPr>
                <w:rFonts w:hint="eastAsia"/>
                <w:kern w:val="0"/>
                <w:sz w:val="15"/>
                <w:szCs w:val="15"/>
              </w:rPr>
              <w:t>无菌气雾式给药器、无菌粉末给药器、无菌口腔给药器、无菌肛门给药器、无菌鼻腔给药器、无菌肛肠给药器、无菌喷洒式给药器、无菌滴注式给药器、无菌涂抹式给药器、无菌推注式给药器、无菌直肠给药器、无菌咽喉给药器、无菌口鼻气雾给药器、无菌药粉吸入器、无菌口鼻气雾剂给药器、无菌直肠腔道给药器、无菌体表给药器、无菌药粉吸入器、无菌胶囊型药品口服吸入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通常由吸嘴、腔体和吸入器连接口组成。采用高分子和金属材料制成。也可包括气雾剂药物吸入给药的装置（不含雾化功能）。非无菌提供。不含药物。不具有剂量控制功能。</w:t>
            </w:r>
          </w:p>
        </w:tc>
        <w:tc>
          <w:tcPr>
            <w:tcW w:w="3673" w:type="dxa"/>
            <w:vAlign w:val="center"/>
          </w:tcPr>
          <w:p>
            <w:pPr>
              <w:widowControl/>
              <w:jc w:val="center"/>
              <w:rPr>
                <w:kern w:val="0"/>
                <w:sz w:val="15"/>
                <w:szCs w:val="15"/>
              </w:rPr>
            </w:pPr>
            <w:r>
              <w:rPr>
                <w:rFonts w:hint="eastAsia"/>
                <w:kern w:val="0"/>
                <w:sz w:val="15"/>
                <w:szCs w:val="15"/>
              </w:rPr>
              <w:t>用于对患者体表和自然腔道局部给药。不用于皮下给药和静脉给药。不包括阴道给药器。</w:t>
            </w:r>
          </w:p>
        </w:tc>
        <w:tc>
          <w:tcPr>
            <w:tcW w:w="3673" w:type="dxa"/>
            <w:vAlign w:val="center"/>
          </w:tcPr>
          <w:p>
            <w:pPr>
              <w:widowControl/>
              <w:jc w:val="center"/>
              <w:rPr>
                <w:kern w:val="0"/>
                <w:sz w:val="15"/>
                <w:szCs w:val="15"/>
              </w:rPr>
            </w:pPr>
            <w:r>
              <w:rPr>
                <w:rFonts w:hint="eastAsia"/>
                <w:kern w:val="0"/>
                <w:sz w:val="15"/>
                <w:szCs w:val="15"/>
              </w:rPr>
              <w:t>粉末给药器、口腔给药器、肛门给药器、鼻腔给药器、肛肠给药器、滴注式给药器、喷洒式给药器、滴注式给药器、涂抹式给药器、推注式给药器、直肠给药器、咽喉给药器、口鼻气雾给药器、药粉吸入器、口鼻气雾剂给药器、直肠腔道给药器、体表给药器、药粉吸入器、胶囊型药品口服吸入器</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08</w:t>
            </w:r>
          </w:p>
        </w:tc>
        <w:tc>
          <w:tcPr>
            <w:tcW w:w="933" w:type="dxa"/>
            <w:vMerge w:val="restart"/>
            <w:vAlign w:val="center"/>
          </w:tcPr>
          <w:p>
            <w:pPr>
              <w:widowControl/>
              <w:jc w:val="center"/>
              <w:rPr>
                <w:kern w:val="0"/>
                <w:sz w:val="15"/>
                <w:szCs w:val="15"/>
              </w:rPr>
            </w:pPr>
            <w:r>
              <w:rPr>
                <w:rFonts w:hint="eastAsia"/>
                <w:kern w:val="0"/>
                <w:sz w:val="15"/>
                <w:szCs w:val="15"/>
              </w:rPr>
              <w:t>可吸收外科敷料（材料）</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可吸收外科止血材料</w:t>
            </w:r>
          </w:p>
        </w:tc>
        <w:tc>
          <w:tcPr>
            <w:tcW w:w="4289" w:type="dxa"/>
            <w:vAlign w:val="center"/>
          </w:tcPr>
          <w:p>
            <w:pPr>
              <w:widowControl/>
              <w:jc w:val="center"/>
              <w:rPr>
                <w:kern w:val="0"/>
                <w:sz w:val="15"/>
                <w:szCs w:val="15"/>
              </w:rPr>
            </w:pPr>
            <w:r>
              <w:rPr>
                <w:rFonts w:hint="eastAsia"/>
                <w:kern w:val="0"/>
                <w:sz w:val="15"/>
                <w:szCs w:val="15"/>
              </w:rPr>
              <w:t>一般由有止血功能的可降解吸收材料制成，呈海绵状、粉末状或敷贴状等形态。无菌提供，一次性使用。</w:t>
            </w:r>
          </w:p>
        </w:tc>
        <w:tc>
          <w:tcPr>
            <w:tcW w:w="3673" w:type="dxa"/>
            <w:vAlign w:val="center"/>
          </w:tcPr>
          <w:p>
            <w:pPr>
              <w:widowControl/>
              <w:jc w:val="center"/>
              <w:rPr>
                <w:kern w:val="0"/>
                <w:sz w:val="15"/>
                <w:szCs w:val="15"/>
              </w:rPr>
            </w:pPr>
            <w:r>
              <w:rPr>
                <w:rFonts w:hint="eastAsia"/>
                <w:kern w:val="0"/>
                <w:sz w:val="15"/>
                <w:szCs w:val="15"/>
              </w:rPr>
              <w:t>手术中植入体内，用于体内创伤面渗血区止血、急救止血和手术止血，或腔隙和创面的填充。</w:t>
            </w:r>
          </w:p>
        </w:tc>
        <w:tc>
          <w:tcPr>
            <w:tcW w:w="3673" w:type="dxa"/>
            <w:vAlign w:val="center"/>
          </w:tcPr>
          <w:p>
            <w:pPr>
              <w:widowControl/>
              <w:jc w:val="center"/>
              <w:rPr>
                <w:kern w:val="0"/>
                <w:sz w:val="15"/>
                <w:szCs w:val="15"/>
              </w:rPr>
            </w:pPr>
            <w:r>
              <w:rPr>
                <w:rFonts w:hint="eastAsia"/>
                <w:kern w:val="0"/>
                <w:sz w:val="15"/>
                <w:szCs w:val="15"/>
              </w:rPr>
              <w:t>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可吸收外科防粘连敷料</w:t>
            </w:r>
          </w:p>
        </w:tc>
        <w:tc>
          <w:tcPr>
            <w:tcW w:w="4289" w:type="dxa"/>
            <w:vAlign w:val="center"/>
          </w:tcPr>
          <w:p>
            <w:pPr>
              <w:widowControl/>
              <w:jc w:val="center"/>
              <w:rPr>
                <w:kern w:val="0"/>
                <w:sz w:val="15"/>
                <w:szCs w:val="15"/>
              </w:rPr>
            </w:pPr>
            <w:r>
              <w:rPr>
                <w:rFonts w:hint="eastAsia"/>
                <w:kern w:val="0"/>
                <w:sz w:val="15"/>
                <w:szCs w:val="15"/>
              </w:rPr>
              <w:t>一般由有防粘连功能的可降解吸收材料制成片状或液体。无菌提供，一次性使用。</w:t>
            </w:r>
          </w:p>
        </w:tc>
        <w:tc>
          <w:tcPr>
            <w:tcW w:w="3673" w:type="dxa"/>
            <w:vAlign w:val="center"/>
          </w:tcPr>
          <w:p>
            <w:pPr>
              <w:widowControl/>
              <w:jc w:val="center"/>
              <w:rPr>
                <w:kern w:val="0"/>
                <w:sz w:val="15"/>
                <w:szCs w:val="15"/>
              </w:rPr>
            </w:pPr>
            <w:r>
              <w:rPr>
                <w:rFonts w:hint="eastAsia"/>
                <w:kern w:val="0"/>
                <w:sz w:val="15"/>
                <w:szCs w:val="15"/>
              </w:rPr>
              <w:t>手术中植入体内，施加于易发生粘连的两个组织界面处，用于防术后粘连。</w:t>
            </w:r>
          </w:p>
        </w:tc>
        <w:tc>
          <w:tcPr>
            <w:tcW w:w="3673" w:type="dxa"/>
            <w:vAlign w:val="center"/>
          </w:tcPr>
          <w:p>
            <w:pPr>
              <w:widowControl/>
              <w:jc w:val="center"/>
              <w:rPr>
                <w:kern w:val="0"/>
                <w:sz w:val="15"/>
                <w:szCs w:val="15"/>
              </w:rPr>
            </w:pPr>
            <w:r>
              <w:rPr>
                <w:rFonts w:hint="eastAsia"/>
                <w:kern w:val="0"/>
                <w:sz w:val="15"/>
                <w:szCs w:val="15"/>
              </w:rPr>
              <w:t>透明质酸钠凝胶、聚乳酸防粘连膜、聚乳酸防粘连凝胶、手术防粘连溶液、防粘连冲洗液、聚乙二醇防粘连液、多聚糖防粘连膜、可吸收医用膜、壳聚糖防粘连液、壳聚糖防粘连膜</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bookmarkStart w:id="77" w:name="OLE_LINK20" w:colFirst="0" w:colLast="1"/>
            <w:r>
              <w:rPr>
                <w:kern w:val="0"/>
                <w:sz w:val="15"/>
                <w:szCs w:val="15"/>
              </w:rPr>
              <w:t>09</w:t>
            </w:r>
          </w:p>
        </w:tc>
        <w:tc>
          <w:tcPr>
            <w:tcW w:w="933" w:type="dxa"/>
            <w:vMerge w:val="restart"/>
            <w:vAlign w:val="center"/>
          </w:tcPr>
          <w:p>
            <w:pPr>
              <w:widowControl/>
              <w:jc w:val="center"/>
              <w:rPr>
                <w:kern w:val="0"/>
                <w:sz w:val="15"/>
                <w:szCs w:val="15"/>
              </w:rPr>
            </w:pPr>
            <w:r>
              <w:rPr>
                <w:rFonts w:hint="eastAsia"/>
                <w:kern w:val="0"/>
                <w:sz w:val="15"/>
                <w:szCs w:val="15"/>
              </w:rPr>
              <w:t>不可吸收外科敷料</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外科织造布类敷料</w:t>
            </w:r>
          </w:p>
        </w:tc>
        <w:tc>
          <w:tcPr>
            <w:tcW w:w="4289" w:type="dxa"/>
            <w:vAlign w:val="center"/>
          </w:tcPr>
          <w:p>
            <w:pPr>
              <w:widowControl/>
              <w:jc w:val="center"/>
              <w:rPr>
                <w:kern w:val="0"/>
                <w:sz w:val="15"/>
                <w:szCs w:val="15"/>
              </w:rPr>
            </w:pPr>
            <w:r>
              <w:rPr>
                <w:rFonts w:hint="eastAsia"/>
                <w:kern w:val="0"/>
                <w:sz w:val="15"/>
                <w:szCs w:val="15"/>
              </w:rPr>
              <w:t>通常为由医用脱脂棉纱布或脱脂棉与粘胶纤维混纺纱布经过裁切、折叠、包装、灭菌步骤加工制成的敷料。</w:t>
            </w:r>
          </w:p>
        </w:tc>
        <w:tc>
          <w:tcPr>
            <w:tcW w:w="3673" w:type="dxa"/>
            <w:vAlign w:val="center"/>
          </w:tcPr>
          <w:p>
            <w:pPr>
              <w:widowControl/>
              <w:jc w:val="center"/>
              <w:rPr>
                <w:kern w:val="0"/>
                <w:sz w:val="15"/>
                <w:szCs w:val="15"/>
              </w:rPr>
            </w:pPr>
            <w:r>
              <w:rPr>
                <w:rFonts w:hint="eastAsia"/>
                <w:kern w:val="0"/>
                <w:sz w:val="15"/>
                <w:szCs w:val="15"/>
              </w:rPr>
              <w:t>用于吸收手术过程中的体内渗出液，手术过程中承托器官、组织等。</w:t>
            </w:r>
          </w:p>
        </w:tc>
        <w:tc>
          <w:tcPr>
            <w:tcW w:w="3673" w:type="dxa"/>
            <w:vAlign w:val="center"/>
          </w:tcPr>
          <w:p>
            <w:pPr>
              <w:widowControl/>
              <w:jc w:val="center"/>
              <w:rPr>
                <w:kern w:val="0"/>
                <w:sz w:val="15"/>
                <w:szCs w:val="15"/>
              </w:rPr>
            </w:pPr>
            <w:r>
              <w:rPr>
                <w:rFonts w:hint="eastAsia"/>
                <w:kern w:val="0"/>
                <w:sz w:val="15"/>
                <w:szCs w:val="15"/>
              </w:rPr>
              <w:t>脱脂纱布、止血纱布、医用纱布制品、纱布巾、纱布片、纱布手术巾、纱布垫、纱布棉垫、外科纱布敷料、纱布叠片、棉纱垫、棉纱块、医用纱棉块、医用纱棉垫、脱脂棉粘胶混纺纱布、脱脂棉纱布、医用脱脂纱布、医用脱脂纱布块、医用纱布垫、医用纱布叠片、医用棉纱垫、</w:t>
            </w:r>
            <w:r>
              <w:rPr>
                <w:kern w:val="0"/>
                <w:sz w:val="15"/>
                <w:szCs w:val="15"/>
              </w:rPr>
              <w:t>X</w:t>
            </w:r>
            <w:r>
              <w:rPr>
                <w:rFonts w:hint="eastAsia"/>
                <w:kern w:val="0"/>
                <w:sz w:val="15"/>
                <w:szCs w:val="15"/>
              </w:rPr>
              <w:t>射线可探测脱脂纱布块、脱脂纱布方、医用纱布球、医用显影纱布块、脱脂纱布叠片、脱脂棉纱布、医用脱脂纱布方、医用腹巾、医用纱布腹部垫、纱布拭子</w:t>
            </w:r>
          </w:p>
        </w:tc>
        <w:tc>
          <w:tcPr>
            <w:tcW w:w="615" w:type="dxa"/>
            <w:vAlign w:val="center"/>
          </w:tcPr>
          <w:p>
            <w:pPr>
              <w:widowControl/>
              <w:jc w:val="center"/>
              <w:rPr>
                <w:kern w:val="0"/>
                <w:sz w:val="15"/>
                <w:szCs w:val="15"/>
              </w:rPr>
            </w:pPr>
            <w:r>
              <w:rPr>
                <w:rFonts w:hint="eastAsia" w:cs="宋体"/>
                <w:kern w:val="0"/>
                <w:sz w:val="15"/>
                <w:szCs w:val="15"/>
              </w:rPr>
              <w:t>Ⅱ</w:t>
            </w:r>
          </w:p>
        </w:tc>
      </w:tr>
      <w:bookmarkEnd w:id="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外科非织造布敷料</w:t>
            </w:r>
          </w:p>
        </w:tc>
        <w:tc>
          <w:tcPr>
            <w:tcW w:w="4289" w:type="dxa"/>
            <w:vAlign w:val="center"/>
          </w:tcPr>
          <w:p>
            <w:pPr>
              <w:widowControl/>
              <w:jc w:val="center"/>
              <w:rPr>
                <w:kern w:val="0"/>
                <w:sz w:val="15"/>
                <w:szCs w:val="15"/>
              </w:rPr>
            </w:pPr>
            <w:r>
              <w:rPr>
                <w:rFonts w:hint="eastAsia"/>
                <w:kern w:val="0"/>
                <w:sz w:val="15"/>
                <w:szCs w:val="15"/>
              </w:rPr>
              <w:t>通常为由非织造敷布经过加工制成的敷料。</w:t>
            </w:r>
          </w:p>
        </w:tc>
        <w:tc>
          <w:tcPr>
            <w:tcW w:w="3673" w:type="dxa"/>
            <w:vAlign w:val="center"/>
          </w:tcPr>
          <w:p>
            <w:pPr>
              <w:widowControl/>
              <w:jc w:val="center"/>
              <w:rPr>
                <w:kern w:val="0"/>
                <w:sz w:val="15"/>
                <w:szCs w:val="15"/>
              </w:rPr>
            </w:pPr>
            <w:r>
              <w:rPr>
                <w:rFonts w:hint="eastAsia"/>
                <w:kern w:val="0"/>
                <w:sz w:val="15"/>
                <w:szCs w:val="15"/>
              </w:rPr>
              <w:t>用于吸收手术过程中的体内渗出液、手术过程中承托器官、组织等。</w:t>
            </w:r>
          </w:p>
        </w:tc>
        <w:tc>
          <w:tcPr>
            <w:tcW w:w="3673" w:type="dxa"/>
            <w:vAlign w:val="center"/>
          </w:tcPr>
          <w:p>
            <w:pPr>
              <w:widowControl/>
              <w:jc w:val="center"/>
              <w:rPr>
                <w:kern w:val="0"/>
                <w:sz w:val="15"/>
                <w:szCs w:val="15"/>
              </w:rPr>
            </w:pPr>
            <w:r>
              <w:rPr>
                <w:rFonts w:hint="eastAsia"/>
                <w:kern w:val="0"/>
                <w:sz w:val="15"/>
                <w:szCs w:val="15"/>
              </w:rPr>
              <w:t>纯棉敷布片、粘胶纤维敷布片、混纤敷布片、</w:t>
            </w:r>
            <w:r>
              <w:rPr>
                <w:kern w:val="0"/>
                <w:sz w:val="15"/>
                <w:szCs w:val="15"/>
              </w:rPr>
              <w:t>X</w:t>
            </w:r>
            <w:r>
              <w:rPr>
                <w:rFonts w:hint="eastAsia"/>
                <w:kern w:val="0"/>
                <w:sz w:val="15"/>
                <w:szCs w:val="15"/>
              </w:rPr>
              <w:t>射线可探测敷布片、纯棉敷布拭子、粘胶纤维敷布拭子、混纤敷布拭子、</w:t>
            </w:r>
            <w:r>
              <w:rPr>
                <w:kern w:val="0"/>
                <w:sz w:val="15"/>
                <w:szCs w:val="15"/>
              </w:rPr>
              <w:t>X</w:t>
            </w:r>
            <w:r>
              <w:rPr>
                <w:rFonts w:hint="eastAsia"/>
                <w:kern w:val="0"/>
                <w:sz w:val="15"/>
                <w:szCs w:val="15"/>
              </w:rPr>
              <w:t>射线可探测敷布拭子、敷布卷、无纺布块、无纺布片、无纺布球、无纺布卷</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外科海绵敷料</w:t>
            </w:r>
          </w:p>
        </w:tc>
        <w:tc>
          <w:tcPr>
            <w:tcW w:w="4289" w:type="dxa"/>
            <w:vAlign w:val="center"/>
          </w:tcPr>
          <w:p>
            <w:pPr>
              <w:widowControl/>
              <w:jc w:val="center"/>
              <w:rPr>
                <w:kern w:val="0"/>
                <w:sz w:val="15"/>
                <w:szCs w:val="15"/>
              </w:rPr>
            </w:pPr>
            <w:r>
              <w:rPr>
                <w:rFonts w:hint="eastAsia"/>
                <w:kern w:val="0"/>
                <w:sz w:val="15"/>
                <w:szCs w:val="15"/>
              </w:rPr>
              <w:t>通常为由高分子材料加工成的海绵状敷料。无菌提供，一次性使用。</w:t>
            </w:r>
          </w:p>
        </w:tc>
        <w:tc>
          <w:tcPr>
            <w:tcW w:w="3673" w:type="dxa"/>
            <w:vAlign w:val="center"/>
          </w:tcPr>
          <w:p>
            <w:pPr>
              <w:widowControl/>
              <w:jc w:val="center"/>
              <w:rPr>
                <w:spacing w:val="-2"/>
                <w:kern w:val="0"/>
                <w:sz w:val="15"/>
                <w:szCs w:val="15"/>
              </w:rPr>
            </w:pPr>
            <w:r>
              <w:rPr>
                <w:rFonts w:hint="eastAsia"/>
                <w:spacing w:val="-2"/>
                <w:kern w:val="0"/>
                <w:sz w:val="15"/>
                <w:szCs w:val="15"/>
              </w:rPr>
              <w:t>用于吸收手术过程中的体内渗出液、手术过程中承托器官、组织等。还用于腔道（如鼻腔）的填塞压迫止血。</w:t>
            </w:r>
          </w:p>
        </w:tc>
        <w:tc>
          <w:tcPr>
            <w:tcW w:w="3673" w:type="dxa"/>
            <w:vAlign w:val="center"/>
          </w:tcPr>
          <w:p>
            <w:pPr>
              <w:widowControl/>
              <w:jc w:val="center"/>
              <w:rPr>
                <w:kern w:val="0"/>
                <w:sz w:val="15"/>
                <w:szCs w:val="15"/>
              </w:rPr>
            </w:pPr>
            <w:r>
              <w:rPr>
                <w:rFonts w:hint="eastAsia"/>
                <w:kern w:val="0"/>
                <w:sz w:val="15"/>
                <w:szCs w:val="15"/>
              </w:rPr>
              <w:t>聚乙烯醇海绵、手术海绵、鼻腔止血海绵</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bookmarkStart w:id="78" w:name="OLE_LINK21" w:colFirst="0" w:colLast="1"/>
            <w:r>
              <w:rPr>
                <w:kern w:val="0"/>
                <w:sz w:val="15"/>
                <w:szCs w:val="15"/>
              </w:rPr>
              <w:t>10</w:t>
            </w:r>
          </w:p>
        </w:tc>
        <w:tc>
          <w:tcPr>
            <w:tcW w:w="933" w:type="dxa"/>
            <w:vMerge w:val="restart"/>
            <w:vAlign w:val="center"/>
          </w:tcPr>
          <w:p>
            <w:pPr>
              <w:jc w:val="center"/>
              <w:rPr>
                <w:kern w:val="0"/>
                <w:sz w:val="15"/>
                <w:szCs w:val="15"/>
              </w:rPr>
            </w:pPr>
            <w:r>
              <w:rPr>
                <w:rFonts w:hint="eastAsia"/>
                <w:kern w:val="0"/>
                <w:sz w:val="15"/>
                <w:szCs w:val="15"/>
              </w:rPr>
              <w:t>创面敷料</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创面敷贴</w:t>
            </w:r>
          </w:p>
        </w:tc>
        <w:tc>
          <w:tcPr>
            <w:tcW w:w="4289" w:type="dxa"/>
            <w:vAlign w:val="center"/>
          </w:tcPr>
          <w:p>
            <w:pPr>
              <w:widowControl/>
              <w:jc w:val="center"/>
              <w:rPr>
                <w:kern w:val="0"/>
                <w:sz w:val="15"/>
                <w:szCs w:val="15"/>
              </w:rPr>
            </w:pPr>
            <w:r>
              <w:rPr>
                <w:rFonts w:hint="eastAsia"/>
                <w:kern w:val="0"/>
                <w:sz w:val="15"/>
                <w:szCs w:val="15"/>
              </w:rPr>
              <w:t>通常由涂胶基材、吸收性敷垫和可剥离的保护层组成。其中吸收性敷垫一般采用棉纤维、无纺布等可吸收渗出液的材料制成。吸收性敷垫可单独使用，用绷带或胶带等进行固定。所含成分不可被人体吸收。无菌提供，一次性使用。</w:t>
            </w:r>
          </w:p>
        </w:tc>
        <w:tc>
          <w:tcPr>
            <w:tcW w:w="3673" w:type="dxa"/>
            <w:vAlign w:val="center"/>
          </w:tcPr>
          <w:p>
            <w:pPr>
              <w:widowControl/>
              <w:jc w:val="center"/>
              <w:rPr>
                <w:kern w:val="0"/>
                <w:sz w:val="15"/>
                <w:szCs w:val="15"/>
              </w:rPr>
            </w:pPr>
            <w:r>
              <w:rPr>
                <w:rFonts w:hint="eastAsia"/>
                <w:kern w:val="0"/>
                <w:sz w:val="15"/>
                <w:szCs w:val="15"/>
              </w:rPr>
              <w:t>用于非慢性创面（如浅表性创面、手术后缝合创面、机械创伤、小创口、擦伤、切割伤创面、穿刺器械的穿刺部位、</w:t>
            </w:r>
            <w:r>
              <w:rPr>
                <w:kern w:val="0"/>
                <w:sz w:val="15"/>
                <w:szCs w:val="15"/>
              </w:rPr>
              <w:t>I</w:t>
            </w:r>
            <w:r>
              <w:rPr>
                <w:rFonts w:hint="eastAsia"/>
                <w:kern w:val="0"/>
                <w:sz w:val="15"/>
                <w:szCs w:val="15"/>
              </w:rPr>
              <w:t>度或浅</w:t>
            </w:r>
            <w:r>
              <w:rPr>
                <w:kern w:val="0"/>
                <w:sz w:val="15"/>
                <w:szCs w:val="15"/>
              </w:rPr>
              <w:t>II</w:t>
            </w:r>
            <w:r>
              <w:rPr>
                <w:rFonts w:hint="eastAsia"/>
                <w:kern w:val="0"/>
                <w:sz w:val="15"/>
                <w:szCs w:val="15"/>
              </w:rPr>
              <w:t>度的烧烫伤创面、婴儿肚脐口创口、激光</w:t>
            </w:r>
            <w:r>
              <w:rPr>
                <w:kern w:val="0"/>
                <w:sz w:val="15"/>
                <w:szCs w:val="15"/>
              </w:rPr>
              <w:t>/</w:t>
            </w:r>
            <w:r>
              <w:rPr>
                <w:rFonts w:hint="eastAsia"/>
                <w:kern w:val="0"/>
                <w:sz w:val="15"/>
                <w:szCs w:val="15"/>
              </w:rPr>
              <w:t>光子</w:t>
            </w:r>
            <w:r>
              <w:rPr>
                <w:kern w:val="0"/>
                <w:sz w:val="15"/>
                <w:szCs w:val="15"/>
              </w:rPr>
              <w:t>/</w:t>
            </w:r>
            <w:r>
              <w:rPr>
                <w:rFonts w:hint="eastAsia"/>
                <w:kern w:val="0"/>
                <w:sz w:val="15"/>
                <w:szCs w:val="15"/>
              </w:rPr>
              <w:t>果酸换肤</w:t>
            </w:r>
            <w:r>
              <w:rPr>
                <w:kern w:val="0"/>
                <w:sz w:val="15"/>
                <w:szCs w:val="15"/>
              </w:rPr>
              <w:t>/</w:t>
            </w:r>
            <w:r>
              <w:rPr>
                <w:rFonts w:hint="eastAsia"/>
                <w:kern w:val="0"/>
                <w:sz w:val="15"/>
                <w:szCs w:val="15"/>
              </w:rPr>
              <w:t>微整形术后创面）的护理，为创面愈合提供微环境。也可用于对穿刺器械（如导管）的穿刺部位的护理并固定穿刺器械。</w:t>
            </w:r>
          </w:p>
        </w:tc>
        <w:tc>
          <w:tcPr>
            <w:tcW w:w="3673" w:type="dxa"/>
            <w:vAlign w:val="center"/>
          </w:tcPr>
          <w:p>
            <w:pPr>
              <w:widowControl/>
              <w:jc w:val="center"/>
              <w:rPr>
                <w:kern w:val="0"/>
                <w:sz w:val="15"/>
                <w:szCs w:val="15"/>
              </w:rPr>
            </w:pPr>
            <w:r>
              <w:rPr>
                <w:rFonts w:hint="eastAsia"/>
                <w:kern w:val="0"/>
                <w:sz w:val="15"/>
                <w:szCs w:val="15"/>
              </w:rPr>
              <w:t>创面敷贴、透明固定敷贴、透气敷贴、弹性敷贴、防水敷贴、打孔膜敷贴、指尖敷贴、指关节敷贴、脐带敷贴、眼部创面敷贴、无菌敷贴、伤口敷贴、创口敷贴、无菌粘贴敷料、医用敷垫、打孔膜吸收敷垫、吸收敷垫、静脉留置针导管固定贴膜、引流导管固定贴膜、输液贴、无菌医用聚氨酯贴膜、薄膜敷贴</w:t>
            </w:r>
          </w:p>
        </w:tc>
        <w:tc>
          <w:tcPr>
            <w:tcW w:w="615" w:type="dxa"/>
            <w:vAlign w:val="center"/>
          </w:tcPr>
          <w:p>
            <w:pPr>
              <w:widowControl/>
              <w:jc w:val="center"/>
              <w:rPr>
                <w:kern w:val="0"/>
                <w:sz w:val="15"/>
                <w:szCs w:val="15"/>
              </w:rPr>
            </w:pPr>
            <w:r>
              <w:rPr>
                <w:rFonts w:hint="eastAsia" w:cs="宋体"/>
                <w:kern w:val="0"/>
                <w:sz w:val="15"/>
                <w:szCs w:val="15"/>
              </w:rPr>
              <w:t>Ⅱ</w:t>
            </w:r>
          </w:p>
        </w:tc>
      </w:tr>
      <w:bookmark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创口贴</w:t>
            </w:r>
          </w:p>
        </w:tc>
        <w:tc>
          <w:tcPr>
            <w:tcW w:w="4289" w:type="dxa"/>
            <w:vAlign w:val="center"/>
          </w:tcPr>
          <w:p>
            <w:pPr>
              <w:widowControl/>
              <w:jc w:val="center"/>
              <w:rPr>
                <w:kern w:val="0"/>
                <w:sz w:val="15"/>
                <w:szCs w:val="15"/>
              </w:rPr>
            </w:pPr>
            <w:r>
              <w:rPr>
                <w:rFonts w:hint="eastAsia"/>
                <w:kern w:val="0"/>
                <w:sz w:val="15"/>
                <w:szCs w:val="15"/>
              </w:rPr>
              <w:t>通常由涂胶基材、吸收性敷垫、防粘连层和可剥离的保护层组成的片状或成卷状创口贴。其中吸收性敷垫一般采用可吸收渗出液的材料制成。所含成分不具有药理学作用。所含成分不可被人体吸收。无菌提供，一次性使用。</w:t>
            </w:r>
          </w:p>
        </w:tc>
        <w:tc>
          <w:tcPr>
            <w:tcW w:w="3673" w:type="dxa"/>
            <w:vAlign w:val="center"/>
          </w:tcPr>
          <w:p>
            <w:pPr>
              <w:widowControl/>
              <w:jc w:val="center"/>
              <w:rPr>
                <w:kern w:val="0"/>
                <w:sz w:val="15"/>
                <w:szCs w:val="15"/>
              </w:rPr>
            </w:pPr>
            <w:r>
              <w:rPr>
                <w:rFonts w:hint="eastAsia"/>
                <w:kern w:val="0"/>
                <w:sz w:val="15"/>
                <w:szCs w:val="15"/>
              </w:rPr>
              <w:t>用于小创口、擦伤、切割伤等浅表性创面的护理。</w:t>
            </w:r>
          </w:p>
        </w:tc>
        <w:tc>
          <w:tcPr>
            <w:tcW w:w="3673" w:type="dxa"/>
            <w:vAlign w:val="center"/>
          </w:tcPr>
          <w:p>
            <w:pPr>
              <w:widowControl/>
              <w:jc w:val="center"/>
              <w:rPr>
                <w:kern w:val="0"/>
                <w:sz w:val="15"/>
                <w:szCs w:val="15"/>
              </w:rPr>
            </w:pPr>
            <w:r>
              <w:rPr>
                <w:rFonts w:hint="eastAsia"/>
                <w:kern w:val="0"/>
                <w:sz w:val="15"/>
                <w:szCs w:val="15"/>
              </w:rPr>
              <w:t>无菌创口贴、一次性使用创口贴</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涂胶基材、吸收性敷垫、防粘连层和可剥离的保护层组成的片状或成卷状创口贴。其中吸收性敷垫一般采用可吸收渗出液的材料制成。所含成分不具有药理学作用。所含成分不可被人体吸收。非无菌提供，一次性使用。</w:t>
            </w:r>
          </w:p>
        </w:tc>
        <w:tc>
          <w:tcPr>
            <w:tcW w:w="3673" w:type="dxa"/>
            <w:vAlign w:val="center"/>
          </w:tcPr>
          <w:p>
            <w:pPr>
              <w:widowControl/>
              <w:jc w:val="center"/>
              <w:rPr>
                <w:kern w:val="0"/>
                <w:sz w:val="15"/>
                <w:szCs w:val="15"/>
              </w:rPr>
            </w:pPr>
            <w:r>
              <w:rPr>
                <w:rFonts w:hint="eastAsia"/>
                <w:kern w:val="0"/>
                <w:sz w:val="15"/>
                <w:szCs w:val="15"/>
              </w:rPr>
              <w:t>用于小创口、擦伤、切割伤等浅表性创面的急救及临时性包扎。</w:t>
            </w:r>
          </w:p>
        </w:tc>
        <w:tc>
          <w:tcPr>
            <w:tcW w:w="3673" w:type="dxa"/>
            <w:vAlign w:val="center"/>
          </w:tcPr>
          <w:p>
            <w:pPr>
              <w:widowControl/>
              <w:jc w:val="center"/>
              <w:rPr>
                <w:kern w:val="0"/>
                <w:sz w:val="15"/>
                <w:szCs w:val="15"/>
              </w:rPr>
            </w:pPr>
            <w:r>
              <w:rPr>
                <w:rFonts w:hint="eastAsia"/>
                <w:kern w:val="0"/>
                <w:sz w:val="15"/>
                <w:szCs w:val="15"/>
              </w:rPr>
              <w:t>创口贴</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粉末敷料</w:t>
            </w:r>
          </w:p>
        </w:tc>
        <w:tc>
          <w:tcPr>
            <w:tcW w:w="4289" w:type="dxa"/>
            <w:vAlign w:val="center"/>
          </w:tcPr>
          <w:p>
            <w:pPr>
              <w:widowControl/>
              <w:jc w:val="center"/>
              <w:rPr>
                <w:kern w:val="0"/>
                <w:sz w:val="15"/>
                <w:szCs w:val="15"/>
              </w:rPr>
            </w:pPr>
            <w:r>
              <w:rPr>
                <w:rFonts w:hint="eastAsia"/>
                <w:kern w:val="0"/>
                <w:sz w:val="15"/>
                <w:szCs w:val="15"/>
              </w:rPr>
              <w:t>为粉末状。所含成分不可被人体吸收。无菌提供。</w:t>
            </w:r>
          </w:p>
        </w:tc>
        <w:tc>
          <w:tcPr>
            <w:tcW w:w="3673" w:type="dxa"/>
            <w:vAlign w:val="center"/>
          </w:tcPr>
          <w:p>
            <w:pPr>
              <w:widowControl/>
              <w:jc w:val="center"/>
              <w:rPr>
                <w:kern w:val="0"/>
                <w:sz w:val="15"/>
                <w:szCs w:val="15"/>
              </w:rPr>
            </w:pPr>
            <w:r>
              <w:rPr>
                <w:rFonts w:hint="eastAsia"/>
                <w:kern w:val="0"/>
                <w:sz w:val="15"/>
                <w:szCs w:val="15"/>
              </w:rPr>
              <w:t>用于非慢性创面护理、止血，浅表创面使用，不用于体内。</w:t>
            </w:r>
          </w:p>
        </w:tc>
        <w:tc>
          <w:tcPr>
            <w:tcW w:w="3673" w:type="dxa"/>
            <w:vAlign w:val="center"/>
          </w:tcPr>
          <w:p>
            <w:pPr>
              <w:widowControl/>
              <w:jc w:val="center"/>
              <w:rPr>
                <w:kern w:val="0"/>
                <w:sz w:val="15"/>
                <w:szCs w:val="15"/>
              </w:rPr>
            </w:pPr>
            <w:r>
              <w:rPr>
                <w:rFonts w:hint="eastAsia"/>
                <w:kern w:val="0"/>
                <w:sz w:val="15"/>
                <w:szCs w:val="15"/>
              </w:rPr>
              <w:t>沸石粉状敷料、多孔石墨医用敷料、壳聚糖止血颗粒</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04</w:t>
            </w:r>
            <w:r>
              <w:rPr>
                <w:rFonts w:hint="eastAsia"/>
                <w:kern w:val="0"/>
                <w:sz w:val="15"/>
                <w:szCs w:val="15"/>
              </w:rPr>
              <w:t>凝胶敷料</w:t>
            </w:r>
          </w:p>
        </w:tc>
        <w:tc>
          <w:tcPr>
            <w:tcW w:w="4289" w:type="dxa"/>
            <w:vAlign w:val="center"/>
          </w:tcPr>
          <w:p>
            <w:pPr>
              <w:widowControl/>
              <w:jc w:val="center"/>
              <w:rPr>
                <w:kern w:val="0"/>
                <w:sz w:val="15"/>
                <w:szCs w:val="15"/>
              </w:rPr>
            </w:pPr>
            <w:r>
              <w:rPr>
                <w:rFonts w:hint="eastAsia"/>
                <w:kern w:val="0"/>
                <w:sz w:val="15"/>
                <w:szCs w:val="15"/>
              </w:rPr>
              <w:t>通常为成胶物质与水组成的定形或无定形凝胶敷料，可含有缓冲盐。无菌提供。</w:t>
            </w:r>
          </w:p>
        </w:tc>
        <w:tc>
          <w:tcPr>
            <w:tcW w:w="3673" w:type="dxa"/>
            <w:vAlign w:val="center"/>
          </w:tcPr>
          <w:p>
            <w:pPr>
              <w:widowControl/>
              <w:jc w:val="center"/>
              <w:rPr>
                <w:kern w:val="0"/>
                <w:sz w:val="15"/>
                <w:szCs w:val="15"/>
              </w:rPr>
            </w:pPr>
            <w:r>
              <w:rPr>
                <w:rFonts w:hint="eastAsia"/>
                <w:kern w:val="0"/>
                <w:sz w:val="15"/>
                <w:szCs w:val="15"/>
              </w:rPr>
              <w:t>用于吸收创面渗出液或向创面排出水分，用于慢性创面的覆盖；亦或用于对慢性创面中坏死组织的清除。</w:t>
            </w:r>
          </w:p>
        </w:tc>
        <w:tc>
          <w:tcPr>
            <w:tcW w:w="3673" w:type="dxa"/>
            <w:vAlign w:val="center"/>
          </w:tcPr>
          <w:p>
            <w:pPr>
              <w:widowControl/>
              <w:jc w:val="center"/>
              <w:rPr>
                <w:kern w:val="0"/>
                <w:sz w:val="15"/>
                <w:szCs w:val="15"/>
              </w:rPr>
            </w:pPr>
            <w:r>
              <w:rPr>
                <w:rFonts w:hint="eastAsia"/>
                <w:kern w:val="0"/>
                <w:sz w:val="15"/>
                <w:szCs w:val="15"/>
              </w:rPr>
              <w:t>水凝胶敷料、水凝胶清创胶、水凝胶伤口敷料、清创水凝胶敷料、薄型水凝胶敷料、海藻酸钠凝胶、海藻多糖凝胶、卡波姆创面凝胶</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通常为成胶物质与水组成的定形或无定形凝胶敷料，可含有缓冲盐。所含成分不可被人体吸收。无菌提供。</w:t>
            </w:r>
          </w:p>
        </w:tc>
        <w:tc>
          <w:tcPr>
            <w:tcW w:w="3673" w:type="dxa"/>
            <w:vAlign w:val="center"/>
          </w:tcPr>
          <w:p>
            <w:pPr>
              <w:widowControl/>
              <w:jc w:val="center"/>
              <w:rPr>
                <w:kern w:val="0"/>
                <w:sz w:val="15"/>
                <w:szCs w:val="15"/>
              </w:rPr>
            </w:pPr>
            <w:r>
              <w:rPr>
                <w:rFonts w:hint="eastAsia"/>
                <w:kern w:val="0"/>
                <w:sz w:val="15"/>
                <w:szCs w:val="15"/>
              </w:rPr>
              <w:t>用于吸收创面渗出液或向创面排出水分，用于手术后缝合创面等非慢性创面的覆盖。</w:t>
            </w:r>
          </w:p>
        </w:tc>
        <w:tc>
          <w:tcPr>
            <w:tcW w:w="3673" w:type="dxa"/>
            <w:vAlign w:val="center"/>
          </w:tcPr>
          <w:p>
            <w:pPr>
              <w:widowControl/>
              <w:jc w:val="center"/>
              <w:rPr>
                <w:kern w:val="0"/>
                <w:sz w:val="15"/>
                <w:szCs w:val="15"/>
              </w:rPr>
            </w:pPr>
            <w:r>
              <w:rPr>
                <w:rFonts w:hint="eastAsia"/>
                <w:kern w:val="0"/>
                <w:sz w:val="15"/>
                <w:szCs w:val="15"/>
              </w:rPr>
              <w:t>水凝胶敷料、水凝胶伤口敷料、薄型水凝胶敷料</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水胶体敷料</w:t>
            </w:r>
          </w:p>
        </w:tc>
        <w:tc>
          <w:tcPr>
            <w:tcW w:w="4289" w:type="dxa"/>
            <w:vAlign w:val="center"/>
          </w:tcPr>
          <w:p>
            <w:pPr>
              <w:widowControl/>
              <w:jc w:val="center"/>
              <w:rPr>
                <w:kern w:val="0"/>
                <w:sz w:val="15"/>
                <w:szCs w:val="15"/>
              </w:rPr>
            </w:pPr>
            <w:r>
              <w:rPr>
                <w:rFonts w:hint="eastAsia"/>
                <w:kern w:val="0"/>
                <w:sz w:val="15"/>
                <w:szCs w:val="15"/>
              </w:rPr>
              <w:t>通常为含有水溶性高分子颗粒（如羧甲基纤维素、果胶、海藻酸钠等）与橡胶粘性物等混合加工而成的敷料，水溶性高分子颗粒可直接或间接接触创面。无菌提供，一次性使用。</w:t>
            </w:r>
          </w:p>
        </w:tc>
        <w:tc>
          <w:tcPr>
            <w:tcW w:w="3673" w:type="dxa"/>
            <w:vAlign w:val="center"/>
          </w:tcPr>
          <w:p>
            <w:pPr>
              <w:widowControl/>
              <w:jc w:val="center"/>
              <w:rPr>
                <w:kern w:val="0"/>
                <w:sz w:val="15"/>
                <w:szCs w:val="15"/>
              </w:rPr>
            </w:pPr>
            <w:r>
              <w:rPr>
                <w:rFonts w:hint="eastAsia"/>
                <w:kern w:val="0"/>
                <w:sz w:val="15"/>
                <w:szCs w:val="15"/>
              </w:rPr>
              <w:t>通过水溶性高分子颗粒吸收创面渗出液。用于慢性创面的覆盖和护理。</w:t>
            </w:r>
          </w:p>
        </w:tc>
        <w:tc>
          <w:tcPr>
            <w:tcW w:w="3673" w:type="dxa"/>
            <w:vAlign w:val="center"/>
          </w:tcPr>
          <w:p>
            <w:pPr>
              <w:widowControl/>
              <w:jc w:val="center"/>
              <w:rPr>
                <w:kern w:val="0"/>
                <w:sz w:val="15"/>
                <w:szCs w:val="15"/>
              </w:rPr>
            </w:pPr>
            <w:r>
              <w:rPr>
                <w:rFonts w:hint="eastAsia"/>
                <w:kern w:val="0"/>
                <w:sz w:val="15"/>
                <w:szCs w:val="15"/>
              </w:rPr>
              <w:t>水胶体敷料、医用水胶体敷料、水胶体敷贴</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通常为含有水溶性高分子颗粒（如羧甲基纤维素、果胶、海藻酸钠等）与橡胶粘性物等混合加工而成的敷料，水溶性高分子颗粒可直接或间接接触创面。所含成分不可被人体吸收。无菌提供，一次性使用。</w:t>
            </w:r>
          </w:p>
        </w:tc>
        <w:tc>
          <w:tcPr>
            <w:tcW w:w="3673" w:type="dxa"/>
            <w:vAlign w:val="center"/>
          </w:tcPr>
          <w:p>
            <w:pPr>
              <w:widowControl/>
              <w:jc w:val="center"/>
              <w:rPr>
                <w:kern w:val="0"/>
                <w:sz w:val="15"/>
                <w:szCs w:val="15"/>
              </w:rPr>
            </w:pPr>
            <w:r>
              <w:rPr>
                <w:rFonts w:hint="eastAsia"/>
                <w:kern w:val="0"/>
                <w:sz w:val="15"/>
                <w:szCs w:val="15"/>
              </w:rPr>
              <w:t>通过水溶性高分子颗粒吸收创面渗出液。用于非慢性创面的覆盖和护理。</w:t>
            </w:r>
          </w:p>
        </w:tc>
        <w:tc>
          <w:tcPr>
            <w:tcW w:w="3673" w:type="dxa"/>
            <w:vAlign w:val="center"/>
          </w:tcPr>
          <w:p>
            <w:pPr>
              <w:widowControl/>
              <w:jc w:val="center"/>
              <w:rPr>
                <w:kern w:val="0"/>
                <w:sz w:val="15"/>
                <w:szCs w:val="15"/>
              </w:rPr>
            </w:pPr>
            <w:r>
              <w:rPr>
                <w:rFonts w:hint="eastAsia"/>
                <w:kern w:val="0"/>
                <w:sz w:val="15"/>
                <w:szCs w:val="15"/>
              </w:rPr>
              <w:t>水胶体敷贴、医用水胶体敷料、水胶体贴</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06</w:t>
            </w:r>
            <w:r>
              <w:rPr>
                <w:rFonts w:hint="eastAsia"/>
                <w:kern w:val="0"/>
                <w:sz w:val="15"/>
                <w:szCs w:val="15"/>
              </w:rPr>
              <w:t>纤维敷料</w:t>
            </w:r>
          </w:p>
        </w:tc>
        <w:tc>
          <w:tcPr>
            <w:tcW w:w="4289" w:type="dxa"/>
            <w:vAlign w:val="center"/>
          </w:tcPr>
          <w:p>
            <w:pPr>
              <w:widowControl/>
              <w:jc w:val="center"/>
              <w:rPr>
                <w:kern w:val="0"/>
                <w:sz w:val="15"/>
                <w:szCs w:val="15"/>
              </w:rPr>
            </w:pPr>
            <w:r>
              <w:rPr>
                <w:rFonts w:hint="eastAsia"/>
                <w:kern w:val="0"/>
                <w:sz w:val="15"/>
                <w:szCs w:val="15"/>
              </w:rPr>
              <w:t>通常为由亲水性纤维（如藻酸盐纤维、乙基磺酸盐纤维、羧甲基纤维素纤维等）制成的片状或条状敷料。无菌提供，一次性使用。</w:t>
            </w:r>
          </w:p>
        </w:tc>
        <w:tc>
          <w:tcPr>
            <w:tcW w:w="3673" w:type="dxa"/>
            <w:vAlign w:val="center"/>
          </w:tcPr>
          <w:p>
            <w:pPr>
              <w:widowControl/>
              <w:jc w:val="center"/>
              <w:rPr>
                <w:kern w:val="0"/>
                <w:sz w:val="15"/>
                <w:szCs w:val="15"/>
              </w:rPr>
            </w:pPr>
            <w:r>
              <w:rPr>
                <w:rFonts w:hint="eastAsia"/>
                <w:kern w:val="0"/>
                <w:sz w:val="15"/>
                <w:szCs w:val="15"/>
              </w:rPr>
              <w:t>通过亲水性纤维吸收创面渗出液，一般还需二级敷料进行固定。用于慢性溃疡、腔洞创面等慢性创面的覆盖、护理和止血。</w:t>
            </w:r>
          </w:p>
        </w:tc>
        <w:tc>
          <w:tcPr>
            <w:tcW w:w="3673" w:type="dxa"/>
            <w:vAlign w:val="center"/>
          </w:tcPr>
          <w:p>
            <w:pPr>
              <w:widowControl/>
              <w:jc w:val="center"/>
              <w:rPr>
                <w:kern w:val="0"/>
                <w:sz w:val="15"/>
                <w:szCs w:val="15"/>
              </w:rPr>
            </w:pPr>
            <w:r>
              <w:rPr>
                <w:rFonts w:hint="eastAsia"/>
                <w:kern w:val="0"/>
                <w:sz w:val="15"/>
                <w:szCs w:val="15"/>
              </w:rPr>
              <w:t>藻酸盐水胶敷料、藻酸盐敷料、藻酸钙敷料、吸收性藻酸钙敷料、亲水性纤维敷料、藻酸盐填充条</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通常为由亲水性纤维（如藻酸盐纤维、乙基磺酸盐纤维、羧甲基纤维素纤维等）制成的片状或条状敷料。所含成分不可被人体吸收。无菌提供，一次性使用。</w:t>
            </w:r>
          </w:p>
        </w:tc>
        <w:tc>
          <w:tcPr>
            <w:tcW w:w="3673" w:type="dxa"/>
            <w:vAlign w:val="center"/>
          </w:tcPr>
          <w:p>
            <w:pPr>
              <w:widowControl/>
              <w:jc w:val="center"/>
              <w:rPr>
                <w:kern w:val="0"/>
                <w:sz w:val="15"/>
                <w:szCs w:val="15"/>
              </w:rPr>
            </w:pPr>
            <w:r>
              <w:rPr>
                <w:rFonts w:hint="eastAsia"/>
                <w:kern w:val="0"/>
                <w:sz w:val="15"/>
                <w:szCs w:val="15"/>
              </w:rPr>
              <w:t>通过亲水性纤维吸收创面渗出液，一般还需二级敷料进行固定。用于非慢性创面的覆盖和护理。</w:t>
            </w:r>
          </w:p>
        </w:tc>
        <w:tc>
          <w:tcPr>
            <w:tcW w:w="3673" w:type="dxa"/>
            <w:vAlign w:val="center"/>
          </w:tcPr>
          <w:p>
            <w:pPr>
              <w:widowControl/>
              <w:jc w:val="center"/>
              <w:rPr>
                <w:kern w:val="0"/>
                <w:sz w:val="15"/>
                <w:szCs w:val="15"/>
              </w:rPr>
            </w:pPr>
            <w:r>
              <w:rPr>
                <w:rFonts w:hint="eastAsia"/>
                <w:kern w:val="0"/>
                <w:sz w:val="15"/>
                <w:szCs w:val="15"/>
              </w:rPr>
              <w:t>藻酸盐敷料、藻酸钙敷料、吸收性藻酸钙敷料、纤维敷料、细菌纤维素敷料</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bookmarkStart w:id="79" w:name="OLE_LINK28"/>
            <w:r>
              <w:rPr>
                <w:kern w:val="0"/>
                <w:sz w:val="15"/>
                <w:szCs w:val="15"/>
              </w:rPr>
              <w:t>07</w:t>
            </w:r>
            <w:r>
              <w:rPr>
                <w:rFonts w:hint="eastAsia"/>
                <w:kern w:val="0"/>
                <w:sz w:val="15"/>
                <w:szCs w:val="15"/>
              </w:rPr>
              <w:t>泡沫敷料</w:t>
            </w:r>
            <w:bookmarkEnd w:id="79"/>
          </w:p>
        </w:tc>
        <w:tc>
          <w:tcPr>
            <w:tcW w:w="4289" w:type="dxa"/>
            <w:vAlign w:val="center"/>
          </w:tcPr>
          <w:p>
            <w:pPr>
              <w:widowControl/>
              <w:jc w:val="center"/>
              <w:rPr>
                <w:kern w:val="0"/>
                <w:sz w:val="15"/>
                <w:szCs w:val="15"/>
              </w:rPr>
            </w:pPr>
            <w:r>
              <w:rPr>
                <w:rFonts w:hint="eastAsia"/>
                <w:kern w:val="0"/>
                <w:sz w:val="15"/>
                <w:szCs w:val="15"/>
              </w:rPr>
              <w:t>通常由泡沫吸收层、阻水层和防粘连层组成。无菌提供，一次性使用。</w:t>
            </w:r>
          </w:p>
        </w:tc>
        <w:tc>
          <w:tcPr>
            <w:tcW w:w="3673" w:type="dxa"/>
            <w:vAlign w:val="center"/>
          </w:tcPr>
          <w:p>
            <w:pPr>
              <w:widowControl/>
              <w:jc w:val="center"/>
              <w:rPr>
                <w:kern w:val="0"/>
                <w:sz w:val="15"/>
                <w:szCs w:val="15"/>
              </w:rPr>
            </w:pPr>
            <w:r>
              <w:rPr>
                <w:rFonts w:hint="eastAsia"/>
                <w:kern w:val="0"/>
                <w:sz w:val="15"/>
                <w:szCs w:val="15"/>
              </w:rPr>
              <w:t>通过泡沫吸收层吸收并控制创面渗出液，用于渗出液较多的慢性创面的覆盖和护理。</w:t>
            </w:r>
          </w:p>
        </w:tc>
        <w:tc>
          <w:tcPr>
            <w:tcW w:w="3673" w:type="dxa"/>
            <w:vAlign w:val="center"/>
          </w:tcPr>
          <w:p>
            <w:pPr>
              <w:widowControl/>
              <w:jc w:val="center"/>
              <w:rPr>
                <w:kern w:val="0"/>
                <w:sz w:val="15"/>
                <w:szCs w:val="15"/>
              </w:rPr>
            </w:pPr>
            <w:r>
              <w:rPr>
                <w:rFonts w:hint="eastAsia"/>
                <w:kern w:val="0"/>
                <w:sz w:val="15"/>
                <w:szCs w:val="15"/>
              </w:rPr>
              <w:t>聚硅酮泡沫敷料、聚乙烯醇泡沫敷料、薄型泡沫敷料、聚氨酯泡沫（粘性）敷料、泡沫敷料、自粘性泡沫敷料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通常由泡沫吸收层、阻水层和防粘连层组成。所含成分不可被人体吸收。无菌提供，一次性使用。</w:t>
            </w:r>
          </w:p>
        </w:tc>
        <w:tc>
          <w:tcPr>
            <w:tcW w:w="3673" w:type="dxa"/>
            <w:vAlign w:val="center"/>
          </w:tcPr>
          <w:p>
            <w:pPr>
              <w:widowControl/>
              <w:jc w:val="center"/>
              <w:rPr>
                <w:kern w:val="0"/>
                <w:sz w:val="15"/>
                <w:szCs w:val="15"/>
              </w:rPr>
            </w:pPr>
            <w:r>
              <w:rPr>
                <w:rFonts w:hint="eastAsia"/>
                <w:kern w:val="0"/>
                <w:sz w:val="15"/>
                <w:szCs w:val="15"/>
              </w:rPr>
              <w:t>通过泡沫吸收层吸收并控制创面渗出液，用于渗出液较多的非慢性创面的覆盖和护理。</w:t>
            </w:r>
          </w:p>
        </w:tc>
        <w:tc>
          <w:tcPr>
            <w:tcW w:w="3673" w:type="dxa"/>
            <w:vAlign w:val="center"/>
          </w:tcPr>
          <w:p>
            <w:pPr>
              <w:widowControl/>
              <w:jc w:val="center"/>
              <w:rPr>
                <w:kern w:val="0"/>
                <w:sz w:val="15"/>
                <w:szCs w:val="15"/>
              </w:rPr>
            </w:pPr>
            <w:r>
              <w:rPr>
                <w:rFonts w:hint="eastAsia"/>
                <w:kern w:val="0"/>
                <w:sz w:val="15"/>
                <w:szCs w:val="15"/>
              </w:rPr>
              <w:t>聚硅酮泡沫敷料、聚乙烯醇泡沫敷料、薄型泡沫敷料、聚氨酯泡沫（粘性）敷料、泡沫敷料、自粘性泡沫敷料</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08</w:t>
            </w:r>
            <w:r>
              <w:rPr>
                <w:rFonts w:hint="eastAsia"/>
                <w:kern w:val="0"/>
                <w:sz w:val="15"/>
                <w:szCs w:val="15"/>
              </w:rPr>
              <w:t>液体、膏状敷料</w:t>
            </w:r>
          </w:p>
        </w:tc>
        <w:tc>
          <w:tcPr>
            <w:tcW w:w="4289" w:type="dxa"/>
            <w:vAlign w:val="center"/>
          </w:tcPr>
          <w:p>
            <w:pPr>
              <w:widowControl/>
              <w:jc w:val="center"/>
              <w:rPr>
                <w:kern w:val="0"/>
                <w:sz w:val="15"/>
                <w:szCs w:val="15"/>
              </w:rPr>
            </w:pPr>
            <w:r>
              <w:rPr>
                <w:rFonts w:hint="eastAsia"/>
                <w:kern w:val="0"/>
                <w:sz w:val="15"/>
                <w:szCs w:val="15"/>
              </w:rPr>
              <w:t>通常为溶液或软膏（不包括凝胶）。所含成分不具有药理学作用。无菌提供。</w:t>
            </w:r>
          </w:p>
        </w:tc>
        <w:tc>
          <w:tcPr>
            <w:tcW w:w="3673" w:type="dxa"/>
            <w:vAlign w:val="center"/>
          </w:tcPr>
          <w:p>
            <w:pPr>
              <w:widowControl/>
              <w:jc w:val="center"/>
              <w:rPr>
                <w:kern w:val="0"/>
                <w:sz w:val="15"/>
                <w:szCs w:val="15"/>
              </w:rPr>
            </w:pPr>
            <w:r>
              <w:rPr>
                <w:rFonts w:hint="eastAsia"/>
                <w:kern w:val="0"/>
                <w:sz w:val="15"/>
                <w:szCs w:val="15"/>
              </w:rPr>
              <w:t>通过在创面表面形成保护层，起物理屏障作用。用于慢性创面及周围皮肤护理。</w:t>
            </w:r>
          </w:p>
        </w:tc>
        <w:tc>
          <w:tcPr>
            <w:tcW w:w="3673" w:type="dxa"/>
            <w:vAlign w:val="center"/>
          </w:tcPr>
          <w:p>
            <w:pPr>
              <w:widowControl/>
              <w:jc w:val="center"/>
              <w:rPr>
                <w:kern w:val="0"/>
                <w:sz w:val="15"/>
                <w:szCs w:val="15"/>
              </w:rPr>
            </w:pPr>
            <w:r>
              <w:rPr>
                <w:rFonts w:hint="eastAsia"/>
                <w:kern w:val="0"/>
                <w:sz w:val="15"/>
                <w:szCs w:val="15"/>
              </w:rPr>
              <w:t>无菌液体敷料、无菌喷剂敷料、无菌伤口护理软膏、无菌液体伤口敷料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通常为溶液或软膏（不包括凝胶）。所含成分不具有药理学作用。所含成分不可被人体吸收。无菌提供。</w:t>
            </w:r>
          </w:p>
        </w:tc>
        <w:tc>
          <w:tcPr>
            <w:tcW w:w="3673" w:type="dxa"/>
            <w:vAlign w:val="center"/>
          </w:tcPr>
          <w:p>
            <w:pPr>
              <w:widowControl/>
              <w:jc w:val="center"/>
              <w:rPr>
                <w:kern w:val="0"/>
                <w:sz w:val="15"/>
                <w:szCs w:val="15"/>
              </w:rPr>
            </w:pPr>
            <w:r>
              <w:rPr>
                <w:rFonts w:hint="eastAsia"/>
                <w:kern w:val="0"/>
                <w:sz w:val="15"/>
                <w:szCs w:val="15"/>
              </w:rPr>
              <w:t>通过在创面表面形成保护层，起物理屏障作用。用于小创口、擦伤、切割伤等非慢性创面及周围皮肤的护理。</w:t>
            </w:r>
          </w:p>
        </w:tc>
        <w:tc>
          <w:tcPr>
            <w:tcW w:w="3673" w:type="dxa"/>
            <w:vAlign w:val="center"/>
          </w:tcPr>
          <w:p>
            <w:pPr>
              <w:widowControl/>
              <w:jc w:val="center"/>
              <w:rPr>
                <w:kern w:val="0"/>
                <w:sz w:val="15"/>
                <w:szCs w:val="15"/>
              </w:rPr>
            </w:pPr>
            <w:r>
              <w:rPr>
                <w:rFonts w:hint="eastAsia"/>
                <w:kern w:val="0"/>
                <w:sz w:val="15"/>
                <w:szCs w:val="15"/>
              </w:rPr>
              <w:t>无菌液体敷料、无菌喷剂敷料、无菌伤口护理软膏、无菌液体伤口敷料</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5"/>
          <w:szCs w:val="16"/>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10</w:t>
            </w:r>
          </w:p>
        </w:tc>
        <w:tc>
          <w:tcPr>
            <w:tcW w:w="933" w:type="dxa"/>
            <w:vMerge w:val="restart"/>
            <w:vAlign w:val="center"/>
          </w:tcPr>
          <w:p>
            <w:pPr>
              <w:jc w:val="center"/>
              <w:rPr>
                <w:kern w:val="0"/>
                <w:sz w:val="15"/>
                <w:szCs w:val="15"/>
              </w:rPr>
            </w:pPr>
            <w:r>
              <w:rPr>
                <w:rFonts w:hint="eastAsia"/>
                <w:kern w:val="0"/>
                <w:sz w:val="15"/>
                <w:szCs w:val="15"/>
              </w:rPr>
              <w:t>创面敷料</w:t>
            </w: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液体、膏状敷料</w:t>
            </w:r>
          </w:p>
        </w:tc>
        <w:tc>
          <w:tcPr>
            <w:tcW w:w="4289" w:type="dxa"/>
            <w:vAlign w:val="center"/>
          </w:tcPr>
          <w:p>
            <w:pPr>
              <w:widowControl/>
              <w:jc w:val="center"/>
              <w:rPr>
                <w:kern w:val="0"/>
                <w:sz w:val="15"/>
                <w:szCs w:val="15"/>
              </w:rPr>
            </w:pPr>
            <w:r>
              <w:rPr>
                <w:rFonts w:hint="eastAsia"/>
                <w:kern w:val="0"/>
                <w:sz w:val="15"/>
                <w:szCs w:val="15"/>
              </w:rPr>
              <w:t>通常为溶液或软膏（不包括凝胶）。所含成分不具有药理学作用。所含成分不可被人体吸收。非无菌提供。</w:t>
            </w:r>
          </w:p>
        </w:tc>
        <w:tc>
          <w:tcPr>
            <w:tcW w:w="3673" w:type="dxa"/>
            <w:vAlign w:val="center"/>
          </w:tcPr>
          <w:p>
            <w:pPr>
              <w:widowControl/>
              <w:jc w:val="center"/>
              <w:rPr>
                <w:kern w:val="0"/>
                <w:sz w:val="15"/>
                <w:szCs w:val="15"/>
              </w:rPr>
            </w:pPr>
            <w:r>
              <w:rPr>
                <w:rFonts w:hint="eastAsia"/>
                <w:kern w:val="0"/>
                <w:sz w:val="15"/>
                <w:szCs w:val="15"/>
              </w:rPr>
              <w:t>通过在创面表面形成保护层，起物理屏障作用。用于小创口、擦伤、切割伤等浅表性创面及周围皮肤的护理。</w:t>
            </w:r>
          </w:p>
        </w:tc>
        <w:tc>
          <w:tcPr>
            <w:tcW w:w="3673" w:type="dxa"/>
            <w:vAlign w:val="center"/>
          </w:tcPr>
          <w:p>
            <w:pPr>
              <w:widowControl/>
              <w:jc w:val="center"/>
              <w:rPr>
                <w:kern w:val="0"/>
                <w:sz w:val="15"/>
                <w:szCs w:val="15"/>
              </w:rPr>
            </w:pPr>
            <w:r>
              <w:rPr>
                <w:rFonts w:hint="eastAsia"/>
                <w:kern w:val="0"/>
                <w:sz w:val="15"/>
                <w:szCs w:val="15"/>
              </w:rPr>
              <w:t>液体敷料、喷剂敷料、伤口护理软膏、液体伤口敷料</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隔离敷料</w:t>
            </w:r>
          </w:p>
        </w:tc>
        <w:tc>
          <w:tcPr>
            <w:tcW w:w="4289" w:type="dxa"/>
            <w:vAlign w:val="center"/>
          </w:tcPr>
          <w:p>
            <w:pPr>
              <w:widowControl/>
              <w:jc w:val="center"/>
              <w:rPr>
                <w:kern w:val="0"/>
                <w:sz w:val="15"/>
                <w:szCs w:val="15"/>
              </w:rPr>
            </w:pPr>
            <w:r>
              <w:rPr>
                <w:rFonts w:hint="eastAsia"/>
                <w:kern w:val="0"/>
                <w:sz w:val="15"/>
                <w:szCs w:val="15"/>
              </w:rPr>
              <w:t>通常由起隔离作用的网状材料或由织物浸渍油性物质（如凡士林、石蜡）制成。无菌提供，一次性使用。</w:t>
            </w:r>
          </w:p>
        </w:tc>
        <w:tc>
          <w:tcPr>
            <w:tcW w:w="3673" w:type="dxa"/>
            <w:vAlign w:val="center"/>
          </w:tcPr>
          <w:p>
            <w:pPr>
              <w:widowControl/>
              <w:jc w:val="center"/>
              <w:rPr>
                <w:kern w:val="0"/>
                <w:sz w:val="15"/>
                <w:szCs w:val="15"/>
              </w:rPr>
            </w:pPr>
            <w:r>
              <w:rPr>
                <w:rFonts w:hint="eastAsia"/>
                <w:kern w:val="0"/>
                <w:sz w:val="15"/>
                <w:szCs w:val="15"/>
              </w:rPr>
              <w:t>用于创面组织之间、创面与其他敷料之间的隔离，例如烧伤、烫伤、需要引流的渗液型伤口、皮肤移植的供皮区和植皮区。</w:t>
            </w:r>
          </w:p>
        </w:tc>
        <w:tc>
          <w:tcPr>
            <w:tcW w:w="3673" w:type="dxa"/>
            <w:vAlign w:val="center"/>
          </w:tcPr>
          <w:p>
            <w:pPr>
              <w:widowControl/>
              <w:jc w:val="center"/>
              <w:rPr>
                <w:kern w:val="0"/>
                <w:sz w:val="15"/>
                <w:szCs w:val="15"/>
              </w:rPr>
            </w:pPr>
            <w:r>
              <w:rPr>
                <w:rFonts w:hint="eastAsia"/>
                <w:kern w:val="0"/>
                <w:sz w:val="15"/>
                <w:szCs w:val="15"/>
              </w:rPr>
              <w:t>凡士林纱布、凡士林纱布条、油纱布、羊毛脂醇油纱、水胶体油纱、聚硅酮敷料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10</w:t>
            </w:r>
            <w:r>
              <w:rPr>
                <w:rFonts w:hint="eastAsia"/>
                <w:kern w:val="0"/>
                <w:sz w:val="15"/>
                <w:szCs w:val="15"/>
              </w:rPr>
              <w:t>生物敷料</w:t>
            </w:r>
          </w:p>
        </w:tc>
        <w:tc>
          <w:tcPr>
            <w:tcW w:w="4289" w:type="dxa"/>
            <w:vAlign w:val="center"/>
          </w:tcPr>
          <w:p>
            <w:pPr>
              <w:widowControl/>
              <w:jc w:val="center"/>
              <w:rPr>
                <w:kern w:val="0"/>
                <w:sz w:val="15"/>
                <w:szCs w:val="15"/>
              </w:rPr>
            </w:pPr>
            <w:r>
              <w:rPr>
                <w:rFonts w:hint="eastAsia"/>
                <w:kern w:val="0"/>
                <w:sz w:val="15"/>
                <w:szCs w:val="15"/>
              </w:rPr>
              <w:t>主要成分为可被人体吸收的胶原蛋白。通过覆盖在创面上，物理屏障创面。不含活细胞。无菌提供，一次性使用。</w:t>
            </w:r>
          </w:p>
        </w:tc>
        <w:tc>
          <w:tcPr>
            <w:tcW w:w="3673" w:type="dxa"/>
            <w:vAlign w:val="center"/>
          </w:tcPr>
          <w:p>
            <w:pPr>
              <w:widowControl/>
              <w:jc w:val="center"/>
              <w:rPr>
                <w:kern w:val="0"/>
                <w:sz w:val="15"/>
                <w:szCs w:val="15"/>
              </w:rPr>
            </w:pPr>
            <w:r>
              <w:rPr>
                <w:rFonts w:hint="eastAsia"/>
                <w:kern w:val="0"/>
                <w:sz w:val="15"/>
                <w:szCs w:val="15"/>
              </w:rPr>
              <w:t>用于烧烫伤及创伤、皮肤缺损及所致深层创面（采用手术及非手术医治时）覆盖创面。</w:t>
            </w:r>
          </w:p>
        </w:tc>
        <w:tc>
          <w:tcPr>
            <w:tcW w:w="3673" w:type="dxa"/>
            <w:vAlign w:val="center"/>
          </w:tcPr>
          <w:p>
            <w:pPr>
              <w:widowControl/>
              <w:jc w:val="center"/>
              <w:rPr>
                <w:kern w:val="0"/>
                <w:sz w:val="15"/>
                <w:szCs w:val="15"/>
              </w:rPr>
            </w:pPr>
            <w:r>
              <w:rPr>
                <w:rFonts w:hint="eastAsia"/>
                <w:kern w:val="0"/>
                <w:sz w:val="15"/>
                <w:szCs w:val="15"/>
              </w:rPr>
              <w:t>生物敷料、猪皮生物敷料、无菌生物护创膜、异种脱细胞真皮基质敷料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11</w:t>
            </w:r>
            <w:r>
              <w:rPr>
                <w:rFonts w:hint="eastAsia"/>
                <w:kern w:val="0"/>
                <w:sz w:val="15"/>
                <w:szCs w:val="15"/>
              </w:rPr>
              <w:t>碳纤维和活性炭敷料</w:t>
            </w:r>
          </w:p>
        </w:tc>
        <w:tc>
          <w:tcPr>
            <w:tcW w:w="4289" w:type="dxa"/>
            <w:vAlign w:val="center"/>
          </w:tcPr>
          <w:p>
            <w:pPr>
              <w:widowControl/>
              <w:jc w:val="center"/>
              <w:rPr>
                <w:kern w:val="0"/>
                <w:sz w:val="15"/>
                <w:szCs w:val="15"/>
              </w:rPr>
            </w:pPr>
            <w:r>
              <w:rPr>
                <w:rFonts w:hint="eastAsia"/>
                <w:kern w:val="0"/>
                <w:sz w:val="15"/>
                <w:szCs w:val="15"/>
              </w:rPr>
              <w:t>通常为采用碳纤维、活性炭、无纺布等原材料制成的医用敷料。通过碳纤维、活性炭的吸附功能，吸收创面渗出液和气味。无菌提供，一次性使用。</w:t>
            </w:r>
          </w:p>
        </w:tc>
        <w:tc>
          <w:tcPr>
            <w:tcW w:w="3673" w:type="dxa"/>
            <w:vAlign w:val="center"/>
          </w:tcPr>
          <w:p>
            <w:pPr>
              <w:widowControl/>
              <w:jc w:val="center"/>
              <w:rPr>
                <w:kern w:val="0"/>
                <w:sz w:val="15"/>
                <w:szCs w:val="15"/>
              </w:rPr>
            </w:pPr>
            <w:r>
              <w:rPr>
                <w:rFonts w:hint="eastAsia"/>
                <w:kern w:val="0"/>
                <w:sz w:val="15"/>
                <w:szCs w:val="15"/>
              </w:rPr>
              <w:t>用于慢性创面的覆盖和护理。</w:t>
            </w:r>
          </w:p>
        </w:tc>
        <w:tc>
          <w:tcPr>
            <w:tcW w:w="3673" w:type="dxa"/>
            <w:vAlign w:val="center"/>
          </w:tcPr>
          <w:p>
            <w:pPr>
              <w:widowControl/>
              <w:jc w:val="center"/>
              <w:rPr>
                <w:kern w:val="0"/>
                <w:sz w:val="15"/>
                <w:szCs w:val="15"/>
              </w:rPr>
            </w:pPr>
            <w:r>
              <w:rPr>
                <w:rFonts w:hint="eastAsia"/>
                <w:kern w:val="0"/>
                <w:sz w:val="15"/>
                <w:szCs w:val="15"/>
              </w:rPr>
              <w:t>活性炭敷料、碳纤维敷料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通常为采用碳纤维、活性炭、无纺布等原材料制成的医用敷料。通过碳纤维、活性炭的吸附功能，吸收创面渗出液。所含成分不可被人体吸收。无菌提供，一次性使用。</w:t>
            </w:r>
          </w:p>
        </w:tc>
        <w:tc>
          <w:tcPr>
            <w:tcW w:w="3673" w:type="dxa"/>
            <w:vAlign w:val="center"/>
          </w:tcPr>
          <w:p>
            <w:pPr>
              <w:widowControl/>
              <w:jc w:val="center"/>
              <w:rPr>
                <w:kern w:val="0"/>
                <w:sz w:val="15"/>
                <w:szCs w:val="15"/>
              </w:rPr>
            </w:pPr>
            <w:r>
              <w:rPr>
                <w:rFonts w:hint="eastAsia"/>
                <w:kern w:val="0"/>
                <w:sz w:val="15"/>
                <w:szCs w:val="15"/>
              </w:rPr>
              <w:t>用于手术后缝合创面、机械创伤等非慢性创面的快速干燥、覆盖和护理。</w:t>
            </w:r>
          </w:p>
        </w:tc>
        <w:tc>
          <w:tcPr>
            <w:tcW w:w="3673" w:type="dxa"/>
            <w:vAlign w:val="center"/>
          </w:tcPr>
          <w:p>
            <w:pPr>
              <w:widowControl/>
              <w:jc w:val="center"/>
              <w:rPr>
                <w:kern w:val="0"/>
                <w:sz w:val="15"/>
                <w:szCs w:val="15"/>
              </w:rPr>
            </w:pPr>
            <w:r>
              <w:rPr>
                <w:rFonts w:hint="eastAsia"/>
                <w:kern w:val="0"/>
                <w:sz w:val="15"/>
                <w:szCs w:val="15"/>
              </w:rPr>
              <w:t>活性炭敷料、碳纤维敷料</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12</w:t>
            </w:r>
            <w:r>
              <w:rPr>
                <w:rFonts w:hint="eastAsia"/>
                <w:kern w:val="0"/>
                <w:sz w:val="15"/>
                <w:szCs w:val="15"/>
              </w:rPr>
              <w:t>含壳聚糖敷料</w:t>
            </w:r>
          </w:p>
        </w:tc>
        <w:tc>
          <w:tcPr>
            <w:tcW w:w="4289" w:type="dxa"/>
            <w:vAlign w:val="center"/>
          </w:tcPr>
          <w:p>
            <w:pPr>
              <w:widowControl/>
              <w:jc w:val="center"/>
              <w:rPr>
                <w:kern w:val="0"/>
                <w:sz w:val="15"/>
                <w:szCs w:val="15"/>
              </w:rPr>
            </w:pPr>
            <w:r>
              <w:rPr>
                <w:rFonts w:hint="eastAsia"/>
                <w:kern w:val="0"/>
                <w:sz w:val="15"/>
                <w:szCs w:val="15"/>
              </w:rPr>
              <w:t>含有壳聚糖的固体敷料。无菌提供，一次性使用。</w:t>
            </w:r>
          </w:p>
        </w:tc>
        <w:tc>
          <w:tcPr>
            <w:tcW w:w="3673" w:type="dxa"/>
            <w:vAlign w:val="center"/>
          </w:tcPr>
          <w:p>
            <w:pPr>
              <w:widowControl/>
              <w:jc w:val="center"/>
              <w:rPr>
                <w:kern w:val="0"/>
                <w:sz w:val="15"/>
                <w:szCs w:val="15"/>
              </w:rPr>
            </w:pPr>
            <w:r>
              <w:rPr>
                <w:rFonts w:hint="eastAsia"/>
                <w:kern w:val="0"/>
                <w:sz w:val="15"/>
                <w:szCs w:val="15"/>
              </w:rPr>
              <w:t>主要通过在创面表面形成保护层，起物理屏障作用。用于慢性创面的覆盖和护理。</w:t>
            </w:r>
          </w:p>
        </w:tc>
        <w:tc>
          <w:tcPr>
            <w:tcW w:w="3673" w:type="dxa"/>
            <w:vAlign w:val="center"/>
          </w:tcPr>
          <w:p>
            <w:pPr>
              <w:widowControl/>
              <w:jc w:val="center"/>
              <w:rPr>
                <w:kern w:val="0"/>
                <w:sz w:val="15"/>
                <w:szCs w:val="15"/>
              </w:rPr>
            </w:pPr>
            <w:r>
              <w:rPr>
                <w:rFonts w:hint="eastAsia"/>
                <w:kern w:val="0"/>
                <w:sz w:val="15"/>
                <w:szCs w:val="15"/>
              </w:rPr>
              <w:t>含壳聚糖敷贴、含壳聚糖纤维敷料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含有壳聚糖的固体敷料。无菌提供，一次性使用。所含成分不可被人体吸收。</w:t>
            </w:r>
          </w:p>
        </w:tc>
        <w:tc>
          <w:tcPr>
            <w:tcW w:w="3673" w:type="dxa"/>
            <w:vAlign w:val="center"/>
          </w:tcPr>
          <w:p>
            <w:pPr>
              <w:widowControl/>
              <w:jc w:val="center"/>
              <w:rPr>
                <w:kern w:val="0"/>
                <w:sz w:val="15"/>
                <w:szCs w:val="15"/>
              </w:rPr>
            </w:pPr>
            <w:r>
              <w:rPr>
                <w:rFonts w:hint="eastAsia"/>
                <w:kern w:val="0"/>
                <w:sz w:val="15"/>
                <w:szCs w:val="15"/>
              </w:rPr>
              <w:t>主要通过在创面表面形成保护层，起物理屏障作用。用于非慢性创面的覆盖和护理。</w:t>
            </w:r>
          </w:p>
        </w:tc>
        <w:tc>
          <w:tcPr>
            <w:tcW w:w="3673" w:type="dxa"/>
            <w:vAlign w:val="center"/>
          </w:tcPr>
          <w:p>
            <w:pPr>
              <w:widowControl/>
              <w:jc w:val="center"/>
              <w:rPr>
                <w:kern w:val="0"/>
                <w:sz w:val="15"/>
                <w:szCs w:val="15"/>
              </w:rPr>
            </w:pPr>
            <w:r>
              <w:rPr>
                <w:rFonts w:hint="eastAsia"/>
                <w:kern w:val="0"/>
                <w:sz w:val="15"/>
                <w:szCs w:val="15"/>
              </w:rPr>
              <w:t>含壳聚糖敷贴、含壳聚糖纤维敷料</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13</w:t>
            </w:r>
            <w:r>
              <w:rPr>
                <w:rFonts w:hint="eastAsia"/>
                <w:kern w:val="0"/>
                <w:sz w:val="15"/>
                <w:szCs w:val="15"/>
              </w:rPr>
              <w:t>含银敷料</w:t>
            </w:r>
          </w:p>
        </w:tc>
        <w:tc>
          <w:tcPr>
            <w:tcW w:w="4289" w:type="dxa"/>
            <w:vAlign w:val="center"/>
          </w:tcPr>
          <w:p>
            <w:pPr>
              <w:widowControl/>
              <w:jc w:val="center"/>
              <w:rPr>
                <w:kern w:val="0"/>
                <w:sz w:val="15"/>
                <w:szCs w:val="15"/>
              </w:rPr>
            </w:pPr>
            <w:r>
              <w:rPr>
                <w:rFonts w:hint="eastAsia"/>
                <w:kern w:val="0"/>
                <w:sz w:val="15"/>
                <w:szCs w:val="15"/>
              </w:rPr>
              <w:t>通常为在纱布、无纺布、水胶体、藻酸盐纤维等非液体（非凝胶）主体材料中加入硝酸银等抗菌成分的敷料。</w:t>
            </w:r>
          </w:p>
        </w:tc>
        <w:tc>
          <w:tcPr>
            <w:tcW w:w="3673" w:type="dxa"/>
            <w:vAlign w:val="center"/>
          </w:tcPr>
          <w:p>
            <w:pPr>
              <w:widowControl/>
              <w:jc w:val="center"/>
              <w:rPr>
                <w:kern w:val="0"/>
                <w:sz w:val="15"/>
                <w:szCs w:val="15"/>
              </w:rPr>
            </w:pPr>
            <w:r>
              <w:rPr>
                <w:rFonts w:hint="eastAsia"/>
                <w:kern w:val="0"/>
                <w:sz w:val="15"/>
                <w:szCs w:val="15"/>
              </w:rPr>
              <w:t>用于创面护理，如感染创面、下肢溃疡、糖尿病足溃疡、压疮、烧烫伤、手术切口等，同时利用银的抗菌机理起到减少创面感染的辅助作用。</w:t>
            </w:r>
          </w:p>
        </w:tc>
        <w:tc>
          <w:tcPr>
            <w:tcW w:w="3673" w:type="dxa"/>
            <w:vAlign w:val="center"/>
          </w:tcPr>
          <w:p>
            <w:pPr>
              <w:widowControl/>
              <w:jc w:val="center"/>
              <w:rPr>
                <w:kern w:val="0"/>
                <w:sz w:val="15"/>
                <w:szCs w:val="15"/>
              </w:rPr>
            </w:pPr>
            <w:r>
              <w:rPr>
                <w:rFonts w:hint="eastAsia"/>
                <w:kern w:val="0"/>
                <w:sz w:val="15"/>
                <w:szCs w:val="15"/>
              </w:rPr>
              <w:t>藻酸银敷料、亲水性纤维含银敷料、自粘性软聚硅酮银离子有边型泡沫敷料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14 </w:t>
            </w:r>
            <w:r>
              <w:rPr>
                <w:rFonts w:hint="eastAsia"/>
                <w:kern w:val="0"/>
                <w:sz w:val="15"/>
                <w:szCs w:val="15"/>
              </w:rPr>
              <w:t>胶原贴敷料</w:t>
            </w:r>
          </w:p>
        </w:tc>
        <w:tc>
          <w:tcPr>
            <w:tcW w:w="4289" w:type="dxa"/>
            <w:vAlign w:val="center"/>
          </w:tcPr>
          <w:p>
            <w:pPr>
              <w:widowControl/>
              <w:jc w:val="center"/>
              <w:rPr>
                <w:kern w:val="0"/>
                <w:sz w:val="15"/>
                <w:szCs w:val="15"/>
              </w:rPr>
            </w:pPr>
            <w:r>
              <w:rPr>
                <w:rFonts w:hint="eastAsia"/>
                <w:kern w:val="0"/>
                <w:sz w:val="15"/>
                <w:szCs w:val="15"/>
              </w:rPr>
              <w:t>通常由胶原蛋白原液（含胶原蛋白、去离子水、甘油、医用防腐剂）和无纺布组成。所含成分不具有药理学作用。</w:t>
            </w:r>
          </w:p>
        </w:tc>
        <w:tc>
          <w:tcPr>
            <w:tcW w:w="3673" w:type="dxa"/>
            <w:vAlign w:val="center"/>
          </w:tcPr>
          <w:p>
            <w:pPr>
              <w:widowControl/>
              <w:jc w:val="center"/>
              <w:rPr>
                <w:kern w:val="0"/>
                <w:sz w:val="15"/>
                <w:szCs w:val="15"/>
              </w:rPr>
            </w:pPr>
            <w:r>
              <w:rPr>
                <w:rFonts w:hint="eastAsia"/>
                <w:kern w:val="0"/>
                <w:sz w:val="15"/>
                <w:szCs w:val="15"/>
              </w:rPr>
              <w:t>用于提供皮肤过敏、激光、光子术后创面的愈合环境。</w:t>
            </w:r>
          </w:p>
        </w:tc>
        <w:tc>
          <w:tcPr>
            <w:tcW w:w="3673" w:type="dxa"/>
            <w:vAlign w:val="center"/>
          </w:tcPr>
          <w:p>
            <w:pPr>
              <w:widowControl/>
              <w:jc w:val="center"/>
              <w:rPr>
                <w:kern w:val="0"/>
                <w:sz w:val="15"/>
                <w:szCs w:val="15"/>
              </w:rPr>
            </w:pPr>
            <w:r>
              <w:rPr>
                <w:rFonts w:hint="eastAsia"/>
                <w:kern w:val="0"/>
                <w:sz w:val="15"/>
                <w:szCs w:val="15"/>
              </w:rPr>
              <w:t>胶原贴敷料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11</w:t>
            </w:r>
          </w:p>
        </w:tc>
        <w:tc>
          <w:tcPr>
            <w:tcW w:w="933" w:type="dxa"/>
            <w:vMerge w:val="restart"/>
            <w:vAlign w:val="center"/>
          </w:tcPr>
          <w:p>
            <w:pPr>
              <w:widowControl/>
              <w:jc w:val="center"/>
              <w:rPr>
                <w:kern w:val="0"/>
                <w:sz w:val="15"/>
                <w:szCs w:val="15"/>
              </w:rPr>
            </w:pPr>
            <w:r>
              <w:rPr>
                <w:rFonts w:hint="eastAsia"/>
                <w:kern w:val="0"/>
                <w:sz w:val="15"/>
                <w:szCs w:val="15"/>
              </w:rPr>
              <w:t>包扎敷料</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绷带</w:t>
            </w:r>
          </w:p>
        </w:tc>
        <w:tc>
          <w:tcPr>
            <w:tcW w:w="4289" w:type="dxa"/>
            <w:vAlign w:val="center"/>
          </w:tcPr>
          <w:p>
            <w:pPr>
              <w:widowControl/>
              <w:jc w:val="center"/>
              <w:rPr>
                <w:kern w:val="0"/>
                <w:sz w:val="15"/>
                <w:szCs w:val="15"/>
              </w:rPr>
            </w:pPr>
            <w:r>
              <w:rPr>
                <w:rFonts w:hint="eastAsia"/>
                <w:kern w:val="0"/>
                <w:sz w:val="15"/>
                <w:szCs w:val="15"/>
              </w:rPr>
              <w:t>通常为纺织加工而成的卷状、管状、三角形的材料。部分具有弹力或自粘等特性。与创面直接接触。</w:t>
            </w:r>
          </w:p>
        </w:tc>
        <w:tc>
          <w:tcPr>
            <w:tcW w:w="3673" w:type="dxa"/>
            <w:vAlign w:val="center"/>
          </w:tcPr>
          <w:p>
            <w:pPr>
              <w:widowControl/>
              <w:jc w:val="center"/>
              <w:rPr>
                <w:kern w:val="0"/>
                <w:sz w:val="15"/>
                <w:szCs w:val="15"/>
              </w:rPr>
            </w:pPr>
            <w:r>
              <w:rPr>
                <w:rFonts w:hint="eastAsia"/>
                <w:kern w:val="0"/>
                <w:sz w:val="15"/>
                <w:szCs w:val="15"/>
              </w:rPr>
              <w:t>用于非慢性创面的护理，或用于对创面敷料或肢体提供束缚力，以起到包扎、固定作用。</w:t>
            </w:r>
          </w:p>
        </w:tc>
        <w:tc>
          <w:tcPr>
            <w:tcW w:w="3673" w:type="dxa"/>
            <w:vAlign w:val="center"/>
          </w:tcPr>
          <w:p>
            <w:pPr>
              <w:widowControl/>
              <w:jc w:val="center"/>
              <w:rPr>
                <w:kern w:val="0"/>
                <w:sz w:val="15"/>
                <w:szCs w:val="15"/>
              </w:rPr>
            </w:pPr>
            <w:r>
              <w:rPr>
                <w:rFonts w:hint="eastAsia"/>
                <w:kern w:val="0"/>
                <w:sz w:val="15"/>
                <w:szCs w:val="15"/>
              </w:rPr>
              <w:t>急救止血绷带、带敷贴绷带</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纺织加工而成的卷状、管状、三角形的材料。其形状可以通过绑扎的形式对创面敷料进行固定或限制肢体活动，以对创面愈合起到间接的辅助作用。部分具有弹力或自粘等特性。非无菌提供，一次性使用。不与创面直接接触。粘贴部位为完好皮肤。</w:t>
            </w:r>
          </w:p>
        </w:tc>
        <w:tc>
          <w:tcPr>
            <w:tcW w:w="3673" w:type="dxa"/>
            <w:vAlign w:val="center"/>
          </w:tcPr>
          <w:p>
            <w:pPr>
              <w:widowControl/>
              <w:jc w:val="center"/>
              <w:rPr>
                <w:kern w:val="0"/>
                <w:sz w:val="15"/>
                <w:szCs w:val="15"/>
              </w:rPr>
            </w:pPr>
            <w:r>
              <w:rPr>
                <w:rFonts w:hint="eastAsia"/>
                <w:kern w:val="0"/>
                <w:sz w:val="15"/>
                <w:szCs w:val="15"/>
              </w:rPr>
              <w:t>用于对创面敷料或肢体提供束缚力，以起到包扎、固定作用。</w:t>
            </w:r>
          </w:p>
        </w:tc>
        <w:tc>
          <w:tcPr>
            <w:tcW w:w="3673" w:type="dxa"/>
            <w:vAlign w:val="center"/>
          </w:tcPr>
          <w:p>
            <w:pPr>
              <w:widowControl/>
              <w:jc w:val="center"/>
              <w:rPr>
                <w:kern w:val="0"/>
                <w:sz w:val="15"/>
                <w:szCs w:val="15"/>
              </w:rPr>
            </w:pPr>
            <w:r>
              <w:rPr>
                <w:rFonts w:hint="eastAsia"/>
                <w:kern w:val="0"/>
                <w:sz w:val="15"/>
                <w:szCs w:val="15"/>
              </w:rPr>
              <w:t>弹性绑带、高分子固定绷带、树脂绷带、聚酯纤维绷带、聚氨酯衬垫绷带、玻璃纤维绷带、网状头套、自粘弹性绷带、弹力纱布绷带、弹力绷带帽、网状弹力绷带、自粘弹力绷带、脱脂纱布绷带、急救绷带、捆扎绷带、弹力网帽、三角巾、弹力套、固定带、管状绷带、泡沫绷带、腹部造口弹性绷带、自粘绷带、医用弹力贴布、三角绷带、弹力束腹绷带</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胶带</w:t>
            </w:r>
          </w:p>
        </w:tc>
        <w:tc>
          <w:tcPr>
            <w:tcW w:w="4289" w:type="dxa"/>
            <w:vAlign w:val="center"/>
          </w:tcPr>
          <w:p>
            <w:pPr>
              <w:widowControl/>
              <w:jc w:val="center"/>
              <w:rPr>
                <w:kern w:val="0"/>
                <w:sz w:val="15"/>
                <w:szCs w:val="15"/>
              </w:rPr>
            </w:pPr>
            <w:r>
              <w:rPr>
                <w:rFonts w:hint="eastAsia"/>
                <w:kern w:val="0"/>
                <w:sz w:val="15"/>
                <w:szCs w:val="15"/>
              </w:rPr>
              <w:t>通常为背材上涂有具有自粘特性的胶粘剂的胶带。部分胶带涂胶面有保护层。非无菌提供，一次性使用。不与创面直接接触。粘贴部位为完好皮肤。</w:t>
            </w:r>
          </w:p>
        </w:tc>
        <w:tc>
          <w:tcPr>
            <w:tcW w:w="3673" w:type="dxa"/>
            <w:vAlign w:val="center"/>
          </w:tcPr>
          <w:p>
            <w:pPr>
              <w:widowControl/>
              <w:jc w:val="center"/>
              <w:rPr>
                <w:kern w:val="0"/>
                <w:sz w:val="15"/>
                <w:szCs w:val="15"/>
              </w:rPr>
            </w:pPr>
            <w:r>
              <w:rPr>
                <w:rFonts w:hint="eastAsia"/>
                <w:kern w:val="0"/>
                <w:sz w:val="15"/>
                <w:szCs w:val="15"/>
              </w:rPr>
              <w:t>用于将敷料粘贴固定于创面或将其他医疗器械固定到人体的特定部位。</w:t>
            </w:r>
          </w:p>
        </w:tc>
        <w:tc>
          <w:tcPr>
            <w:tcW w:w="3673" w:type="dxa"/>
            <w:vAlign w:val="center"/>
          </w:tcPr>
          <w:p>
            <w:pPr>
              <w:widowControl/>
              <w:jc w:val="center"/>
              <w:rPr>
                <w:kern w:val="0"/>
                <w:sz w:val="15"/>
                <w:szCs w:val="15"/>
              </w:rPr>
            </w:pPr>
            <w:r>
              <w:rPr>
                <w:rFonts w:hint="eastAsia"/>
                <w:kern w:val="0"/>
                <w:sz w:val="15"/>
                <w:szCs w:val="15"/>
              </w:rPr>
              <w:t>医用橡皮膏、敷料胶带、医用纸质胶带、医用聚乙烯膜胶带、医用丝绸胶带、医疗用黏性胶带、医用胶布、医用脱敏胶布带、医用塑纸胶布、医用无敏透气胶布、医用复合胶布、医用橡皮胶布、医用纸质胶布、弹性医用胶布、无纺胶带、自粘性硅胶胶带、医用胶带、外科胶带、医用透气胶带、医用压敏胶带、医用透气胶粘带、丝绸布医用胶带</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12</w:t>
            </w:r>
          </w:p>
        </w:tc>
        <w:tc>
          <w:tcPr>
            <w:tcW w:w="933" w:type="dxa"/>
            <w:vMerge w:val="restart"/>
            <w:vAlign w:val="center"/>
          </w:tcPr>
          <w:p>
            <w:pPr>
              <w:widowControl/>
              <w:jc w:val="center"/>
              <w:rPr>
                <w:kern w:val="0"/>
                <w:sz w:val="15"/>
                <w:szCs w:val="15"/>
              </w:rPr>
            </w:pPr>
            <w:r>
              <w:rPr>
                <w:rFonts w:hint="eastAsia"/>
                <w:kern w:val="0"/>
                <w:sz w:val="15"/>
                <w:szCs w:val="15"/>
              </w:rPr>
              <w:t>造口、</w:t>
            </w:r>
          </w:p>
          <w:p>
            <w:pPr>
              <w:widowControl/>
              <w:jc w:val="center"/>
              <w:rPr>
                <w:kern w:val="0"/>
                <w:sz w:val="15"/>
                <w:szCs w:val="15"/>
              </w:rPr>
            </w:pPr>
            <w:r>
              <w:rPr>
                <w:rFonts w:hint="eastAsia"/>
                <w:kern w:val="0"/>
                <w:sz w:val="15"/>
                <w:szCs w:val="15"/>
              </w:rPr>
              <w:t>疤痕护理用品</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造口护理及辅助器械</w:t>
            </w:r>
          </w:p>
        </w:tc>
        <w:tc>
          <w:tcPr>
            <w:tcW w:w="4289" w:type="dxa"/>
            <w:vAlign w:val="center"/>
          </w:tcPr>
          <w:p>
            <w:pPr>
              <w:widowControl/>
              <w:jc w:val="center"/>
              <w:rPr>
                <w:kern w:val="0"/>
                <w:sz w:val="15"/>
                <w:szCs w:val="15"/>
              </w:rPr>
            </w:pPr>
            <w:r>
              <w:rPr>
                <w:rFonts w:hint="eastAsia"/>
                <w:kern w:val="0"/>
                <w:sz w:val="15"/>
                <w:szCs w:val="15"/>
              </w:rPr>
              <w:t>通常为回肠、结肠、直肠或尿道造口的护理器械。产品接触完好皮肤和肠内腔。非无菌提供。</w:t>
            </w:r>
          </w:p>
        </w:tc>
        <w:tc>
          <w:tcPr>
            <w:tcW w:w="3673" w:type="dxa"/>
            <w:vAlign w:val="center"/>
          </w:tcPr>
          <w:p>
            <w:pPr>
              <w:widowControl/>
              <w:jc w:val="center"/>
              <w:rPr>
                <w:kern w:val="0"/>
                <w:sz w:val="15"/>
                <w:szCs w:val="15"/>
              </w:rPr>
            </w:pPr>
            <w:r>
              <w:rPr>
                <w:rFonts w:hint="eastAsia"/>
                <w:kern w:val="0"/>
                <w:sz w:val="15"/>
                <w:szCs w:val="15"/>
              </w:rPr>
              <w:t>用于造口清洗、护理和排泄物的收集及造口周围皮肤护理。</w:t>
            </w:r>
          </w:p>
        </w:tc>
        <w:tc>
          <w:tcPr>
            <w:tcW w:w="3673" w:type="dxa"/>
            <w:vAlign w:val="center"/>
          </w:tcPr>
          <w:p>
            <w:pPr>
              <w:widowControl/>
              <w:jc w:val="center"/>
              <w:rPr>
                <w:kern w:val="0"/>
                <w:sz w:val="15"/>
                <w:szCs w:val="15"/>
              </w:rPr>
            </w:pPr>
            <w:r>
              <w:rPr>
                <w:rFonts w:hint="eastAsia"/>
                <w:kern w:val="0"/>
                <w:sz w:val="15"/>
                <w:szCs w:val="15"/>
              </w:rPr>
              <w:t>造口袋、造口灌洗器、造口减压环、造口凸面嵌圈、造口护理用品、造口底盘、造口栓、防漏膏、造口护肤粉、造口皮肤保护剂</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疤痕修复材料</w:t>
            </w:r>
          </w:p>
        </w:tc>
        <w:tc>
          <w:tcPr>
            <w:tcW w:w="4289" w:type="dxa"/>
            <w:vAlign w:val="center"/>
          </w:tcPr>
          <w:p>
            <w:pPr>
              <w:widowControl/>
              <w:jc w:val="center"/>
              <w:rPr>
                <w:kern w:val="0"/>
                <w:sz w:val="15"/>
                <w:szCs w:val="15"/>
              </w:rPr>
            </w:pPr>
            <w:r>
              <w:rPr>
                <w:rFonts w:hint="eastAsia"/>
                <w:kern w:val="0"/>
                <w:sz w:val="15"/>
                <w:szCs w:val="15"/>
              </w:rPr>
              <w:t>通常为含聚二甲基硅氧烷的凝胶、液体或敷贴。所含成分不具有药理学作用。</w:t>
            </w:r>
          </w:p>
        </w:tc>
        <w:tc>
          <w:tcPr>
            <w:tcW w:w="3673" w:type="dxa"/>
            <w:vAlign w:val="center"/>
          </w:tcPr>
          <w:p>
            <w:pPr>
              <w:widowControl/>
              <w:jc w:val="center"/>
              <w:rPr>
                <w:kern w:val="0"/>
                <w:sz w:val="15"/>
                <w:szCs w:val="15"/>
              </w:rPr>
            </w:pPr>
            <w:r>
              <w:rPr>
                <w:rFonts w:hint="eastAsia"/>
                <w:kern w:val="0"/>
                <w:sz w:val="15"/>
                <w:szCs w:val="15"/>
              </w:rPr>
              <w:t>用于辅助改善皮肤病理性疤痕，辅助预防皮肤病理性疤痕的形成，不用于未愈合的伤口。</w:t>
            </w:r>
          </w:p>
        </w:tc>
        <w:tc>
          <w:tcPr>
            <w:tcW w:w="3673" w:type="dxa"/>
            <w:vAlign w:val="center"/>
          </w:tcPr>
          <w:p>
            <w:pPr>
              <w:widowControl/>
              <w:jc w:val="center"/>
              <w:rPr>
                <w:kern w:val="0"/>
                <w:sz w:val="15"/>
                <w:szCs w:val="15"/>
              </w:rPr>
            </w:pPr>
            <w:r>
              <w:rPr>
                <w:rFonts w:hint="eastAsia"/>
                <w:kern w:val="0"/>
                <w:sz w:val="15"/>
                <w:szCs w:val="15"/>
              </w:rPr>
              <w:t>硅凝胶疤痕修复贴、疤痕修复贴、疤痕贴硅凝胶疤痕修复液、疤痕软膏</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13</w:t>
            </w:r>
          </w:p>
        </w:tc>
        <w:tc>
          <w:tcPr>
            <w:tcW w:w="933" w:type="dxa"/>
            <w:vMerge w:val="restart"/>
            <w:vAlign w:val="center"/>
          </w:tcPr>
          <w:p>
            <w:pPr>
              <w:widowControl/>
              <w:jc w:val="center"/>
              <w:rPr>
                <w:kern w:val="0"/>
                <w:sz w:val="15"/>
                <w:szCs w:val="15"/>
              </w:rPr>
            </w:pPr>
            <w:r>
              <w:rPr>
                <w:rFonts w:hint="eastAsia"/>
                <w:kern w:val="0"/>
                <w:sz w:val="15"/>
                <w:szCs w:val="15"/>
              </w:rPr>
              <w:t>手术室感染控制用品</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手术单</w:t>
            </w:r>
          </w:p>
        </w:tc>
        <w:tc>
          <w:tcPr>
            <w:tcW w:w="4289" w:type="dxa"/>
            <w:vAlign w:val="center"/>
          </w:tcPr>
          <w:p>
            <w:pPr>
              <w:widowControl/>
              <w:jc w:val="center"/>
              <w:rPr>
                <w:kern w:val="0"/>
                <w:sz w:val="15"/>
                <w:szCs w:val="15"/>
              </w:rPr>
            </w:pPr>
            <w:r>
              <w:rPr>
                <w:rFonts w:hint="eastAsia"/>
                <w:kern w:val="0"/>
                <w:sz w:val="15"/>
                <w:szCs w:val="15"/>
              </w:rPr>
              <w:t>通常由基材、阻水层、液体控制材料等组成的面状材料。基材主要由非织造布或纺织布制造，阻水层为阻水性的材料，液体控制材料为液体吸收性材料和</w:t>
            </w:r>
            <w:r>
              <w:rPr>
                <w:kern w:val="0"/>
                <w:sz w:val="15"/>
                <w:szCs w:val="15"/>
              </w:rPr>
              <w:t>/</w:t>
            </w:r>
            <w:r>
              <w:rPr>
                <w:rFonts w:hint="eastAsia"/>
                <w:kern w:val="0"/>
                <w:sz w:val="15"/>
                <w:szCs w:val="15"/>
              </w:rPr>
              <w:t>或塑料膜。可利用多种材料的组合实现对微生物进行阻隔和控制。</w:t>
            </w:r>
          </w:p>
        </w:tc>
        <w:tc>
          <w:tcPr>
            <w:tcW w:w="3673" w:type="dxa"/>
            <w:vAlign w:val="center"/>
          </w:tcPr>
          <w:p>
            <w:pPr>
              <w:widowControl/>
              <w:jc w:val="center"/>
              <w:rPr>
                <w:kern w:val="0"/>
                <w:sz w:val="15"/>
                <w:szCs w:val="15"/>
              </w:rPr>
            </w:pPr>
            <w:r>
              <w:rPr>
                <w:rFonts w:hint="eastAsia"/>
                <w:kern w:val="0"/>
                <w:sz w:val="15"/>
                <w:szCs w:val="15"/>
              </w:rPr>
              <w:t>用于覆盖外科手术病人身体上，以防止开放的手术创面受到污染，或用于覆盖外科手术室器械台、操作台、显示屏等上，避免手术中的医生接触上述部位后，再接触手术中的病人伤口部位造成感染。</w:t>
            </w:r>
          </w:p>
        </w:tc>
        <w:tc>
          <w:tcPr>
            <w:tcW w:w="3673" w:type="dxa"/>
            <w:vAlign w:val="center"/>
          </w:tcPr>
          <w:p>
            <w:pPr>
              <w:widowControl/>
              <w:jc w:val="center"/>
              <w:rPr>
                <w:kern w:val="0"/>
                <w:sz w:val="15"/>
                <w:szCs w:val="15"/>
              </w:rPr>
            </w:pPr>
            <w:r>
              <w:rPr>
                <w:rFonts w:hint="eastAsia"/>
                <w:kern w:val="0"/>
                <w:sz w:val="15"/>
                <w:szCs w:val="15"/>
              </w:rPr>
              <w:t>手术洞巾、手术单、手术罩巾、一次性使用手术单、一次性使用洞巾、医用手术洞巾、非织造布手术垫单、一次性使用手术垫巾、一次性使用手术孔巾、医用一次性手术罩巾、一次性使用无菌洞巾、一次性使用无菌剖腹单、一次性无菌孔巾、一次性护理用孔巾、手术铺巾、器械单、无菌保护套、器械套、医疗器械防护罩、一次性使用无菌保护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手术膜</w:t>
            </w:r>
          </w:p>
        </w:tc>
        <w:tc>
          <w:tcPr>
            <w:tcW w:w="4289" w:type="dxa"/>
            <w:vAlign w:val="center"/>
          </w:tcPr>
          <w:p>
            <w:pPr>
              <w:widowControl/>
              <w:jc w:val="center"/>
              <w:rPr>
                <w:kern w:val="0"/>
                <w:sz w:val="15"/>
                <w:szCs w:val="15"/>
              </w:rPr>
            </w:pPr>
            <w:r>
              <w:rPr>
                <w:rFonts w:hint="eastAsia"/>
                <w:kern w:val="0"/>
                <w:sz w:val="15"/>
                <w:szCs w:val="15"/>
              </w:rPr>
              <w:t>手术膜基材上均匀涂敷有含碘胶粘物质组成的粘贴面，粘贴面上覆盖有一个保护层，手术膜的两边可以无胶粘物质或附着有适宜的物质（如纸），以供手持操作。根据材质不同分为聚氨酯手术膜、聚乙烯手术膜等。利用膜的屏障性能对微生物进行阻隔。无菌提供，一次性使用。</w:t>
            </w:r>
          </w:p>
        </w:tc>
        <w:tc>
          <w:tcPr>
            <w:tcW w:w="3673" w:type="dxa"/>
            <w:vAlign w:val="center"/>
          </w:tcPr>
          <w:p>
            <w:pPr>
              <w:widowControl/>
              <w:jc w:val="center"/>
              <w:rPr>
                <w:kern w:val="0"/>
                <w:sz w:val="15"/>
                <w:szCs w:val="15"/>
              </w:rPr>
            </w:pPr>
            <w:r>
              <w:rPr>
                <w:rFonts w:hint="eastAsia"/>
                <w:kern w:val="0"/>
                <w:sz w:val="15"/>
                <w:szCs w:val="15"/>
              </w:rPr>
              <w:t>用于手术中贴于手术部位，以防止手术创面受到感染。</w:t>
            </w:r>
          </w:p>
        </w:tc>
        <w:tc>
          <w:tcPr>
            <w:tcW w:w="3673" w:type="dxa"/>
            <w:vAlign w:val="center"/>
          </w:tcPr>
          <w:p>
            <w:pPr>
              <w:widowControl/>
              <w:jc w:val="center"/>
              <w:rPr>
                <w:kern w:val="0"/>
                <w:sz w:val="15"/>
                <w:szCs w:val="15"/>
              </w:rPr>
            </w:pPr>
            <w:r>
              <w:rPr>
                <w:rFonts w:hint="eastAsia"/>
                <w:kern w:val="0"/>
                <w:sz w:val="15"/>
                <w:szCs w:val="15"/>
              </w:rPr>
              <w:t>含碘手术薄膜、</w:t>
            </w:r>
            <w:bookmarkStart w:id="80" w:name="OLE_LINK23"/>
            <w:bookmarkStart w:id="81" w:name="OLE_LINK29"/>
            <w:r>
              <w:rPr>
                <w:rFonts w:hint="eastAsia"/>
                <w:kern w:val="0"/>
                <w:sz w:val="15"/>
                <w:szCs w:val="15"/>
              </w:rPr>
              <w:t>碘伏医用手术薄</w:t>
            </w:r>
            <w:bookmarkEnd w:id="80"/>
            <w:r>
              <w:rPr>
                <w:rFonts w:hint="eastAsia"/>
                <w:kern w:val="0"/>
                <w:sz w:val="15"/>
                <w:szCs w:val="15"/>
              </w:rPr>
              <w:t>膜</w:t>
            </w:r>
            <w:bookmarkEnd w:id="81"/>
          </w:p>
        </w:tc>
        <w:tc>
          <w:tcPr>
            <w:tcW w:w="615"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手术膜基材上均匀涂敷有胶粘物质组成的粘贴面，粘贴面上覆盖有一个保护层，手术膜的两边可以无胶粘物质或附着有适宜的物质（如纸），以供手持操作。根据材质不同分为聚氨酯手术膜、聚乙烯手术膜等。利用膜的屏障性能对微生物进行阻隔。无菌提供，一次性使用。</w:t>
            </w:r>
          </w:p>
        </w:tc>
        <w:tc>
          <w:tcPr>
            <w:tcW w:w="3673" w:type="dxa"/>
            <w:vAlign w:val="center"/>
          </w:tcPr>
          <w:p>
            <w:pPr>
              <w:widowControl/>
              <w:jc w:val="center"/>
              <w:rPr>
                <w:kern w:val="0"/>
                <w:sz w:val="15"/>
                <w:szCs w:val="15"/>
              </w:rPr>
            </w:pPr>
            <w:r>
              <w:rPr>
                <w:rFonts w:hint="eastAsia"/>
                <w:kern w:val="0"/>
                <w:sz w:val="15"/>
                <w:szCs w:val="15"/>
              </w:rPr>
              <w:t>用于手术中贴于手术部位，以防止手术创面受到感染。</w:t>
            </w:r>
          </w:p>
        </w:tc>
        <w:tc>
          <w:tcPr>
            <w:tcW w:w="3673" w:type="dxa"/>
            <w:vAlign w:val="center"/>
          </w:tcPr>
          <w:p>
            <w:pPr>
              <w:widowControl/>
              <w:jc w:val="center"/>
              <w:rPr>
                <w:kern w:val="0"/>
                <w:sz w:val="15"/>
                <w:szCs w:val="15"/>
              </w:rPr>
            </w:pPr>
            <w:r>
              <w:rPr>
                <w:rFonts w:hint="eastAsia"/>
                <w:kern w:val="0"/>
                <w:sz w:val="15"/>
                <w:szCs w:val="15"/>
              </w:rPr>
              <w:t>腹部手术胶乳防护膜、手术膜、手术贴膜、医用手术薄膜巾、手术薄膜、医用手术护膜</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外科手套</w:t>
            </w:r>
          </w:p>
        </w:tc>
        <w:tc>
          <w:tcPr>
            <w:tcW w:w="4289" w:type="dxa"/>
            <w:vAlign w:val="center"/>
          </w:tcPr>
          <w:p>
            <w:pPr>
              <w:widowControl/>
              <w:jc w:val="center"/>
              <w:rPr>
                <w:kern w:val="0"/>
                <w:sz w:val="15"/>
                <w:szCs w:val="15"/>
              </w:rPr>
            </w:pPr>
            <w:r>
              <w:rPr>
                <w:rFonts w:hint="eastAsia"/>
                <w:kern w:val="0"/>
                <w:sz w:val="15"/>
                <w:szCs w:val="15"/>
              </w:rPr>
              <w:t>一般由高分子材料制成，对微生物、皮屑、体液等起阻隔作用的手套。无菌提供，一次性使用。</w:t>
            </w:r>
          </w:p>
        </w:tc>
        <w:tc>
          <w:tcPr>
            <w:tcW w:w="3673" w:type="dxa"/>
            <w:vAlign w:val="center"/>
          </w:tcPr>
          <w:p>
            <w:pPr>
              <w:widowControl/>
              <w:jc w:val="center"/>
              <w:rPr>
                <w:kern w:val="0"/>
                <w:sz w:val="15"/>
                <w:szCs w:val="15"/>
              </w:rPr>
            </w:pPr>
            <w:r>
              <w:rPr>
                <w:rFonts w:hint="eastAsia"/>
                <w:kern w:val="0"/>
                <w:sz w:val="15"/>
                <w:szCs w:val="15"/>
              </w:rPr>
              <w:t>用于戴在手术人员手上，以防止皮屑、细菌传播到开放的手术创面，并阻止手术病人的体液向医务人员传播，起到双向生物防护的作用。</w:t>
            </w:r>
          </w:p>
        </w:tc>
        <w:tc>
          <w:tcPr>
            <w:tcW w:w="3673" w:type="dxa"/>
            <w:vAlign w:val="center"/>
          </w:tcPr>
          <w:p>
            <w:pPr>
              <w:widowControl/>
              <w:jc w:val="center"/>
              <w:rPr>
                <w:kern w:val="0"/>
                <w:sz w:val="15"/>
                <w:szCs w:val="15"/>
              </w:rPr>
            </w:pPr>
            <w:r>
              <w:rPr>
                <w:rFonts w:hint="eastAsia"/>
                <w:kern w:val="0"/>
                <w:sz w:val="15"/>
                <w:szCs w:val="15"/>
              </w:rPr>
              <w:t>无菌橡胶外科手套、灭菌橡胶外科手套</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外科口罩</w:t>
            </w:r>
          </w:p>
        </w:tc>
        <w:tc>
          <w:tcPr>
            <w:tcW w:w="4289" w:type="dxa"/>
            <w:vAlign w:val="center"/>
          </w:tcPr>
          <w:p>
            <w:pPr>
              <w:widowControl/>
              <w:jc w:val="center"/>
              <w:rPr>
                <w:kern w:val="0"/>
                <w:sz w:val="15"/>
                <w:szCs w:val="15"/>
              </w:rPr>
            </w:pPr>
            <w:r>
              <w:rPr>
                <w:rFonts w:hint="eastAsia"/>
                <w:kern w:val="0"/>
                <w:sz w:val="15"/>
                <w:szCs w:val="15"/>
              </w:rPr>
              <w:t>通常由面罩、定形件、束带等组件加工而成，一般由非织造布材料制造而成。通过过滤起到隔离作用。</w:t>
            </w:r>
          </w:p>
        </w:tc>
        <w:tc>
          <w:tcPr>
            <w:tcW w:w="3673" w:type="dxa"/>
            <w:vAlign w:val="center"/>
          </w:tcPr>
          <w:p>
            <w:pPr>
              <w:widowControl/>
              <w:jc w:val="center"/>
              <w:rPr>
                <w:kern w:val="0"/>
                <w:sz w:val="15"/>
                <w:szCs w:val="15"/>
              </w:rPr>
            </w:pPr>
            <w:r>
              <w:rPr>
                <w:rFonts w:hint="eastAsia"/>
                <w:kern w:val="0"/>
                <w:sz w:val="15"/>
                <w:szCs w:val="15"/>
              </w:rPr>
              <w:t>用于戴在手术室医务人员口鼻部位，以防止皮屑、呼吸道微生物传播到开放的手术创面，并阻止手术病人的体液向医务人员传播，起到双向生物防护的作用。</w:t>
            </w:r>
          </w:p>
        </w:tc>
        <w:tc>
          <w:tcPr>
            <w:tcW w:w="3673" w:type="dxa"/>
            <w:vAlign w:val="center"/>
          </w:tcPr>
          <w:p>
            <w:pPr>
              <w:widowControl/>
              <w:jc w:val="center"/>
              <w:rPr>
                <w:kern w:val="0"/>
                <w:sz w:val="15"/>
                <w:szCs w:val="15"/>
              </w:rPr>
            </w:pPr>
            <w:r>
              <w:rPr>
                <w:rFonts w:hint="eastAsia"/>
                <w:kern w:val="0"/>
                <w:sz w:val="15"/>
                <w:szCs w:val="15"/>
              </w:rPr>
              <w:t>外科口罩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手术室用衣帽</w:t>
            </w:r>
          </w:p>
        </w:tc>
        <w:tc>
          <w:tcPr>
            <w:tcW w:w="4289" w:type="dxa"/>
            <w:vAlign w:val="center"/>
          </w:tcPr>
          <w:p>
            <w:pPr>
              <w:widowControl/>
              <w:jc w:val="center"/>
              <w:rPr>
                <w:kern w:val="0"/>
                <w:sz w:val="15"/>
                <w:szCs w:val="15"/>
              </w:rPr>
            </w:pPr>
            <w:r>
              <w:rPr>
                <w:rFonts w:hint="eastAsia"/>
                <w:kern w:val="0"/>
                <w:sz w:val="15"/>
                <w:szCs w:val="15"/>
              </w:rPr>
              <w:t>通常为基材和阻水层组成的手术室服装。基材一般由非织造布或纺织布制造，阻水层为阻水性的材料。手术衣分为无菌提供一次性使用和非无菌提供可重复使用两种供应形式。手术衣按关键区域的屏障能力分为标准型和高性能型两种。手术帽为无菌提供，一次性使用。</w:t>
            </w:r>
          </w:p>
        </w:tc>
        <w:tc>
          <w:tcPr>
            <w:tcW w:w="3673" w:type="dxa"/>
            <w:vAlign w:val="center"/>
          </w:tcPr>
          <w:p>
            <w:pPr>
              <w:widowControl/>
              <w:jc w:val="center"/>
              <w:rPr>
                <w:kern w:val="0"/>
                <w:sz w:val="15"/>
                <w:szCs w:val="15"/>
              </w:rPr>
            </w:pPr>
            <w:r>
              <w:rPr>
                <w:rFonts w:hint="eastAsia"/>
                <w:kern w:val="0"/>
                <w:sz w:val="15"/>
                <w:szCs w:val="15"/>
              </w:rPr>
              <w:t>用于穿在手术医生和擦拭护士身上，起到防止医生身体上的皮屑弥散到开放的手术创面和手术病人的体液向医务人员传播，起到双向生物防护的作用。</w:t>
            </w:r>
          </w:p>
        </w:tc>
        <w:tc>
          <w:tcPr>
            <w:tcW w:w="3673" w:type="dxa"/>
            <w:vAlign w:val="center"/>
          </w:tcPr>
          <w:p>
            <w:pPr>
              <w:widowControl/>
              <w:jc w:val="center"/>
              <w:rPr>
                <w:kern w:val="0"/>
                <w:sz w:val="15"/>
                <w:szCs w:val="15"/>
              </w:rPr>
            </w:pPr>
            <w:r>
              <w:rPr>
                <w:rFonts w:hint="eastAsia"/>
                <w:kern w:val="0"/>
                <w:sz w:val="15"/>
                <w:szCs w:val="15"/>
              </w:rPr>
              <w:t>手术服、手术衣、外科手术衣、一次性使用无菌手术衣、非织造布手术衣、一次性无菌手术衣、一次性使用无菌手术服、一次性使用手术帽、一次性使用无菌帽</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通常采用棉纤维或无纺布制成。洁净服为对皮屑有一定阻挡作用的短袖或长袖衣衫，不具有液体阻隔性。非无菌提供，可重复使用，使用前应经灭菌处理。</w:t>
            </w:r>
          </w:p>
        </w:tc>
        <w:tc>
          <w:tcPr>
            <w:tcW w:w="3673" w:type="dxa"/>
            <w:vAlign w:val="center"/>
          </w:tcPr>
          <w:p>
            <w:pPr>
              <w:widowControl/>
              <w:jc w:val="center"/>
              <w:rPr>
                <w:kern w:val="0"/>
                <w:sz w:val="15"/>
                <w:szCs w:val="15"/>
              </w:rPr>
            </w:pPr>
            <w:r>
              <w:rPr>
                <w:rFonts w:hint="eastAsia"/>
                <w:kern w:val="0"/>
                <w:sz w:val="15"/>
                <w:szCs w:val="15"/>
              </w:rPr>
              <w:t>用于穿戴在手术室内的麻醉师、巡回护士等人的身上，使手术室净化环境免受室内人员的污染。</w:t>
            </w:r>
          </w:p>
        </w:tc>
        <w:tc>
          <w:tcPr>
            <w:tcW w:w="3673" w:type="dxa"/>
            <w:vAlign w:val="center"/>
          </w:tcPr>
          <w:p>
            <w:pPr>
              <w:widowControl/>
              <w:jc w:val="center"/>
              <w:rPr>
                <w:kern w:val="0"/>
                <w:sz w:val="15"/>
                <w:szCs w:val="15"/>
              </w:rPr>
            </w:pPr>
            <w:r>
              <w:rPr>
                <w:rFonts w:hint="eastAsia"/>
                <w:kern w:val="0"/>
                <w:sz w:val="15"/>
                <w:szCs w:val="15"/>
              </w:rPr>
              <w:t>手术帽、刷手服、洁净服、洗手衣</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bookmarkStart w:id="82" w:name="OLE_LINK24" w:colFirst="0" w:colLast="1"/>
            <w:r>
              <w:rPr>
                <w:kern w:val="0"/>
                <w:sz w:val="15"/>
                <w:szCs w:val="15"/>
              </w:rPr>
              <w:t>14</w:t>
            </w:r>
          </w:p>
        </w:tc>
        <w:tc>
          <w:tcPr>
            <w:tcW w:w="933" w:type="dxa"/>
            <w:vMerge w:val="restart"/>
            <w:vAlign w:val="center"/>
          </w:tcPr>
          <w:p>
            <w:pPr>
              <w:widowControl/>
              <w:jc w:val="center"/>
              <w:rPr>
                <w:kern w:val="0"/>
                <w:sz w:val="15"/>
                <w:szCs w:val="15"/>
              </w:rPr>
            </w:pPr>
            <w:r>
              <w:rPr>
                <w:rFonts w:hint="eastAsia"/>
                <w:kern w:val="0"/>
                <w:sz w:val="15"/>
                <w:szCs w:val="15"/>
              </w:rPr>
              <w:t>医护人员防护用品</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防护口罩</w:t>
            </w:r>
          </w:p>
        </w:tc>
        <w:tc>
          <w:tcPr>
            <w:tcW w:w="4289" w:type="dxa"/>
            <w:vAlign w:val="center"/>
          </w:tcPr>
          <w:p>
            <w:pPr>
              <w:widowControl/>
              <w:jc w:val="center"/>
              <w:rPr>
                <w:kern w:val="0"/>
                <w:sz w:val="15"/>
                <w:szCs w:val="15"/>
              </w:rPr>
            </w:pPr>
            <w:r>
              <w:rPr>
                <w:rFonts w:hint="eastAsia"/>
                <w:kern w:val="0"/>
                <w:sz w:val="15"/>
                <w:szCs w:val="15"/>
              </w:rPr>
              <w:t>由一种或多种对病毒气溶胶、含病毒液体等具有隔离作用的面料加工而成的口罩。在呼吸气流下仍对病毒气溶胶、含病毒液体等具有屏障作用，且摘下时，口罩的外表面不与人体接触。</w:t>
            </w:r>
          </w:p>
        </w:tc>
        <w:tc>
          <w:tcPr>
            <w:tcW w:w="3673" w:type="dxa"/>
            <w:vAlign w:val="center"/>
          </w:tcPr>
          <w:p>
            <w:pPr>
              <w:widowControl/>
              <w:jc w:val="center"/>
              <w:rPr>
                <w:kern w:val="0"/>
                <w:sz w:val="15"/>
                <w:szCs w:val="15"/>
              </w:rPr>
            </w:pPr>
            <w:r>
              <w:rPr>
                <w:rFonts w:hint="eastAsia"/>
                <w:kern w:val="0"/>
                <w:sz w:val="15"/>
                <w:szCs w:val="15"/>
              </w:rPr>
              <w:t>戴在医疗机构与病毒物料接触的人员面部，用于防止来自患者的病毒向医务人员传播。</w:t>
            </w:r>
          </w:p>
        </w:tc>
        <w:tc>
          <w:tcPr>
            <w:tcW w:w="3673" w:type="dxa"/>
            <w:vAlign w:val="center"/>
          </w:tcPr>
          <w:p>
            <w:pPr>
              <w:widowControl/>
              <w:jc w:val="center"/>
              <w:rPr>
                <w:kern w:val="0"/>
                <w:sz w:val="15"/>
                <w:szCs w:val="15"/>
              </w:rPr>
            </w:pPr>
            <w:r>
              <w:rPr>
                <w:rFonts w:hint="eastAsia"/>
                <w:kern w:val="0"/>
                <w:sz w:val="15"/>
                <w:szCs w:val="15"/>
              </w:rPr>
              <w:t>医用防护口罩</w:t>
            </w:r>
          </w:p>
        </w:tc>
        <w:tc>
          <w:tcPr>
            <w:tcW w:w="615" w:type="dxa"/>
            <w:vAlign w:val="center"/>
          </w:tcPr>
          <w:p>
            <w:pPr>
              <w:widowControl/>
              <w:jc w:val="center"/>
              <w:rPr>
                <w:kern w:val="0"/>
                <w:sz w:val="15"/>
                <w:szCs w:val="15"/>
              </w:rPr>
            </w:pPr>
            <w:r>
              <w:rPr>
                <w:rFonts w:hint="eastAsia" w:cs="宋体"/>
                <w:kern w:val="0"/>
                <w:sz w:val="15"/>
                <w:szCs w:val="15"/>
              </w:rPr>
              <w:t>Ⅱ</w:t>
            </w:r>
          </w:p>
        </w:tc>
      </w:tr>
      <w:bookmark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防护服</w:t>
            </w:r>
          </w:p>
        </w:tc>
        <w:tc>
          <w:tcPr>
            <w:tcW w:w="4289" w:type="dxa"/>
            <w:vAlign w:val="center"/>
          </w:tcPr>
          <w:p>
            <w:pPr>
              <w:widowControl/>
              <w:jc w:val="center"/>
              <w:rPr>
                <w:kern w:val="0"/>
                <w:sz w:val="15"/>
                <w:szCs w:val="15"/>
              </w:rPr>
            </w:pPr>
            <w:r>
              <w:rPr>
                <w:rFonts w:hint="eastAsia"/>
                <w:kern w:val="0"/>
                <w:sz w:val="15"/>
                <w:szCs w:val="15"/>
              </w:rPr>
              <w:t>由一种或多种对病毒气溶胶、含病毒液体等具有隔离作用的面料加工而成的衣服。脱下时，防护衣的外表面不与人体接触。</w:t>
            </w:r>
          </w:p>
        </w:tc>
        <w:tc>
          <w:tcPr>
            <w:tcW w:w="3673" w:type="dxa"/>
            <w:vAlign w:val="center"/>
          </w:tcPr>
          <w:p>
            <w:pPr>
              <w:widowControl/>
              <w:jc w:val="center"/>
              <w:rPr>
                <w:kern w:val="0"/>
                <w:sz w:val="15"/>
                <w:szCs w:val="15"/>
              </w:rPr>
            </w:pPr>
            <w:r>
              <w:rPr>
                <w:rFonts w:hint="eastAsia"/>
                <w:kern w:val="0"/>
                <w:sz w:val="15"/>
                <w:szCs w:val="15"/>
              </w:rPr>
              <w:t>用于医疗机构医护人员穿的职业防护衣。阻止来自患者的病毒随空气或液体向医务人员传播。</w:t>
            </w:r>
          </w:p>
        </w:tc>
        <w:tc>
          <w:tcPr>
            <w:tcW w:w="3673" w:type="dxa"/>
            <w:vAlign w:val="center"/>
          </w:tcPr>
          <w:p>
            <w:pPr>
              <w:widowControl/>
              <w:jc w:val="center"/>
              <w:rPr>
                <w:kern w:val="0"/>
                <w:sz w:val="15"/>
                <w:szCs w:val="15"/>
              </w:rPr>
            </w:pPr>
            <w:r>
              <w:rPr>
                <w:rFonts w:hint="eastAsia"/>
                <w:kern w:val="0"/>
                <w:sz w:val="15"/>
                <w:szCs w:val="15"/>
              </w:rPr>
              <w:t>医用防护服、一次性医用防护服</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隔离衣帽</w:t>
            </w:r>
          </w:p>
        </w:tc>
        <w:tc>
          <w:tcPr>
            <w:tcW w:w="4289" w:type="dxa"/>
            <w:vAlign w:val="center"/>
          </w:tcPr>
          <w:p>
            <w:pPr>
              <w:widowControl/>
              <w:jc w:val="center"/>
              <w:rPr>
                <w:kern w:val="0"/>
                <w:sz w:val="15"/>
                <w:szCs w:val="15"/>
              </w:rPr>
            </w:pPr>
            <w:r>
              <w:rPr>
                <w:rFonts w:hint="eastAsia"/>
                <w:kern w:val="0"/>
                <w:sz w:val="15"/>
                <w:szCs w:val="15"/>
              </w:rPr>
              <w:t>通常采用非织造布为主要原料，经裁剪、缝纫制成。非无菌提供，一次性使用。</w:t>
            </w:r>
          </w:p>
        </w:tc>
        <w:tc>
          <w:tcPr>
            <w:tcW w:w="3673" w:type="dxa"/>
            <w:vAlign w:val="center"/>
          </w:tcPr>
          <w:p>
            <w:pPr>
              <w:widowControl/>
              <w:jc w:val="center"/>
              <w:rPr>
                <w:kern w:val="0"/>
                <w:sz w:val="15"/>
                <w:szCs w:val="15"/>
              </w:rPr>
            </w:pPr>
            <w:r>
              <w:rPr>
                <w:rFonts w:hint="eastAsia"/>
                <w:kern w:val="0"/>
                <w:sz w:val="15"/>
                <w:szCs w:val="15"/>
              </w:rPr>
              <w:t>用于医疗机构门诊、病房、检验室等作普通隔离。</w:t>
            </w:r>
          </w:p>
        </w:tc>
        <w:tc>
          <w:tcPr>
            <w:tcW w:w="3673" w:type="dxa"/>
            <w:vAlign w:val="center"/>
          </w:tcPr>
          <w:p>
            <w:pPr>
              <w:widowControl/>
              <w:jc w:val="center"/>
              <w:rPr>
                <w:kern w:val="0"/>
                <w:sz w:val="15"/>
                <w:szCs w:val="15"/>
              </w:rPr>
            </w:pPr>
            <w:r>
              <w:rPr>
                <w:rFonts w:hint="eastAsia"/>
                <w:kern w:val="0"/>
                <w:sz w:val="15"/>
                <w:szCs w:val="15"/>
              </w:rPr>
              <w:t>隔离衣、医用帽</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04</w:t>
            </w:r>
            <w:r>
              <w:rPr>
                <w:rFonts w:hint="eastAsia"/>
                <w:kern w:val="0"/>
                <w:sz w:val="15"/>
                <w:szCs w:val="15"/>
              </w:rPr>
              <w:t>手部防护用品</w:t>
            </w:r>
          </w:p>
        </w:tc>
        <w:tc>
          <w:tcPr>
            <w:tcW w:w="4289" w:type="dxa"/>
            <w:vAlign w:val="center"/>
          </w:tcPr>
          <w:p>
            <w:pPr>
              <w:widowControl/>
              <w:jc w:val="center"/>
              <w:rPr>
                <w:kern w:val="0"/>
                <w:sz w:val="15"/>
                <w:szCs w:val="15"/>
              </w:rPr>
            </w:pPr>
            <w:r>
              <w:rPr>
                <w:rFonts w:hint="eastAsia"/>
                <w:kern w:val="0"/>
                <w:sz w:val="15"/>
                <w:szCs w:val="15"/>
              </w:rPr>
              <w:t>通常采用聚氯乙烯、橡胶或不锈钢等材料制造。有足够的强度和阻隔性能。无菌提供，一次性使用。</w:t>
            </w:r>
          </w:p>
        </w:tc>
        <w:tc>
          <w:tcPr>
            <w:tcW w:w="3673" w:type="dxa"/>
            <w:vAlign w:val="center"/>
          </w:tcPr>
          <w:p>
            <w:pPr>
              <w:widowControl/>
              <w:jc w:val="center"/>
              <w:rPr>
                <w:kern w:val="0"/>
                <w:sz w:val="15"/>
                <w:szCs w:val="15"/>
              </w:rPr>
            </w:pPr>
            <w:r>
              <w:rPr>
                <w:rFonts w:hint="eastAsia"/>
                <w:kern w:val="0"/>
                <w:sz w:val="15"/>
                <w:szCs w:val="15"/>
              </w:rPr>
              <w:t>用于戴在医生手上或手指上对患者病情进行检查或触检，或用于防止医生手部被咬伤。</w:t>
            </w:r>
          </w:p>
        </w:tc>
        <w:tc>
          <w:tcPr>
            <w:tcW w:w="3673" w:type="dxa"/>
            <w:vAlign w:val="center"/>
          </w:tcPr>
          <w:p>
            <w:pPr>
              <w:widowControl/>
              <w:jc w:val="center"/>
              <w:rPr>
                <w:kern w:val="0"/>
                <w:sz w:val="15"/>
                <w:szCs w:val="15"/>
              </w:rPr>
            </w:pPr>
            <w:r>
              <w:rPr>
                <w:rFonts w:hint="eastAsia"/>
                <w:kern w:val="0"/>
                <w:sz w:val="15"/>
                <w:szCs w:val="15"/>
              </w:rPr>
              <w:t>无菌医用橡胶手套、无菌医用薄膜手套、无菌给药指套、无菌检查指套、无菌橡胶检查手套、无菌医用检查手套、无菌医用橡胶检查手套、无菌检查用乳胶手套</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通常采用聚氯乙烯、橡胶等材料制造。有足够的强度和阻隔性能。非无菌提供，一次性使用。</w:t>
            </w:r>
          </w:p>
        </w:tc>
        <w:tc>
          <w:tcPr>
            <w:tcW w:w="3673" w:type="dxa"/>
            <w:vAlign w:val="center"/>
          </w:tcPr>
          <w:p>
            <w:pPr>
              <w:widowControl/>
              <w:jc w:val="center"/>
              <w:rPr>
                <w:kern w:val="0"/>
                <w:sz w:val="15"/>
                <w:szCs w:val="15"/>
              </w:rPr>
            </w:pPr>
            <w:r>
              <w:rPr>
                <w:rFonts w:hint="eastAsia"/>
                <w:kern w:val="0"/>
                <w:sz w:val="15"/>
                <w:szCs w:val="15"/>
              </w:rPr>
              <w:t>用于戴在医生手上或手指上对患者病情进行检查或触检。</w:t>
            </w:r>
          </w:p>
        </w:tc>
        <w:tc>
          <w:tcPr>
            <w:tcW w:w="3673" w:type="dxa"/>
            <w:vAlign w:val="center"/>
          </w:tcPr>
          <w:p>
            <w:pPr>
              <w:widowControl/>
              <w:jc w:val="center"/>
              <w:rPr>
                <w:kern w:val="0"/>
                <w:sz w:val="15"/>
                <w:szCs w:val="15"/>
              </w:rPr>
            </w:pPr>
            <w:r>
              <w:rPr>
                <w:rFonts w:hint="eastAsia"/>
                <w:kern w:val="0"/>
                <w:sz w:val="15"/>
                <w:szCs w:val="15"/>
              </w:rPr>
              <w:t>医用橡胶手套、医用薄膜手套、给药指套、检查指套、橡胶检查手套、医用检查手套、医用橡胶检查手套、检查用乳胶手套</w:t>
            </w:r>
          </w:p>
        </w:tc>
        <w:tc>
          <w:tcPr>
            <w:tcW w:w="615" w:type="dxa"/>
            <w:vAlign w:val="center"/>
          </w:tcPr>
          <w:p>
            <w:pPr>
              <w:widowControl/>
              <w:jc w:val="center"/>
              <w:rPr>
                <w:kern w:val="0"/>
                <w:sz w:val="15"/>
                <w:szCs w:val="15"/>
              </w:rPr>
            </w:pPr>
            <w:r>
              <w:rPr>
                <w:rFonts w:hint="eastAsia" w:cs="宋体"/>
                <w:kern w:val="0"/>
                <w:sz w:val="15"/>
                <w:szCs w:val="15"/>
              </w:rPr>
              <w:t>Ⅰ</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14</w:t>
            </w:r>
          </w:p>
        </w:tc>
        <w:tc>
          <w:tcPr>
            <w:tcW w:w="933" w:type="dxa"/>
            <w:vMerge w:val="restart"/>
            <w:vAlign w:val="center"/>
          </w:tcPr>
          <w:p>
            <w:pPr>
              <w:widowControl/>
              <w:jc w:val="center"/>
              <w:rPr>
                <w:kern w:val="0"/>
                <w:sz w:val="15"/>
                <w:szCs w:val="15"/>
              </w:rPr>
            </w:pPr>
            <w:r>
              <w:rPr>
                <w:rFonts w:hint="eastAsia"/>
                <w:kern w:val="0"/>
                <w:sz w:val="15"/>
                <w:szCs w:val="15"/>
              </w:rPr>
              <w:t>医护人员防护用品</w:t>
            </w: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足部隔离用品</w:t>
            </w:r>
          </w:p>
        </w:tc>
        <w:tc>
          <w:tcPr>
            <w:tcW w:w="4289" w:type="dxa"/>
            <w:vAlign w:val="center"/>
          </w:tcPr>
          <w:p>
            <w:pPr>
              <w:widowControl/>
              <w:jc w:val="center"/>
              <w:rPr>
                <w:kern w:val="0"/>
                <w:sz w:val="15"/>
                <w:szCs w:val="15"/>
              </w:rPr>
            </w:pPr>
            <w:r>
              <w:rPr>
                <w:rFonts w:hint="eastAsia"/>
                <w:kern w:val="0"/>
                <w:sz w:val="15"/>
                <w:szCs w:val="15"/>
              </w:rPr>
              <w:t>采用适宜材料制成，有足够的强度和阻隔性能。非无菌提供。</w:t>
            </w:r>
          </w:p>
        </w:tc>
        <w:tc>
          <w:tcPr>
            <w:tcW w:w="3673" w:type="dxa"/>
            <w:vAlign w:val="center"/>
          </w:tcPr>
          <w:p>
            <w:pPr>
              <w:widowControl/>
              <w:jc w:val="center"/>
              <w:rPr>
                <w:kern w:val="0"/>
                <w:sz w:val="15"/>
                <w:szCs w:val="15"/>
              </w:rPr>
            </w:pPr>
            <w:r>
              <w:rPr>
                <w:rFonts w:hint="eastAsia"/>
                <w:kern w:val="0"/>
                <w:sz w:val="15"/>
                <w:szCs w:val="15"/>
              </w:rPr>
              <w:t>医务人员在医疗机构中使用，防止接触到具有潜在感染性的患者血液、体液、分泌物等，起阻隔、防护作用。</w:t>
            </w:r>
          </w:p>
        </w:tc>
        <w:tc>
          <w:tcPr>
            <w:tcW w:w="3673" w:type="dxa"/>
            <w:vAlign w:val="center"/>
          </w:tcPr>
          <w:p>
            <w:pPr>
              <w:widowControl/>
              <w:jc w:val="center"/>
              <w:rPr>
                <w:kern w:val="0"/>
                <w:sz w:val="15"/>
                <w:szCs w:val="15"/>
              </w:rPr>
            </w:pPr>
            <w:r>
              <w:rPr>
                <w:rFonts w:hint="eastAsia"/>
                <w:kern w:val="0"/>
                <w:sz w:val="15"/>
                <w:szCs w:val="15"/>
              </w:rPr>
              <w:t>医用隔离鞋、医用隔离鞋套</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隔离护罩</w:t>
            </w:r>
          </w:p>
        </w:tc>
        <w:tc>
          <w:tcPr>
            <w:tcW w:w="4289" w:type="dxa"/>
            <w:vAlign w:val="center"/>
          </w:tcPr>
          <w:p>
            <w:pPr>
              <w:widowControl/>
              <w:jc w:val="center"/>
              <w:rPr>
                <w:kern w:val="0"/>
                <w:sz w:val="15"/>
                <w:szCs w:val="15"/>
              </w:rPr>
            </w:pPr>
            <w:r>
              <w:rPr>
                <w:rFonts w:hint="eastAsia"/>
                <w:kern w:val="0"/>
                <w:sz w:val="15"/>
                <w:szCs w:val="15"/>
              </w:rPr>
              <w:t>通常由高分子材料制成的防护罩、泡沫条和固定装置组成。非无菌提供，一次性使用。</w:t>
            </w:r>
          </w:p>
        </w:tc>
        <w:tc>
          <w:tcPr>
            <w:tcW w:w="3673" w:type="dxa"/>
            <w:vAlign w:val="center"/>
          </w:tcPr>
          <w:p>
            <w:pPr>
              <w:widowControl/>
              <w:jc w:val="center"/>
              <w:rPr>
                <w:kern w:val="0"/>
                <w:sz w:val="15"/>
                <w:szCs w:val="15"/>
              </w:rPr>
            </w:pPr>
            <w:r>
              <w:rPr>
                <w:rFonts w:hint="eastAsia"/>
                <w:kern w:val="0"/>
                <w:sz w:val="15"/>
                <w:szCs w:val="15"/>
              </w:rPr>
              <w:t>用于医疗机构中检查治疗时起防护作用，阻隔体液、血液飞溅或泼溅。</w:t>
            </w:r>
          </w:p>
        </w:tc>
        <w:tc>
          <w:tcPr>
            <w:tcW w:w="3673" w:type="dxa"/>
            <w:vAlign w:val="center"/>
          </w:tcPr>
          <w:p>
            <w:pPr>
              <w:widowControl/>
              <w:jc w:val="center"/>
              <w:rPr>
                <w:kern w:val="0"/>
                <w:sz w:val="15"/>
                <w:szCs w:val="15"/>
              </w:rPr>
            </w:pPr>
            <w:r>
              <w:rPr>
                <w:rFonts w:hint="eastAsia"/>
                <w:kern w:val="0"/>
                <w:sz w:val="15"/>
                <w:szCs w:val="15"/>
              </w:rPr>
              <w:t>医用隔离面罩、医用隔离眼罩</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bookmarkStart w:id="83" w:name="OLE_LINK25" w:colFirst="0" w:colLast="1"/>
            <w:r>
              <w:rPr>
                <w:kern w:val="0"/>
                <w:sz w:val="15"/>
                <w:szCs w:val="15"/>
              </w:rPr>
              <w:t>15</w:t>
            </w:r>
          </w:p>
        </w:tc>
        <w:tc>
          <w:tcPr>
            <w:tcW w:w="933" w:type="dxa"/>
            <w:vMerge w:val="restart"/>
            <w:vAlign w:val="center"/>
          </w:tcPr>
          <w:p>
            <w:pPr>
              <w:jc w:val="center"/>
              <w:rPr>
                <w:kern w:val="0"/>
                <w:sz w:val="15"/>
                <w:szCs w:val="15"/>
              </w:rPr>
            </w:pPr>
            <w:r>
              <w:rPr>
                <w:rFonts w:hint="eastAsia"/>
                <w:kern w:val="0"/>
                <w:sz w:val="15"/>
                <w:szCs w:val="15"/>
              </w:rPr>
              <w:t>病人护理防护用品</w:t>
            </w:r>
          </w:p>
        </w:tc>
        <w:tc>
          <w:tcPr>
            <w:tcW w:w="933" w:type="dxa"/>
            <w:vAlign w:val="center"/>
          </w:tcPr>
          <w:p>
            <w:pPr>
              <w:widowControl/>
              <w:jc w:val="center"/>
              <w:rPr>
                <w:kern w:val="0"/>
                <w:sz w:val="15"/>
                <w:szCs w:val="15"/>
              </w:rPr>
            </w:pPr>
          </w:p>
          <w:p>
            <w:pPr>
              <w:widowControl/>
              <w:jc w:val="center"/>
              <w:rPr>
                <w:kern w:val="0"/>
                <w:sz w:val="15"/>
                <w:szCs w:val="15"/>
              </w:rPr>
            </w:pPr>
            <w:r>
              <w:rPr>
                <w:kern w:val="0"/>
                <w:sz w:val="15"/>
                <w:szCs w:val="15"/>
              </w:rPr>
              <w:t>01</w:t>
            </w:r>
            <w:r>
              <w:rPr>
                <w:rFonts w:hint="eastAsia"/>
                <w:kern w:val="0"/>
                <w:sz w:val="15"/>
                <w:szCs w:val="15"/>
              </w:rPr>
              <w:t>婴儿光疗防护眼罩</w:t>
            </w:r>
          </w:p>
        </w:tc>
        <w:tc>
          <w:tcPr>
            <w:tcW w:w="4289" w:type="dxa"/>
            <w:vAlign w:val="center"/>
          </w:tcPr>
          <w:p>
            <w:pPr>
              <w:widowControl/>
              <w:jc w:val="center"/>
              <w:rPr>
                <w:kern w:val="0"/>
                <w:sz w:val="15"/>
                <w:szCs w:val="15"/>
              </w:rPr>
            </w:pPr>
            <w:r>
              <w:rPr>
                <w:rFonts w:hint="eastAsia"/>
                <w:kern w:val="0"/>
                <w:sz w:val="15"/>
                <w:szCs w:val="15"/>
              </w:rPr>
              <w:t>通常由弹力绷带、优质无纺布、蓝黑物理复合布等组成。</w:t>
            </w:r>
          </w:p>
        </w:tc>
        <w:tc>
          <w:tcPr>
            <w:tcW w:w="3673" w:type="dxa"/>
            <w:vAlign w:val="center"/>
          </w:tcPr>
          <w:p>
            <w:pPr>
              <w:widowControl/>
              <w:jc w:val="center"/>
              <w:rPr>
                <w:kern w:val="0"/>
                <w:sz w:val="15"/>
                <w:szCs w:val="15"/>
              </w:rPr>
            </w:pPr>
            <w:r>
              <w:rPr>
                <w:rFonts w:hint="eastAsia"/>
                <w:kern w:val="0"/>
                <w:sz w:val="15"/>
                <w:szCs w:val="15"/>
              </w:rPr>
              <w:t>用于婴儿蓝光照射治疗时的眼部防护。</w:t>
            </w:r>
          </w:p>
        </w:tc>
        <w:tc>
          <w:tcPr>
            <w:tcW w:w="3673" w:type="dxa"/>
            <w:vAlign w:val="center"/>
          </w:tcPr>
          <w:p>
            <w:pPr>
              <w:widowControl/>
              <w:jc w:val="center"/>
              <w:rPr>
                <w:kern w:val="0"/>
                <w:sz w:val="15"/>
                <w:szCs w:val="15"/>
              </w:rPr>
            </w:pPr>
            <w:r>
              <w:rPr>
                <w:rFonts w:hint="eastAsia"/>
                <w:kern w:val="0"/>
                <w:sz w:val="15"/>
                <w:szCs w:val="15"/>
              </w:rPr>
              <w:t>婴儿光疗防护眼罩、新生儿光疗防护眼罩</w:t>
            </w:r>
          </w:p>
        </w:tc>
        <w:tc>
          <w:tcPr>
            <w:tcW w:w="615" w:type="dxa"/>
            <w:vAlign w:val="center"/>
          </w:tcPr>
          <w:p>
            <w:pPr>
              <w:widowControl/>
              <w:jc w:val="center"/>
              <w:rPr>
                <w:kern w:val="0"/>
                <w:sz w:val="15"/>
                <w:szCs w:val="15"/>
              </w:rPr>
            </w:pPr>
            <w:r>
              <w:rPr>
                <w:rFonts w:hint="eastAsia" w:cs="宋体"/>
                <w:kern w:val="0"/>
                <w:sz w:val="15"/>
                <w:szCs w:val="15"/>
              </w:rPr>
              <w:t>Ⅱ</w:t>
            </w:r>
          </w:p>
        </w:tc>
      </w:tr>
      <w:bookmarkEnd w:id="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眼贴</w:t>
            </w:r>
          </w:p>
        </w:tc>
        <w:tc>
          <w:tcPr>
            <w:tcW w:w="4289" w:type="dxa"/>
            <w:vAlign w:val="center"/>
          </w:tcPr>
          <w:p>
            <w:pPr>
              <w:widowControl/>
              <w:jc w:val="center"/>
              <w:rPr>
                <w:kern w:val="0"/>
                <w:sz w:val="15"/>
                <w:szCs w:val="15"/>
              </w:rPr>
            </w:pPr>
            <w:r>
              <w:rPr>
                <w:rFonts w:hint="eastAsia"/>
                <w:kern w:val="0"/>
                <w:sz w:val="15"/>
                <w:szCs w:val="15"/>
              </w:rPr>
              <w:t>通常由医用胶带和医用水凝胶组成，其中医用胶带由表面涂医用热熔胶的聚氨酯材料构成，医用水凝胶由医用聚乙烯醇材料构成。</w:t>
            </w:r>
          </w:p>
        </w:tc>
        <w:tc>
          <w:tcPr>
            <w:tcW w:w="3673" w:type="dxa"/>
            <w:vAlign w:val="center"/>
          </w:tcPr>
          <w:p>
            <w:pPr>
              <w:widowControl/>
              <w:jc w:val="center"/>
              <w:rPr>
                <w:kern w:val="0"/>
                <w:sz w:val="15"/>
                <w:szCs w:val="15"/>
              </w:rPr>
            </w:pPr>
            <w:r>
              <w:rPr>
                <w:rFonts w:hint="eastAsia"/>
                <w:kern w:val="0"/>
                <w:sz w:val="15"/>
                <w:szCs w:val="15"/>
              </w:rPr>
              <w:t>用于贴敷全麻手术病人或深度昏迷病人的眼外部，给病人提供相对密闭的潮湿环境，预防暴露性角膜炎。</w:t>
            </w:r>
          </w:p>
        </w:tc>
        <w:tc>
          <w:tcPr>
            <w:tcW w:w="3673" w:type="dxa"/>
            <w:vAlign w:val="center"/>
          </w:tcPr>
          <w:p>
            <w:pPr>
              <w:widowControl/>
              <w:jc w:val="center"/>
              <w:rPr>
                <w:kern w:val="0"/>
                <w:sz w:val="15"/>
                <w:szCs w:val="15"/>
              </w:rPr>
            </w:pPr>
            <w:r>
              <w:rPr>
                <w:rFonts w:hint="eastAsia"/>
                <w:kern w:val="0"/>
                <w:sz w:val="15"/>
                <w:szCs w:val="15"/>
              </w:rPr>
              <w:t>水凝胶眼贴、一次性医用水凝胶眼贴、医用护眼贴、医用水凝胶护眼贴</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鼻部护理器械</w:t>
            </w:r>
          </w:p>
        </w:tc>
        <w:tc>
          <w:tcPr>
            <w:tcW w:w="4289" w:type="dxa"/>
            <w:vAlign w:val="center"/>
          </w:tcPr>
          <w:p>
            <w:pPr>
              <w:widowControl/>
              <w:jc w:val="center"/>
              <w:rPr>
                <w:kern w:val="0"/>
                <w:sz w:val="15"/>
                <w:szCs w:val="15"/>
              </w:rPr>
            </w:pPr>
            <w:r>
              <w:rPr>
                <w:rFonts w:hint="eastAsia"/>
                <w:kern w:val="0"/>
                <w:sz w:val="15"/>
                <w:szCs w:val="15"/>
              </w:rPr>
              <w:t>通常采用不同的结构设计实现不同预期用途。不包括鼻部给药和冲洗器械。</w:t>
            </w:r>
          </w:p>
        </w:tc>
        <w:tc>
          <w:tcPr>
            <w:tcW w:w="3673" w:type="dxa"/>
            <w:vAlign w:val="center"/>
          </w:tcPr>
          <w:p>
            <w:pPr>
              <w:widowControl/>
              <w:jc w:val="center"/>
              <w:rPr>
                <w:kern w:val="0"/>
                <w:sz w:val="15"/>
                <w:szCs w:val="15"/>
              </w:rPr>
            </w:pPr>
            <w:r>
              <w:rPr>
                <w:rFonts w:hint="eastAsia"/>
                <w:kern w:val="0"/>
                <w:sz w:val="15"/>
                <w:szCs w:val="15"/>
              </w:rPr>
              <w:t>用于鼻部护理，如清理鼻腔分泌物、抑制鼻腔出血、防止鼻腔粘膜粘连等。</w:t>
            </w:r>
          </w:p>
        </w:tc>
        <w:tc>
          <w:tcPr>
            <w:tcW w:w="3673" w:type="dxa"/>
            <w:vAlign w:val="center"/>
          </w:tcPr>
          <w:p>
            <w:pPr>
              <w:widowControl/>
              <w:jc w:val="center"/>
              <w:rPr>
                <w:kern w:val="0"/>
                <w:sz w:val="15"/>
                <w:szCs w:val="15"/>
              </w:rPr>
            </w:pPr>
            <w:r>
              <w:rPr>
                <w:rFonts w:hint="eastAsia"/>
                <w:kern w:val="0"/>
                <w:sz w:val="15"/>
                <w:szCs w:val="15"/>
              </w:rPr>
              <w:t>鼻腔分泌物电动吸引器、鼻腔止血导管、鼻腔止血器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bookmarkStart w:id="84" w:name="OLE_LINK36"/>
            <w:r>
              <w:rPr>
                <w:rFonts w:hint="eastAsia"/>
                <w:kern w:val="0"/>
                <w:sz w:val="15"/>
                <w:szCs w:val="15"/>
              </w:rPr>
              <w:t>海水鼻腔清洗液</w:t>
            </w:r>
            <w:bookmarkEnd w:id="84"/>
          </w:p>
        </w:tc>
        <w:tc>
          <w:tcPr>
            <w:tcW w:w="4289" w:type="dxa"/>
            <w:vAlign w:val="center"/>
          </w:tcPr>
          <w:p>
            <w:pPr>
              <w:widowControl/>
              <w:jc w:val="center"/>
              <w:rPr>
                <w:kern w:val="0"/>
                <w:sz w:val="15"/>
                <w:szCs w:val="15"/>
              </w:rPr>
            </w:pPr>
            <w:bookmarkStart w:id="85" w:name="OLE_LINK37"/>
            <w:r>
              <w:rPr>
                <w:rFonts w:hint="eastAsia"/>
                <w:kern w:val="0"/>
                <w:sz w:val="15"/>
                <w:szCs w:val="15"/>
              </w:rPr>
              <w:t>通常由喷雾器和喷雾液构成。喷雾液由纯净水和海水组成。</w:t>
            </w:r>
            <w:bookmarkEnd w:id="85"/>
          </w:p>
        </w:tc>
        <w:tc>
          <w:tcPr>
            <w:tcW w:w="3673" w:type="dxa"/>
            <w:vAlign w:val="center"/>
          </w:tcPr>
          <w:p>
            <w:pPr>
              <w:widowControl/>
              <w:jc w:val="center"/>
              <w:rPr>
                <w:kern w:val="0"/>
                <w:sz w:val="15"/>
                <w:szCs w:val="15"/>
              </w:rPr>
            </w:pPr>
            <w:bookmarkStart w:id="86" w:name="OLE_LINK38"/>
            <w:r>
              <w:rPr>
                <w:rFonts w:hint="eastAsia"/>
                <w:kern w:val="0"/>
                <w:sz w:val="15"/>
                <w:szCs w:val="15"/>
              </w:rPr>
              <w:t>用于急慢性鼻炎、过敏性鼻炎、鼻息肉、鼻窦炎等鼻腔疾病患者的鼻腔清洗，也用于鼻炎手术后及化疗后的鼻腔清洗。</w:t>
            </w:r>
            <w:bookmarkEnd w:id="86"/>
          </w:p>
        </w:tc>
        <w:tc>
          <w:tcPr>
            <w:tcW w:w="3673" w:type="dxa"/>
            <w:vAlign w:val="center"/>
          </w:tcPr>
          <w:p>
            <w:pPr>
              <w:widowControl/>
              <w:jc w:val="center"/>
              <w:rPr>
                <w:kern w:val="0"/>
                <w:sz w:val="15"/>
                <w:szCs w:val="15"/>
              </w:rPr>
            </w:pPr>
            <w:r>
              <w:rPr>
                <w:rFonts w:hint="eastAsia"/>
                <w:kern w:val="0"/>
                <w:sz w:val="15"/>
                <w:szCs w:val="15"/>
              </w:rPr>
              <w:t>生理性海水鼻腔清洗液、生理性海水鼻腔喷雾、生理性海水鼻部粘膜清洗液、生理性海水鼻部护理液</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05</w:t>
            </w:r>
            <w:r>
              <w:rPr>
                <w:rFonts w:hint="eastAsia"/>
                <w:kern w:val="0"/>
                <w:sz w:val="15"/>
                <w:szCs w:val="15"/>
              </w:rPr>
              <w:t>垫单</w:t>
            </w:r>
          </w:p>
        </w:tc>
        <w:tc>
          <w:tcPr>
            <w:tcW w:w="4289" w:type="dxa"/>
            <w:vAlign w:val="center"/>
          </w:tcPr>
          <w:p>
            <w:pPr>
              <w:widowControl/>
              <w:jc w:val="center"/>
              <w:rPr>
                <w:kern w:val="0"/>
                <w:sz w:val="15"/>
                <w:szCs w:val="15"/>
              </w:rPr>
            </w:pPr>
            <w:r>
              <w:rPr>
                <w:rFonts w:hint="eastAsia"/>
                <w:kern w:val="0"/>
                <w:sz w:val="15"/>
                <w:szCs w:val="15"/>
              </w:rPr>
              <w:t>通常由非织造布和塑料膜复合或缝制而成。无菌提供，一次性使用。</w:t>
            </w:r>
          </w:p>
        </w:tc>
        <w:tc>
          <w:tcPr>
            <w:tcW w:w="3673" w:type="dxa"/>
            <w:vAlign w:val="center"/>
          </w:tcPr>
          <w:p>
            <w:pPr>
              <w:widowControl/>
              <w:jc w:val="center"/>
              <w:rPr>
                <w:kern w:val="0"/>
                <w:sz w:val="15"/>
                <w:szCs w:val="15"/>
              </w:rPr>
            </w:pPr>
            <w:r>
              <w:rPr>
                <w:rFonts w:hint="eastAsia"/>
                <w:kern w:val="0"/>
                <w:sz w:val="15"/>
                <w:szCs w:val="15"/>
              </w:rPr>
              <w:t>病床或检查床上用的卫生护理用品。</w:t>
            </w:r>
          </w:p>
        </w:tc>
        <w:tc>
          <w:tcPr>
            <w:tcW w:w="3673" w:type="dxa"/>
            <w:vAlign w:val="center"/>
          </w:tcPr>
          <w:p>
            <w:pPr>
              <w:widowControl/>
              <w:jc w:val="center"/>
              <w:rPr>
                <w:kern w:val="0"/>
                <w:sz w:val="15"/>
                <w:szCs w:val="15"/>
              </w:rPr>
            </w:pPr>
            <w:r>
              <w:rPr>
                <w:rFonts w:hint="eastAsia"/>
                <w:kern w:val="0"/>
                <w:sz w:val="15"/>
                <w:szCs w:val="15"/>
              </w:rPr>
              <w:t>无菌医用垫单、无菌护理垫单、无菌检查垫单、无菌隔离垫单、无菌非织造布垫单、无菌医用垫巾、无菌检查巾、无菌检查用复膜垫单、无菌无纺布垫单、无菌卫生护理垫单、无菌护理巾、无菌体位垫护罩、无菌手术辅巾</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通常由非织造布和塑料膜复合或缝制而成。非无菌提供，一次性使用。</w:t>
            </w:r>
          </w:p>
        </w:tc>
        <w:tc>
          <w:tcPr>
            <w:tcW w:w="3673" w:type="dxa"/>
            <w:vAlign w:val="center"/>
          </w:tcPr>
          <w:p>
            <w:pPr>
              <w:widowControl/>
              <w:jc w:val="center"/>
              <w:rPr>
                <w:kern w:val="0"/>
                <w:sz w:val="15"/>
                <w:szCs w:val="15"/>
              </w:rPr>
            </w:pPr>
            <w:r>
              <w:rPr>
                <w:rFonts w:hint="eastAsia"/>
                <w:kern w:val="0"/>
                <w:sz w:val="15"/>
                <w:szCs w:val="15"/>
              </w:rPr>
              <w:t>病床或检查床上用的卫生护理用品。</w:t>
            </w:r>
          </w:p>
        </w:tc>
        <w:tc>
          <w:tcPr>
            <w:tcW w:w="3673" w:type="dxa"/>
            <w:vAlign w:val="center"/>
          </w:tcPr>
          <w:p>
            <w:pPr>
              <w:widowControl/>
              <w:jc w:val="center"/>
              <w:rPr>
                <w:kern w:val="0"/>
                <w:sz w:val="15"/>
                <w:szCs w:val="15"/>
              </w:rPr>
            </w:pPr>
            <w:r>
              <w:rPr>
                <w:rFonts w:hint="eastAsia"/>
                <w:kern w:val="0"/>
                <w:sz w:val="15"/>
                <w:szCs w:val="15"/>
              </w:rPr>
              <w:t>体位垫护罩、医用垫单、护理垫单、检查垫单、隔离垫单、非织造布垫单、医用垫巾、检查巾、检查用复膜垫单、无纺布垫单</w:t>
            </w:r>
          </w:p>
        </w:tc>
        <w:tc>
          <w:tcPr>
            <w:tcW w:w="615" w:type="dxa"/>
            <w:vAlign w:val="center"/>
          </w:tcPr>
          <w:p>
            <w:pPr>
              <w:widowControl/>
              <w:jc w:val="center"/>
              <w:rPr>
                <w:kern w:val="0"/>
                <w:sz w:val="15"/>
                <w:szCs w:val="15"/>
              </w:rPr>
            </w:pPr>
            <w:r>
              <w:rPr>
                <w:rFonts w:hint="eastAsia" w:cs="宋体"/>
                <w:kern w:val="0"/>
                <w:sz w:val="15"/>
                <w:szCs w:val="15"/>
              </w:rPr>
              <w:t>Ⅰ</w:t>
            </w:r>
          </w:p>
          <w:p>
            <w:pPr>
              <w:widowControl/>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医用防护衬垫</w:t>
            </w:r>
          </w:p>
        </w:tc>
        <w:tc>
          <w:tcPr>
            <w:tcW w:w="4289" w:type="dxa"/>
            <w:vAlign w:val="center"/>
          </w:tcPr>
          <w:p>
            <w:pPr>
              <w:widowControl/>
              <w:jc w:val="center"/>
              <w:rPr>
                <w:kern w:val="0"/>
                <w:sz w:val="15"/>
                <w:szCs w:val="15"/>
              </w:rPr>
            </w:pPr>
            <w:r>
              <w:rPr>
                <w:rFonts w:hint="eastAsia"/>
                <w:kern w:val="0"/>
                <w:sz w:val="15"/>
                <w:szCs w:val="15"/>
              </w:rPr>
              <w:t>在治疗过程中对病人进行一般性防护的用品或材料。</w:t>
            </w:r>
          </w:p>
        </w:tc>
        <w:tc>
          <w:tcPr>
            <w:tcW w:w="3673" w:type="dxa"/>
            <w:vAlign w:val="center"/>
          </w:tcPr>
          <w:p>
            <w:pPr>
              <w:widowControl/>
              <w:jc w:val="center"/>
              <w:rPr>
                <w:kern w:val="0"/>
                <w:sz w:val="15"/>
                <w:szCs w:val="15"/>
              </w:rPr>
            </w:pPr>
            <w:r>
              <w:rPr>
                <w:rFonts w:hint="eastAsia"/>
                <w:kern w:val="0"/>
                <w:sz w:val="15"/>
                <w:szCs w:val="15"/>
              </w:rPr>
              <w:t>用于对病人提供一般性防护，以免受其他器械或外界的伤害。</w:t>
            </w:r>
          </w:p>
        </w:tc>
        <w:tc>
          <w:tcPr>
            <w:tcW w:w="3673" w:type="dxa"/>
            <w:vAlign w:val="center"/>
          </w:tcPr>
          <w:p>
            <w:pPr>
              <w:widowControl/>
              <w:jc w:val="center"/>
              <w:rPr>
                <w:kern w:val="0"/>
                <w:sz w:val="15"/>
                <w:szCs w:val="15"/>
              </w:rPr>
            </w:pPr>
            <w:r>
              <w:rPr>
                <w:rFonts w:hint="eastAsia"/>
                <w:kern w:val="0"/>
                <w:sz w:val="15"/>
                <w:szCs w:val="15"/>
              </w:rPr>
              <w:t>聚酯衬垫、医用隔离垫</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16</w:t>
            </w:r>
          </w:p>
        </w:tc>
        <w:tc>
          <w:tcPr>
            <w:tcW w:w="933" w:type="dxa"/>
            <w:vMerge w:val="restart"/>
            <w:vAlign w:val="center"/>
          </w:tcPr>
          <w:p>
            <w:pPr>
              <w:widowControl/>
              <w:jc w:val="center"/>
              <w:rPr>
                <w:kern w:val="0"/>
                <w:sz w:val="15"/>
                <w:szCs w:val="15"/>
              </w:rPr>
            </w:pPr>
            <w:r>
              <w:rPr>
                <w:rFonts w:hint="eastAsia"/>
                <w:kern w:val="0"/>
                <w:sz w:val="15"/>
                <w:szCs w:val="15"/>
              </w:rPr>
              <w:t>其它器械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洁净屏</w:t>
            </w:r>
          </w:p>
        </w:tc>
        <w:tc>
          <w:tcPr>
            <w:tcW w:w="4289" w:type="dxa"/>
            <w:vAlign w:val="center"/>
          </w:tcPr>
          <w:p>
            <w:pPr>
              <w:widowControl/>
              <w:jc w:val="center"/>
              <w:rPr>
                <w:kern w:val="0"/>
                <w:sz w:val="15"/>
                <w:szCs w:val="15"/>
              </w:rPr>
            </w:pPr>
            <w:r>
              <w:rPr>
                <w:rFonts w:hint="eastAsia"/>
                <w:kern w:val="0"/>
                <w:sz w:val="15"/>
                <w:szCs w:val="15"/>
              </w:rPr>
              <w:t>通常由箱体、风机组、过滤器、电气控制器等组成。</w:t>
            </w:r>
          </w:p>
        </w:tc>
        <w:tc>
          <w:tcPr>
            <w:tcW w:w="3673" w:type="dxa"/>
            <w:vAlign w:val="center"/>
          </w:tcPr>
          <w:p>
            <w:pPr>
              <w:widowControl/>
              <w:jc w:val="center"/>
              <w:rPr>
                <w:kern w:val="0"/>
                <w:sz w:val="15"/>
                <w:szCs w:val="15"/>
              </w:rPr>
            </w:pPr>
            <w:r>
              <w:rPr>
                <w:rFonts w:hint="eastAsia"/>
                <w:kern w:val="0"/>
                <w:sz w:val="15"/>
                <w:szCs w:val="15"/>
              </w:rPr>
              <w:t>用于手术过程中患者手术部位局部环境空气的净化，以防止感染。</w:t>
            </w:r>
          </w:p>
        </w:tc>
        <w:tc>
          <w:tcPr>
            <w:tcW w:w="3673" w:type="dxa"/>
            <w:vAlign w:val="center"/>
          </w:tcPr>
          <w:p>
            <w:pPr>
              <w:widowControl/>
              <w:jc w:val="center"/>
              <w:rPr>
                <w:kern w:val="0"/>
                <w:sz w:val="15"/>
                <w:szCs w:val="15"/>
              </w:rPr>
            </w:pPr>
            <w:r>
              <w:rPr>
                <w:rFonts w:hint="eastAsia"/>
                <w:kern w:val="0"/>
                <w:sz w:val="15"/>
                <w:szCs w:val="15"/>
              </w:rPr>
              <w:t>洁净屏、空气净化屏、气溶胶吸附器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血管显像设备</w:t>
            </w:r>
          </w:p>
        </w:tc>
        <w:tc>
          <w:tcPr>
            <w:tcW w:w="4289" w:type="dxa"/>
            <w:vAlign w:val="center"/>
          </w:tcPr>
          <w:p>
            <w:pPr>
              <w:widowControl/>
              <w:jc w:val="center"/>
              <w:rPr>
                <w:kern w:val="0"/>
                <w:sz w:val="15"/>
                <w:szCs w:val="15"/>
              </w:rPr>
            </w:pPr>
            <w:r>
              <w:rPr>
                <w:rFonts w:hint="eastAsia"/>
                <w:kern w:val="0"/>
                <w:sz w:val="15"/>
                <w:szCs w:val="15"/>
              </w:rPr>
              <w:t>由超声波发生器、超声探头、电源部件、穿刺架组成。</w:t>
            </w:r>
          </w:p>
        </w:tc>
        <w:tc>
          <w:tcPr>
            <w:tcW w:w="3673" w:type="dxa"/>
            <w:vAlign w:val="center"/>
          </w:tcPr>
          <w:p>
            <w:pPr>
              <w:widowControl/>
              <w:jc w:val="center"/>
              <w:rPr>
                <w:kern w:val="0"/>
                <w:sz w:val="15"/>
                <w:szCs w:val="15"/>
              </w:rPr>
            </w:pPr>
            <w:r>
              <w:rPr>
                <w:rFonts w:hint="eastAsia"/>
                <w:kern w:val="0"/>
                <w:sz w:val="15"/>
                <w:szCs w:val="15"/>
              </w:rPr>
              <w:t>用于提供超声图像，辅助外周血管穿刺。</w:t>
            </w:r>
          </w:p>
        </w:tc>
        <w:tc>
          <w:tcPr>
            <w:tcW w:w="3673" w:type="dxa"/>
            <w:vAlign w:val="center"/>
          </w:tcPr>
          <w:p>
            <w:pPr>
              <w:widowControl/>
              <w:jc w:val="center"/>
              <w:rPr>
                <w:kern w:val="0"/>
                <w:sz w:val="15"/>
                <w:szCs w:val="15"/>
              </w:rPr>
            </w:pPr>
            <w:r>
              <w:rPr>
                <w:rFonts w:hint="eastAsia"/>
                <w:kern w:val="0"/>
                <w:sz w:val="15"/>
                <w:szCs w:val="15"/>
              </w:rPr>
              <w:t>血管穿刺用超声显像设备</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通常由光源、电源、支架等组成。使用过程中会接触患者。</w:t>
            </w:r>
          </w:p>
        </w:tc>
        <w:tc>
          <w:tcPr>
            <w:tcW w:w="3673" w:type="dxa"/>
            <w:vAlign w:val="center"/>
          </w:tcPr>
          <w:p>
            <w:pPr>
              <w:widowControl/>
              <w:jc w:val="center"/>
              <w:rPr>
                <w:kern w:val="0"/>
                <w:sz w:val="15"/>
                <w:szCs w:val="15"/>
              </w:rPr>
            </w:pPr>
            <w:r>
              <w:rPr>
                <w:rFonts w:hint="eastAsia"/>
                <w:kern w:val="0"/>
                <w:sz w:val="15"/>
                <w:szCs w:val="15"/>
              </w:rPr>
              <w:t>用于观测皮下浅表静脉血管，辅助静脉穿刺。</w:t>
            </w:r>
          </w:p>
        </w:tc>
        <w:tc>
          <w:tcPr>
            <w:tcW w:w="3673" w:type="dxa"/>
            <w:vAlign w:val="center"/>
          </w:tcPr>
          <w:p>
            <w:pPr>
              <w:widowControl/>
              <w:jc w:val="center"/>
              <w:rPr>
                <w:kern w:val="0"/>
                <w:sz w:val="15"/>
                <w:szCs w:val="15"/>
              </w:rPr>
            </w:pPr>
            <w:r>
              <w:rPr>
                <w:rFonts w:hint="eastAsia"/>
                <w:kern w:val="0"/>
                <w:sz w:val="15"/>
                <w:szCs w:val="15"/>
              </w:rPr>
              <w:t>静脉显像仪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通常由光源、电源、支架等组成。使用过程中不会接触患者。</w:t>
            </w:r>
          </w:p>
        </w:tc>
        <w:tc>
          <w:tcPr>
            <w:tcW w:w="3673" w:type="dxa"/>
            <w:vAlign w:val="center"/>
          </w:tcPr>
          <w:p>
            <w:pPr>
              <w:widowControl/>
              <w:jc w:val="center"/>
              <w:rPr>
                <w:kern w:val="0"/>
                <w:sz w:val="15"/>
                <w:szCs w:val="15"/>
              </w:rPr>
            </w:pPr>
            <w:r>
              <w:rPr>
                <w:rFonts w:hint="eastAsia"/>
                <w:kern w:val="0"/>
                <w:sz w:val="15"/>
                <w:szCs w:val="15"/>
              </w:rPr>
              <w:t>用于观测皮下浅表静脉血管，辅助静脉穿刺。</w:t>
            </w:r>
          </w:p>
        </w:tc>
        <w:tc>
          <w:tcPr>
            <w:tcW w:w="3673" w:type="dxa"/>
            <w:vAlign w:val="center"/>
          </w:tcPr>
          <w:p>
            <w:pPr>
              <w:widowControl/>
              <w:jc w:val="center"/>
              <w:rPr>
                <w:kern w:val="0"/>
                <w:sz w:val="15"/>
                <w:szCs w:val="15"/>
              </w:rPr>
            </w:pPr>
            <w:r>
              <w:rPr>
                <w:rFonts w:hint="eastAsia"/>
                <w:kern w:val="0"/>
                <w:sz w:val="15"/>
                <w:szCs w:val="15"/>
              </w:rPr>
              <w:t>静脉显像仪</w:t>
            </w:r>
          </w:p>
        </w:tc>
        <w:tc>
          <w:tcPr>
            <w:tcW w:w="615"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bookmarkStart w:id="87" w:name="OLE_LINK39"/>
            <w:r>
              <w:rPr>
                <w:rFonts w:hint="eastAsia"/>
                <w:kern w:val="0"/>
                <w:sz w:val="15"/>
                <w:szCs w:val="15"/>
              </w:rPr>
              <w:t>预充式导管冲洗器</w:t>
            </w:r>
            <w:bookmarkEnd w:id="87"/>
          </w:p>
        </w:tc>
        <w:tc>
          <w:tcPr>
            <w:tcW w:w="4289" w:type="dxa"/>
            <w:vAlign w:val="center"/>
          </w:tcPr>
          <w:p>
            <w:pPr>
              <w:widowControl/>
              <w:jc w:val="center"/>
              <w:rPr>
                <w:kern w:val="0"/>
                <w:sz w:val="15"/>
                <w:szCs w:val="15"/>
              </w:rPr>
            </w:pPr>
            <w:bookmarkStart w:id="88" w:name="OLE_LINK41"/>
            <w:r>
              <w:rPr>
                <w:rFonts w:hint="eastAsia"/>
                <w:kern w:val="0"/>
                <w:sz w:val="15"/>
                <w:szCs w:val="15"/>
              </w:rPr>
              <w:t>通常由</w:t>
            </w:r>
            <w:r>
              <w:rPr>
                <w:kern w:val="0"/>
                <w:sz w:val="15"/>
                <w:szCs w:val="15"/>
              </w:rPr>
              <w:t>0.9%</w:t>
            </w:r>
            <w:r>
              <w:rPr>
                <w:rFonts w:hint="eastAsia"/>
                <w:kern w:val="0"/>
                <w:sz w:val="15"/>
                <w:szCs w:val="15"/>
              </w:rPr>
              <w:t>氯化钠注射液、外套、芯杆、橡胶活塞组成。</w:t>
            </w:r>
            <w:bookmarkEnd w:id="88"/>
          </w:p>
        </w:tc>
        <w:tc>
          <w:tcPr>
            <w:tcW w:w="3673" w:type="dxa"/>
            <w:vAlign w:val="center"/>
          </w:tcPr>
          <w:p>
            <w:pPr>
              <w:widowControl/>
              <w:jc w:val="center"/>
              <w:rPr>
                <w:kern w:val="0"/>
                <w:sz w:val="15"/>
                <w:szCs w:val="15"/>
              </w:rPr>
            </w:pPr>
            <w:bookmarkStart w:id="89" w:name="OLE_LINK40"/>
            <w:r>
              <w:rPr>
                <w:rFonts w:hint="eastAsia"/>
                <w:kern w:val="0"/>
                <w:sz w:val="15"/>
                <w:szCs w:val="15"/>
              </w:rPr>
              <w:t>用于不同药物治疗的间隙，封闭、冲洗导管的管路末端。</w:t>
            </w:r>
            <w:bookmarkEnd w:id="89"/>
          </w:p>
        </w:tc>
        <w:tc>
          <w:tcPr>
            <w:tcW w:w="3673" w:type="dxa"/>
            <w:vAlign w:val="center"/>
          </w:tcPr>
          <w:p>
            <w:pPr>
              <w:widowControl/>
              <w:jc w:val="center"/>
              <w:rPr>
                <w:kern w:val="0"/>
                <w:sz w:val="15"/>
                <w:szCs w:val="15"/>
              </w:rPr>
            </w:pPr>
            <w:r>
              <w:rPr>
                <w:rFonts w:hint="eastAsia"/>
                <w:kern w:val="0"/>
                <w:sz w:val="15"/>
                <w:szCs w:val="15"/>
              </w:rPr>
              <w:t>预充式导管冲洗器、预冲式冲管注射器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抗鼻腔过敏凝胶（不含药）</w:t>
            </w:r>
          </w:p>
        </w:tc>
        <w:tc>
          <w:tcPr>
            <w:tcW w:w="4289" w:type="dxa"/>
            <w:vAlign w:val="center"/>
          </w:tcPr>
          <w:p>
            <w:pPr>
              <w:widowControl/>
              <w:jc w:val="center"/>
              <w:rPr>
                <w:kern w:val="0"/>
                <w:sz w:val="15"/>
                <w:szCs w:val="15"/>
              </w:rPr>
            </w:pPr>
            <w:r>
              <w:rPr>
                <w:rFonts w:hint="eastAsia"/>
                <w:kern w:val="0"/>
                <w:sz w:val="15"/>
                <w:szCs w:val="15"/>
              </w:rPr>
              <w:t>凝胶状。所含成分不具有药理学作用。</w:t>
            </w:r>
          </w:p>
        </w:tc>
        <w:tc>
          <w:tcPr>
            <w:tcW w:w="3673" w:type="dxa"/>
            <w:vAlign w:val="center"/>
          </w:tcPr>
          <w:p>
            <w:pPr>
              <w:widowControl/>
              <w:jc w:val="center"/>
              <w:rPr>
                <w:kern w:val="0"/>
                <w:sz w:val="15"/>
                <w:szCs w:val="15"/>
              </w:rPr>
            </w:pPr>
            <w:r>
              <w:rPr>
                <w:rFonts w:hint="eastAsia"/>
                <w:kern w:val="0"/>
                <w:sz w:val="15"/>
                <w:szCs w:val="15"/>
              </w:rPr>
              <w:t>用于过敏性鼻炎患者、过敏性哮喘患者，通过阻隔致病性微生物及其他颗粒性过敏物质进入鼻腔，缓解因过敏性鼻炎、过敏性哮喘引发的相关症状。</w:t>
            </w:r>
          </w:p>
        </w:tc>
        <w:tc>
          <w:tcPr>
            <w:tcW w:w="3673" w:type="dxa"/>
            <w:vAlign w:val="center"/>
          </w:tcPr>
          <w:p>
            <w:pPr>
              <w:widowControl/>
              <w:jc w:val="center"/>
              <w:rPr>
                <w:kern w:val="0"/>
                <w:sz w:val="15"/>
                <w:szCs w:val="15"/>
              </w:rPr>
            </w:pPr>
            <w:r>
              <w:rPr>
                <w:rFonts w:hint="eastAsia"/>
                <w:kern w:val="0"/>
                <w:sz w:val="15"/>
                <w:szCs w:val="15"/>
              </w:rPr>
              <w:t>抗鼻腔过敏凝胶（不含药）</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通气辅</w:t>
            </w:r>
          </w:p>
          <w:p>
            <w:pPr>
              <w:widowControl/>
              <w:jc w:val="center"/>
              <w:rPr>
                <w:kern w:val="0"/>
                <w:sz w:val="15"/>
                <w:szCs w:val="15"/>
              </w:rPr>
            </w:pPr>
            <w:r>
              <w:rPr>
                <w:rFonts w:hint="eastAsia"/>
                <w:kern w:val="0"/>
                <w:sz w:val="15"/>
                <w:szCs w:val="15"/>
              </w:rPr>
              <w:t>助器械</w:t>
            </w:r>
          </w:p>
        </w:tc>
        <w:tc>
          <w:tcPr>
            <w:tcW w:w="4289" w:type="dxa"/>
            <w:vAlign w:val="center"/>
          </w:tcPr>
          <w:p>
            <w:pPr>
              <w:widowControl/>
              <w:jc w:val="center"/>
              <w:rPr>
                <w:kern w:val="0"/>
                <w:sz w:val="15"/>
                <w:szCs w:val="15"/>
              </w:rPr>
            </w:pPr>
            <w:r>
              <w:rPr>
                <w:rFonts w:hint="eastAsia"/>
                <w:kern w:val="0"/>
                <w:sz w:val="15"/>
                <w:szCs w:val="15"/>
              </w:rPr>
              <w:t>通过扩张鼻腔、上下颌或对其进行矫正，达到改善打鼾状况或扩张鼻孔的装置。接触人体时间小于</w:t>
            </w:r>
            <w:r>
              <w:rPr>
                <w:kern w:val="0"/>
                <w:sz w:val="15"/>
                <w:szCs w:val="15"/>
              </w:rPr>
              <w:t>30</w:t>
            </w:r>
            <w:r>
              <w:rPr>
                <w:rFonts w:hint="eastAsia"/>
                <w:kern w:val="0"/>
                <w:sz w:val="15"/>
                <w:szCs w:val="15"/>
              </w:rPr>
              <w:t>天。</w:t>
            </w:r>
          </w:p>
        </w:tc>
        <w:tc>
          <w:tcPr>
            <w:tcW w:w="3673" w:type="dxa"/>
            <w:vAlign w:val="center"/>
          </w:tcPr>
          <w:p>
            <w:pPr>
              <w:widowControl/>
              <w:jc w:val="center"/>
              <w:rPr>
                <w:kern w:val="0"/>
                <w:sz w:val="15"/>
                <w:szCs w:val="15"/>
              </w:rPr>
            </w:pPr>
            <w:r>
              <w:rPr>
                <w:rFonts w:hint="eastAsia"/>
                <w:kern w:val="0"/>
                <w:sz w:val="15"/>
                <w:szCs w:val="15"/>
              </w:rPr>
              <w:t>用于睡眠打鼾或堵塞式呼吸暂停的辅助治疗，或用于扩张鼻孔，缓解鼻塞用。</w:t>
            </w:r>
          </w:p>
        </w:tc>
        <w:tc>
          <w:tcPr>
            <w:tcW w:w="3673" w:type="dxa"/>
            <w:vAlign w:val="center"/>
          </w:tcPr>
          <w:p>
            <w:pPr>
              <w:widowControl/>
              <w:jc w:val="center"/>
              <w:rPr>
                <w:kern w:val="0"/>
                <w:sz w:val="15"/>
                <w:szCs w:val="15"/>
              </w:rPr>
            </w:pPr>
            <w:r>
              <w:rPr>
                <w:rFonts w:hint="eastAsia"/>
                <w:kern w:val="0"/>
                <w:sz w:val="15"/>
                <w:szCs w:val="15"/>
              </w:rPr>
              <w:t>简易式阻鼾器、非植入式止鼾器、止鼾器、简易防打鼾器、唇颊型止鼾器、防打鼾器、通气鼻贴、鼻翼支撑架</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通常由聚山梨醇酯</w:t>
            </w:r>
            <w:r>
              <w:rPr>
                <w:kern w:val="0"/>
                <w:sz w:val="15"/>
                <w:szCs w:val="15"/>
              </w:rPr>
              <w:t>80</w:t>
            </w:r>
            <w:r>
              <w:rPr>
                <w:rFonts w:hint="eastAsia"/>
                <w:kern w:val="0"/>
                <w:sz w:val="15"/>
                <w:szCs w:val="15"/>
              </w:rPr>
              <w:t>、甘油、氯化钠、依地酸钠、山梨酸钾和纯净水组成。所含成分不具有药理学作用。</w:t>
            </w:r>
          </w:p>
        </w:tc>
        <w:tc>
          <w:tcPr>
            <w:tcW w:w="3673" w:type="dxa"/>
            <w:vAlign w:val="center"/>
          </w:tcPr>
          <w:p>
            <w:pPr>
              <w:widowControl/>
              <w:jc w:val="center"/>
              <w:rPr>
                <w:kern w:val="0"/>
                <w:sz w:val="15"/>
                <w:szCs w:val="15"/>
              </w:rPr>
            </w:pPr>
            <w:r>
              <w:rPr>
                <w:rFonts w:hint="eastAsia"/>
                <w:kern w:val="0"/>
                <w:sz w:val="15"/>
                <w:szCs w:val="15"/>
              </w:rPr>
              <w:t>通过润滑和软化咽部粘膜，保持粘膜湿润，降低上呼吸道阻力，以改善呼吸受阻状况，减轻或消除打鼾症状。</w:t>
            </w:r>
          </w:p>
        </w:tc>
        <w:tc>
          <w:tcPr>
            <w:tcW w:w="3673" w:type="dxa"/>
            <w:vAlign w:val="center"/>
          </w:tcPr>
          <w:p>
            <w:pPr>
              <w:widowControl/>
              <w:jc w:val="center"/>
              <w:rPr>
                <w:kern w:val="0"/>
                <w:sz w:val="15"/>
                <w:szCs w:val="15"/>
              </w:rPr>
            </w:pPr>
            <w:r>
              <w:rPr>
                <w:rFonts w:hint="eastAsia"/>
                <w:kern w:val="0"/>
                <w:sz w:val="15"/>
                <w:szCs w:val="15"/>
              </w:rPr>
              <w:t>液体止鼾器</w:t>
            </w:r>
          </w:p>
        </w:tc>
        <w:tc>
          <w:tcPr>
            <w:tcW w:w="615"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16</w:t>
            </w:r>
          </w:p>
        </w:tc>
        <w:tc>
          <w:tcPr>
            <w:tcW w:w="941" w:type="dxa"/>
            <w:vMerge w:val="restart"/>
            <w:vAlign w:val="center"/>
          </w:tcPr>
          <w:p>
            <w:pPr>
              <w:jc w:val="center"/>
              <w:rPr>
                <w:kern w:val="0"/>
                <w:sz w:val="15"/>
                <w:szCs w:val="15"/>
              </w:rPr>
            </w:pPr>
            <w:r>
              <w:rPr>
                <w:rFonts w:hint="eastAsia"/>
                <w:kern w:val="0"/>
                <w:sz w:val="15"/>
                <w:szCs w:val="15"/>
              </w:rPr>
              <w:t>其它器械</w:t>
            </w: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咬口</w:t>
            </w:r>
          </w:p>
        </w:tc>
        <w:tc>
          <w:tcPr>
            <w:tcW w:w="4294" w:type="dxa"/>
            <w:vAlign w:val="center"/>
          </w:tcPr>
          <w:p>
            <w:pPr>
              <w:widowControl/>
              <w:jc w:val="center"/>
              <w:rPr>
                <w:kern w:val="0"/>
                <w:sz w:val="15"/>
                <w:szCs w:val="15"/>
              </w:rPr>
            </w:pPr>
            <w:r>
              <w:rPr>
                <w:rFonts w:hint="eastAsia"/>
                <w:kern w:val="0"/>
                <w:sz w:val="15"/>
                <w:szCs w:val="15"/>
              </w:rPr>
              <w:t>手术或检查时患者开口的辅助器械，一般由聚乙烯等高分子材料制成。无菌提供。</w:t>
            </w:r>
          </w:p>
        </w:tc>
        <w:tc>
          <w:tcPr>
            <w:tcW w:w="3682" w:type="dxa"/>
            <w:vAlign w:val="center"/>
          </w:tcPr>
          <w:p>
            <w:pPr>
              <w:widowControl/>
              <w:jc w:val="center"/>
              <w:rPr>
                <w:kern w:val="0"/>
                <w:sz w:val="15"/>
                <w:szCs w:val="15"/>
              </w:rPr>
            </w:pPr>
            <w:r>
              <w:rPr>
                <w:rFonts w:hint="eastAsia"/>
                <w:kern w:val="0"/>
                <w:sz w:val="15"/>
                <w:szCs w:val="15"/>
              </w:rPr>
              <w:t>用于经口腔手术或检查时维持患者的开口状态，防止非预期咬合，或便于插入和固定气管插管。</w:t>
            </w:r>
          </w:p>
        </w:tc>
        <w:tc>
          <w:tcPr>
            <w:tcW w:w="3682" w:type="dxa"/>
            <w:vAlign w:val="center"/>
          </w:tcPr>
          <w:p>
            <w:pPr>
              <w:widowControl/>
              <w:jc w:val="center"/>
              <w:rPr>
                <w:kern w:val="0"/>
                <w:sz w:val="15"/>
                <w:szCs w:val="15"/>
              </w:rPr>
            </w:pPr>
            <w:r>
              <w:rPr>
                <w:rFonts w:hint="eastAsia"/>
                <w:kern w:val="0"/>
                <w:sz w:val="15"/>
                <w:szCs w:val="15"/>
              </w:rPr>
              <w:t>无菌咬口、无菌咬嘴、无菌口垫、无菌牙垫、</w:t>
            </w:r>
            <w:bookmarkStart w:id="90" w:name="OLE_LINK42"/>
            <w:r>
              <w:rPr>
                <w:rFonts w:hint="eastAsia"/>
                <w:kern w:val="0"/>
                <w:sz w:val="15"/>
                <w:szCs w:val="15"/>
              </w:rPr>
              <w:t>无菌气管插管固定器</w:t>
            </w:r>
            <w:bookmarkEnd w:id="90"/>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手术或检查时患者开口的辅助器械，一般由聚乙烯等高分子材料制成。非无菌提供。</w:t>
            </w:r>
          </w:p>
        </w:tc>
        <w:tc>
          <w:tcPr>
            <w:tcW w:w="3682" w:type="dxa"/>
            <w:vAlign w:val="center"/>
          </w:tcPr>
          <w:p>
            <w:pPr>
              <w:widowControl/>
              <w:jc w:val="center"/>
              <w:rPr>
                <w:kern w:val="0"/>
                <w:sz w:val="15"/>
                <w:szCs w:val="15"/>
              </w:rPr>
            </w:pPr>
            <w:r>
              <w:rPr>
                <w:rFonts w:hint="eastAsia"/>
                <w:kern w:val="0"/>
                <w:sz w:val="15"/>
                <w:szCs w:val="15"/>
              </w:rPr>
              <w:t>用于经口腔手术或检查时维持患者的开口状态，防止非预期咬合，或便于插入和固定气管插管。</w:t>
            </w:r>
          </w:p>
        </w:tc>
        <w:tc>
          <w:tcPr>
            <w:tcW w:w="3682" w:type="dxa"/>
            <w:vAlign w:val="center"/>
          </w:tcPr>
          <w:p>
            <w:pPr>
              <w:widowControl/>
              <w:jc w:val="center"/>
              <w:rPr>
                <w:kern w:val="0"/>
                <w:sz w:val="15"/>
                <w:szCs w:val="15"/>
              </w:rPr>
            </w:pPr>
            <w:r>
              <w:rPr>
                <w:rFonts w:hint="eastAsia"/>
                <w:kern w:val="0"/>
                <w:sz w:val="15"/>
                <w:szCs w:val="15"/>
              </w:rPr>
              <w:t>咬嘴、口垫、牙垫、气管插管固定器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急救毯</w:t>
            </w:r>
          </w:p>
        </w:tc>
        <w:tc>
          <w:tcPr>
            <w:tcW w:w="4294" w:type="dxa"/>
            <w:vAlign w:val="center"/>
          </w:tcPr>
          <w:p>
            <w:pPr>
              <w:widowControl/>
              <w:jc w:val="center"/>
              <w:rPr>
                <w:kern w:val="0"/>
                <w:sz w:val="15"/>
                <w:szCs w:val="15"/>
              </w:rPr>
            </w:pPr>
            <w:r>
              <w:rPr>
                <w:rFonts w:hint="eastAsia"/>
                <w:kern w:val="0"/>
                <w:sz w:val="15"/>
                <w:szCs w:val="15"/>
              </w:rPr>
              <w:t>通常为带有反光涂层的透气塑料膜，对光辐射和热辐射具有反射功能。常作为急救包组件中的一件。非无菌提供，一次性使用。</w:t>
            </w:r>
          </w:p>
        </w:tc>
        <w:tc>
          <w:tcPr>
            <w:tcW w:w="3682" w:type="dxa"/>
            <w:vAlign w:val="center"/>
          </w:tcPr>
          <w:p>
            <w:pPr>
              <w:widowControl/>
              <w:jc w:val="center"/>
              <w:rPr>
                <w:kern w:val="0"/>
                <w:sz w:val="15"/>
                <w:szCs w:val="15"/>
              </w:rPr>
            </w:pPr>
            <w:r>
              <w:rPr>
                <w:rFonts w:hint="eastAsia"/>
                <w:kern w:val="0"/>
                <w:sz w:val="15"/>
                <w:szCs w:val="15"/>
              </w:rPr>
              <w:t>用于裹在野外伤员肢体上起保温作用或隔热作用。</w:t>
            </w:r>
          </w:p>
        </w:tc>
        <w:tc>
          <w:tcPr>
            <w:tcW w:w="3682" w:type="dxa"/>
            <w:vAlign w:val="center"/>
          </w:tcPr>
          <w:p>
            <w:pPr>
              <w:widowControl/>
              <w:jc w:val="center"/>
              <w:rPr>
                <w:kern w:val="0"/>
                <w:sz w:val="15"/>
                <w:szCs w:val="15"/>
              </w:rPr>
            </w:pPr>
            <w:r>
              <w:rPr>
                <w:rFonts w:hint="eastAsia"/>
                <w:kern w:val="0"/>
                <w:sz w:val="15"/>
                <w:szCs w:val="15"/>
              </w:rPr>
              <w:t>急救毯</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体表器械固定装置</w:t>
            </w:r>
          </w:p>
        </w:tc>
        <w:tc>
          <w:tcPr>
            <w:tcW w:w="4294" w:type="dxa"/>
            <w:vAlign w:val="center"/>
          </w:tcPr>
          <w:p>
            <w:pPr>
              <w:widowControl/>
              <w:jc w:val="center"/>
              <w:rPr>
                <w:kern w:val="0"/>
                <w:sz w:val="15"/>
                <w:szCs w:val="15"/>
              </w:rPr>
            </w:pPr>
            <w:r>
              <w:rPr>
                <w:rFonts w:hint="eastAsia"/>
                <w:kern w:val="0"/>
                <w:sz w:val="15"/>
                <w:szCs w:val="15"/>
              </w:rPr>
              <w:t>通常是能专门为某一种或某一类器械的使用提供固定的装置。与创口接触。无菌提供，一次性使用。</w:t>
            </w:r>
          </w:p>
        </w:tc>
        <w:tc>
          <w:tcPr>
            <w:tcW w:w="3682" w:type="dxa"/>
            <w:vAlign w:val="center"/>
          </w:tcPr>
          <w:p>
            <w:pPr>
              <w:widowControl/>
              <w:jc w:val="center"/>
              <w:rPr>
                <w:kern w:val="0"/>
                <w:sz w:val="15"/>
                <w:szCs w:val="15"/>
              </w:rPr>
            </w:pPr>
            <w:r>
              <w:rPr>
                <w:rFonts w:hint="eastAsia"/>
                <w:kern w:val="0"/>
                <w:sz w:val="15"/>
                <w:szCs w:val="15"/>
              </w:rPr>
              <w:t>用于固定使用过程中的医疗器械。</w:t>
            </w:r>
          </w:p>
        </w:tc>
        <w:tc>
          <w:tcPr>
            <w:tcW w:w="3682" w:type="dxa"/>
            <w:vAlign w:val="center"/>
          </w:tcPr>
          <w:p>
            <w:pPr>
              <w:widowControl/>
              <w:jc w:val="center"/>
              <w:rPr>
                <w:kern w:val="0"/>
                <w:sz w:val="15"/>
                <w:szCs w:val="15"/>
              </w:rPr>
            </w:pPr>
            <w:r>
              <w:rPr>
                <w:rFonts w:hint="eastAsia"/>
                <w:kern w:val="0"/>
                <w:sz w:val="15"/>
                <w:szCs w:val="15"/>
              </w:rPr>
              <w:t>一次性无菌引流管固定装置、一次性导管固定器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09</w:t>
            </w:r>
            <w:r>
              <w:rPr>
                <w:rFonts w:hint="eastAsia"/>
                <w:kern w:val="0"/>
                <w:sz w:val="15"/>
                <w:szCs w:val="15"/>
              </w:rPr>
              <w:t>润滑剂及载体</w:t>
            </w:r>
          </w:p>
        </w:tc>
        <w:tc>
          <w:tcPr>
            <w:tcW w:w="4294" w:type="dxa"/>
            <w:vAlign w:val="center"/>
          </w:tcPr>
          <w:p>
            <w:pPr>
              <w:widowControl/>
              <w:jc w:val="center"/>
              <w:rPr>
                <w:kern w:val="0"/>
                <w:sz w:val="15"/>
                <w:szCs w:val="15"/>
              </w:rPr>
            </w:pPr>
            <w:r>
              <w:rPr>
                <w:rFonts w:hint="eastAsia"/>
                <w:kern w:val="0"/>
                <w:sz w:val="15"/>
                <w:szCs w:val="15"/>
              </w:rPr>
              <w:t>通常由甘油、</w:t>
            </w:r>
            <w:bookmarkStart w:id="91" w:name="OLE_LINK33"/>
            <w:r>
              <w:rPr>
                <w:rFonts w:hint="eastAsia"/>
                <w:kern w:val="0"/>
                <w:sz w:val="15"/>
                <w:szCs w:val="15"/>
              </w:rPr>
              <w:t>黄原胶</w:t>
            </w:r>
            <w:bookmarkEnd w:id="91"/>
            <w:r>
              <w:rPr>
                <w:rFonts w:hint="eastAsia"/>
                <w:kern w:val="0"/>
                <w:sz w:val="15"/>
                <w:szCs w:val="15"/>
              </w:rPr>
              <w:t>、</w:t>
            </w:r>
            <w:bookmarkStart w:id="92" w:name="OLE_LINK32"/>
            <w:r>
              <w:rPr>
                <w:rFonts w:hint="eastAsia"/>
                <w:kern w:val="0"/>
                <w:sz w:val="15"/>
                <w:szCs w:val="15"/>
              </w:rPr>
              <w:t>二甲基硅油</w:t>
            </w:r>
            <w:bookmarkEnd w:id="92"/>
            <w:r>
              <w:rPr>
                <w:rFonts w:hint="eastAsia"/>
                <w:kern w:val="0"/>
                <w:sz w:val="15"/>
                <w:szCs w:val="15"/>
              </w:rPr>
              <w:t>等成分组成。含药物成分。</w:t>
            </w:r>
          </w:p>
        </w:tc>
        <w:tc>
          <w:tcPr>
            <w:tcW w:w="3682" w:type="dxa"/>
            <w:vAlign w:val="center"/>
          </w:tcPr>
          <w:p>
            <w:pPr>
              <w:widowControl/>
              <w:jc w:val="center"/>
              <w:rPr>
                <w:kern w:val="0"/>
                <w:sz w:val="15"/>
                <w:szCs w:val="15"/>
              </w:rPr>
            </w:pPr>
            <w:r>
              <w:rPr>
                <w:rFonts w:hint="eastAsia"/>
                <w:kern w:val="0"/>
                <w:sz w:val="15"/>
                <w:szCs w:val="15"/>
              </w:rPr>
              <w:t>临床上用于器械进入人体自然腔道时的润滑。</w:t>
            </w:r>
          </w:p>
        </w:tc>
        <w:tc>
          <w:tcPr>
            <w:tcW w:w="3682" w:type="dxa"/>
            <w:vAlign w:val="center"/>
          </w:tcPr>
          <w:p>
            <w:pPr>
              <w:widowControl/>
              <w:jc w:val="center"/>
              <w:rPr>
                <w:kern w:val="0"/>
                <w:sz w:val="15"/>
                <w:szCs w:val="15"/>
              </w:rPr>
            </w:pPr>
            <w:bookmarkStart w:id="93" w:name="OLE_LINK30"/>
            <w:r>
              <w:rPr>
                <w:rFonts w:hint="eastAsia"/>
                <w:kern w:val="0"/>
                <w:sz w:val="15"/>
                <w:szCs w:val="15"/>
              </w:rPr>
              <w:t>体腔器械导入润滑剂（含药）</w:t>
            </w:r>
            <w:bookmarkEnd w:id="93"/>
          </w:p>
        </w:tc>
        <w:tc>
          <w:tcPr>
            <w:tcW w:w="624" w:type="dxa"/>
            <w:vAlign w:val="center"/>
          </w:tcPr>
          <w:p>
            <w:pPr>
              <w:widowControl/>
              <w:jc w:val="center"/>
              <w:rPr>
                <w:kern w:val="0"/>
                <w:sz w:val="15"/>
                <w:szCs w:val="15"/>
              </w:rPr>
            </w:pPr>
            <w:bookmarkStart w:id="94" w:name="OLE_LINK31"/>
            <w:r>
              <w:rPr>
                <w:rFonts w:hint="eastAsia" w:cs="宋体"/>
                <w:kern w:val="0"/>
                <w:sz w:val="15"/>
                <w:szCs w:val="15"/>
              </w:rPr>
              <w:t>Ⅲ</w:t>
            </w:r>
            <w:r>
              <w:rPr>
                <w:rFonts w:hint="eastAsia"/>
                <w:kern w:val="0"/>
                <w:sz w:val="15"/>
                <w:szCs w:val="15"/>
              </w:rPr>
              <w:t>（药械组合产品）</w:t>
            </w:r>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通常由甘油、黄原胶等成分组成。不含药物成分。</w:t>
            </w:r>
          </w:p>
        </w:tc>
        <w:tc>
          <w:tcPr>
            <w:tcW w:w="3682" w:type="dxa"/>
            <w:vAlign w:val="center"/>
          </w:tcPr>
          <w:p>
            <w:pPr>
              <w:widowControl/>
              <w:jc w:val="center"/>
              <w:rPr>
                <w:kern w:val="0"/>
                <w:sz w:val="15"/>
                <w:szCs w:val="15"/>
              </w:rPr>
            </w:pPr>
            <w:r>
              <w:rPr>
                <w:rFonts w:hint="eastAsia"/>
                <w:kern w:val="0"/>
                <w:sz w:val="15"/>
                <w:szCs w:val="15"/>
              </w:rPr>
              <w:t>临床上用于器械进入人体自然腔道时的润滑。</w:t>
            </w:r>
          </w:p>
        </w:tc>
        <w:tc>
          <w:tcPr>
            <w:tcW w:w="3682" w:type="dxa"/>
            <w:vAlign w:val="center"/>
          </w:tcPr>
          <w:p>
            <w:pPr>
              <w:widowControl/>
              <w:jc w:val="center"/>
              <w:rPr>
                <w:kern w:val="0"/>
                <w:sz w:val="15"/>
                <w:szCs w:val="15"/>
              </w:rPr>
            </w:pPr>
            <w:r>
              <w:rPr>
                <w:rFonts w:hint="eastAsia"/>
                <w:kern w:val="0"/>
                <w:sz w:val="15"/>
                <w:szCs w:val="15"/>
              </w:rPr>
              <w:t>体腔器械导入润滑剂</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通常由液状润滑剂及其载体组成。无菌提供，一次性使用。</w:t>
            </w:r>
          </w:p>
        </w:tc>
        <w:tc>
          <w:tcPr>
            <w:tcW w:w="3682" w:type="dxa"/>
            <w:vAlign w:val="center"/>
          </w:tcPr>
          <w:p>
            <w:pPr>
              <w:widowControl/>
              <w:jc w:val="center"/>
              <w:rPr>
                <w:kern w:val="0"/>
                <w:sz w:val="15"/>
                <w:szCs w:val="15"/>
              </w:rPr>
            </w:pPr>
            <w:r>
              <w:rPr>
                <w:rFonts w:hint="eastAsia"/>
                <w:kern w:val="0"/>
                <w:sz w:val="15"/>
                <w:szCs w:val="15"/>
              </w:rPr>
              <w:t>临床上用于医疗器械表面润滑。</w:t>
            </w:r>
          </w:p>
        </w:tc>
        <w:tc>
          <w:tcPr>
            <w:tcW w:w="3682" w:type="dxa"/>
            <w:vAlign w:val="center"/>
          </w:tcPr>
          <w:p>
            <w:pPr>
              <w:widowControl/>
              <w:jc w:val="center"/>
              <w:rPr>
                <w:kern w:val="0"/>
                <w:sz w:val="15"/>
                <w:szCs w:val="15"/>
              </w:rPr>
            </w:pPr>
            <w:r>
              <w:rPr>
                <w:rFonts w:hint="eastAsia"/>
                <w:kern w:val="0"/>
                <w:sz w:val="15"/>
                <w:szCs w:val="15"/>
              </w:rPr>
              <w:t>医用石蜡棉球、医用无菌液体石蜡无纺布</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10</w:t>
            </w:r>
            <w:bookmarkStart w:id="95" w:name="OLE_LINK43"/>
            <w:r>
              <w:rPr>
                <w:rFonts w:hint="eastAsia"/>
                <w:kern w:val="0"/>
                <w:sz w:val="15"/>
                <w:szCs w:val="15"/>
              </w:rPr>
              <w:t>涂抹及吸液材料</w:t>
            </w:r>
            <w:bookmarkEnd w:id="95"/>
          </w:p>
        </w:tc>
        <w:tc>
          <w:tcPr>
            <w:tcW w:w="4294" w:type="dxa"/>
            <w:vAlign w:val="center"/>
          </w:tcPr>
          <w:p>
            <w:pPr>
              <w:widowControl/>
              <w:jc w:val="center"/>
              <w:rPr>
                <w:kern w:val="0"/>
                <w:sz w:val="15"/>
                <w:szCs w:val="15"/>
              </w:rPr>
            </w:pPr>
            <w:bookmarkStart w:id="96" w:name="OLE_LINK44"/>
            <w:r>
              <w:rPr>
                <w:rFonts w:hint="eastAsia"/>
                <w:kern w:val="0"/>
                <w:sz w:val="15"/>
                <w:szCs w:val="15"/>
              </w:rPr>
              <w:t>通常由碘伏、碘酊或酒精和涂抹材料组成。为了方便使用，部分产品有供手持的组件。一次性使用。</w:t>
            </w:r>
            <w:bookmarkEnd w:id="96"/>
          </w:p>
        </w:tc>
        <w:tc>
          <w:tcPr>
            <w:tcW w:w="3682" w:type="dxa"/>
            <w:vAlign w:val="center"/>
          </w:tcPr>
          <w:p>
            <w:pPr>
              <w:widowControl/>
              <w:jc w:val="center"/>
              <w:rPr>
                <w:kern w:val="0"/>
                <w:sz w:val="15"/>
                <w:szCs w:val="15"/>
              </w:rPr>
            </w:pPr>
            <w:r>
              <w:rPr>
                <w:rFonts w:hint="eastAsia"/>
                <w:kern w:val="0"/>
                <w:sz w:val="15"/>
                <w:szCs w:val="15"/>
              </w:rPr>
              <w:t>用于临床上对完整皮肤消毒。</w:t>
            </w:r>
          </w:p>
        </w:tc>
        <w:tc>
          <w:tcPr>
            <w:tcW w:w="3682" w:type="dxa"/>
            <w:vAlign w:val="center"/>
          </w:tcPr>
          <w:p>
            <w:pPr>
              <w:widowControl/>
              <w:jc w:val="center"/>
              <w:rPr>
                <w:kern w:val="0"/>
                <w:sz w:val="15"/>
                <w:szCs w:val="15"/>
              </w:rPr>
            </w:pPr>
            <w:r>
              <w:rPr>
                <w:rFonts w:hint="eastAsia"/>
                <w:kern w:val="0"/>
                <w:sz w:val="15"/>
                <w:szCs w:val="15"/>
              </w:rPr>
              <w:t>碘伏棉球、酒精棉球、酒精擦片、碘伏棉签、酒精棉签、酒精消毒片、酒精棉棒、碘伏棉棒、酒精棉片、酒精无纺布片</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通常包括吸水性材料。为了方便使用，部分产品有供手持的组件。不含消毒剂。无菌提供，一次性使用。</w:t>
            </w:r>
          </w:p>
        </w:tc>
        <w:tc>
          <w:tcPr>
            <w:tcW w:w="3682" w:type="dxa"/>
            <w:vAlign w:val="center"/>
          </w:tcPr>
          <w:p>
            <w:pPr>
              <w:widowControl/>
              <w:jc w:val="center"/>
              <w:rPr>
                <w:kern w:val="0"/>
                <w:sz w:val="15"/>
                <w:szCs w:val="15"/>
              </w:rPr>
            </w:pPr>
            <w:r>
              <w:rPr>
                <w:rFonts w:hint="eastAsia"/>
                <w:kern w:val="0"/>
                <w:sz w:val="15"/>
                <w:szCs w:val="15"/>
              </w:rPr>
              <w:t>用于对皮肤、创面进行清洁处理。</w:t>
            </w:r>
          </w:p>
        </w:tc>
        <w:tc>
          <w:tcPr>
            <w:tcW w:w="3682" w:type="dxa"/>
            <w:vAlign w:val="center"/>
          </w:tcPr>
          <w:p>
            <w:pPr>
              <w:widowControl/>
              <w:jc w:val="center"/>
              <w:rPr>
                <w:kern w:val="0"/>
                <w:sz w:val="15"/>
                <w:szCs w:val="15"/>
              </w:rPr>
            </w:pPr>
            <w:r>
              <w:rPr>
                <w:rFonts w:hint="eastAsia"/>
                <w:kern w:val="0"/>
                <w:sz w:val="15"/>
                <w:szCs w:val="15"/>
              </w:rPr>
              <w:t>无菌棉签、无菌棉球、无菌海绵刷、无菌棉棒、无菌医用脱脂棉、无菌脱脂棉条、无菌医用棉卷</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通常包括吸水性材料。为了方便使用，部分产品有供手持的组件。不含消毒剂。非无菌提供，一次性使用。</w:t>
            </w:r>
          </w:p>
        </w:tc>
        <w:tc>
          <w:tcPr>
            <w:tcW w:w="3682" w:type="dxa"/>
            <w:vAlign w:val="center"/>
          </w:tcPr>
          <w:p>
            <w:pPr>
              <w:widowControl/>
              <w:jc w:val="center"/>
              <w:rPr>
                <w:kern w:val="0"/>
                <w:sz w:val="15"/>
                <w:szCs w:val="15"/>
              </w:rPr>
            </w:pPr>
            <w:r>
              <w:rPr>
                <w:rFonts w:hint="eastAsia"/>
                <w:kern w:val="0"/>
                <w:sz w:val="15"/>
                <w:szCs w:val="15"/>
              </w:rPr>
              <w:t>用于对皮肤、创面进行清洁处理。</w:t>
            </w:r>
          </w:p>
        </w:tc>
        <w:tc>
          <w:tcPr>
            <w:tcW w:w="3682" w:type="dxa"/>
            <w:vAlign w:val="center"/>
          </w:tcPr>
          <w:p>
            <w:pPr>
              <w:widowControl/>
              <w:jc w:val="center"/>
              <w:rPr>
                <w:kern w:val="0"/>
                <w:sz w:val="15"/>
                <w:szCs w:val="15"/>
              </w:rPr>
            </w:pPr>
            <w:r>
              <w:rPr>
                <w:rFonts w:hint="eastAsia"/>
                <w:kern w:val="0"/>
                <w:sz w:val="15"/>
                <w:szCs w:val="15"/>
              </w:rPr>
              <w:t>棉签、棉棒、涂药棒、棉球、消毒刷、瘘管刷、搽剂棒、棉片、脱脂棉、棉卷、脱脂棉条</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压力绷带</w:t>
            </w:r>
          </w:p>
        </w:tc>
        <w:tc>
          <w:tcPr>
            <w:tcW w:w="4294" w:type="dxa"/>
            <w:vAlign w:val="center"/>
          </w:tcPr>
          <w:p>
            <w:pPr>
              <w:widowControl/>
              <w:jc w:val="center"/>
              <w:rPr>
                <w:kern w:val="0"/>
                <w:sz w:val="15"/>
                <w:szCs w:val="15"/>
              </w:rPr>
            </w:pPr>
            <w:r>
              <w:rPr>
                <w:rFonts w:hint="eastAsia"/>
                <w:kern w:val="0"/>
                <w:sz w:val="15"/>
                <w:szCs w:val="15"/>
              </w:rPr>
              <w:t>比一般弹性绷带的弹力更高，间接作用于创面，捆绑到病人某个部位，对其施加压缩力。非无菌提供，可重复使用。</w:t>
            </w:r>
          </w:p>
        </w:tc>
        <w:tc>
          <w:tcPr>
            <w:tcW w:w="3682" w:type="dxa"/>
            <w:vAlign w:val="center"/>
          </w:tcPr>
          <w:p>
            <w:pPr>
              <w:widowControl/>
              <w:jc w:val="center"/>
              <w:rPr>
                <w:kern w:val="0"/>
                <w:sz w:val="15"/>
                <w:szCs w:val="15"/>
              </w:rPr>
            </w:pPr>
            <w:r>
              <w:rPr>
                <w:rFonts w:hint="eastAsia"/>
                <w:kern w:val="0"/>
                <w:sz w:val="15"/>
                <w:szCs w:val="15"/>
              </w:rPr>
              <w:t>通过捆绑在病人四肢或其他部位上，用于加压包扎，达到消除腔隙、临时止血（非动脉止血）、保护手术切口等作用。</w:t>
            </w:r>
          </w:p>
        </w:tc>
        <w:tc>
          <w:tcPr>
            <w:tcW w:w="3682" w:type="dxa"/>
            <w:vAlign w:val="center"/>
          </w:tcPr>
          <w:p>
            <w:pPr>
              <w:widowControl/>
              <w:jc w:val="center"/>
              <w:rPr>
                <w:kern w:val="0"/>
                <w:sz w:val="15"/>
                <w:szCs w:val="15"/>
              </w:rPr>
            </w:pPr>
            <w:r>
              <w:rPr>
                <w:rFonts w:hint="eastAsia"/>
                <w:kern w:val="0"/>
                <w:sz w:val="15"/>
                <w:szCs w:val="15"/>
              </w:rPr>
              <w:t>可挤压式四肢压力带、腹股沟加压弹力绷带、弹力绷带、乳腺加压弹力绷带</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12</w:t>
            </w:r>
            <w:r>
              <w:rPr>
                <w:rFonts w:hint="eastAsia"/>
                <w:kern w:val="0"/>
                <w:sz w:val="15"/>
                <w:szCs w:val="15"/>
              </w:rPr>
              <w:t>医用导管夹</w:t>
            </w:r>
          </w:p>
        </w:tc>
        <w:tc>
          <w:tcPr>
            <w:tcW w:w="4294" w:type="dxa"/>
            <w:vAlign w:val="center"/>
          </w:tcPr>
          <w:p>
            <w:pPr>
              <w:widowControl/>
              <w:jc w:val="center"/>
              <w:rPr>
                <w:kern w:val="0"/>
                <w:sz w:val="15"/>
                <w:szCs w:val="15"/>
              </w:rPr>
            </w:pPr>
            <w:r>
              <w:rPr>
                <w:rFonts w:hint="eastAsia"/>
                <w:kern w:val="0"/>
                <w:sz w:val="15"/>
                <w:szCs w:val="15"/>
              </w:rPr>
              <w:t>一般由塑料材料制成。不与导管中液体接触。</w:t>
            </w:r>
          </w:p>
        </w:tc>
        <w:tc>
          <w:tcPr>
            <w:tcW w:w="3682" w:type="dxa"/>
            <w:vAlign w:val="center"/>
          </w:tcPr>
          <w:p>
            <w:pPr>
              <w:widowControl/>
              <w:jc w:val="center"/>
              <w:rPr>
                <w:kern w:val="0"/>
                <w:sz w:val="15"/>
                <w:szCs w:val="15"/>
              </w:rPr>
            </w:pPr>
            <w:r>
              <w:rPr>
                <w:rFonts w:hint="eastAsia"/>
                <w:kern w:val="0"/>
                <w:sz w:val="15"/>
                <w:szCs w:val="15"/>
              </w:rPr>
              <w:t>用于夹住医用塑料导管，控制导管中液体的流动。</w:t>
            </w:r>
          </w:p>
        </w:tc>
        <w:tc>
          <w:tcPr>
            <w:tcW w:w="3682" w:type="dxa"/>
            <w:vAlign w:val="center"/>
          </w:tcPr>
          <w:p>
            <w:pPr>
              <w:widowControl/>
              <w:jc w:val="center"/>
              <w:rPr>
                <w:kern w:val="0"/>
                <w:sz w:val="15"/>
                <w:szCs w:val="15"/>
              </w:rPr>
            </w:pPr>
            <w:r>
              <w:rPr>
                <w:rFonts w:hint="eastAsia"/>
                <w:kern w:val="0"/>
                <w:sz w:val="15"/>
                <w:szCs w:val="15"/>
              </w:rPr>
              <w:t>医用导管夹</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无菌接管机</w:t>
            </w:r>
          </w:p>
        </w:tc>
        <w:tc>
          <w:tcPr>
            <w:tcW w:w="4294" w:type="dxa"/>
            <w:vAlign w:val="center"/>
          </w:tcPr>
          <w:p>
            <w:pPr>
              <w:widowControl/>
              <w:jc w:val="center"/>
              <w:rPr>
                <w:kern w:val="0"/>
                <w:sz w:val="15"/>
                <w:szCs w:val="15"/>
              </w:rPr>
            </w:pPr>
            <w:r>
              <w:rPr>
                <w:rFonts w:hint="eastAsia"/>
                <w:kern w:val="0"/>
                <w:sz w:val="15"/>
                <w:szCs w:val="15"/>
              </w:rPr>
              <w:t>通常由主机、控制器、熔接装置、显示屏组成。</w:t>
            </w:r>
          </w:p>
        </w:tc>
        <w:tc>
          <w:tcPr>
            <w:tcW w:w="3682" w:type="dxa"/>
            <w:vAlign w:val="center"/>
          </w:tcPr>
          <w:p>
            <w:pPr>
              <w:widowControl/>
              <w:jc w:val="center"/>
              <w:rPr>
                <w:kern w:val="0"/>
                <w:sz w:val="15"/>
                <w:szCs w:val="15"/>
              </w:rPr>
            </w:pPr>
            <w:r>
              <w:rPr>
                <w:rFonts w:hint="eastAsia"/>
                <w:kern w:val="0"/>
                <w:sz w:val="15"/>
                <w:szCs w:val="15"/>
              </w:rPr>
              <w:t>用于将两根医用管路无菌地接合在一起。</w:t>
            </w:r>
          </w:p>
        </w:tc>
        <w:tc>
          <w:tcPr>
            <w:tcW w:w="3682" w:type="dxa"/>
            <w:vAlign w:val="center"/>
          </w:tcPr>
          <w:p>
            <w:pPr>
              <w:widowControl/>
              <w:jc w:val="center"/>
              <w:rPr>
                <w:kern w:val="0"/>
                <w:sz w:val="15"/>
                <w:szCs w:val="15"/>
              </w:rPr>
            </w:pPr>
            <w:r>
              <w:rPr>
                <w:rFonts w:hint="eastAsia"/>
                <w:kern w:val="0"/>
                <w:sz w:val="15"/>
                <w:szCs w:val="15"/>
              </w:rPr>
              <w:t>无菌接管机</w:t>
            </w:r>
          </w:p>
        </w:tc>
        <w:tc>
          <w:tcPr>
            <w:tcW w:w="624" w:type="dxa"/>
            <w:vAlign w:val="center"/>
          </w:tcPr>
          <w:p>
            <w:pPr>
              <w:widowControl/>
              <w:jc w:val="center"/>
              <w:rPr>
                <w:kern w:val="0"/>
                <w:sz w:val="15"/>
                <w:szCs w:val="15"/>
              </w:rPr>
            </w:pPr>
            <w:r>
              <w:rPr>
                <w:rFonts w:hint="eastAsia" w:cs="宋体"/>
                <w:kern w:val="0"/>
                <w:sz w:val="15"/>
                <w:szCs w:val="15"/>
              </w:rPr>
              <w:t>Ⅱ</w:t>
            </w:r>
          </w:p>
        </w:tc>
      </w:tr>
    </w:tbl>
    <w:p>
      <w:pPr>
        <w:rPr>
          <w:sz w:val="15"/>
          <w:szCs w:val="15"/>
        </w:rPr>
        <w:sectPr>
          <w:pgSz w:w="16840" w:h="11907" w:orient="landscape"/>
          <w:pgMar w:top="1134" w:right="1134" w:bottom="1134" w:left="1134" w:header="851" w:footer="680" w:gutter="0"/>
          <w:cols w:space="425" w:num="1"/>
          <w:docGrid w:linePitch="312" w:charSpace="0"/>
        </w:sectPr>
      </w:pPr>
    </w:p>
    <w:p>
      <w:pPr>
        <w:spacing w:line="312" w:lineRule="auto"/>
        <w:jc w:val="center"/>
        <w:outlineLvl w:val="0"/>
        <w:rPr>
          <w:rFonts w:ascii="方正小标宋简体" w:eastAsia="方正小标宋简体"/>
          <w:bCs/>
          <w:sz w:val="30"/>
          <w:szCs w:val="30"/>
        </w:rPr>
      </w:pPr>
      <w:bookmarkStart w:id="97" w:name="_Toc460345259"/>
      <w:bookmarkStart w:id="98" w:name="_Toc483557215"/>
      <w:bookmarkStart w:id="99" w:name="_Toc470075255"/>
      <w:r>
        <w:rPr>
          <w:rFonts w:hint="eastAsia" w:ascii="方正小标宋简体" w:eastAsia="方正小标宋简体"/>
          <w:bCs/>
          <w:sz w:val="30"/>
          <w:szCs w:val="30"/>
        </w:rPr>
        <w:t>15患者承载</w:t>
      </w:r>
      <w:bookmarkEnd w:id="97"/>
      <w:r>
        <w:rPr>
          <w:rFonts w:hint="eastAsia" w:ascii="方正小标宋简体" w:eastAsia="方正小标宋简体"/>
          <w:bCs/>
          <w:sz w:val="30"/>
          <w:szCs w:val="30"/>
        </w:rPr>
        <w:t>器械说明</w:t>
      </w:r>
      <w:bookmarkEnd w:id="98"/>
      <w:bookmarkEnd w:id="99"/>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本子目录包括具有患者承载和转运等功能的器械，不包括具有承载功能的专科器械，例如口腔科、妇产科、骨科、医用康复器械中的承载器械。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本子目录分为6个一级产品类别，其中，3个为床类承载器械，1个为转运器械，2个为固定和承载器械附件。在一级产品类别下根据有源、无源、电动和手动等原则，分为17个二级产品类别，列举101个品名举例。</w:t>
      </w:r>
    </w:p>
    <w:p>
      <w:pPr>
        <w:spacing w:line="360" w:lineRule="exact"/>
        <w:ind w:firstLine="480" w:firstLineChars="200"/>
        <w:rPr>
          <w:rFonts w:eastAsia="仿宋_GB2312"/>
          <w:sz w:val="24"/>
        </w:rPr>
      </w:pPr>
      <w:r>
        <w:rPr>
          <w:rFonts w:eastAsia="仿宋_GB2312"/>
          <w:sz w:val="24"/>
        </w:rPr>
        <w:t>本子目录包括2002版分类目录中的《〈6854手术室、急救室、诊疗室设备及器具〉（部分）》和《〈6856病房护理设备及器具〉（部分）》。</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40" w:lineRule="exact"/>
              <w:jc w:val="center"/>
              <w:rPr>
                <w:bCs/>
                <w:sz w:val="15"/>
                <w:szCs w:val="15"/>
              </w:rPr>
            </w:pPr>
            <w:r>
              <w:rPr>
                <w:rFonts w:hint="eastAsia"/>
                <w:bCs/>
                <w:sz w:val="15"/>
                <w:szCs w:val="15"/>
              </w:rPr>
              <w:t>一级产品类别</w:t>
            </w:r>
          </w:p>
        </w:tc>
        <w:tc>
          <w:tcPr>
            <w:tcW w:w="4531" w:type="dxa"/>
            <w:vAlign w:val="center"/>
          </w:tcPr>
          <w:p>
            <w:pPr>
              <w:spacing w:line="240" w:lineRule="exact"/>
              <w:jc w:val="center"/>
              <w:rPr>
                <w:bCs/>
                <w:sz w:val="15"/>
                <w:szCs w:val="15"/>
              </w:rPr>
            </w:pPr>
            <w:r>
              <w:rPr>
                <w:bCs/>
                <w:sz w:val="15"/>
                <w:szCs w:val="15"/>
              </w:rPr>
              <w:t>2002</w:t>
            </w:r>
            <w:r>
              <w:rPr>
                <w:rFonts w:hint="eastAsia"/>
                <w:bCs/>
                <w:sz w:val="15"/>
                <w:szCs w:val="15"/>
              </w:rPr>
              <w:t>版产品类别</w:t>
            </w:r>
          </w:p>
        </w:tc>
        <w:tc>
          <w:tcPr>
            <w:tcW w:w="2265" w:type="dxa"/>
            <w:vAlign w:val="center"/>
          </w:tcPr>
          <w:p>
            <w:pPr>
              <w:spacing w:line="240" w:lineRule="exact"/>
              <w:jc w:val="center"/>
              <w:rPr>
                <w:bCs/>
                <w:sz w:val="15"/>
                <w:szCs w:val="15"/>
              </w:rPr>
            </w:pPr>
            <w:r>
              <w:rPr>
                <w:rFonts w:hint="eastAsia"/>
                <w:bCs/>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40" w:lineRule="exact"/>
              <w:jc w:val="center"/>
              <w:rPr>
                <w:bCs/>
                <w:sz w:val="15"/>
                <w:szCs w:val="15"/>
              </w:rPr>
            </w:pPr>
            <w:r>
              <w:rPr>
                <w:bCs/>
                <w:sz w:val="15"/>
                <w:szCs w:val="15"/>
              </w:rPr>
              <w:t>15-01</w:t>
            </w:r>
            <w:r>
              <w:rPr>
                <w:rFonts w:hint="eastAsia"/>
                <w:bCs/>
                <w:sz w:val="15"/>
                <w:szCs w:val="15"/>
              </w:rPr>
              <w:t>手术台</w:t>
            </w:r>
          </w:p>
        </w:tc>
        <w:tc>
          <w:tcPr>
            <w:tcW w:w="4531" w:type="dxa"/>
            <w:vAlign w:val="center"/>
          </w:tcPr>
          <w:p>
            <w:pPr>
              <w:adjustRightInd w:val="0"/>
              <w:spacing w:line="240" w:lineRule="exact"/>
              <w:jc w:val="center"/>
              <w:rPr>
                <w:bCs/>
                <w:sz w:val="15"/>
                <w:szCs w:val="15"/>
              </w:rPr>
            </w:pPr>
            <w:r>
              <w:rPr>
                <w:bCs/>
                <w:sz w:val="15"/>
                <w:szCs w:val="15"/>
              </w:rPr>
              <w:t>6854-09</w:t>
            </w:r>
            <w:r>
              <w:rPr>
                <w:rFonts w:hint="eastAsia"/>
                <w:bCs/>
                <w:sz w:val="15"/>
                <w:szCs w:val="15"/>
              </w:rPr>
              <w:t>电动、液压手术台中的电动综合手术台、治疗手术床</w:t>
            </w:r>
          </w:p>
        </w:tc>
        <w:tc>
          <w:tcPr>
            <w:tcW w:w="2265" w:type="dxa"/>
            <w:vMerge w:val="restart"/>
            <w:vAlign w:val="center"/>
          </w:tcPr>
          <w:p>
            <w:pPr>
              <w:adjustRightInd w:val="0"/>
              <w:spacing w:line="240" w:lineRule="exact"/>
              <w:jc w:val="center"/>
              <w:rPr>
                <w:bCs/>
                <w:sz w:val="15"/>
                <w:szCs w:val="15"/>
              </w:rPr>
            </w:pPr>
            <w:r>
              <w:rPr>
                <w:rFonts w:hint="eastAsia"/>
                <w:bCs/>
                <w:sz w:val="15"/>
                <w:szCs w:val="15"/>
              </w:rPr>
              <w:t>其中</w:t>
            </w:r>
            <w:r>
              <w:rPr>
                <w:bCs/>
                <w:sz w:val="15"/>
                <w:szCs w:val="15"/>
              </w:rPr>
              <w:t>2002</w:t>
            </w:r>
            <w:r>
              <w:rPr>
                <w:rFonts w:hint="eastAsia"/>
                <w:bCs/>
                <w:sz w:val="15"/>
                <w:szCs w:val="15"/>
              </w:rPr>
              <w:t>版分类目录电动间隙牵引床、骨科整形床不在本子目录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5"/>
                <w:szCs w:val="15"/>
              </w:rPr>
            </w:pPr>
          </w:p>
        </w:tc>
        <w:tc>
          <w:tcPr>
            <w:tcW w:w="4531" w:type="dxa"/>
            <w:vAlign w:val="center"/>
          </w:tcPr>
          <w:p>
            <w:pPr>
              <w:adjustRightInd w:val="0"/>
              <w:spacing w:line="240" w:lineRule="exact"/>
              <w:jc w:val="center"/>
              <w:rPr>
                <w:bCs/>
                <w:sz w:val="15"/>
                <w:szCs w:val="15"/>
              </w:rPr>
            </w:pPr>
            <w:r>
              <w:rPr>
                <w:bCs/>
                <w:sz w:val="15"/>
                <w:szCs w:val="15"/>
              </w:rPr>
              <w:t>6854-14</w:t>
            </w:r>
            <w:r>
              <w:rPr>
                <w:rFonts w:hint="eastAsia"/>
                <w:bCs/>
                <w:sz w:val="15"/>
                <w:szCs w:val="15"/>
              </w:rPr>
              <w:t>手动手术台床中的各种综合、普通、轻便、坐式床</w:t>
            </w:r>
          </w:p>
        </w:tc>
        <w:tc>
          <w:tcPr>
            <w:tcW w:w="2265" w:type="dxa"/>
            <w:vMerge w:val="continue"/>
            <w:vAlign w:val="center"/>
          </w:tcPr>
          <w:p>
            <w:pPr>
              <w:adjustRightInd w:val="0"/>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40" w:lineRule="exact"/>
              <w:jc w:val="center"/>
              <w:rPr>
                <w:bCs/>
                <w:sz w:val="15"/>
                <w:szCs w:val="15"/>
              </w:rPr>
            </w:pPr>
            <w:r>
              <w:rPr>
                <w:bCs/>
                <w:sz w:val="15"/>
                <w:szCs w:val="15"/>
              </w:rPr>
              <w:t>15-02</w:t>
            </w:r>
            <w:r>
              <w:rPr>
                <w:rFonts w:hint="eastAsia"/>
                <w:bCs/>
                <w:sz w:val="15"/>
                <w:szCs w:val="15"/>
              </w:rPr>
              <w:t>诊疗台</w:t>
            </w:r>
          </w:p>
        </w:tc>
        <w:tc>
          <w:tcPr>
            <w:tcW w:w="4531" w:type="dxa"/>
            <w:vAlign w:val="center"/>
          </w:tcPr>
          <w:p>
            <w:pPr>
              <w:adjustRightInd w:val="0"/>
              <w:spacing w:line="240" w:lineRule="exact"/>
              <w:jc w:val="center"/>
              <w:rPr>
                <w:bCs/>
                <w:sz w:val="15"/>
                <w:szCs w:val="15"/>
              </w:rPr>
            </w:pPr>
            <w:r>
              <w:rPr>
                <w:bCs/>
                <w:sz w:val="15"/>
                <w:szCs w:val="15"/>
              </w:rPr>
              <w:t>6854-11</w:t>
            </w:r>
            <w:r>
              <w:rPr>
                <w:rFonts w:hint="eastAsia"/>
                <w:bCs/>
                <w:sz w:val="15"/>
                <w:szCs w:val="15"/>
              </w:rPr>
              <w:t>诊察治疗设备</w:t>
            </w:r>
          </w:p>
        </w:tc>
        <w:tc>
          <w:tcPr>
            <w:tcW w:w="2265" w:type="dxa"/>
            <w:vAlign w:val="center"/>
          </w:tcPr>
          <w:p>
            <w:pPr>
              <w:adjustRightInd w:val="0"/>
              <w:spacing w:line="240" w:lineRule="exact"/>
              <w:jc w:val="center"/>
              <w:rPr>
                <w:bCs/>
                <w:sz w:val="15"/>
                <w:szCs w:val="15"/>
              </w:rPr>
            </w:pPr>
            <w:r>
              <w:rPr>
                <w:rFonts w:hint="eastAsia"/>
                <w:bCs/>
                <w:sz w:val="15"/>
                <w:szCs w:val="15"/>
              </w:rPr>
              <w:t>其中</w:t>
            </w:r>
            <w:r>
              <w:rPr>
                <w:bCs/>
                <w:sz w:val="15"/>
                <w:szCs w:val="15"/>
              </w:rPr>
              <w:t xml:space="preserve"> 2002</w:t>
            </w:r>
            <w:r>
              <w:rPr>
                <w:rFonts w:hint="eastAsia"/>
                <w:bCs/>
                <w:sz w:val="15"/>
                <w:szCs w:val="15"/>
              </w:rPr>
              <w:t>版分类目录耳鼻喉科检查治疗台不在本子目录。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40" w:lineRule="exact"/>
              <w:jc w:val="center"/>
              <w:rPr>
                <w:bCs/>
                <w:sz w:val="15"/>
                <w:szCs w:val="15"/>
              </w:rPr>
            </w:pPr>
            <w:r>
              <w:rPr>
                <w:bCs/>
                <w:sz w:val="15"/>
                <w:szCs w:val="15"/>
              </w:rPr>
              <w:t>15-03</w:t>
            </w:r>
            <w:r>
              <w:rPr>
                <w:rFonts w:hint="eastAsia"/>
                <w:bCs/>
                <w:sz w:val="15"/>
                <w:szCs w:val="15"/>
              </w:rPr>
              <w:t>医用病床</w:t>
            </w:r>
          </w:p>
        </w:tc>
        <w:tc>
          <w:tcPr>
            <w:tcW w:w="4531" w:type="dxa"/>
            <w:vAlign w:val="center"/>
          </w:tcPr>
          <w:p>
            <w:pPr>
              <w:adjustRightInd w:val="0"/>
              <w:spacing w:line="240" w:lineRule="exact"/>
              <w:jc w:val="center"/>
              <w:rPr>
                <w:bCs/>
                <w:sz w:val="15"/>
                <w:szCs w:val="15"/>
              </w:rPr>
            </w:pPr>
            <w:r>
              <w:rPr>
                <w:bCs/>
                <w:sz w:val="15"/>
                <w:szCs w:val="15"/>
              </w:rPr>
              <w:t>6856-02</w:t>
            </w:r>
            <w:r>
              <w:rPr>
                <w:rFonts w:hint="eastAsia"/>
                <w:bCs/>
                <w:sz w:val="15"/>
                <w:szCs w:val="15"/>
              </w:rPr>
              <w:t>病床</w:t>
            </w:r>
          </w:p>
        </w:tc>
        <w:tc>
          <w:tcPr>
            <w:tcW w:w="2265" w:type="dxa"/>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40" w:lineRule="exact"/>
              <w:jc w:val="center"/>
              <w:rPr>
                <w:bCs/>
                <w:sz w:val="15"/>
                <w:szCs w:val="15"/>
              </w:rPr>
            </w:pPr>
            <w:r>
              <w:rPr>
                <w:bCs/>
                <w:sz w:val="15"/>
                <w:szCs w:val="15"/>
              </w:rPr>
              <w:t>15-04</w:t>
            </w:r>
            <w:r>
              <w:rPr>
                <w:rFonts w:hint="eastAsia"/>
                <w:bCs/>
                <w:sz w:val="15"/>
                <w:szCs w:val="15"/>
              </w:rPr>
              <w:t>患者位置固定辅助器械</w:t>
            </w:r>
          </w:p>
        </w:tc>
        <w:tc>
          <w:tcPr>
            <w:tcW w:w="4531" w:type="dxa"/>
            <w:vAlign w:val="center"/>
          </w:tcPr>
          <w:p>
            <w:pPr>
              <w:adjustRightInd w:val="0"/>
              <w:spacing w:line="240" w:lineRule="exact"/>
              <w:jc w:val="center"/>
              <w:rPr>
                <w:bCs/>
                <w:sz w:val="15"/>
                <w:szCs w:val="15"/>
              </w:rPr>
            </w:pPr>
            <w:r>
              <w:rPr>
                <w:bCs/>
                <w:sz w:val="15"/>
                <w:szCs w:val="15"/>
              </w:rPr>
              <w:t>/</w:t>
            </w:r>
          </w:p>
        </w:tc>
        <w:tc>
          <w:tcPr>
            <w:tcW w:w="2265" w:type="dxa"/>
            <w:vAlign w:val="center"/>
          </w:tcPr>
          <w:p>
            <w:pPr>
              <w:adjustRightInd w:val="0"/>
              <w:spacing w:line="240" w:lineRule="exact"/>
              <w:jc w:val="center"/>
              <w:rPr>
                <w:bCs/>
                <w:sz w:val="15"/>
                <w:szCs w:val="15"/>
              </w:rPr>
            </w:pPr>
            <w:r>
              <w:rPr>
                <w:rFonts w:hint="eastAsia"/>
                <w:bCs/>
                <w:sz w:val="15"/>
                <w:szCs w:val="15"/>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40" w:lineRule="exact"/>
              <w:jc w:val="center"/>
              <w:rPr>
                <w:bCs/>
                <w:sz w:val="15"/>
                <w:szCs w:val="15"/>
              </w:rPr>
            </w:pPr>
            <w:r>
              <w:rPr>
                <w:bCs/>
                <w:sz w:val="15"/>
                <w:szCs w:val="15"/>
              </w:rPr>
              <w:t>15-05</w:t>
            </w:r>
            <w:r>
              <w:rPr>
                <w:rFonts w:hint="eastAsia"/>
                <w:bCs/>
                <w:sz w:val="15"/>
                <w:szCs w:val="15"/>
              </w:rPr>
              <w:t>患者转运器械</w:t>
            </w:r>
          </w:p>
        </w:tc>
        <w:tc>
          <w:tcPr>
            <w:tcW w:w="4531" w:type="dxa"/>
            <w:vAlign w:val="center"/>
          </w:tcPr>
          <w:p>
            <w:pPr>
              <w:adjustRightInd w:val="0"/>
              <w:spacing w:line="240" w:lineRule="exact"/>
              <w:jc w:val="center"/>
              <w:rPr>
                <w:bCs/>
                <w:sz w:val="15"/>
                <w:szCs w:val="15"/>
              </w:rPr>
            </w:pPr>
            <w:r>
              <w:rPr>
                <w:bCs/>
                <w:sz w:val="15"/>
                <w:szCs w:val="15"/>
              </w:rPr>
              <w:t>/</w:t>
            </w:r>
          </w:p>
        </w:tc>
        <w:tc>
          <w:tcPr>
            <w:tcW w:w="2265" w:type="dxa"/>
            <w:vAlign w:val="center"/>
          </w:tcPr>
          <w:p>
            <w:pPr>
              <w:adjustRightInd w:val="0"/>
              <w:spacing w:line="240" w:lineRule="exact"/>
              <w:jc w:val="center"/>
              <w:rPr>
                <w:bCs/>
                <w:sz w:val="15"/>
                <w:szCs w:val="15"/>
              </w:rPr>
            </w:pPr>
            <w:r>
              <w:rPr>
                <w:rFonts w:hint="eastAsia"/>
                <w:bCs/>
                <w:sz w:val="15"/>
                <w:szCs w:val="15"/>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40" w:lineRule="exact"/>
              <w:jc w:val="center"/>
              <w:rPr>
                <w:bCs/>
                <w:sz w:val="15"/>
                <w:szCs w:val="15"/>
              </w:rPr>
            </w:pPr>
            <w:r>
              <w:rPr>
                <w:bCs/>
                <w:sz w:val="15"/>
                <w:szCs w:val="15"/>
              </w:rPr>
              <w:t>15-06</w:t>
            </w:r>
            <w:r>
              <w:rPr>
                <w:rFonts w:hint="eastAsia"/>
                <w:bCs/>
                <w:sz w:val="15"/>
                <w:szCs w:val="15"/>
              </w:rPr>
              <w:t>防压疮（褥疮）垫</w:t>
            </w:r>
          </w:p>
        </w:tc>
        <w:tc>
          <w:tcPr>
            <w:tcW w:w="4531" w:type="dxa"/>
            <w:vAlign w:val="center"/>
          </w:tcPr>
          <w:p>
            <w:pPr>
              <w:adjustRightInd w:val="0"/>
              <w:spacing w:line="240" w:lineRule="exact"/>
              <w:jc w:val="center"/>
              <w:rPr>
                <w:bCs/>
                <w:sz w:val="15"/>
                <w:szCs w:val="15"/>
              </w:rPr>
            </w:pPr>
            <w:r>
              <w:rPr>
                <w:bCs/>
                <w:sz w:val="15"/>
                <w:szCs w:val="15"/>
              </w:rPr>
              <w:t>6856-02</w:t>
            </w:r>
            <w:r>
              <w:rPr>
                <w:rFonts w:hint="eastAsia"/>
                <w:bCs/>
                <w:sz w:val="15"/>
                <w:szCs w:val="15"/>
              </w:rPr>
              <w:t>病床中的电动防褥疮床垫、充气防褥疮床垫</w:t>
            </w:r>
          </w:p>
        </w:tc>
        <w:tc>
          <w:tcPr>
            <w:tcW w:w="2265" w:type="dxa"/>
            <w:vAlign w:val="center"/>
          </w:tcPr>
          <w:p>
            <w:pPr>
              <w:adjustRightInd w:val="0"/>
              <w:spacing w:line="240" w:lineRule="exact"/>
              <w:jc w:val="center"/>
              <w:rPr>
                <w:bCs/>
                <w:sz w:val="15"/>
                <w:szCs w:val="15"/>
              </w:rPr>
            </w:pPr>
            <w:r>
              <w:rPr>
                <w:bCs/>
                <w:sz w:val="15"/>
                <w:szCs w:val="15"/>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（一）考虑到液压传送装置有一定风险和不良事件报告，含液压功能的承载器械按照第二类医疗器械管理，不含液压功能按照第一类医疗器械管理。</w:t>
      </w:r>
    </w:p>
    <w:p>
      <w:pPr>
        <w:spacing w:line="360" w:lineRule="exact"/>
        <w:ind w:firstLine="480" w:firstLineChars="200"/>
        <w:rPr>
          <w:rFonts w:eastAsia="仿宋_GB2312"/>
          <w:sz w:val="24"/>
        </w:rPr>
      </w:pPr>
      <w:r>
        <w:rPr>
          <w:rFonts w:eastAsia="仿宋_GB2312"/>
          <w:sz w:val="24"/>
        </w:rPr>
        <w:t>（二）轮椅车、助行器、医用拐杖等设备归属于19医用康复器械。</w:t>
      </w:r>
    </w:p>
    <w:p>
      <w:pPr>
        <w:spacing w:line="360" w:lineRule="auto"/>
        <w:ind w:firstLine="480" w:firstLineChars="200"/>
        <w:rPr>
          <w:kern w:val="0"/>
          <w:sz w:val="24"/>
        </w:rPr>
      </w:pPr>
    </w:p>
    <w:p>
      <w:pPr>
        <w:spacing w:line="360" w:lineRule="auto"/>
        <w:ind w:firstLine="480" w:firstLineChars="200"/>
        <w:rPr>
          <w:kern w:val="0"/>
          <w:sz w:val="24"/>
        </w:rPr>
        <w:sectPr>
          <w:pgSz w:w="11907" w:h="16840"/>
          <w:pgMar w:top="1928" w:right="1531" w:bottom="1814" w:left="1531" w:header="851" w:footer="964" w:gutter="0"/>
          <w:cols w:space="425"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15患者承载器械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1160"/>
        <w:gridCol w:w="4062"/>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kern w:val="0"/>
                <w:sz w:val="15"/>
                <w:szCs w:val="15"/>
              </w:rPr>
            </w:pPr>
            <w:bookmarkStart w:id="100" w:name="_Hlk459027516"/>
            <w:r>
              <w:rPr>
                <w:rFonts w:hint="eastAsia"/>
                <w:b/>
                <w:bCs/>
                <w:kern w:val="0"/>
                <w:sz w:val="15"/>
                <w:szCs w:val="15"/>
              </w:rPr>
              <w:t>序号</w:t>
            </w:r>
          </w:p>
        </w:tc>
        <w:tc>
          <w:tcPr>
            <w:tcW w:w="933" w:type="dxa"/>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1160" w:type="dxa"/>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062"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5" w:type="dxa"/>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bookmarkEnd w:id="1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01</w:t>
            </w:r>
          </w:p>
        </w:tc>
        <w:tc>
          <w:tcPr>
            <w:tcW w:w="933" w:type="dxa"/>
            <w:vMerge w:val="restart"/>
            <w:vAlign w:val="center"/>
          </w:tcPr>
          <w:p>
            <w:pPr>
              <w:widowControl/>
              <w:jc w:val="center"/>
              <w:rPr>
                <w:kern w:val="0"/>
                <w:sz w:val="15"/>
                <w:szCs w:val="15"/>
              </w:rPr>
            </w:pPr>
            <w:r>
              <w:rPr>
                <w:rFonts w:hint="eastAsia"/>
                <w:kern w:val="0"/>
                <w:sz w:val="15"/>
                <w:szCs w:val="15"/>
              </w:rPr>
              <w:t>手术台</w:t>
            </w:r>
          </w:p>
        </w:tc>
        <w:tc>
          <w:tcPr>
            <w:tcW w:w="1160" w:type="dxa"/>
            <w:vAlign w:val="center"/>
          </w:tcPr>
          <w:p>
            <w:pPr>
              <w:widowControl/>
              <w:jc w:val="center"/>
              <w:rPr>
                <w:kern w:val="0"/>
                <w:sz w:val="15"/>
                <w:szCs w:val="15"/>
              </w:rPr>
            </w:pPr>
            <w:r>
              <w:rPr>
                <w:kern w:val="0"/>
                <w:sz w:val="15"/>
                <w:szCs w:val="15"/>
              </w:rPr>
              <w:t>01</w:t>
            </w:r>
            <w:r>
              <w:rPr>
                <w:rFonts w:hint="eastAsia"/>
                <w:kern w:val="0"/>
                <w:sz w:val="15"/>
                <w:szCs w:val="15"/>
              </w:rPr>
              <w:t>电动手术台（液压、机械、气动等）</w:t>
            </w:r>
          </w:p>
        </w:tc>
        <w:tc>
          <w:tcPr>
            <w:tcW w:w="4062" w:type="dxa"/>
            <w:vAlign w:val="center"/>
          </w:tcPr>
          <w:p>
            <w:pPr>
              <w:widowControl/>
              <w:jc w:val="center"/>
              <w:rPr>
                <w:kern w:val="0"/>
                <w:sz w:val="15"/>
                <w:szCs w:val="15"/>
              </w:rPr>
            </w:pPr>
            <w:r>
              <w:rPr>
                <w:rFonts w:hint="eastAsia"/>
                <w:kern w:val="0"/>
                <w:sz w:val="15"/>
                <w:szCs w:val="15"/>
              </w:rPr>
              <w:t>通常由床体（包括支撑部分、传动部分和电动控制部分）和配件组成。支撑部分通常包括台面（各种支撑板）、升降柱和底座三部分。按传动原理可分为液压、机械和气动三种传动结构形式。头板、背板、腿板和台面可调节。</w:t>
            </w:r>
          </w:p>
        </w:tc>
        <w:tc>
          <w:tcPr>
            <w:tcW w:w="3673" w:type="dxa"/>
            <w:vAlign w:val="center"/>
          </w:tcPr>
          <w:p>
            <w:pPr>
              <w:widowControl/>
              <w:jc w:val="center"/>
              <w:rPr>
                <w:kern w:val="0"/>
                <w:sz w:val="15"/>
                <w:szCs w:val="15"/>
              </w:rPr>
            </w:pPr>
            <w:r>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3673" w:type="dxa"/>
            <w:vAlign w:val="center"/>
          </w:tcPr>
          <w:p>
            <w:pPr>
              <w:widowControl/>
              <w:jc w:val="center"/>
              <w:rPr>
                <w:kern w:val="0"/>
                <w:sz w:val="15"/>
                <w:szCs w:val="15"/>
              </w:rPr>
            </w:pPr>
            <w:r>
              <w:rPr>
                <w:rFonts w:hint="eastAsia"/>
                <w:kern w:val="0"/>
                <w:sz w:val="15"/>
                <w:szCs w:val="15"/>
              </w:rPr>
              <w:t>电动手术床（台）、电动综合手术床（台）、电动机械手术床（台）、电动液压手术床（台）、电动液压外科手术床（台）、电动五官科手术床（台）</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1160" w:type="dxa"/>
            <w:vAlign w:val="center"/>
          </w:tcPr>
          <w:p>
            <w:pPr>
              <w:widowControl/>
              <w:jc w:val="center"/>
              <w:rPr>
                <w:kern w:val="0"/>
                <w:sz w:val="15"/>
                <w:szCs w:val="15"/>
              </w:rPr>
            </w:pPr>
            <w:r>
              <w:rPr>
                <w:kern w:val="0"/>
                <w:sz w:val="15"/>
                <w:szCs w:val="15"/>
              </w:rPr>
              <w:t>02</w:t>
            </w:r>
            <w:r>
              <w:rPr>
                <w:rFonts w:hint="eastAsia"/>
                <w:kern w:val="0"/>
                <w:sz w:val="15"/>
                <w:szCs w:val="15"/>
              </w:rPr>
              <w:t>手动手术台（液压）</w:t>
            </w:r>
          </w:p>
        </w:tc>
        <w:tc>
          <w:tcPr>
            <w:tcW w:w="4062" w:type="dxa"/>
            <w:vAlign w:val="center"/>
          </w:tcPr>
          <w:p>
            <w:pPr>
              <w:widowControl/>
              <w:jc w:val="center"/>
              <w:rPr>
                <w:kern w:val="0"/>
                <w:sz w:val="15"/>
                <w:szCs w:val="15"/>
              </w:rPr>
            </w:pPr>
            <w:r>
              <w:rPr>
                <w:rFonts w:hint="eastAsia"/>
                <w:kern w:val="0"/>
                <w:sz w:val="15"/>
                <w:szCs w:val="15"/>
              </w:rPr>
              <w:t>通常由床体（包括支撑部分、传动部分和控制部分）和配件组成。支撑部分包括台面、背板、臀板、板等，可调节。升降形式为液压升降式，体位调整均为人力操纵。</w:t>
            </w:r>
          </w:p>
        </w:tc>
        <w:tc>
          <w:tcPr>
            <w:tcW w:w="3673" w:type="dxa"/>
            <w:vAlign w:val="center"/>
          </w:tcPr>
          <w:p>
            <w:pPr>
              <w:widowControl/>
              <w:jc w:val="center"/>
              <w:rPr>
                <w:kern w:val="0"/>
                <w:sz w:val="15"/>
                <w:szCs w:val="15"/>
              </w:rPr>
            </w:pPr>
            <w:r>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3673" w:type="dxa"/>
            <w:vAlign w:val="center"/>
          </w:tcPr>
          <w:p>
            <w:pPr>
              <w:widowControl/>
              <w:jc w:val="center"/>
              <w:rPr>
                <w:kern w:val="0"/>
                <w:sz w:val="15"/>
                <w:szCs w:val="15"/>
              </w:rPr>
            </w:pPr>
            <w:r>
              <w:rPr>
                <w:rFonts w:hint="eastAsia"/>
                <w:kern w:val="0"/>
                <w:sz w:val="15"/>
                <w:szCs w:val="15"/>
              </w:rPr>
              <w:t>液压手术床（台）、液压综合手术床（台）、手动液压手术床（台）、液压眼科手术床（台）</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1160" w:type="dxa"/>
            <w:vAlign w:val="center"/>
          </w:tcPr>
          <w:p>
            <w:pPr>
              <w:widowControl/>
              <w:jc w:val="center"/>
              <w:rPr>
                <w:kern w:val="0"/>
                <w:sz w:val="15"/>
                <w:szCs w:val="15"/>
              </w:rPr>
            </w:pPr>
            <w:r>
              <w:rPr>
                <w:kern w:val="0"/>
                <w:sz w:val="15"/>
                <w:szCs w:val="15"/>
              </w:rPr>
              <w:t>03</w:t>
            </w:r>
            <w:r>
              <w:rPr>
                <w:rFonts w:hint="eastAsia"/>
                <w:kern w:val="0"/>
                <w:sz w:val="15"/>
                <w:szCs w:val="15"/>
              </w:rPr>
              <w:t>手动手术台</w:t>
            </w:r>
            <w:r>
              <w:rPr>
                <w:kern w:val="0"/>
                <w:sz w:val="15"/>
                <w:szCs w:val="15"/>
              </w:rPr>
              <w:br w:type="textWrapping"/>
            </w:r>
            <w:r>
              <w:rPr>
                <w:rFonts w:hint="eastAsia"/>
                <w:kern w:val="0"/>
                <w:sz w:val="15"/>
                <w:szCs w:val="15"/>
              </w:rPr>
              <w:t>（机械）</w:t>
            </w:r>
          </w:p>
        </w:tc>
        <w:tc>
          <w:tcPr>
            <w:tcW w:w="4062" w:type="dxa"/>
            <w:vAlign w:val="center"/>
          </w:tcPr>
          <w:p>
            <w:pPr>
              <w:widowControl/>
              <w:jc w:val="center"/>
              <w:rPr>
                <w:kern w:val="0"/>
                <w:sz w:val="15"/>
                <w:szCs w:val="15"/>
              </w:rPr>
            </w:pPr>
            <w:r>
              <w:rPr>
                <w:rFonts w:hint="eastAsia"/>
                <w:kern w:val="0"/>
                <w:sz w:val="15"/>
                <w:szCs w:val="15"/>
              </w:rPr>
              <w:t>通常由床体（包括支撑部分、传动部分和控制部分）和配件组成。支撑部分包括台面、背板、臀板、腿板等，可调节。升降形式为机械升降式，体位调整均为人力操纵。无源产品。</w:t>
            </w:r>
          </w:p>
        </w:tc>
        <w:tc>
          <w:tcPr>
            <w:tcW w:w="3673" w:type="dxa"/>
            <w:vAlign w:val="center"/>
          </w:tcPr>
          <w:p>
            <w:pPr>
              <w:widowControl/>
              <w:jc w:val="center"/>
              <w:rPr>
                <w:kern w:val="0"/>
                <w:sz w:val="15"/>
                <w:szCs w:val="15"/>
              </w:rPr>
            </w:pPr>
            <w:r>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3673" w:type="dxa"/>
            <w:vAlign w:val="center"/>
          </w:tcPr>
          <w:p>
            <w:pPr>
              <w:widowControl/>
              <w:jc w:val="center"/>
              <w:rPr>
                <w:kern w:val="0"/>
                <w:sz w:val="15"/>
                <w:szCs w:val="15"/>
              </w:rPr>
            </w:pPr>
            <w:r>
              <w:rPr>
                <w:rFonts w:hint="eastAsia"/>
                <w:kern w:val="0"/>
                <w:sz w:val="15"/>
                <w:szCs w:val="15"/>
              </w:rPr>
              <w:t>手术床（台）、手动手术床（台）、机械手术床（台）、手动机械手术床（台）、脚踏升降手术床（台）、机械综合手术床（台）、综合手术台（床）、手动机械综合外科手术床（台）、头部操纵式机械综合手术床（台）、侧面操纵式机械综合手术床（台）、手动机械眼科手术床（台）、手动机械骨科手术床（台）</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02</w:t>
            </w:r>
          </w:p>
        </w:tc>
        <w:tc>
          <w:tcPr>
            <w:tcW w:w="933" w:type="dxa"/>
            <w:vMerge w:val="restart"/>
            <w:vAlign w:val="center"/>
          </w:tcPr>
          <w:p>
            <w:pPr>
              <w:widowControl/>
              <w:jc w:val="center"/>
              <w:rPr>
                <w:kern w:val="0"/>
                <w:sz w:val="15"/>
                <w:szCs w:val="15"/>
              </w:rPr>
            </w:pPr>
            <w:r>
              <w:rPr>
                <w:rFonts w:hint="eastAsia"/>
                <w:kern w:val="0"/>
                <w:sz w:val="15"/>
                <w:szCs w:val="15"/>
              </w:rPr>
              <w:t>诊疗台</w:t>
            </w:r>
          </w:p>
        </w:tc>
        <w:tc>
          <w:tcPr>
            <w:tcW w:w="1160" w:type="dxa"/>
            <w:vAlign w:val="center"/>
          </w:tcPr>
          <w:p>
            <w:pPr>
              <w:widowControl/>
              <w:jc w:val="center"/>
              <w:rPr>
                <w:kern w:val="0"/>
                <w:sz w:val="15"/>
                <w:szCs w:val="15"/>
              </w:rPr>
            </w:pPr>
            <w:r>
              <w:rPr>
                <w:kern w:val="0"/>
                <w:sz w:val="15"/>
                <w:szCs w:val="15"/>
              </w:rPr>
              <w:t>01</w:t>
            </w:r>
            <w:r>
              <w:rPr>
                <w:rFonts w:hint="eastAsia"/>
                <w:kern w:val="0"/>
                <w:sz w:val="15"/>
                <w:szCs w:val="15"/>
              </w:rPr>
              <w:t>电动诊疗台及诊疗椅</w:t>
            </w:r>
          </w:p>
        </w:tc>
        <w:tc>
          <w:tcPr>
            <w:tcW w:w="4062" w:type="dxa"/>
            <w:vAlign w:val="center"/>
          </w:tcPr>
          <w:p>
            <w:pPr>
              <w:widowControl/>
              <w:jc w:val="center"/>
              <w:rPr>
                <w:kern w:val="0"/>
                <w:sz w:val="15"/>
                <w:szCs w:val="15"/>
              </w:rPr>
            </w:pPr>
            <w:r>
              <w:rPr>
                <w:rFonts w:hint="eastAsia"/>
                <w:kern w:val="0"/>
                <w:sz w:val="15"/>
                <w:szCs w:val="15"/>
              </w:rPr>
              <w:t>诊疗（查）台通常由床架、床面、枕头等组成。诊疗（查）椅通常由基座、背板、坐椅和搁脚架组成。有源产品。</w:t>
            </w:r>
          </w:p>
        </w:tc>
        <w:tc>
          <w:tcPr>
            <w:tcW w:w="3673" w:type="dxa"/>
            <w:vAlign w:val="center"/>
          </w:tcPr>
          <w:p>
            <w:pPr>
              <w:widowControl/>
              <w:jc w:val="center"/>
              <w:rPr>
                <w:kern w:val="0"/>
                <w:sz w:val="15"/>
                <w:szCs w:val="15"/>
              </w:rPr>
            </w:pPr>
            <w:r>
              <w:rPr>
                <w:rFonts w:hint="eastAsia"/>
                <w:kern w:val="0"/>
                <w:sz w:val="15"/>
                <w:szCs w:val="15"/>
              </w:rPr>
              <w:t>用于诊疗室、急救室医务人员实施检查、简单治疗等医疗过程中患者多体位支撑与操作。不包括口腔科检查和诊断。</w:t>
            </w:r>
          </w:p>
        </w:tc>
        <w:tc>
          <w:tcPr>
            <w:tcW w:w="3673" w:type="dxa"/>
            <w:vAlign w:val="center"/>
          </w:tcPr>
          <w:p>
            <w:pPr>
              <w:widowControl/>
              <w:jc w:val="center"/>
              <w:rPr>
                <w:kern w:val="0"/>
                <w:sz w:val="15"/>
                <w:szCs w:val="15"/>
              </w:rPr>
            </w:pPr>
            <w:r>
              <w:rPr>
                <w:rFonts w:hint="eastAsia"/>
                <w:kern w:val="0"/>
                <w:sz w:val="15"/>
                <w:szCs w:val="15"/>
              </w:rPr>
              <w:t>电动检查床（台）、医用电动诊疗床（台）、电动综合检查床（台）、乳腺超声检查台、电动诊疗椅</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1160" w:type="dxa"/>
            <w:vAlign w:val="center"/>
          </w:tcPr>
          <w:p>
            <w:pPr>
              <w:widowControl/>
              <w:jc w:val="center"/>
              <w:rPr>
                <w:kern w:val="0"/>
                <w:sz w:val="15"/>
                <w:szCs w:val="15"/>
              </w:rPr>
            </w:pPr>
            <w:r>
              <w:rPr>
                <w:kern w:val="0"/>
                <w:sz w:val="15"/>
                <w:szCs w:val="15"/>
              </w:rPr>
              <w:t>02</w:t>
            </w:r>
            <w:r>
              <w:rPr>
                <w:rFonts w:hint="eastAsia"/>
                <w:kern w:val="0"/>
                <w:sz w:val="15"/>
                <w:szCs w:val="15"/>
              </w:rPr>
              <w:t>手动诊疗台及诊疗椅</w:t>
            </w:r>
          </w:p>
        </w:tc>
        <w:tc>
          <w:tcPr>
            <w:tcW w:w="4062" w:type="dxa"/>
            <w:vAlign w:val="center"/>
          </w:tcPr>
          <w:p>
            <w:pPr>
              <w:widowControl/>
              <w:jc w:val="center"/>
              <w:rPr>
                <w:kern w:val="0"/>
                <w:sz w:val="15"/>
                <w:szCs w:val="15"/>
              </w:rPr>
            </w:pPr>
            <w:r>
              <w:rPr>
                <w:rFonts w:hint="eastAsia"/>
                <w:kern w:val="0"/>
                <w:sz w:val="15"/>
                <w:szCs w:val="15"/>
              </w:rPr>
              <w:t>诊疗（查）台通常由床架、床面、枕头等组成。诊疗（查）椅通常由基座、背板、坐椅和搁脚架组成。无源产品。</w:t>
            </w:r>
          </w:p>
        </w:tc>
        <w:tc>
          <w:tcPr>
            <w:tcW w:w="3673" w:type="dxa"/>
            <w:vAlign w:val="center"/>
          </w:tcPr>
          <w:p>
            <w:pPr>
              <w:widowControl/>
              <w:jc w:val="center"/>
              <w:rPr>
                <w:kern w:val="0"/>
                <w:sz w:val="15"/>
                <w:szCs w:val="15"/>
              </w:rPr>
            </w:pPr>
            <w:r>
              <w:rPr>
                <w:rFonts w:hint="eastAsia"/>
                <w:kern w:val="0"/>
                <w:sz w:val="15"/>
                <w:szCs w:val="15"/>
              </w:rPr>
              <w:t>用于诊疗室、急救室医务人员实施检查、简单治疗等医疗过程中患者多体位支撑与操作。不包括口腔科检查和诊断。</w:t>
            </w:r>
          </w:p>
        </w:tc>
        <w:tc>
          <w:tcPr>
            <w:tcW w:w="3673" w:type="dxa"/>
            <w:vAlign w:val="center"/>
          </w:tcPr>
          <w:p>
            <w:pPr>
              <w:widowControl/>
              <w:jc w:val="center"/>
              <w:rPr>
                <w:kern w:val="0"/>
                <w:sz w:val="15"/>
                <w:szCs w:val="15"/>
              </w:rPr>
            </w:pPr>
            <w:r>
              <w:rPr>
                <w:rFonts w:hint="eastAsia"/>
                <w:kern w:val="0"/>
                <w:sz w:val="15"/>
                <w:szCs w:val="15"/>
              </w:rPr>
              <w:t>诊查床（台）、医用诊疗床（台）、野战诊疗床、便携式诊疗床、医用诊疗椅</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03</w:t>
            </w:r>
          </w:p>
        </w:tc>
        <w:tc>
          <w:tcPr>
            <w:tcW w:w="933" w:type="dxa"/>
            <w:vMerge w:val="restart"/>
            <w:vAlign w:val="center"/>
          </w:tcPr>
          <w:p>
            <w:pPr>
              <w:widowControl/>
              <w:jc w:val="center"/>
              <w:rPr>
                <w:kern w:val="0"/>
                <w:sz w:val="15"/>
                <w:szCs w:val="15"/>
              </w:rPr>
            </w:pPr>
            <w:r>
              <w:rPr>
                <w:rFonts w:hint="eastAsia"/>
                <w:kern w:val="0"/>
                <w:sz w:val="15"/>
                <w:szCs w:val="15"/>
              </w:rPr>
              <w:t>医用病床</w:t>
            </w:r>
          </w:p>
        </w:tc>
        <w:tc>
          <w:tcPr>
            <w:tcW w:w="1160" w:type="dxa"/>
            <w:vAlign w:val="center"/>
          </w:tcPr>
          <w:p>
            <w:pPr>
              <w:widowControl/>
              <w:jc w:val="center"/>
              <w:rPr>
                <w:kern w:val="0"/>
                <w:sz w:val="15"/>
                <w:szCs w:val="15"/>
              </w:rPr>
            </w:pPr>
            <w:r>
              <w:rPr>
                <w:kern w:val="0"/>
                <w:sz w:val="15"/>
                <w:szCs w:val="15"/>
              </w:rPr>
              <w:t>01</w:t>
            </w:r>
            <w:r>
              <w:rPr>
                <w:rFonts w:hint="eastAsia"/>
                <w:kern w:val="0"/>
                <w:sz w:val="15"/>
                <w:szCs w:val="15"/>
              </w:rPr>
              <w:t>电动病床</w:t>
            </w:r>
          </w:p>
        </w:tc>
        <w:tc>
          <w:tcPr>
            <w:tcW w:w="4062" w:type="dxa"/>
            <w:vAlign w:val="center"/>
          </w:tcPr>
          <w:p>
            <w:pPr>
              <w:widowControl/>
              <w:jc w:val="center"/>
              <w:rPr>
                <w:kern w:val="0"/>
                <w:sz w:val="15"/>
                <w:szCs w:val="15"/>
              </w:rPr>
            </w:pPr>
            <w:r>
              <w:rPr>
                <w:rFonts w:hint="eastAsia"/>
                <w:kern w:val="0"/>
                <w:sz w:val="15"/>
                <w:szCs w:val="15"/>
              </w:rPr>
              <w:t>通常由床面部分（由多块不同功能的支撑板组成，如背板、座板、大腿板、小腿板等）、床架部分（由床框、头板组件、脚板组件、左右护栏、脚轮等组成）、驱动部分、电动控制部分和配件组成。背板和腿板等在最大折起角度范围内可任意调节。有源产品。</w:t>
            </w:r>
          </w:p>
        </w:tc>
        <w:tc>
          <w:tcPr>
            <w:tcW w:w="3673" w:type="dxa"/>
            <w:vAlign w:val="center"/>
          </w:tcPr>
          <w:p>
            <w:pPr>
              <w:widowControl/>
              <w:jc w:val="center"/>
              <w:rPr>
                <w:kern w:val="0"/>
                <w:sz w:val="15"/>
                <w:szCs w:val="15"/>
              </w:rPr>
            </w:pPr>
            <w:r>
              <w:rPr>
                <w:rFonts w:hint="eastAsia"/>
                <w:kern w:val="0"/>
                <w:sz w:val="15"/>
                <w:szCs w:val="15"/>
              </w:rPr>
              <w:t>用于医疗监护下的成年或儿童患者的诊断、治疗或监护时使用，用以支撑患者身体，形成临床所需体位。</w:t>
            </w:r>
          </w:p>
        </w:tc>
        <w:tc>
          <w:tcPr>
            <w:tcW w:w="3673" w:type="dxa"/>
            <w:vAlign w:val="center"/>
          </w:tcPr>
          <w:p>
            <w:pPr>
              <w:widowControl/>
              <w:jc w:val="center"/>
              <w:rPr>
                <w:kern w:val="0"/>
                <w:sz w:val="15"/>
                <w:szCs w:val="15"/>
              </w:rPr>
            </w:pPr>
            <w:r>
              <w:rPr>
                <w:rFonts w:hint="eastAsia"/>
                <w:kern w:val="0"/>
                <w:sz w:val="15"/>
                <w:szCs w:val="15"/>
              </w:rPr>
              <w:t>电动病床、医用电动病床、电动翻身床、电动儿童病床</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1160" w:type="dxa"/>
            <w:vAlign w:val="center"/>
          </w:tcPr>
          <w:p>
            <w:pPr>
              <w:widowControl/>
              <w:jc w:val="center"/>
              <w:rPr>
                <w:kern w:val="0"/>
                <w:sz w:val="15"/>
                <w:szCs w:val="15"/>
              </w:rPr>
            </w:pPr>
            <w:r>
              <w:rPr>
                <w:kern w:val="0"/>
                <w:sz w:val="15"/>
                <w:szCs w:val="15"/>
              </w:rPr>
              <w:t>02</w:t>
            </w:r>
            <w:r>
              <w:rPr>
                <w:rFonts w:hint="eastAsia"/>
                <w:kern w:val="0"/>
                <w:sz w:val="15"/>
                <w:szCs w:val="15"/>
              </w:rPr>
              <w:t>手动病床</w:t>
            </w:r>
          </w:p>
        </w:tc>
        <w:tc>
          <w:tcPr>
            <w:tcW w:w="4062" w:type="dxa"/>
            <w:vAlign w:val="center"/>
          </w:tcPr>
          <w:p>
            <w:pPr>
              <w:widowControl/>
              <w:jc w:val="center"/>
              <w:rPr>
                <w:kern w:val="0"/>
                <w:sz w:val="15"/>
                <w:szCs w:val="15"/>
              </w:rPr>
            </w:pPr>
            <w:r>
              <w:rPr>
                <w:rFonts w:hint="eastAsia"/>
                <w:kern w:val="0"/>
                <w:sz w:val="15"/>
                <w:szCs w:val="15"/>
              </w:rPr>
              <w:t>通常由床面部分、床架部分、控制部分（包括手摇或脚踏等）和配件组成。床面部分可在最大折起角度范围内任意调节，或呈板状无法调节。无源产品。</w:t>
            </w:r>
          </w:p>
        </w:tc>
        <w:tc>
          <w:tcPr>
            <w:tcW w:w="3673" w:type="dxa"/>
            <w:vAlign w:val="center"/>
          </w:tcPr>
          <w:p>
            <w:pPr>
              <w:widowControl/>
              <w:jc w:val="center"/>
              <w:rPr>
                <w:kern w:val="0"/>
                <w:sz w:val="15"/>
                <w:szCs w:val="15"/>
              </w:rPr>
            </w:pPr>
            <w:r>
              <w:rPr>
                <w:rFonts w:hint="eastAsia"/>
                <w:kern w:val="0"/>
                <w:sz w:val="15"/>
                <w:szCs w:val="15"/>
              </w:rPr>
              <w:t>用于医疗监护下的成年或儿童患者的诊断、治疗或监护时使用，用以支撑患者身体，形成临床所需体位。</w:t>
            </w:r>
          </w:p>
        </w:tc>
        <w:tc>
          <w:tcPr>
            <w:tcW w:w="3673" w:type="dxa"/>
            <w:vAlign w:val="center"/>
          </w:tcPr>
          <w:p>
            <w:pPr>
              <w:widowControl/>
              <w:jc w:val="center"/>
              <w:rPr>
                <w:kern w:val="0"/>
                <w:sz w:val="15"/>
                <w:szCs w:val="15"/>
              </w:rPr>
            </w:pPr>
            <w:r>
              <w:rPr>
                <w:rFonts w:hint="eastAsia"/>
                <w:kern w:val="0"/>
                <w:sz w:val="15"/>
                <w:szCs w:val="15"/>
              </w:rPr>
              <w:t>手动病床、手摇式病床、手摇式二折病床、医用平床、手动儿童病床、烫伤翻身床</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1160" w:type="dxa"/>
            <w:vAlign w:val="center"/>
          </w:tcPr>
          <w:p>
            <w:pPr>
              <w:widowControl/>
              <w:jc w:val="center"/>
              <w:rPr>
                <w:kern w:val="0"/>
                <w:sz w:val="15"/>
                <w:szCs w:val="15"/>
              </w:rPr>
            </w:pPr>
            <w:r>
              <w:rPr>
                <w:kern w:val="0"/>
                <w:sz w:val="15"/>
                <w:szCs w:val="15"/>
              </w:rPr>
              <w:t>03</w:t>
            </w:r>
            <w:r>
              <w:rPr>
                <w:rFonts w:hint="eastAsia"/>
                <w:kern w:val="0"/>
                <w:sz w:val="15"/>
                <w:szCs w:val="15"/>
              </w:rPr>
              <w:t>医用婴儿床</w:t>
            </w:r>
          </w:p>
        </w:tc>
        <w:tc>
          <w:tcPr>
            <w:tcW w:w="4062" w:type="dxa"/>
            <w:vAlign w:val="center"/>
          </w:tcPr>
          <w:p>
            <w:pPr>
              <w:widowControl/>
              <w:jc w:val="center"/>
              <w:rPr>
                <w:kern w:val="0"/>
                <w:sz w:val="15"/>
                <w:szCs w:val="15"/>
              </w:rPr>
            </w:pPr>
            <w:r>
              <w:rPr>
                <w:rFonts w:hint="eastAsia"/>
                <w:kern w:val="0"/>
                <w:sz w:val="15"/>
                <w:szCs w:val="15"/>
              </w:rPr>
              <w:t>通常由支架、睡盆安置框、睡盆、床垫、网篮和脚轮组成。无源产品。</w:t>
            </w:r>
          </w:p>
        </w:tc>
        <w:tc>
          <w:tcPr>
            <w:tcW w:w="3673" w:type="dxa"/>
            <w:vAlign w:val="center"/>
          </w:tcPr>
          <w:p>
            <w:pPr>
              <w:widowControl/>
              <w:jc w:val="center"/>
              <w:rPr>
                <w:kern w:val="0"/>
                <w:sz w:val="15"/>
                <w:szCs w:val="15"/>
              </w:rPr>
            </w:pPr>
            <w:r>
              <w:rPr>
                <w:rFonts w:hint="eastAsia"/>
                <w:kern w:val="0"/>
                <w:sz w:val="15"/>
                <w:szCs w:val="15"/>
              </w:rPr>
              <w:t>用于医疗机构护理、诊疗或转运新生儿、婴儿时使用。</w:t>
            </w:r>
          </w:p>
        </w:tc>
        <w:tc>
          <w:tcPr>
            <w:tcW w:w="3673" w:type="dxa"/>
            <w:vAlign w:val="center"/>
          </w:tcPr>
          <w:p>
            <w:pPr>
              <w:widowControl/>
              <w:jc w:val="center"/>
              <w:rPr>
                <w:kern w:val="0"/>
                <w:sz w:val="15"/>
                <w:szCs w:val="15"/>
              </w:rPr>
            </w:pPr>
            <w:r>
              <w:rPr>
                <w:rFonts w:hint="eastAsia"/>
                <w:kern w:val="0"/>
                <w:sz w:val="15"/>
                <w:szCs w:val="15"/>
              </w:rPr>
              <w:t>医用新生儿床、医用婴儿床</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04</w:t>
            </w:r>
          </w:p>
        </w:tc>
        <w:tc>
          <w:tcPr>
            <w:tcW w:w="933" w:type="dxa"/>
            <w:vMerge w:val="restart"/>
            <w:vAlign w:val="center"/>
          </w:tcPr>
          <w:p>
            <w:pPr>
              <w:jc w:val="center"/>
              <w:rPr>
                <w:kern w:val="0"/>
                <w:sz w:val="15"/>
                <w:szCs w:val="15"/>
              </w:rPr>
            </w:pPr>
            <w:r>
              <w:rPr>
                <w:rFonts w:hint="eastAsia"/>
                <w:kern w:val="0"/>
                <w:sz w:val="15"/>
                <w:szCs w:val="15"/>
              </w:rPr>
              <w:t>患者位置固定辅助器械</w:t>
            </w:r>
          </w:p>
        </w:tc>
        <w:tc>
          <w:tcPr>
            <w:tcW w:w="1160" w:type="dxa"/>
            <w:vAlign w:val="center"/>
          </w:tcPr>
          <w:p>
            <w:pPr>
              <w:widowControl/>
              <w:jc w:val="center"/>
              <w:rPr>
                <w:kern w:val="0"/>
                <w:sz w:val="15"/>
                <w:szCs w:val="15"/>
              </w:rPr>
            </w:pPr>
            <w:r>
              <w:rPr>
                <w:kern w:val="0"/>
                <w:sz w:val="15"/>
                <w:szCs w:val="15"/>
              </w:rPr>
              <w:t>01</w:t>
            </w:r>
            <w:r>
              <w:rPr>
                <w:rFonts w:hint="eastAsia"/>
                <w:kern w:val="0"/>
                <w:sz w:val="15"/>
                <w:szCs w:val="15"/>
              </w:rPr>
              <w:t>电动患者手术位置固定辅助器械</w:t>
            </w:r>
          </w:p>
        </w:tc>
        <w:tc>
          <w:tcPr>
            <w:tcW w:w="4062" w:type="dxa"/>
            <w:vAlign w:val="center"/>
          </w:tcPr>
          <w:p>
            <w:pPr>
              <w:widowControl/>
              <w:jc w:val="center"/>
              <w:rPr>
                <w:kern w:val="0"/>
                <w:sz w:val="15"/>
                <w:szCs w:val="15"/>
              </w:rPr>
            </w:pPr>
            <w:r>
              <w:rPr>
                <w:rFonts w:hint="eastAsia"/>
                <w:kern w:val="0"/>
                <w:sz w:val="15"/>
                <w:szCs w:val="15"/>
              </w:rPr>
              <w:t>通常由主机、通用连接附件、床夹等组成。有源产品。</w:t>
            </w:r>
          </w:p>
        </w:tc>
        <w:tc>
          <w:tcPr>
            <w:tcW w:w="3673" w:type="dxa"/>
            <w:vAlign w:val="center"/>
          </w:tcPr>
          <w:p>
            <w:pPr>
              <w:widowControl/>
              <w:jc w:val="center"/>
              <w:rPr>
                <w:kern w:val="0"/>
                <w:sz w:val="15"/>
                <w:szCs w:val="15"/>
              </w:rPr>
            </w:pPr>
            <w:r>
              <w:rPr>
                <w:rFonts w:hint="eastAsia"/>
                <w:kern w:val="0"/>
                <w:sz w:val="15"/>
                <w:szCs w:val="15"/>
              </w:rPr>
              <w:t>用于手术中，膝、肩、髋及小关节的固定及术中调整。</w:t>
            </w:r>
          </w:p>
        </w:tc>
        <w:tc>
          <w:tcPr>
            <w:tcW w:w="3673" w:type="dxa"/>
            <w:vAlign w:val="center"/>
          </w:tcPr>
          <w:p>
            <w:pPr>
              <w:widowControl/>
              <w:jc w:val="center"/>
              <w:rPr>
                <w:kern w:val="0"/>
                <w:sz w:val="15"/>
                <w:szCs w:val="15"/>
              </w:rPr>
            </w:pPr>
            <w:r>
              <w:rPr>
                <w:rFonts w:hint="eastAsia"/>
                <w:kern w:val="0"/>
                <w:sz w:val="15"/>
                <w:szCs w:val="15"/>
              </w:rPr>
              <w:t>电动手术位置固定架系统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1160" w:type="dxa"/>
            <w:vAlign w:val="center"/>
          </w:tcPr>
          <w:p>
            <w:pPr>
              <w:widowControl/>
              <w:jc w:val="center"/>
              <w:rPr>
                <w:kern w:val="0"/>
                <w:sz w:val="15"/>
                <w:szCs w:val="15"/>
              </w:rPr>
            </w:pPr>
            <w:r>
              <w:rPr>
                <w:kern w:val="0"/>
                <w:sz w:val="15"/>
                <w:szCs w:val="15"/>
              </w:rPr>
              <w:t>02</w:t>
            </w:r>
            <w:r>
              <w:rPr>
                <w:rFonts w:hint="eastAsia"/>
                <w:kern w:val="0"/>
                <w:sz w:val="15"/>
                <w:szCs w:val="15"/>
              </w:rPr>
              <w:t>无源患者手术位置固定辅助器械</w:t>
            </w:r>
          </w:p>
        </w:tc>
        <w:tc>
          <w:tcPr>
            <w:tcW w:w="4062" w:type="dxa"/>
            <w:vAlign w:val="center"/>
          </w:tcPr>
          <w:p>
            <w:pPr>
              <w:widowControl/>
              <w:jc w:val="center"/>
              <w:rPr>
                <w:kern w:val="0"/>
                <w:sz w:val="15"/>
                <w:szCs w:val="15"/>
              </w:rPr>
            </w:pPr>
            <w:r>
              <w:rPr>
                <w:rFonts w:hint="eastAsia"/>
                <w:kern w:val="0"/>
                <w:sz w:val="15"/>
                <w:szCs w:val="15"/>
              </w:rPr>
              <w:t>通常由各种功能的托架或体位固定垫组成，可与手术台（床）配套使用。不包括各类固定护具。无源产品。</w:t>
            </w:r>
          </w:p>
        </w:tc>
        <w:tc>
          <w:tcPr>
            <w:tcW w:w="3673" w:type="dxa"/>
            <w:vAlign w:val="center"/>
          </w:tcPr>
          <w:p>
            <w:pPr>
              <w:widowControl/>
              <w:jc w:val="center"/>
              <w:rPr>
                <w:kern w:val="0"/>
                <w:sz w:val="15"/>
                <w:szCs w:val="15"/>
              </w:rPr>
            </w:pPr>
            <w:r>
              <w:rPr>
                <w:rFonts w:hint="eastAsia"/>
                <w:kern w:val="0"/>
                <w:sz w:val="15"/>
                <w:szCs w:val="15"/>
              </w:rPr>
              <w:t>用于手术治疗时患者肢体的固定和支撑。使用时间为暂时使用。</w:t>
            </w:r>
          </w:p>
        </w:tc>
        <w:tc>
          <w:tcPr>
            <w:tcW w:w="3673" w:type="dxa"/>
            <w:vAlign w:val="center"/>
          </w:tcPr>
          <w:p>
            <w:pPr>
              <w:widowControl/>
              <w:jc w:val="center"/>
              <w:rPr>
                <w:kern w:val="0"/>
                <w:sz w:val="15"/>
                <w:szCs w:val="15"/>
              </w:rPr>
            </w:pPr>
            <w:r>
              <w:rPr>
                <w:rFonts w:hint="eastAsia"/>
                <w:kern w:val="0"/>
                <w:sz w:val="15"/>
                <w:szCs w:val="15"/>
              </w:rPr>
              <w:t>手术头架、手术托架、头架及头托系统、婴幼儿头部固定架、脊柱手术托架、托手架、吊腿架、托足架、脊柱手术体位架、膝关节支撑架、小腿固定器、大腿固定器、弓形脊柱手术托架、脊柱手术体位架、外科手术固定器械</w:t>
            </w:r>
          </w:p>
        </w:tc>
        <w:tc>
          <w:tcPr>
            <w:tcW w:w="615" w:type="dxa"/>
            <w:vAlign w:val="center"/>
          </w:tcPr>
          <w:p>
            <w:pPr>
              <w:widowControl/>
              <w:jc w:val="center"/>
              <w:rPr>
                <w:kern w:val="0"/>
                <w:sz w:val="15"/>
                <w:szCs w:val="15"/>
              </w:rPr>
            </w:pPr>
            <w:r>
              <w:rPr>
                <w:rFonts w:hint="eastAsia" w:cs="宋体"/>
                <w:kern w:val="0"/>
                <w:sz w:val="15"/>
                <w:szCs w:val="15"/>
              </w:rPr>
              <w:t>Ⅰ</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1168"/>
        <w:gridCol w:w="4067"/>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1168"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067"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患者转运器械</w:t>
            </w:r>
          </w:p>
        </w:tc>
        <w:tc>
          <w:tcPr>
            <w:tcW w:w="1168" w:type="dxa"/>
            <w:vAlign w:val="center"/>
          </w:tcPr>
          <w:p>
            <w:pPr>
              <w:widowControl/>
              <w:jc w:val="center"/>
              <w:rPr>
                <w:kern w:val="0"/>
                <w:sz w:val="15"/>
                <w:szCs w:val="15"/>
              </w:rPr>
            </w:pPr>
            <w:r>
              <w:rPr>
                <w:kern w:val="0"/>
                <w:sz w:val="15"/>
                <w:szCs w:val="15"/>
              </w:rPr>
              <w:t>01</w:t>
            </w:r>
            <w:r>
              <w:rPr>
                <w:rFonts w:hint="eastAsia"/>
                <w:kern w:val="0"/>
                <w:sz w:val="15"/>
                <w:szCs w:val="15"/>
              </w:rPr>
              <w:t>患者运送隔离器械</w:t>
            </w:r>
          </w:p>
        </w:tc>
        <w:tc>
          <w:tcPr>
            <w:tcW w:w="4067" w:type="dxa"/>
            <w:vAlign w:val="center"/>
          </w:tcPr>
          <w:p>
            <w:pPr>
              <w:widowControl/>
              <w:jc w:val="center"/>
              <w:rPr>
                <w:kern w:val="0"/>
                <w:sz w:val="15"/>
                <w:szCs w:val="15"/>
              </w:rPr>
            </w:pPr>
            <w:r>
              <w:rPr>
                <w:rFonts w:hint="eastAsia"/>
                <w:kern w:val="0"/>
                <w:sz w:val="15"/>
                <w:szCs w:val="15"/>
              </w:rPr>
              <w:t>通常由负压舱体（活动舱盖、舱底）、排风过滤装置组成。通常工作时充气展开，储运时放气可折叠。</w:t>
            </w:r>
          </w:p>
        </w:tc>
        <w:tc>
          <w:tcPr>
            <w:tcW w:w="3682" w:type="dxa"/>
            <w:vAlign w:val="center"/>
          </w:tcPr>
          <w:p>
            <w:pPr>
              <w:widowControl/>
              <w:jc w:val="center"/>
              <w:rPr>
                <w:kern w:val="0"/>
                <w:sz w:val="15"/>
                <w:szCs w:val="15"/>
              </w:rPr>
            </w:pPr>
            <w:r>
              <w:rPr>
                <w:rFonts w:hint="eastAsia"/>
                <w:kern w:val="0"/>
                <w:sz w:val="15"/>
                <w:szCs w:val="15"/>
              </w:rPr>
              <w:t>用于传染病员的安全隔离转运。可与担架车、生命体征检测仪器配合使用，对传染病患者进行运送途中监护。</w:t>
            </w:r>
          </w:p>
        </w:tc>
        <w:tc>
          <w:tcPr>
            <w:tcW w:w="3682" w:type="dxa"/>
            <w:vAlign w:val="center"/>
          </w:tcPr>
          <w:p>
            <w:pPr>
              <w:widowControl/>
              <w:jc w:val="center"/>
              <w:rPr>
                <w:kern w:val="0"/>
                <w:sz w:val="15"/>
                <w:szCs w:val="15"/>
              </w:rPr>
            </w:pPr>
            <w:r>
              <w:rPr>
                <w:rFonts w:hint="eastAsia"/>
                <w:kern w:val="0"/>
                <w:sz w:val="15"/>
                <w:szCs w:val="15"/>
              </w:rPr>
              <w:t>传染病员运送负压隔离舱</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8" w:type="dxa"/>
            <w:vAlign w:val="center"/>
          </w:tcPr>
          <w:p>
            <w:pPr>
              <w:widowControl/>
              <w:jc w:val="center"/>
              <w:rPr>
                <w:kern w:val="0"/>
                <w:sz w:val="15"/>
                <w:szCs w:val="15"/>
              </w:rPr>
            </w:pPr>
            <w:r>
              <w:rPr>
                <w:kern w:val="0"/>
                <w:sz w:val="15"/>
                <w:szCs w:val="15"/>
              </w:rPr>
              <w:t>02</w:t>
            </w:r>
            <w:r>
              <w:rPr>
                <w:rFonts w:hint="eastAsia"/>
                <w:kern w:val="0"/>
                <w:sz w:val="15"/>
                <w:szCs w:val="15"/>
              </w:rPr>
              <w:t>电动推车、担架等器械</w:t>
            </w:r>
          </w:p>
        </w:tc>
        <w:tc>
          <w:tcPr>
            <w:tcW w:w="4067" w:type="dxa"/>
            <w:vAlign w:val="center"/>
          </w:tcPr>
          <w:p>
            <w:pPr>
              <w:widowControl/>
              <w:jc w:val="center"/>
              <w:rPr>
                <w:kern w:val="0"/>
                <w:sz w:val="15"/>
                <w:szCs w:val="15"/>
              </w:rPr>
            </w:pPr>
            <w:r>
              <w:rPr>
                <w:rFonts w:hint="eastAsia"/>
                <w:kern w:val="0"/>
                <w:sz w:val="15"/>
                <w:szCs w:val="15"/>
              </w:rPr>
              <w:t>通常由床面（推车面板、担架面）、支撑架组成。可附加输液架、护栏、定向轮踏板、脚轮、刹车、手摇机构等。为单车或双车。有源产品。</w:t>
            </w:r>
          </w:p>
        </w:tc>
        <w:tc>
          <w:tcPr>
            <w:tcW w:w="3682" w:type="dxa"/>
            <w:vAlign w:val="center"/>
          </w:tcPr>
          <w:p>
            <w:pPr>
              <w:widowControl/>
              <w:jc w:val="center"/>
              <w:rPr>
                <w:kern w:val="0"/>
                <w:sz w:val="15"/>
                <w:szCs w:val="15"/>
              </w:rPr>
            </w:pPr>
            <w:r>
              <w:rPr>
                <w:rFonts w:hint="eastAsia"/>
                <w:kern w:val="0"/>
                <w:sz w:val="15"/>
                <w:szCs w:val="15"/>
              </w:rPr>
              <w:t>用于医疗机构运送、移动患者用。</w:t>
            </w:r>
          </w:p>
        </w:tc>
        <w:tc>
          <w:tcPr>
            <w:tcW w:w="3682" w:type="dxa"/>
            <w:vAlign w:val="center"/>
          </w:tcPr>
          <w:p>
            <w:pPr>
              <w:widowControl/>
              <w:jc w:val="center"/>
              <w:rPr>
                <w:kern w:val="0"/>
                <w:sz w:val="15"/>
                <w:szCs w:val="15"/>
              </w:rPr>
            </w:pPr>
            <w:r>
              <w:rPr>
                <w:rFonts w:hint="eastAsia"/>
                <w:kern w:val="0"/>
                <w:sz w:val="15"/>
                <w:szCs w:val="15"/>
              </w:rPr>
              <w:t>电动担架车、电动推床、电动转运床</w:t>
            </w:r>
            <w:r>
              <w:rPr>
                <w:rFonts w:hint="eastAsia"/>
                <w:sz w:val="15"/>
                <w:szCs w:val="15"/>
              </w:rPr>
              <w:t>、医用电动转移车</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8" w:type="dxa"/>
            <w:vAlign w:val="center"/>
          </w:tcPr>
          <w:p>
            <w:pPr>
              <w:widowControl/>
              <w:jc w:val="center"/>
              <w:rPr>
                <w:kern w:val="0"/>
                <w:sz w:val="15"/>
                <w:szCs w:val="15"/>
              </w:rPr>
            </w:pPr>
            <w:r>
              <w:rPr>
                <w:kern w:val="0"/>
                <w:sz w:val="15"/>
                <w:szCs w:val="15"/>
              </w:rPr>
              <w:t>03</w:t>
            </w:r>
            <w:r>
              <w:rPr>
                <w:rFonts w:hint="eastAsia"/>
                <w:kern w:val="0"/>
                <w:sz w:val="15"/>
                <w:szCs w:val="15"/>
              </w:rPr>
              <w:t>手动推车、担架等器械</w:t>
            </w:r>
          </w:p>
        </w:tc>
        <w:tc>
          <w:tcPr>
            <w:tcW w:w="4067" w:type="dxa"/>
            <w:vAlign w:val="center"/>
          </w:tcPr>
          <w:p>
            <w:pPr>
              <w:widowControl/>
              <w:jc w:val="center"/>
              <w:rPr>
                <w:kern w:val="0"/>
                <w:sz w:val="15"/>
                <w:szCs w:val="15"/>
              </w:rPr>
            </w:pPr>
            <w:r>
              <w:rPr>
                <w:rFonts w:hint="eastAsia"/>
                <w:kern w:val="0"/>
                <w:sz w:val="15"/>
                <w:szCs w:val="15"/>
              </w:rPr>
              <w:t>通常由床面（推车面板、担架面）、支撑架组成。可附加输液架、护栏、定向轮踏板、脚轮、刹车、手摇机构等。为单车或双车。无源产品。</w:t>
            </w:r>
          </w:p>
        </w:tc>
        <w:tc>
          <w:tcPr>
            <w:tcW w:w="3682" w:type="dxa"/>
            <w:vAlign w:val="center"/>
          </w:tcPr>
          <w:p>
            <w:pPr>
              <w:widowControl/>
              <w:jc w:val="center"/>
              <w:rPr>
                <w:kern w:val="0"/>
                <w:sz w:val="15"/>
                <w:szCs w:val="15"/>
              </w:rPr>
            </w:pPr>
            <w:r>
              <w:rPr>
                <w:rFonts w:hint="eastAsia"/>
                <w:kern w:val="0"/>
                <w:sz w:val="15"/>
                <w:szCs w:val="15"/>
              </w:rPr>
              <w:t>用于医疗机构运送、移动患者用。</w:t>
            </w:r>
          </w:p>
        </w:tc>
        <w:tc>
          <w:tcPr>
            <w:tcW w:w="3682" w:type="dxa"/>
            <w:vAlign w:val="center"/>
          </w:tcPr>
          <w:p>
            <w:pPr>
              <w:widowControl/>
              <w:jc w:val="center"/>
              <w:rPr>
                <w:kern w:val="0"/>
                <w:sz w:val="15"/>
                <w:szCs w:val="15"/>
              </w:rPr>
            </w:pPr>
            <w:r>
              <w:rPr>
                <w:rFonts w:hint="eastAsia"/>
                <w:kern w:val="0"/>
                <w:sz w:val="15"/>
                <w:szCs w:val="15"/>
              </w:rPr>
              <w:t>手动推车、手动推床、手动静态搬运车、手摇式抢救车、担架、担架车、急救担架、楼梯担架、椅式担架、折叠担架、医用转运车、手术对接车、手术推车、</w:t>
            </w:r>
            <w:r>
              <w:rPr>
                <w:rFonts w:hint="eastAsia"/>
                <w:sz w:val="15"/>
                <w:szCs w:val="15"/>
              </w:rPr>
              <w:t>液压升降平车、医用液压推床、医用转移车</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8" w:type="dxa"/>
            <w:vAlign w:val="center"/>
          </w:tcPr>
          <w:p>
            <w:pPr>
              <w:widowControl/>
              <w:jc w:val="center"/>
              <w:rPr>
                <w:kern w:val="0"/>
                <w:sz w:val="15"/>
                <w:szCs w:val="15"/>
              </w:rPr>
            </w:pPr>
            <w:r>
              <w:rPr>
                <w:kern w:val="0"/>
                <w:sz w:val="15"/>
                <w:szCs w:val="15"/>
              </w:rPr>
              <w:t xml:space="preserve">04 </w:t>
            </w:r>
            <w:r>
              <w:rPr>
                <w:rFonts w:hint="eastAsia"/>
                <w:kern w:val="0"/>
                <w:sz w:val="15"/>
                <w:szCs w:val="15"/>
              </w:rPr>
              <w:t>简易转移器械</w:t>
            </w:r>
          </w:p>
        </w:tc>
        <w:tc>
          <w:tcPr>
            <w:tcW w:w="4067" w:type="dxa"/>
            <w:vAlign w:val="center"/>
          </w:tcPr>
          <w:p>
            <w:pPr>
              <w:widowControl/>
              <w:jc w:val="center"/>
              <w:rPr>
                <w:kern w:val="0"/>
                <w:sz w:val="15"/>
                <w:szCs w:val="15"/>
              </w:rPr>
            </w:pPr>
            <w:r>
              <w:rPr>
                <w:rFonts w:hint="eastAsia"/>
                <w:kern w:val="0"/>
                <w:sz w:val="15"/>
                <w:szCs w:val="15"/>
              </w:rPr>
              <w:t>通常由主板、织带、把手、外包等组成。无源产品。</w:t>
            </w:r>
          </w:p>
        </w:tc>
        <w:tc>
          <w:tcPr>
            <w:tcW w:w="3682" w:type="dxa"/>
            <w:vAlign w:val="center"/>
          </w:tcPr>
          <w:p>
            <w:pPr>
              <w:widowControl/>
              <w:jc w:val="center"/>
              <w:rPr>
                <w:kern w:val="0"/>
                <w:sz w:val="15"/>
                <w:szCs w:val="15"/>
              </w:rPr>
            </w:pPr>
            <w:r>
              <w:rPr>
                <w:rFonts w:hint="eastAsia"/>
                <w:kern w:val="0"/>
                <w:sz w:val="15"/>
                <w:szCs w:val="15"/>
              </w:rPr>
              <w:t>用于医疗机构运送、移动患者用。</w:t>
            </w:r>
          </w:p>
        </w:tc>
        <w:tc>
          <w:tcPr>
            <w:tcW w:w="3682" w:type="dxa"/>
            <w:vAlign w:val="center"/>
          </w:tcPr>
          <w:p>
            <w:pPr>
              <w:widowControl/>
              <w:jc w:val="center"/>
              <w:rPr>
                <w:kern w:val="0"/>
                <w:sz w:val="15"/>
                <w:szCs w:val="15"/>
              </w:rPr>
            </w:pPr>
            <w:r>
              <w:rPr>
                <w:rFonts w:hint="eastAsia"/>
                <w:kern w:val="0"/>
                <w:sz w:val="15"/>
                <w:szCs w:val="15"/>
              </w:rPr>
              <w:t>医用转移板、患者转移板、医用转移垫、患者搬运带、医用移位板</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8" w:type="dxa"/>
            <w:vAlign w:val="center"/>
          </w:tcPr>
          <w:p>
            <w:pPr>
              <w:widowControl/>
              <w:jc w:val="center"/>
              <w:rPr>
                <w:kern w:val="0"/>
                <w:sz w:val="15"/>
                <w:szCs w:val="15"/>
              </w:rPr>
            </w:pPr>
            <w:r>
              <w:rPr>
                <w:kern w:val="0"/>
                <w:sz w:val="15"/>
                <w:szCs w:val="15"/>
              </w:rPr>
              <w:t xml:space="preserve">05 </w:t>
            </w:r>
            <w:r>
              <w:rPr>
                <w:rFonts w:hint="eastAsia"/>
                <w:kern w:val="0"/>
                <w:sz w:val="15"/>
                <w:szCs w:val="15"/>
              </w:rPr>
              <w:t>其他转移器械</w:t>
            </w:r>
          </w:p>
        </w:tc>
        <w:tc>
          <w:tcPr>
            <w:tcW w:w="4067" w:type="dxa"/>
            <w:vAlign w:val="center"/>
          </w:tcPr>
          <w:p>
            <w:pPr>
              <w:widowControl/>
              <w:jc w:val="center"/>
              <w:rPr>
                <w:kern w:val="0"/>
                <w:sz w:val="15"/>
                <w:szCs w:val="15"/>
              </w:rPr>
            </w:pPr>
            <w:r>
              <w:rPr>
                <w:rFonts w:hint="eastAsia"/>
                <w:kern w:val="0"/>
                <w:sz w:val="15"/>
                <w:szCs w:val="15"/>
              </w:rPr>
              <w:t>通常由支架、脚轮、底座支腿、吊杆、控制器组件和扶手等组成。有源产品含有电池组件。</w:t>
            </w:r>
          </w:p>
        </w:tc>
        <w:tc>
          <w:tcPr>
            <w:tcW w:w="3682" w:type="dxa"/>
            <w:vAlign w:val="center"/>
          </w:tcPr>
          <w:p>
            <w:pPr>
              <w:widowControl/>
              <w:jc w:val="center"/>
              <w:rPr>
                <w:kern w:val="0"/>
                <w:sz w:val="15"/>
                <w:szCs w:val="15"/>
              </w:rPr>
            </w:pPr>
            <w:r>
              <w:rPr>
                <w:rFonts w:hint="eastAsia"/>
                <w:kern w:val="0"/>
                <w:sz w:val="15"/>
                <w:szCs w:val="15"/>
              </w:rPr>
              <w:t>用于医疗机构转运、移动患者用。</w:t>
            </w:r>
          </w:p>
        </w:tc>
        <w:tc>
          <w:tcPr>
            <w:tcW w:w="3682" w:type="dxa"/>
            <w:vAlign w:val="center"/>
          </w:tcPr>
          <w:p>
            <w:pPr>
              <w:widowControl/>
              <w:jc w:val="center"/>
              <w:rPr>
                <w:kern w:val="0"/>
                <w:sz w:val="15"/>
                <w:szCs w:val="15"/>
              </w:rPr>
            </w:pPr>
            <w:r>
              <w:rPr>
                <w:rFonts w:hint="eastAsia"/>
                <w:sz w:val="15"/>
                <w:szCs w:val="15"/>
              </w:rPr>
              <w:t>移位机（车）、电动移位机（车）、移位交接车、患者移位机</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防压疮（褥疮）垫</w:t>
            </w:r>
          </w:p>
        </w:tc>
        <w:tc>
          <w:tcPr>
            <w:tcW w:w="1168" w:type="dxa"/>
            <w:vAlign w:val="center"/>
          </w:tcPr>
          <w:p>
            <w:pPr>
              <w:widowControl/>
              <w:jc w:val="center"/>
              <w:rPr>
                <w:kern w:val="0"/>
                <w:sz w:val="15"/>
                <w:szCs w:val="15"/>
              </w:rPr>
            </w:pPr>
            <w:r>
              <w:rPr>
                <w:kern w:val="0"/>
                <w:sz w:val="15"/>
                <w:szCs w:val="15"/>
              </w:rPr>
              <w:t>01</w:t>
            </w:r>
            <w:r>
              <w:rPr>
                <w:rFonts w:hint="eastAsia"/>
                <w:kern w:val="0"/>
                <w:sz w:val="15"/>
                <w:szCs w:val="15"/>
              </w:rPr>
              <w:t>电动防压疮（褥疮）垫</w:t>
            </w:r>
          </w:p>
        </w:tc>
        <w:tc>
          <w:tcPr>
            <w:tcW w:w="4067" w:type="dxa"/>
            <w:vAlign w:val="center"/>
          </w:tcPr>
          <w:p>
            <w:pPr>
              <w:widowControl/>
              <w:jc w:val="center"/>
              <w:rPr>
                <w:kern w:val="0"/>
                <w:sz w:val="15"/>
                <w:szCs w:val="15"/>
              </w:rPr>
            </w:pPr>
            <w:r>
              <w:rPr>
                <w:rFonts w:hint="eastAsia"/>
                <w:kern w:val="0"/>
                <w:sz w:val="15"/>
                <w:szCs w:val="15"/>
              </w:rPr>
              <w:t>通常由充气床垫、气道（连接管）、充气泵等组成。防压疮（褥疮）气垫由若干个气室组成。气垫由气泵充气后，气室维持一定气压，所形成的软性垫，可增加患者身体与垫接触面积，降低身体局部压力。</w:t>
            </w:r>
          </w:p>
        </w:tc>
        <w:tc>
          <w:tcPr>
            <w:tcW w:w="3682" w:type="dxa"/>
            <w:vAlign w:val="center"/>
          </w:tcPr>
          <w:p>
            <w:pPr>
              <w:widowControl/>
              <w:jc w:val="center"/>
              <w:rPr>
                <w:kern w:val="0"/>
                <w:sz w:val="15"/>
                <w:szCs w:val="15"/>
              </w:rPr>
            </w:pPr>
            <w:r>
              <w:rPr>
                <w:rFonts w:hint="eastAsia"/>
                <w:kern w:val="0"/>
                <w:sz w:val="15"/>
                <w:szCs w:val="15"/>
              </w:rPr>
              <w:t>用于术后或长期坐卧患者，预防和缓解压疮。</w:t>
            </w:r>
          </w:p>
        </w:tc>
        <w:tc>
          <w:tcPr>
            <w:tcW w:w="3682" w:type="dxa"/>
            <w:vAlign w:val="center"/>
          </w:tcPr>
          <w:p>
            <w:pPr>
              <w:widowControl/>
              <w:jc w:val="center"/>
              <w:rPr>
                <w:kern w:val="0"/>
                <w:sz w:val="15"/>
                <w:szCs w:val="15"/>
              </w:rPr>
            </w:pPr>
            <w:r>
              <w:rPr>
                <w:rFonts w:hint="eastAsia"/>
                <w:kern w:val="0"/>
                <w:sz w:val="15"/>
                <w:szCs w:val="15"/>
              </w:rPr>
              <w:t>电动防褥疮床垫、电动充气防褥疮床垫、医用电动防褥疮床垫、电动防压疮垫</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8" w:type="dxa"/>
            <w:vAlign w:val="center"/>
          </w:tcPr>
          <w:p>
            <w:pPr>
              <w:widowControl/>
              <w:jc w:val="center"/>
              <w:rPr>
                <w:kern w:val="0"/>
                <w:sz w:val="15"/>
                <w:szCs w:val="15"/>
              </w:rPr>
            </w:pPr>
            <w:r>
              <w:rPr>
                <w:kern w:val="0"/>
                <w:sz w:val="15"/>
                <w:szCs w:val="15"/>
              </w:rPr>
              <w:t>02</w:t>
            </w:r>
            <w:r>
              <w:rPr>
                <w:rFonts w:hint="eastAsia"/>
                <w:kern w:val="0"/>
                <w:sz w:val="15"/>
                <w:szCs w:val="15"/>
              </w:rPr>
              <w:t>手动防压疮（褥疮）垫</w:t>
            </w:r>
          </w:p>
        </w:tc>
        <w:tc>
          <w:tcPr>
            <w:tcW w:w="4067" w:type="dxa"/>
            <w:vAlign w:val="center"/>
          </w:tcPr>
          <w:p>
            <w:pPr>
              <w:widowControl/>
              <w:jc w:val="center"/>
              <w:rPr>
                <w:kern w:val="0"/>
                <w:sz w:val="15"/>
                <w:szCs w:val="15"/>
              </w:rPr>
            </w:pPr>
            <w:r>
              <w:rPr>
                <w:rFonts w:hint="eastAsia"/>
                <w:kern w:val="0"/>
                <w:sz w:val="15"/>
                <w:szCs w:val="15"/>
              </w:rPr>
              <w:t>通常由充气床垫（床垫由若干气室组成）、气道（连接管）等组成。非电动充气。气垫充气后，气室维持一定气压，所形成的软性垫，可增加患者身体与垫接触面积，降低身体局部压力。</w:t>
            </w:r>
          </w:p>
        </w:tc>
        <w:tc>
          <w:tcPr>
            <w:tcW w:w="3682" w:type="dxa"/>
            <w:vAlign w:val="center"/>
          </w:tcPr>
          <w:p>
            <w:pPr>
              <w:widowControl/>
              <w:jc w:val="center"/>
              <w:rPr>
                <w:kern w:val="0"/>
                <w:sz w:val="15"/>
                <w:szCs w:val="15"/>
              </w:rPr>
            </w:pPr>
            <w:r>
              <w:rPr>
                <w:rFonts w:hint="eastAsia"/>
                <w:kern w:val="0"/>
                <w:sz w:val="15"/>
                <w:szCs w:val="15"/>
              </w:rPr>
              <w:t>用于术后或长期坐卧患者，预防和缓解压疮。</w:t>
            </w:r>
          </w:p>
        </w:tc>
        <w:tc>
          <w:tcPr>
            <w:tcW w:w="3682" w:type="dxa"/>
            <w:vAlign w:val="center"/>
          </w:tcPr>
          <w:p>
            <w:pPr>
              <w:widowControl/>
              <w:jc w:val="center"/>
              <w:rPr>
                <w:kern w:val="0"/>
                <w:sz w:val="15"/>
                <w:szCs w:val="15"/>
              </w:rPr>
            </w:pPr>
            <w:r>
              <w:rPr>
                <w:rFonts w:hint="eastAsia"/>
                <w:kern w:val="0"/>
                <w:sz w:val="15"/>
                <w:szCs w:val="15"/>
              </w:rPr>
              <w:t>充气防褥疮床垫、波动型充气防褥疮床垫、喷气型充气防褥疮床垫、防褥疮垫、医用座垫、医用体位垫、充气防压疮垫</w:t>
            </w:r>
          </w:p>
        </w:tc>
        <w:tc>
          <w:tcPr>
            <w:tcW w:w="624" w:type="dxa"/>
            <w:vAlign w:val="center"/>
          </w:tcPr>
          <w:p>
            <w:pPr>
              <w:widowControl/>
              <w:jc w:val="center"/>
              <w:rPr>
                <w:kern w:val="0"/>
                <w:sz w:val="15"/>
                <w:szCs w:val="15"/>
              </w:rPr>
            </w:pPr>
            <w:r>
              <w:rPr>
                <w:rFonts w:hint="eastAsia" w:cs="宋体"/>
                <w:kern w:val="0"/>
                <w:sz w:val="15"/>
                <w:szCs w:val="15"/>
              </w:rPr>
              <w:t>Ⅰ</w:t>
            </w:r>
          </w:p>
        </w:tc>
      </w:tr>
    </w:tbl>
    <w:p/>
    <w:p/>
    <w:p>
      <w:pPr>
        <w:sectPr>
          <w:pgSz w:w="16840" w:h="11907" w:orient="landscape"/>
          <w:pgMar w:top="1134" w:right="1134" w:bottom="1134" w:left="1134" w:header="851" w:footer="964" w:gutter="0"/>
          <w:cols w:space="425" w:num="1"/>
          <w:docGrid w:linePitch="312" w:charSpace="0"/>
        </w:sectPr>
      </w:pPr>
    </w:p>
    <w:p>
      <w:pPr>
        <w:spacing w:line="312" w:lineRule="auto"/>
        <w:jc w:val="center"/>
        <w:outlineLvl w:val="0"/>
        <w:rPr>
          <w:rFonts w:ascii="方正小标宋简体" w:eastAsia="方正小标宋简体"/>
          <w:bCs/>
          <w:sz w:val="30"/>
          <w:szCs w:val="30"/>
        </w:rPr>
      </w:pPr>
      <w:bookmarkStart w:id="101" w:name="_Toc483557216"/>
      <w:bookmarkStart w:id="102" w:name="_Toc470075256"/>
      <w:r>
        <w:rPr>
          <w:rFonts w:hint="eastAsia" w:ascii="方正小标宋简体" w:eastAsia="方正小标宋简体"/>
          <w:bCs/>
          <w:sz w:val="30"/>
          <w:szCs w:val="30"/>
        </w:rPr>
        <w:t>16眼科器械说明</w:t>
      </w:r>
      <w:bookmarkEnd w:id="101"/>
      <w:bookmarkEnd w:id="102"/>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本子目录主要包括眼科诊察、手术、治疗、防护所使用的各类眼科器械及相关辅助器械，不包括眼科康复训练类器械（归入19子目录）。</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眼科器械的功能不同或产品特性分为7个一级产品类别；根据具体产品特性的不同，细分为82个二级产品类别；按照品名举例原则，列举513个品名举例。按照眼科无源手术器械及辅助器械、眼科诊察设备及器具（包括视光设备和眼科测量诊断设备）、眼科治疗和手术设备及辅助器具、眼科矫治和防护器具、眼科植入物及辅助器械的顺序形成基本框架。</w:t>
      </w:r>
    </w:p>
    <w:p>
      <w:pPr>
        <w:spacing w:line="360" w:lineRule="exact"/>
        <w:ind w:firstLine="480" w:firstLineChars="200"/>
        <w:rPr>
          <w:rFonts w:eastAsia="仿宋_GB2312"/>
          <w:sz w:val="24"/>
        </w:rPr>
      </w:pPr>
      <w:r>
        <w:rPr>
          <w:rFonts w:eastAsia="仿宋_GB2312"/>
          <w:sz w:val="24"/>
        </w:rPr>
        <w:t>本子目录包含2002版分类目录的《6804眼科手术器械》《6820普通诊察器械》《6822医用光学器具、仪器及内窥镜设备》《6824医用激光仪器设备》《6846植入材料和人工器官》《6858医用冷疗、低温、冷藏设备及器具》以及2012版分类目录的《〈6823医用超声仪器及有关设备〉（眼科器械）》。</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090"/>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00" w:lineRule="exact"/>
              <w:jc w:val="center"/>
              <w:rPr>
                <w:sz w:val="18"/>
                <w:szCs w:val="18"/>
              </w:rPr>
            </w:pPr>
            <w:r>
              <w:rPr>
                <w:rFonts w:hint="eastAsia"/>
                <w:sz w:val="18"/>
                <w:szCs w:val="18"/>
              </w:rPr>
              <w:t>一级产品类别</w:t>
            </w:r>
          </w:p>
        </w:tc>
        <w:tc>
          <w:tcPr>
            <w:tcW w:w="4090" w:type="dxa"/>
            <w:vAlign w:val="center"/>
          </w:tcPr>
          <w:p>
            <w:pPr>
              <w:spacing w:line="200" w:lineRule="exact"/>
              <w:ind w:firstLine="360" w:firstLineChars="200"/>
              <w:jc w:val="center"/>
              <w:rPr>
                <w:sz w:val="18"/>
                <w:szCs w:val="18"/>
              </w:rPr>
            </w:pPr>
            <w:r>
              <w:rPr>
                <w:sz w:val="18"/>
                <w:szCs w:val="18"/>
              </w:rPr>
              <w:t>2002/2012</w:t>
            </w:r>
            <w:r>
              <w:rPr>
                <w:rFonts w:hint="eastAsia"/>
                <w:sz w:val="18"/>
                <w:szCs w:val="18"/>
              </w:rPr>
              <w:t>版产品类别</w:t>
            </w:r>
          </w:p>
        </w:tc>
        <w:tc>
          <w:tcPr>
            <w:tcW w:w="2706" w:type="dxa"/>
            <w:vAlign w:val="center"/>
          </w:tcPr>
          <w:p>
            <w:pPr>
              <w:spacing w:line="200" w:lineRule="exact"/>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00" w:lineRule="exact"/>
              <w:jc w:val="center"/>
              <w:rPr>
                <w:sz w:val="18"/>
                <w:szCs w:val="18"/>
              </w:rPr>
            </w:pPr>
            <w:r>
              <w:rPr>
                <w:sz w:val="18"/>
                <w:szCs w:val="18"/>
              </w:rPr>
              <w:t>16-01</w:t>
            </w:r>
            <w:r>
              <w:rPr>
                <w:rFonts w:hint="eastAsia"/>
                <w:sz w:val="18"/>
                <w:szCs w:val="18"/>
              </w:rPr>
              <w:t>眼科无源手术器械</w:t>
            </w:r>
          </w:p>
        </w:tc>
        <w:tc>
          <w:tcPr>
            <w:tcW w:w="4090" w:type="dxa"/>
            <w:vAlign w:val="center"/>
          </w:tcPr>
          <w:p>
            <w:pPr>
              <w:adjustRightInd w:val="0"/>
              <w:snapToGrid w:val="0"/>
              <w:spacing w:line="200" w:lineRule="exact"/>
              <w:jc w:val="center"/>
              <w:rPr>
                <w:sz w:val="18"/>
                <w:szCs w:val="18"/>
              </w:rPr>
            </w:pPr>
            <w:r>
              <w:rPr>
                <w:sz w:val="18"/>
                <w:szCs w:val="18"/>
              </w:rPr>
              <w:t>6804-01</w:t>
            </w:r>
            <w:r>
              <w:rPr>
                <w:rFonts w:hint="eastAsia"/>
                <w:sz w:val="18"/>
                <w:szCs w:val="18"/>
              </w:rPr>
              <w:t>眼科手术用刀</w:t>
            </w:r>
          </w:p>
          <w:p>
            <w:pPr>
              <w:adjustRightInd w:val="0"/>
              <w:snapToGrid w:val="0"/>
              <w:spacing w:line="200" w:lineRule="exact"/>
              <w:jc w:val="center"/>
              <w:rPr>
                <w:sz w:val="18"/>
                <w:szCs w:val="18"/>
              </w:rPr>
            </w:pPr>
            <w:r>
              <w:rPr>
                <w:sz w:val="18"/>
                <w:szCs w:val="18"/>
              </w:rPr>
              <w:t>6804-02</w:t>
            </w:r>
            <w:r>
              <w:rPr>
                <w:rFonts w:hint="eastAsia"/>
                <w:sz w:val="18"/>
                <w:szCs w:val="18"/>
              </w:rPr>
              <w:t>眼科手术用剪</w:t>
            </w:r>
          </w:p>
          <w:p>
            <w:pPr>
              <w:adjustRightInd w:val="0"/>
              <w:snapToGrid w:val="0"/>
              <w:spacing w:line="200" w:lineRule="exact"/>
              <w:jc w:val="center"/>
              <w:rPr>
                <w:sz w:val="18"/>
                <w:szCs w:val="18"/>
              </w:rPr>
            </w:pPr>
            <w:r>
              <w:rPr>
                <w:sz w:val="18"/>
                <w:szCs w:val="18"/>
              </w:rPr>
              <w:t>6804-03</w:t>
            </w:r>
            <w:r>
              <w:rPr>
                <w:rFonts w:hint="eastAsia"/>
                <w:sz w:val="18"/>
                <w:szCs w:val="18"/>
              </w:rPr>
              <w:t>眼科手术用钳</w:t>
            </w:r>
          </w:p>
          <w:p>
            <w:pPr>
              <w:adjustRightInd w:val="0"/>
              <w:snapToGrid w:val="0"/>
              <w:spacing w:line="200" w:lineRule="exact"/>
              <w:jc w:val="center"/>
              <w:rPr>
                <w:sz w:val="18"/>
                <w:szCs w:val="18"/>
              </w:rPr>
            </w:pPr>
            <w:r>
              <w:rPr>
                <w:sz w:val="18"/>
                <w:szCs w:val="18"/>
              </w:rPr>
              <w:t>6804-04</w:t>
            </w:r>
            <w:r>
              <w:rPr>
                <w:rFonts w:hint="eastAsia"/>
                <w:sz w:val="18"/>
                <w:szCs w:val="18"/>
              </w:rPr>
              <w:t>眼科手术用镊、夹</w:t>
            </w:r>
          </w:p>
          <w:p>
            <w:pPr>
              <w:adjustRightInd w:val="0"/>
              <w:snapToGrid w:val="0"/>
              <w:spacing w:line="200" w:lineRule="exact"/>
              <w:jc w:val="center"/>
              <w:rPr>
                <w:sz w:val="18"/>
                <w:szCs w:val="18"/>
              </w:rPr>
            </w:pPr>
            <w:r>
              <w:rPr>
                <w:sz w:val="18"/>
                <w:szCs w:val="18"/>
              </w:rPr>
              <w:t>6804-05</w:t>
            </w:r>
            <w:r>
              <w:rPr>
                <w:rFonts w:hint="eastAsia"/>
                <w:sz w:val="18"/>
                <w:szCs w:val="18"/>
              </w:rPr>
              <w:t>眼科手术用钩、针</w:t>
            </w:r>
          </w:p>
          <w:p>
            <w:pPr>
              <w:adjustRightInd w:val="0"/>
              <w:snapToGrid w:val="0"/>
              <w:spacing w:line="200" w:lineRule="exact"/>
              <w:jc w:val="center"/>
              <w:rPr>
                <w:sz w:val="18"/>
                <w:szCs w:val="18"/>
              </w:rPr>
            </w:pPr>
            <w:r>
              <w:rPr>
                <w:sz w:val="18"/>
                <w:szCs w:val="18"/>
              </w:rPr>
              <w:t>6804-06</w:t>
            </w:r>
            <w:r>
              <w:rPr>
                <w:rFonts w:hint="eastAsia"/>
                <w:sz w:val="18"/>
                <w:szCs w:val="18"/>
              </w:rPr>
              <w:t>眼科手术用其他器械中的眼用板铲、开睑器</w:t>
            </w:r>
          </w:p>
        </w:tc>
        <w:tc>
          <w:tcPr>
            <w:tcW w:w="2706" w:type="dxa"/>
            <w:vAlign w:val="center"/>
          </w:tcPr>
          <w:p>
            <w:pPr>
              <w:adjustRightInd w:val="0"/>
              <w:snapToGrid w:val="0"/>
              <w:spacing w:line="200" w:lineRule="exact"/>
              <w:jc w:val="center"/>
              <w:rPr>
                <w:sz w:val="18"/>
                <w:szCs w:val="18"/>
              </w:rPr>
            </w:pPr>
            <w:r>
              <w:rPr>
                <w:rFonts w:hint="eastAsia"/>
                <w:sz w:val="18"/>
                <w:szCs w:val="18"/>
              </w:rPr>
              <w:t>新增二级产品类别：眼用凿、眼用刮匙、眼用剥离器、眼用牵开器、眼用扩张器、眼用冲吸器、眼用钻、眼用锯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00" w:lineRule="exact"/>
              <w:jc w:val="center"/>
              <w:rPr>
                <w:sz w:val="18"/>
                <w:szCs w:val="18"/>
              </w:rPr>
            </w:pPr>
            <w:r>
              <w:rPr>
                <w:sz w:val="18"/>
                <w:szCs w:val="18"/>
              </w:rPr>
              <w:t>16-02</w:t>
            </w:r>
            <w:r>
              <w:rPr>
                <w:rFonts w:hint="eastAsia"/>
                <w:sz w:val="18"/>
                <w:szCs w:val="18"/>
              </w:rPr>
              <w:t>眼科无源辅助手术器械</w:t>
            </w:r>
          </w:p>
        </w:tc>
        <w:tc>
          <w:tcPr>
            <w:tcW w:w="4090" w:type="dxa"/>
            <w:vAlign w:val="center"/>
          </w:tcPr>
          <w:p>
            <w:pPr>
              <w:adjustRightInd w:val="0"/>
              <w:snapToGrid w:val="0"/>
              <w:spacing w:line="200" w:lineRule="exact"/>
              <w:jc w:val="center"/>
              <w:rPr>
                <w:sz w:val="18"/>
                <w:szCs w:val="18"/>
              </w:rPr>
            </w:pPr>
            <w:r>
              <w:rPr>
                <w:sz w:val="18"/>
                <w:szCs w:val="18"/>
              </w:rPr>
              <w:t>6804-06</w:t>
            </w:r>
            <w:r>
              <w:rPr>
                <w:rFonts w:hint="eastAsia"/>
                <w:sz w:val="18"/>
                <w:szCs w:val="18"/>
              </w:rPr>
              <w:t>眼科手术用其他器械（玻璃体切割器除外）</w:t>
            </w:r>
          </w:p>
        </w:tc>
        <w:tc>
          <w:tcPr>
            <w:tcW w:w="2706" w:type="dxa"/>
            <w:vAlign w:val="center"/>
          </w:tcPr>
          <w:p>
            <w:pPr>
              <w:adjustRightInd w:val="0"/>
              <w:snapToGrid w:val="0"/>
              <w:spacing w:line="200" w:lineRule="exact"/>
              <w:jc w:val="center"/>
              <w:rPr>
                <w:sz w:val="18"/>
                <w:szCs w:val="18"/>
              </w:rPr>
            </w:pPr>
            <w:r>
              <w:rPr>
                <w:rFonts w:hint="eastAsia"/>
                <w:sz w:val="18"/>
                <w:szCs w:val="18"/>
              </w:rPr>
              <w:t>新增二级产品类别：眼用穿刺器、眼用注入器、点眼棒、眼用压迫器、眼用保护器和支持器、眼用固位器、眼用测量器、眼用取出器、眼用抛光器、眼用置物台、眼用碎核器、眼用咬除器、眼用止血器、眼用浸泡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00" w:lineRule="exact"/>
              <w:jc w:val="center"/>
              <w:rPr>
                <w:sz w:val="18"/>
                <w:szCs w:val="18"/>
              </w:rPr>
            </w:pPr>
            <w:r>
              <w:rPr>
                <w:sz w:val="18"/>
                <w:szCs w:val="18"/>
              </w:rPr>
              <w:t>16-03</w:t>
            </w:r>
            <w:r>
              <w:rPr>
                <w:rFonts w:hint="eastAsia"/>
                <w:sz w:val="18"/>
                <w:szCs w:val="18"/>
              </w:rPr>
              <w:t>视光设备和器具</w:t>
            </w:r>
          </w:p>
        </w:tc>
        <w:tc>
          <w:tcPr>
            <w:tcW w:w="4090" w:type="dxa"/>
            <w:vAlign w:val="center"/>
          </w:tcPr>
          <w:p>
            <w:pPr>
              <w:adjustRightInd w:val="0"/>
              <w:snapToGrid w:val="0"/>
              <w:spacing w:line="200" w:lineRule="exact"/>
              <w:jc w:val="center"/>
              <w:rPr>
                <w:sz w:val="18"/>
                <w:szCs w:val="18"/>
              </w:rPr>
            </w:pPr>
            <w:r>
              <w:rPr>
                <w:sz w:val="18"/>
                <w:szCs w:val="18"/>
              </w:rPr>
              <w:t>6820-07</w:t>
            </w:r>
            <w:r>
              <w:rPr>
                <w:rFonts w:hint="eastAsia"/>
                <w:sz w:val="18"/>
                <w:szCs w:val="18"/>
              </w:rPr>
              <w:t>视力诊察器具</w:t>
            </w:r>
          </w:p>
        </w:tc>
        <w:tc>
          <w:tcPr>
            <w:tcW w:w="2706" w:type="dxa"/>
            <w:vMerge w:val="restart"/>
            <w:vAlign w:val="center"/>
          </w:tcPr>
          <w:p>
            <w:pPr>
              <w:adjustRightInd w:val="0"/>
              <w:snapToGrid w:val="0"/>
              <w:spacing w:line="200" w:lineRule="exact"/>
              <w:jc w:val="center"/>
              <w:rPr>
                <w:sz w:val="18"/>
                <w:szCs w:val="18"/>
              </w:rPr>
            </w:pPr>
            <w:r>
              <w:rPr>
                <w:rFonts w:hint="eastAsia"/>
                <w:sz w:val="18"/>
                <w:szCs w:val="18"/>
              </w:rPr>
              <w:t>新增品名举例：视力筛选仪、对比敏感度仪、色觉检测仪、视神经分析仪、视觉电生理检查仪产品、眼波前像差仪</w:t>
            </w:r>
          </w:p>
          <w:p>
            <w:pPr>
              <w:adjustRightInd w:val="0"/>
              <w:snapToGrid w:val="0"/>
              <w:spacing w:line="200" w:lineRule="exact"/>
              <w:jc w:val="center"/>
              <w:rPr>
                <w:sz w:val="18"/>
                <w:szCs w:val="18"/>
              </w:rPr>
            </w:pPr>
            <w:r>
              <w:rPr>
                <w:rFonts w:hint="eastAsia"/>
                <w:sz w:val="18"/>
                <w:szCs w:val="18"/>
              </w:rPr>
              <w:t>新增二级产品类别：视觉治疗设备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sz w:val="18"/>
                <w:szCs w:val="18"/>
              </w:rPr>
            </w:pPr>
          </w:p>
        </w:tc>
        <w:tc>
          <w:tcPr>
            <w:tcW w:w="4090" w:type="dxa"/>
            <w:vAlign w:val="center"/>
          </w:tcPr>
          <w:p>
            <w:pPr>
              <w:spacing w:line="200" w:lineRule="exact"/>
              <w:rPr>
                <w:rFonts w:ascii="宋体" w:hAnsi="宋体" w:cs="宋体"/>
                <w:kern w:val="0"/>
                <w:sz w:val="18"/>
                <w:szCs w:val="18"/>
              </w:rPr>
            </w:pPr>
            <w:r>
              <w:rPr>
                <w:sz w:val="18"/>
                <w:szCs w:val="18"/>
              </w:rPr>
              <w:t>6822-04</w:t>
            </w:r>
            <w:r>
              <w:rPr>
                <w:rFonts w:hint="eastAsia"/>
                <w:sz w:val="18"/>
                <w:szCs w:val="18"/>
              </w:rPr>
              <w:t>眼科光学仪器中的同视机、验光仪、验光镜片组、检影镜、验光镜片、视网膜镜、</w:t>
            </w:r>
            <w:r>
              <w:rPr>
                <w:rFonts w:ascii="宋体" w:hAnsi="宋体" w:cs="宋体"/>
                <w:kern w:val="0"/>
                <w:sz w:val="18"/>
                <w:szCs w:val="18"/>
              </w:rPr>
              <w:t xml:space="preserve">角膜曲率计、瞳距测量仪、视野计 </w:t>
            </w:r>
          </w:p>
        </w:tc>
        <w:tc>
          <w:tcPr>
            <w:tcW w:w="2706" w:type="dxa"/>
            <w:vMerge w:val="continue"/>
            <w:vAlign w:val="center"/>
          </w:tcPr>
          <w:p>
            <w:pPr>
              <w:pStyle w:val="21"/>
              <w:snapToGrid w:val="0"/>
              <w:spacing w:before="0" w:beforeAutospacing="0" w:after="0" w:afterAutospacing="0" w:line="200" w:lineRule="exact"/>
              <w:jc w:val="center"/>
              <w:rPr>
                <w:rFonts w:ascii="Times New Roman" w:hAnsi="Times New Roman"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00" w:lineRule="exact"/>
              <w:jc w:val="center"/>
              <w:rPr>
                <w:sz w:val="18"/>
                <w:szCs w:val="18"/>
              </w:rPr>
            </w:pPr>
            <w:r>
              <w:rPr>
                <w:sz w:val="18"/>
                <w:szCs w:val="18"/>
              </w:rPr>
              <w:t>16-04</w:t>
            </w:r>
            <w:r>
              <w:rPr>
                <w:rFonts w:hint="eastAsia"/>
                <w:sz w:val="18"/>
                <w:szCs w:val="18"/>
              </w:rPr>
              <w:t>眼科测量诊断设备和器具</w:t>
            </w:r>
          </w:p>
        </w:tc>
        <w:tc>
          <w:tcPr>
            <w:tcW w:w="4090" w:type="dxa"/>
            <w:vAlign w:val="center"/>
          </w:tcPr>
          <w:p>
            <w:pPr>
              <w:adjustRightInd w:val="0"/>
              <w:snapToGrid w:val="0"/>
              <w:spacing w:line="200" w:lineRule="exact"/>
              <w:jc w:val="center"/>
              <w:rPr>
                <w:sz w:val="18"/>
                <w:szCs w:val="18"/>
              </w:rPr>
            </w:pPr>
            <w:r>
              <w:rPr>
                <w:sz w:val="18"/>
                <w:szCs w:val="18"/>
              </w:rPr>
              <w:t>6822-04</w:t>
            </w:r>
            <w:r>
              <w:rPr>
                <w:rFonts w:hint="eastAsia"/>
                <w:sz w:val="18"/>
                <w:szCs w:val="18"/>
              </w:rPr>
              <w:t>眼科光学仪器中的同视机、验光仪、验光镜片组、检影镜、验光镜片、光学和光电弱视助视器、视网膜镜、</w:t>
            </w:r>
            <w:r>
              <w:rPr>
                <w:rFonts w:ascii="宋体" w:hAnsi="宋体" w:cs="宋体"/>
                <w:kern w:val="0"/>
                <w:sz w:val="18"/>
                <w:szCs w:val="18"/>
              </w:rPr>
              <w:t>角膜曲率计、瞳距测量仪、视野计</w:t>
            </w:r>
            <w:r>
              <w:rPr>
                <w:rFonts w:hint="eastAsia" w:ascii="宋体" w:hAnsi="宋体" w:cs="宋体"/>
                <w:kern w:val="0"/>
                <w:sz w:val="18"/>
                <w:szCs w:val="18"/>
              </w:rPr>
              <w:t>、</w:t>
            </w:r>
            <w:r>
              <w:rPr>
                <w:rFonts w:hint="eastAsia"/>
                <w:sz w:val="18"/>
                <w:szCs w:val="18"/>
              </w:rPr>
              <w:t>夜间视觉检查仪、隐斜计、色盲镜、眼压镜、屈光度仪、激光视网膜传递函数测定仪、验光组合台除外</w:t>
            </w:r>
          </w:p>
        </w:tc>
        <w:tc>
          <w:tcPr>
            <w:tcW w:w="2706" w:type="dxa"/>
            <w:vMerge w:val="restart"/>
            <w:vAlign w:val="center"/>
          </w:tcPr>
          <w:p>
            <w:pPr>
              <w:adjustRightInd w:val="0"/>
              <w:snapToGrid w:val="0"/>
              <w:spacing w:line="200" w:lineRule="exact"/>
              <w:jc w:val="center"/>
              <w:rPr>
                <w:sz w:val="18"/>
                <w:szCs w:val="18"/>
              </w:rPr>
            </w:pPr>
            <w:r>
              <w:rPr>
                <w:rFonts w:hint="eastAsia"/>
                <w:sz w:val="18"/>
                <w:szCs w:val="18"/>
              </w:rPr>
              <w:t>新增二级产品类别：光学相干断层扫描仪、眼底造影机、角膜内皮细胞显微镜、角膜共焦显微镜、角膜测厚仪、眼前节测量诊断系统、眼组织深度测量仪、黄斑完整性评估仪、眼压持续监测仪、眼球突出计、干眼检测仪、视网膜自适应光学成像仪、眼力器、眼科诊断辅助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sz w:val="18"/>
                <w:szCs w:val="18"/>
              </w:rPr>
            </w:pPr>
          </w:p>
        </w:tc>
        <w:tc>
          <w:tcPr>
            <w:tcW w:w="4090" w:type="dxa"/>
            <w:vAlign w:val="center"/>
          </w:tcPr>
          <w:p>
            <w:pPr>
              <w:adjustRightInd w:val="0"/>
              <w:snapToGrid w:val="0"/>
              <w:spacing w:line="200" w:lineRule="exact"/>
              <w:jc w:val="center"/>
              <w:rPr>
                <w:sz w:val="18"/>
                <w:szCs w:val="18"/>
              </w:rPr>
            </w:pPr>
            <w:r>
              <w:rPr>
                <w:sz w:val="18"/>
                <w:szCs w:val="18"/>
              </w:rPr>
              <w:t>6823 -01</w:t>
            </w:r>
            <w:r>
              <w:rPr>
                <w:rFonts w:hint="eastAsia"/>
                <w:sz w:val="18"/>
                <w:szCs w:val="18"/>
              </w:rPr>
              <w:t>超声诊断设备</w:t>
            </w:r>
            <w:r>
              <w:rPr>
                <w:sz w:val="18"/>
                <w:szCs w:val="18"/>
              </w:rPr>
              <w:t>-</w:t>
            </w:r>
            <w:r>
              <w:rPr>
                <w:rFonts w:hint="eastAsia"/>
                <w:sz w:val="18"/>
                <w:szCs w:val="18"/>
              </w:rPr>
              <w:t>眼科专用超声脉冲回波设备</w:t>
            </w:r>
          </w:p>
        </w:tc>
        <w:tc>
          <w:tcPr>
            <w:tcW w:w="2706" w:type="dxa"/>
            <w:vMerge w:val="continue"/>
            <w:vAlign w:val="center"/>
          </w:tcPr>
          <w:p>
            <w:pPr>
              <w:pStyle w:val="21"/>
              <w:snapToGrid w:val="0"/>
              <w:spacing w:before="0" w:beforeAutospacing="0" w:after="0" w:afterAutospacing="0" w:line="200" w:lineRule="exact"/>
              <w:jc w:val="center"/>
              <w:rPr>
                <w:rFonts w:ascii="Times New Roman" w:hAnsi="Times New Roman"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sz w:val="18"/>
                <w:szCs w:val="18"/>
              </w:rPr>
            </w:pPr>
          </w:p>
        </w:tc>
        <w:tc>
          <w:tcPr>
            <w:tcW w:w="4090" w:type="dxa"/>
            <w:vAlign w:val="center"/>
          </w:tcPr>
          <w:p>
            <w:pPr>
              <w:adjustRightInd w:val="0"/>
              <w:snapToGrid w:val="0"/>
              <w:spacing w:line="200" w:lineRule="exact"/>
              <w:jc w:val="center"/>
              <w:rPr>
                <w:sz w:val="18"/>
                <w:szCs w:val="18"/>
              </w:rPr>
            </w:pPr>
            <w:r>
              <w:rPr>
                <w:sz w:val="18"/>
                <w:szCs w:val="18"/>
              </w:rPr>
              <w:t xml:space="preserve">6824-02 </w:t>
            </w:r>
            <w:r>
              <w:rPr>
                <w:rFonts w:hint="eastAsia"/>
                <w:sz w:val="18"/>
                <w:szCs w:val="18"/>
              </w:rPr>
              <w:t>激光诊断仪器中的激光眼科诊断仪、眼科激光扫描仪</w:t>
            </w:r>
          </w:p>
        </w:tc>
        <w:tc>
          <w:tcPr>
            <w:tcW w:w="2706" w:type="dxa"/>
            <w:vMerge w:val="continue"/>
            <w:vAlign w:val="center"/>
          </w:tcPr>
          <w:p>
            <w:pPr>
              <w:pStyle w:val="21"/>
              <w:snapToGrid w:val="0"/>
              <w:spacing w:before="0" w:beforeAutospacing="0" w:after="0" w:afterAutospacing="0" w:line="200" w:lineRule="exact"/>
              <w:jc w:val="center"/>
              <w:rPr>
                <w:rFonts w:ascii="Times New Roman" w:hAnsi="Times New Roman" w:cs="Times New Roman"/>
                <w:kern w:val="2"/>
                <w:sz w:val="18"/>
                <w:szCs w:val="18"/>
              </w:rPr>
            </w:pPr>
          </w:p>
        </w:tc>
      </w:tr>
    </w:tbl>
    <w:p>
      <w:r>
        <w:br w:type="page"/>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40" w:lineRule="exact"/>
              <w:jc w:val="center"/>
              <w:rPr>
                <w:sz w:val="18"/>
                <w:szCs w:val="18"/>
              </w:rPr>
            </w:pPr>
            <w:r>
              <w:rPr>
                <w:sz w:val="18"/>
                <w:szCs w:val="18"/>
              </w:rPr>
              <w:t>16-05</w:t>
            </w:r>
            <w:r>
              <w:rPr>
                <w:rFonts w:hint="eastAsia"/>
                <w:sz w:val="18"/>
                <w:szCs w:val="18"/>
              </w:rPr>
              <w:t>眼科治疗和手术设备、辅助器具</w:t>
            </w:r>
          </w:p>
        </w:tc>
        <w:tc>
          <w:tcPr>
            <w:tcW w:w="4531" w:type="dxa"/>
            <w:vAlign w:val="center"/>
          </w:tcPr>
          <w:p>
            <w:pPr>
              <w:adjustRightInd w:val="0"/>
              <w:snapToGrid w:val="0"/>
              <w:spacing w:line="240" w:lineRule="exact"/>
              <w:jc w:val="center"/>
              <w:rPr>
                <w:sz w:val="18"/>
                <w:szCs w:val="18"/>
              </w:rPr>
            </w:pPr>
            <w:r>
              <w:rPr>
                <w:sz w:val="18"/>
                <w:szCs w:val="18"/>
              </w:rPr>
              <w:t>6804-06</w:t>
            </w:r>
            <w:r>
              <w:rPr>
                <w:rFonts w:hint="eastAsia"/>
                <w:sz w:val="18"/>
                <w:szCs w:val="18"/>
              </w:rPr>
              <w:t>眼科手术用其他器械中的玻璃体切割器</w:t>
            </w:r>
          </w:p>
        </w:tc>
        <w:tc>
          <w:tcPr>
            <w:tcW w:w="2265" w:type="dxa"/>
            <w:vMerge w:val="restart"/>
            <w:vAlign w:val="center"/>
          </w:tcPr>
          <w:p>
            <w:pPr>
              <w:adjustRightInd w:val="0"/>
              <w:snapToGrid w:val="0"/>
              <w:spacing w:line="240" w:lineRule="exact"/>
              <w:jc w:val="center"/>
              <w:rPr>
                <w:sz w:val="18"/>
                <w:szCs w:val="18"/>
              </w:rPr>
            </w:pPr>
            <w:r>
              <w:rPr>
                <w:rFonts w:hint="eastAsia"/>
                <w:sz w:val="18"/>
                <w:szCs w:val="18"/>
              </w:rPr>
              <w:t>新增二级产品类别：其他眼科治疗和手术设备、眼科治疗和手术辅助器具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sz w:val="18"/>
                <w:szCs w:val="18"/>
              </w:rPr>
            </w:pPr>
          </w:p>
        </w:tc>
        <w:tc>
          <w:tcPr>
            <w:tcW w:w="4531" w:type="dxa"/>
            <w:vAlign w:val="center"/>
          </w:tcPr>
          <w:p>
            <w:pPr>
              <w:adjustRightInd w:val="0"/>
              <w:snapToGrid w:val="0"/>
              <w:spacing w:line="240" w:lineRule="exact"/>
              <w:jc w:val="center"/>
              <w:rPr>
                <w:sz w:val="18"/>
                <w:szCs w:val="18"/>
              </w:rPr>
            </w:pPr>
            <w:r>
              <w:rPr>
                <w:sz w:val="18"/>
                <w:szCs w:val="18"/>
              </w:rPr>
              <w:t>6822-06</w:t>
            </w:r>
            <w:r>
              <w:rPr>
                <w:rFonts w:hint="eastAsia"/>
                <w:sz w:val="18"/>
                <w:szCs w:val="18"/>
              </w:rPr>
              <w:t>医用手术及诊断用显微设备中的眼科手术显微镜</w:t>
            </w:r>
          </w:p>
        </w:tc>
        <w:tc>
          <w:tcPr>
            <w:tcW w:w="2265" w:type="dxa"/>
            <w:vMerge w:val="continue"/>
            <w:vAlign w:val="center"/>
          </w:tcPr>
          <w:p>
            <w:pPr>
              <w:pStyle w:val="21"/>
              <w:snapToGrid w:val="0"/>
              <w:spacing w:before="0" w:beforeAutospacing="0" w:after="0" w:afterAutospacing="0"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sz w:val="18"/>
                <w:szCs w:val="18"/>
              </w:rPr>
            </w:pPr>
          </w:p>
        </w:tc>
        <w:tc>
          <w:tcPr>
            <w:tcW w:w="4531" w:type="dxa"/>
            <w:vAlign w:val="center"/>
          </w:tcPr>
          <w:p>
            <w:pPr>
              <w:adjustRightInd w:val="0"/>
              <w:snapToGrid w:val="0"/>
              <w:spacing w:line="240" w:lineRule="exact"/>
              <w:jc w:val="center"/>
              <w:rPr>
                <w:sz w:val="18"/>
                <w:szCs w:val="18"/>
              </w:rPr>
            </w:pPr>
            <w:r>
              <w:rPr>
                <w:sz w:val="18"/>
                <w:szCs w:val="18"/>
              </w:rPr>
              <w:t>6823 -03</w:t>
            </w:r>
            <w:r>
              <w:rPr>
                <w:rFonts w:hint="eastAsia"/>
                <w:sz w:val="18"/>
                <w:szCs w:val="18"/>
              </w:rPr>
              <w:t>超声治疗设备</w:t>
            </w:r>
            <w:r>
              <w:rPr>
                <w:sz w:val="18"/>
                <w:szCs w:val="18"/>
              </w:rPr>
              <w:t>-</w:t>
            </w:r>
            <w:r>
              <w:rPr>
                <w:rFonts w:hint="eastAsia"/>
                <w:sz w:val="18"/>
                <w:szCs w:val="18"/>
              </w:rPr>
              <w:t>超声手术设备</w:t>
            </w:r>
          </w:p>
        </w:tc>
        <w:tc>
          <w:tcPr>
            <w:tcW w:w="2265" w:type="dxa"/>
            <w:vMerge w:val="continue"/>
            <w:vAlign w:val="center"/>
          </w:tcPr>
          <w:p>
            <w:pPr>
              <w:pStyle w:val="21"/>
              <w:snapToGrid w:val="0"/>
              <w:spacing w:before="0" w:beforeAutospacing="0" w:after="0" w:afterAutospacing="0"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sz w:val="18"/>
                <w:szCs w:val="18"/>
              </w:rPr>
            </w:pPr>
          </w:p>
        </w:tc>
        <w:tc>
          <w:tcPr>
            <w:tcW w:w="4531" w:type="dxa"/>
            <w:vAlign w:val="center"/>
          </w:tcPr>
          <w:p>
            <w:pPr>
              <w:adjustRightInd w:val="0"/>
              <w:snapToGrid w:val="0"/>
              <w:spacing w:line="240" w:lineRule="exact"/>
              <w:jc w:val="center"/>
              <w:rPr>
                <w:sz w:val="18"/>
                <w:szCs w:val="18"/>
              </w:rPr>
            </w:pPr>
            <w:r>
              <w:rPr>
                <w:sz w:val="18"/>
                <w:szCs w:val="18"/>
              </w:rPr>
              <w:t>6824-01</w:t>
            </w:r>
            <w:r>
              <w:rPr>
                <w:rFonts w:hint="eastAsia"/>
                <w:sz w:val="18"/>
                <w:szCs w:val="18"/>
              </w:rPr>
              <w:t>激光手术和治疗设备中的眼科激光光凝机、眼晶体激光乳化设备</w:t>
            </w:r>
          </w:p>
          <w:p>
            <w:pPr>
              <w:adjustRightInd w:val="0"/>
              <w:snapToGrid w:val="0"/>
              <w:spacing w:line="240" w:lineRule="exact"/>
              <w:jc w:val="center"/>
              <w:rPr>
                <w:sz w:val="18"/>
                <w:szCs w:val="18"/>
              </w:rPr>
            </w:pPr>
            <w:r>
              <w:rPr>
                <w:sz w:val="18"/>
                <w:szCs w:val="18"/>
              </w:rPr>
              <w:t>6824-04</w:t>
            </w:r>
            <w:r>
              <w:rPr>
                <w:rFonts w:hint="eastAsia"/>
                <w:sz w:val="18"/>
                <w:szCs w:val="18"/>
              </w:rPr>
              <w:t>激光手术器械中的</w:t>
            </w:r>
            <w:r>
              <w:rPr>
                <w:sz w:val="18"/>
                <w:szCs w:val="18"/>
              </w:rPr>
              <w:t>LASIK</w:t>
            </w:r>
            <w:r>
              <w:rPr>
                <w:rFonts w:hint="eastAsia"/>
                <w:sz w:val="18"/>
                <w:szCs w:val="18"/>
              </w:rPr>
              <w:t>用角膜板层刀</w:t>
            </w:r>
          </w:p>
        </w:tc>
        <w:tc>
          <w:tcPr>
            <w:tcW w:w="2265" w:type="dxa"/>
            <w:vMerge w:val="continue"/>
            <w:vAlign w:val="center"/>
          </w:tcPr>
          <w:p>
            <w:pPr>
              <w:pStyle w:val="21"/>
              <w:snapToGrid w:val="0"/>
              <w:spacing w:before="0" w:beforeAutospacing="0" w:after="0" w:afterAutospacing="0" w:line="240" w:lineRule="exact"/>
              <w:jc w:val="center"/>
              <w:rPr>
                <w:rFonts w:ascii="Times New Roman" w:hAnsi="Times New Roman"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sz w:val="18"/>
                <w:szCs w:val="18"/>
              </w:rPr>
            </w:pPr>
          </w:p>
        </w:tc>
        <w:tc>
          <w:tcPr>
            <w:tcW w:w="4531" w:type="dxa"/>
            <w:vAlign w:val="center"/>
          </w:tcPr>
          <w:p>
            <w:pPr>
              <w:adjustRightInd w:val="0"/>
              <w:snapToGrid w:val="0"/>
              <w:spacing w:line="240" w:lineRule="exact"/>
              <w:jc w:val="center"/>
              <w:rPr>
                <w:sz w:val="18"/>
                <w:szCs w:val="18"/>
              </w:rPr>
            </w:pPr>
            <w:r>
              <w:rPr>
                <w:sz w:val="18"/>
                <w:szCs w:val="18"/>
              </w:rPr>
              <w:t>6858-01</w:t>
            </w:r>
            <w:r>
              <w:rPr>
                <w:rFonts w:hint="eastAsia"/>
                <w:sz w:val="18"/>
                <w:szCs w:val="18"/>
              </w:rPr>
              <w:t>低温治疗仪器</w:t>
            </w:r>
          </w:p>
        </w:tc>
        <w:tc>
          <w:tcPr>
            <w:tcW w:w="2265" w:type="dxa"/>
            <w:vMerge w:val="continue"/>
            <w:vAlign w:val="center"/>
          </w:tcPr>
          <w:p>
            <w:pPr>
              <w:pStyle w:val="21"/>
              <w:snapToGrid w:val="0"/>
              <w:spacing w:before="0" w:beforeAutospacing="0" w:after="0" w:afterAutospacing="0" w:line="240" w:lineRule="exact"/>
              <w:jc w:val="center"/>
              <w:rPr>
                <w:rFonts w:ascii="Times New Roman" w:hAnsi="Times New Roman"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16-06</w:t>
            </w:r>
            <w:r>
              <w:rPr>
                <w:rFonts w:hint="eastAsia"/>
                <w:sz w:val="18"/>
                <w:szCs w:val="18"/>
              </w:rPr>
              <w:t>眼科矫治和防护器具</w:t>
            </w:r>
          </w:p>
        </w:tc>
        <w:tc>
          <w:tcPr>
            <w:tcW w:w="4531" w:type="dxa"/>
            <w:vAlign w:val="center"/>
          </w:tcPr>
          <w:p>
            <w:pPr>
              <w:adjustRightInd w:val="0"/>
              <w:snapToGrid w:val="0"/>
              <w:spacing w:line="240" w:lineRule="exact"/>
              <w:jc w:val="center"/>
              <w:rPr>
                <w:sz w:val="18"/>
                <w:szCs w:val="18"/>
              </w:rPr>
            </w:pPr>
            <w:r>
              <w:rPr>
                <w:sz w:val="18"/>
                <w:szCs w:val="18"/>
              </w:rPr>
              <w:t>6822-01</w:t>
            </w:r>
            <w:r>
              <w:rPr>
                <w:rFonts w:hint="eastAsia"/>
                <w:sz w:val="18"/>
                <w:szCs w:val="18"/>
              </w:rPr>
              <w:t>植入体内或长期接触体内的眼科光学器具中的角膜接触镜（软性、硬性、塑形角膜接触镜）及护理用液</w:t>
            </w:r>
          </w:p>
          <w:p>
            <w:pPr>
              <w:adjustRightInd w:val="0"/>
              <w:snapToGrid w:val="0"/>
              <w:spacing w:line="240" w:lineRule="exact"/>
              <w:jc w:val="center"/>
              <w:rPr>
                <w:sz w:val="18"/>
                <w:szCs w:val="18"/>
              </w:rPr>
            </w:pPr>
            <w:r>
              <w:rPr>
                <w:sz w:val="18"/>
                <w:szCs w:val="18"/>
              </w:rPr>
              <w:t>6822-04</w:t>
            </w:r>
            <w:r>
              <w:rPr>
                <w:rFonts w:hint="eastAsia"/>
                <w:sz w:val="18"/>
                <w:szCs w:val="18"/>
              </w:rPr>
              <w:t>眼科光学仪器中的光学和光电弱视助视器</w:t>
            </w:r>
          </w:p>
        </w:tc>
        <w:tc>
          <w:tcPr>
            <w:tcW w:w="2265" w:type="dxa"/>
            <w:vAlign w:val="center"/>
          </w:tcPr>
          <w:p>
            <w:pPr>
              <w:adjustRightInd w:val="0"/>
              <w:snapToGrid w:val="0"/>
              <w:spacing w:line="240" w:lineRule="exact"/>
              <w:jc w:val="center"/>
              <w:rPr>
                <w:sz w:val="18"/>
                <w:szCs w:val="18"/>
              </w:rPr>
            </w:pPr>
            <w:r>
              <w:rPr>
                <w:rFonts w:hint="eastAsia"/>
                <w:sz w:val="18"/>
                <w:szCs w:val="18"/>
              </w:rPr>
              <w:t>新增二级产品类别：接触镜护理产品、防护器具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40" w:lineRule="exact"/>
              <w:jc w:val="center"/>
              <w:rPr>
                <w:sz w:val="18"/>
                <w:szCs w:val="18"/>
              </w:rPr>
            </w:pPr>
            <w:r>
              <w:rPr>
                <w:sz w:val="18"/>
                <w:szCs w:val="18"/>
              </w:rPr>
              <w:t>16-07</w:t>
            </w:r>
            <w:r>
              <w:rPr>
                <w:rFonts w:hint="eastAsia"/>
                <w:sz w:val="18"/>
                <w:szCs w:val="18"/>
              </w:rPr>
              <w:t>眼科植入物及辅助器械</w:t>
            </w:r>
          </w:p>
        </w:tc>
        <w:tc>
          <w:tcPr>
            <w:tcW w:w="4531" w:type="dxa"/>
            <w:vAlign w:val="center"/>
          </w:tcPr>
          <w:p>
            <w:pPr>
              <w:adjustRightInd w:val="0"/>
              <w:snapToGrid w:val="0"/>
              <w:spacing w:line="240" w:lineRule="exact"/>
              <w:jc w:val="center"/>
              <w:rPr>
                <w:sz w:val="18"/>
                <w:szCs w:val="18"/>
              </w:rPr>
            </w:pPr>
            <w:r>
              <w:rPr>
                <w:sz w:val="18"/>
                <w:szCs w:val="18"/>
              </w:rPr>
              <w:t>6822-01</w:t>
            </w:r>
            <w:r>
              <w:rPr>
                <w:rFonts w:hint="eastAsia"/>
                <w:sz w:val="18"/>
                <w:szCs w:val="18"/>
              </w:rPr>
              <w:t>植入体内或长期接触体内的眼科光学器具中的眼人工晶体、眼内填充物（玻璃体等）、粘弹物质、灌注液（重水、硅油）</w:t>
            </w:r>
          </w:p>
        </w:tc>
        <w:tc>
          <w:tcPr>
            <w:tcW w:w="2265" w:type="dxa"/>
            <w:vMerge w:val="restart"/>
            <w:vAlign w:val="center"/>
          </w:tcPr>
          <w:p>
            <w:pPr>
              <w:adjustRightInd w:val="0"/>
              <w:snapToGrid w:val="0"/>
              <w:spacing w:line="240" w:lineRule="exact"/>
              <w:jc w:val="center"/>
              <w:rPr>
                <w:sz w:val="18"/>
                <w:szCs w:val="18"/>
              </w:rPr>
            </w:pPr>
            <w:r>
              <w:rPr>
                <w:rFonts w:hint="eastAsia"/>
                <w:sz w:val="18"/>
                <w:szCs w:val="18"/>
              </w:rPr>
              <w:t>新增二级产品类别：青光眼引流装置、泪点塞、义眼台、义眼片、囊袋张力环、人工玻璃体球囊、组织工程生物羊膜、角膜基质片、生物合成角膜支架、角膜基质环、人工晶状体植及人工玻璃体入器械、囊袋张力环植入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pacing w:line="240" w:lineRule="exact"/>
              <w:jc w:val="center"/>
              <w:rPr>
                <w:sz w:val="18"/>
                <w:szCs w:val="18"/>
              </w:rPr>
            </w:pPr>
          </w:p>
        </w:tc>
        <w:tc>
          <w:tcPr>
            <w:tcW w:w="4531" w:type="dxa"/>
            <w:vAlign w:val="center"/>
          </w:tcPr>
          <w:p>
            <w:pPr>
              <w:adjustRightInd w:val="0"/>
              <w:snapToGrid w:val="0"/>
              <w:spacing w:line="240" w:lineRule="exact"/>
              <w:jc w:val="center"/>
              <w:rPr>
                <w:sz w:val="18"/>
                <w:szCs w:val="18"/>
              </w:rPr>
            </w:pPr>
            <w:r>
              <w:rPr>
                <w:sz w:val="18"/>
                <w:szCs w:val="18"/>
              </w:rPr>
              <w:t>6846-01</w:t>
            </w:r>
            <w:r>
              <w:rPr>
                <w:rFonts w:hint="eastAsia"/>
                <w:sz w:val="18"/>
                <w:szCs w:val="18"/>
              </w:rPr>
              <w:t>植入器材中的眼内充填材料</w:t>
            </w:r>
          </w:p>
        </w:tc>
        <w:tc>
          <w:tcPr>
            <w:tcW w:w="2265" w:type="dxa"/>
            <w:vMerge w:val="continue"/>
            <w:vAlign w:val="center"/>
          </w:tcPr>
          <w:p>
            <w:pPr>
              <w:pStyle w:val="21"/>
              <w:spacing w:before="0" w:beforeAutospacing="0" w:after="0" w:afterAutospacing="0" w:line="240" w:lineRule="exact"/>
              <w:jc w:val="center"/>
              <w:rPr>
                <w:rFonts w:ascii="Times New Roman" w:hAnsi="Times New Roman" w:cs="Times New Roman"/>
                <w:sz w:val="18"/>
                <w:szCs w:val="18"/>
              </w:rPr>
            </w:pP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（一）眼科用激光光纤。根据《国家食品药品监督管理局关于吸入笑气镇痛装置等76个产品医疗器械分类界定的通知》（国食药监械</w:t>
      </w:r>
      <w:r>
        <w:rPr>
          <w:rFonts w:hint="eastAsia" w:eastAsia="仿宋_GB2312"/>
          <w:sz w:val="24"/>
        </w:rPr>
        <w:t>〔</w:t>
      </w:r>
      <w:r>
        <w:rPr>
          <w:rFonts w:eastAsia="仿宋_GB2312"/>
          <w:sz w:val="24"/>
        </w:rPr>
        <w:t>2012</w:t>
      </w:r>
      <w:r>
        <w:rPr>
          <w:rFonts w:hint="eastAsia" w:eastAsia="仿宋_GB2312"/>
          <w:sz w:val="24"/>
        </w:rPr>
        <w:t>〕</w:t>
      </w:r>
      <w:r>
        <w:rPr>
          <w:rFonts w:eastAsia="仿宋_GB2312"/>
          <w:sz w:val="24"/>
        </w:rPr>
        <w:t>271号），明确“眼内照明光纤探头”分类界定为三类。从光辐射角度上说，激光比其他非激光的危害更大，本子目录将进入眼内进行治疗的眼科用激光光纤的管理类别规范为第三类。</w:t>
      </w:r>
    </w:p>
    <w:p>
      <w:pPr>
        <w:spacing w:line="360" w:lineRule="exact"/>
        <w:ind w:firstLine="480" w:firstLineChars="200"/>
        <w:rPr>
          <w:rFonts w:eastAsia="仿宋_GB2312"/>
          <w:sz w:val="24"/>
        </w:rPr>
      </w:pPr>
      <w:r>
        <w:rPr>
          <w:rFonts w:eastAsia="仿宋_GB2312"/>
          <w:sz w:val="24"/>
        </w:rPr>
        <w:t>（二）试镜架通常由鼻托支架、左右镜框、左右耳挂组成，用于视力检查时安装验光镜片。试镜架不符合医疗器械定义，不作为医疗器械管理。</w:t>
      </w:r>
    </w:p>
    <w:p>
      <w:pPr>
        <w:spacing w:line="360" w:lineRule="auto"/>
        <w:ind w:firstLine="480" w:firstLineChars="200"/>
        <w:rPr>
          <w:sz w:val="24"/>
        </w:rPr>
      </w:pPr>
    </w:p>
    <w:p>
      <w:pPr>
        <w:spacing w:line="312" w:lineRule="auto"/>
        <w:jc w:val="center"/>
        <w:rPr>
          <w:sz w:val="15"/>
          <w:szCs w:val="15"/>
        </w:rPr>
        <w:sectPr>
          <w:pgSz w:w="11907" w:h="16840"/>
          <w:pgMar w:top="1928" w:right="1531" w:bottom="1814" w:left="1531" w:header="851" w:footer="964" w:gutter="0"/>
          <w:cols w:space="425" w:num="1"/>
          <w:docGrid w:linePitch="312" w:charSpace="0"/>
        </w:sectPr>
      </w:pPr>
    </w:p>
    <w:p>
      <w:pPr>
        <w:spacing w:line="312" w:lineRule="auto"/>
        <w:jc w:val="center"/>
        <w:rPr>
          <w:rFonts w:ascii="方正小标宋简体" w:eastAsia="方正小标宋简体"/>
          <w:bCs/>
          <w:sz w:val="30"/>
          <w:szCs w:val="30"/>
        </w:rPr>
      </w:pPr>
      <w:r>
        <w:rPr>
          <w:rFonts w:hint="eastAsia" w:ascii="方正小标宋简体" w:eastAsia="方正小标宋简体"/>
          <w:bCs/>
          <w:sz w:val="30"/>
          <w:szCs w:val="30"/>
        </w:rPr>
        <w:t>16眼科器械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shd w:val="clear" w:color="auto" w:fill="FFFFFF"/>
            <w:vAlign w:val="center"/>
          </w:tcPr>
          <w:p>
            <w:pPr>
              <w:widowControl/>
              <w:jc w:val="center"/>
              <w:rPr>
                <w:b/>
                <w:bCs/>
                <w:kern w:val="0"/>
                <w:sz w:val="15"/>
                <w:szCs w:val="15"/>
              </w:rPr>
            </w:pPr>
            <w:r>
              <w:rPr>
                <w:rFonts w:hint="eastAsia"/>
                <w:b/>
                <w:bCs/>
                <w:kern w:val="0"/>
                <w:sz w:val="15"/>
                <w:szCs w:val="15"/>
              </w:rPr>
              <w:t>序号</w:t>
            </w:r>
          </w:p>
        </w:tc>
        <w:tc>
          <w:tcPr>
            <w:tcW w:w="933" w:type="dxa"/>
            <w:shd w:val="clear" w:color="auto" w:fill="FFFFFF"/>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shd w:val="clear" w:color="auto" w:fill="FFFFFF"/>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shd w:val="clear" w:color="auto" w:fill="FFFFFF"/>
            <w:vAlign w:val="center"/>
          </w:tcPr>
          <w:p>
            <w:pPr>
              <w:widowControl/>
              <w:jc w:val="center"/>
              <w:rPr>
                <w:b/>
                <w:bCs/>
                <w:kern w:val="0"/>
                <w:sz w:val="15"/>
                <w:szCs w:val="15"/>
              </w:rPr>
            </w:pPr>
            <w:r>
              <w:rPr>
                <w:rFonts w:hint="eastAsia"/>
                <w:b/>
                <w:bCs/>
                <w:kern w:val="0"/>
                <w:sz w:val="15"/>
                <w:szCs w:val="15"/>
              </w:rPr>
              <w:t>产品描述</w:t>
            </w:r>
          </w:p>
        </w:tc>
        <w:tc>
          <w:tcPr>
            <w:tcW w:w="3673" w:type="dxa"/>
            <w:shd w:val="clear" w:color="auto" w:fill="FFFFFF"/>
            <w:vAlign w:val="center"/>
          </w:tcPr>
          <w:p>
            <w:pPr>
              <w:widowControl/>
              <w:jc w:val="center"/>
              <w:rPr>
                <w:b/>
                <w:bCs/>
                <w:kern w:val="0"/>
                <w:sz w:val="15"/>
                <w:szCs w:val="15"/>
              </w:rPr>
            </w:pPr>
            <w:r>
              <w:rPr>
                <w:rFonts w:hint="eastAsia"/>
                <w:b/>
                <w:bCs/>
                <w:kern w:val="0"/>
                <w:sz w:val="15"/>
                <w:szCs w:val="15"/>
              </w:rPr>
              <w:t>预期用途</w:t>
            </w:r>
          </w:p>
        </w:tc>
        <w:tc>
          <w:tcPr>
            <w:tcW w:w="3673" w:type="dxa"/>
            <w:shd w:val="clear" w:color="auto" w:fill="FFFFFF"/>
            <w:vAlign w:val="center"/>
          </w:tcPr>
          <w:p>
            <w:pPr>
              <w:widowControl/>
              <w:jc w:val="center"/>
              <w:rPr>
                <w:b/>
                <w:bCs/>
                <w:kern w:val="0"/>
                <w:sz w:val="15"/>
                <w:szCs w:val="15"/>
              </w:rPr>
            </w:pPr>
            <w:r>
              <w:rPr>
                <w:rFonts w:hint="eastAsia"/>
                <w:b/>
                <w:bCs/>
                <w:kern w:val="0"/>
                <w:sz w:val="15"/>
                <w:szCs w:val="15"/>
              </w:rPr>
              <w:t>品名举例</w:t>
            </w:r>
          </w:p>
        </w:tc>
        <w:tc>
          <w:tcPr>
            <w:tcW w:w="615" w:type="dxa"/>
            <w:shd w:val="clear" w:color="auto" w:fill="FFFFFF"/>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shd w:val="clear" w:color="auto" w:fill="FFFFFF"/>
            <w:vAlign w:val="center"/>
          </w:tcPr>
          <w:p>
            <w:pPr>
              <w:widowControl/>
              <w:jc w:val="center"/>
              <w:rPr>
                <w:kern w:val="0"/>
                <w:sz w:val="15"/>
                <w:szCs w:val="15"/>
              </w:rPr>
            </w:pPr>
            <w:r>
              <w:rPr>
                <w:kern w:val="0"/>
                <w:sz w:val="15"/>
                <w:szCs w:val="15"/>
              </w:rPr>
              <w:t>01</w:t>
            </w:r>
          </w:p>
        </w:tc>
        <w:tc>
          <w:tcPr>
            <w:tcW w:w="933" w:type="dxa"/>
            <w:vMerge w:val="restart"/>
            <w:shd w:val="clear" w:color="auto" w:fill="FFFFFF"/>
            <w:vAlign w:val="center"/>
          </w:tcPr>
          <w:p>
            <w:pPr>
              <w:jc w:val="center"/>
              <w:rPr>
                <w:kern w:val="0"/>
                <w:sz w:val="15"/>
                <w:szCs w:val="15"/>
              </w:rPr>
            </w:pPr>
            <w:r>
              <w:rPr>
                <w:rFonts w:hint="eastAsia"/>
                <w:kern w:val="0"/>
                <w:sz w:val="15"/>
                <w:szCs w:val="15"/>
              </w:rPr>
              <w:t>眼科无源手术器械</w:t>
            </w:r>
          </w:p>
        </w:tc>
        <w:tc>
          <w:tcPr>
            <w:tcW w:w="933" w:type="dxa"/>
            <w:vMerge w:val="restart"/>
            <w:shd w:val="clear" w:color="auto" w:fill="FFFFFF"/>
            <w:vAlign w:val="center"/>
          </w:tcPr>
          <w:p>
            <w:pPr>
              <w:widowControl/>
              <w:jc w:val="center"/>
              <w:rPr>
                <w:kern w:val="0"/>
                <w:sz w:val="15"/>
                <w:szCs w:val="15"/>
              </w:rPr>
            </w:pPr>
            <w:r>
              <w:rPr>
                <w:kern w:val="0"/>
                <w:sz w:val="15"/>
                <w:szCs w:val="15"/>
              </w:rPr>
              <w:t>01</w:t>
            </w:r>
            <w:r>
              <w:rPr>
                <w:rFonts w:hint="eastAsia"/>
                <w:kern w:val="0"/>
                <w:sz w:val="15"/>
                <w:szCs w:val="15"/>
              </w:rPr>
              <w:t>眼用刀</w:t>
            </w:r>
          </w:p>
        </w:tc>
        <w:tc>
          <w:tcPr>
            <w:tcW w:w="4289" w:type="dxa"/>
            <w:shd w:val="clear" w:color="auto" w:fill="FFFFFF"/>
            <w:vAlign w:val="center"/>
          </w:tcPr>
          <w:p>
            <w:pPr>
              <w:widowControl/>
              <w:jc w:val="center"/>
              <w:rPr>
                <w:kern w:val="0"/>
                <w:sz w:val="15"/>
                <w:szCs w:val="15"/>
              </w:rPr>
            </w:pPr>
            <w:r>
              <w:rPr>
                <w:rFonts w:hint="eastAsia"/>
                <w:kern w:val="0"/>
                <w:sz w:val="15"/>
                <w:szCs w:val="15"/>
              </w:rPr>
              <w:t>通常由刀片、刀柄等部件组成。刀片一般采用不锈钢材料制成。无菌提供。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用于切割眼组织。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一次性使用无菌眼科手术刀、一次性使用无菌塑柄眼科手术刀、一次性使用无菌眼科分层刀</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通常由刀片、刀柄、护盖等部件组成。刀片一般采用不锈钢材料或人造刚玉材料制成。非无菌提供。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用于切割眼组织。</w:t>
            </w:r>
          </w:p>
        </w:tc>
        <w:tc>
          <w:tcPr>
            <w:tcW w:w="3673" w:type="dxa"/>
            <w:shd w:val="clear" w:color="auto" w:fill="FFFFFF"/>
            <w:vAlign w:val="center"/>
          </w:tcPr>
          <w:p>
            <w:pPr>
              <w:widowControl/>
              <w:jc w:val="center"/>
              <w:rPr>
                <w:kern w:val="0"/>
                <w:sz w:val="15"/>
                <w:szCs w:val="15"/>
              </w:rPr>
            </w:pPr>
            <w:r>
              <w:rPr>
                <w:rFonts w:hint="eastAsia"/>
                <w:kern w:val="0"/>
                <w:sz w:val="15"/>
                <w:szCs w:val="15"/>
              </w:rPr>
              <w:t>宝石手术刀、钻石手术刀、眼科手术刀、眼内膜刀、巩膜穿刺刀、矛形穿刺刀、穿刺刀、裂隙穿刺刀、碎核刀、角巩膜切开刀、劈核刀、隧道刀、月形刀、切开刀、刮刀、扩口刀、前房切开刀、显微眼用刀</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眼用凿</w:t>
            </w:r>
          </w:p>
        </w:tc>
        <w:tc>
          <w:tcPr>
            <w:tcW w:w="4289" w:type="dxa"/>
            <w:shd w:val="clear" w:color="auto" w:fill="FFFFFF"/>
            <w:vAlign w:val="center"/>
          </w:tcPr>
          <w:p>
            <w:pPr>
              <w:widowControl/>
              <w:jc w:val="center"/>
              <w:rPr>
                <w:kern w:val="0"/>
                <w:sz w:val="15"/>
                <w:szCs w:val="15"/>
              </w:rPr>
            </w:pPr>
            <w:r>
              <w:rPr>
                <w:rFonts w:hint="eastAsia"/>
                <w:kern w:val="0"/>
                <w:sz w:val="15"/>
                <w:szCs w:val="15"/>
              </w:rPr>
              <w:t>通常由头部和柄部组成，头端带刃口。一般采用不锈钢材料制成。非无菌提供。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用于凿开鼻泪骨。</w:t>
            </w:r>
          </w:p>
        </w:tc>
        <w:tc>
          <w:tcPr>
            <w:tcW w:w="3673" w:type="dxa"/>
            <w:shd w:val="clear" w:color="auto" w:fill="FFFFFF"/>
            <w:vAlign w:val="center"/>
          </w:tcPr>
          <w:p>
            <w:pPr>
              <w:widowControl/>
              <w:jc w:val="center"/>
              <w:rPr>
                <w:kern w:val="0"/>
                <w:sz w:val="15"/>
                <w:szCs w:val="15"/>
              </w:rPr>
            </w:pPr>
            <w:r>
              <w:rPr>
                <w:rFonts w:hint="eastAsia"/>
                <w:kern w:val="0"/>
                <w:sz w:val="15"/>
                <w:szCs w:val="15"/>
              </w:rPr>
              <w:t>乳突圆凿</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眼用剪</w:t>
            </w:r>
          </w:p>
        </w:tc>
        <w:tc>
          <w:tcPr>
            <w:tcW w:w="4289" w:type="dxa"/>
            <w:shd w:val="clear" w:color="auto" w:fill="FFFFFF"/>
            <w:vAlign w:val="center"/>
          </w:tcPr>
          <w:p>
            <w:pPr>
              <w:widowControl/>
              <w:jc w:val="center"/>
              <w:rPr>
                <w:kern w:val="0"/>
                <w:sz w:val="15"/>
                <w:szCs w:val="15"/>
              </w:rPr>
            </w:pPr>
            <w:r>
              <w:rPr>
                <w:rFonts w:hint="eastAsia"/>
                <w:kern w:val="0"/>
                <w:sz w:val="15"/>
                <w:szCs w:val="15"/>
              </w:rPr>
              <w:t>通常由一对中间连接的叶片组成，头部有刃口。一般采用不锈钢或钛合金材料制成。无菌提供，一次性使用。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用于剪切眼组织。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一次性使用无菌眼用剪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通常由一对中间连接的叶片组成，头部有刃口。一般采用不锈钢或钛合金材料制成。非无菌提供。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用于剪切眼组织。</w:t>
            </w:r>
          </w:p>
        </w:tc>
        <w:tc>
          <w:tcPr>
            <w:tcW w:w="3673" w:type="dxa"/>
            <w:shd w:val="clear" w:color="auto" w:fill="FFFFFF"/>
            <w:vAlign w:val="center"/>
          </w:tcPr>
          <w:p>
            <w:pPr>
              <w:widowControl/>
              <w:jc w:val="center"/>
              <w:rPr>
                <w:kern w:val="0"/>
                <w:sz w:val="15"/>
                <w:szCs w:val="15"/>
              </w:rPr>
            </w:pPr>
            <w:r>
              <w:rPr>
                <w:rFonts w:hint="eastAsia"/>
                <w:kern w:val="0"/>
                <w:sz w:val="15"/>
                <w:szCs w:val="15"/>
              </w:rPr>
              <w:t>眼用剪、眼用组织剪、眼用手术剪、角膜剪、虹膜剪、巩膜剪、结膜剪、囊膜剪、膜状内障剪、眼内网膜剪、眼球摘除剪、眼球摘出剪、小梁剪、切腱剪、斜视剪、显微眼用剪、显微巩膜剪、显微虹膜剪、眼内剪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眼用钳</w:t>
            </w:r>
          </w:p>
        </w:tc>
        <w:tc>
          <w:tcPr>
            <w:tcW w:w="4289" w:type="dxa"/>
            <w:shd w:val="clear" w:color="auto" w:fill="FFFFFF"/>
            <w:vAlign w:val="center"/>
          </w:tcPr>
          <w:p>
            <w:pPr>
              <w:widowControl/>
              <w:jc w:val="center"/>
              <w:rPr>
                <w:kern w:val="0"/>
                <w:sz w:val="15"/>
                <w:szCs w:val="15"/>
              </w:rPr>
            </w:pPr>
            <w:r>
              <w:rPr>
                <w:rFonts w:hint="eastAsia"/>
                <w:kern w:val="0"/>
                <w:sz w:val="15"/>
                <w:szCs w:val="15"/>
              </w:rPr>
              <w:t>通常由中间连接的两片组成，头部为钳喙。一般采用不锈钢材料制成。非无菌提供。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用于钳夹眼组织或器械。</w:t>
            </w:r>
          </w:p>
        </w:tc>
        <w:tc>
          <w:tcPr>
            <w:tcW w:w="3673" w:type="dxa"/>
            <w:shd w:val="clear" w:color="auto" w:fill="FFFFFF"/>
            <w:vAlign w:val="center"/>
          </w:tcPr>
          <w:p>
            <w:pPr>
              <w:widowControl/>
              <w:jc w:val="center"/>
              <w:rPr>
                <w:kern w:val="0"/>
                <w:sz w:val="15"/>
                <w:szCs w:val="15"/>
              </w:rPr>
            </w:pPr>
            <w:r>
              <w:rPr>
                <w:rFonts w:hint="eastAsia"/>
                <w:kern w:val="0"/>
                <w:sz w:val="15"/>
                <w:szCs w:val="15"/>
              </w:rPr>
              <w:t>眼用钳、眼用止血钳、眼用咬骨钳、环状组织钳、眼内钳、显微眼用钳、眼用持针钳、布巾钳、晶状体植入钳、显微眼用持针钳</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通常由头部、杆部和柄部组成，头部为爪头。一般采用不锈钢材料制成。非无菌提供。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用于眼科手术时夹取眼部异物。</w:t>
            </w:r>
          </w:p>
        </w:tc>
        <w:tc>
          <w:tcPr>
            <w:tcW w:w="3673" w:type="dxa"/>
            <w:shd w:val="clear" w:color="auto" w:fill="FFFFFF"/>
            <w:vAlign w:val="center"/>
          </w:tcPr>
          <w:p>
            <w:pPr>
              <w:widowControl/>
              <w:jc w:val="center"/>
              <w:rPr>
                <w:kern w:val="0"/>
                <w:sz w:val="15"/>
                <w:szCs w:val="15"/>
              </w:rPr>
            </w:pPr>
            <w:r>
              <w:rPr>
                <w:rFonts w:hint="eastAsia"/>
                <w:kern w:val="0"/>
                <w:sz w:val="15"/>
                <w:szCs w:val="15"/>
              </w:rPr>
              <w:t>眼内异物爪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05</w:t>
            </w:r>
            <w:r>
              <w:rPr>
                <w:rFonts w:hint="eastAsia"/>
                <w:kern w:val="0"/>
                <w:sz w:val="15"/>
                <w:szCs w:val="15"/>
              </w:rPr>
              <w:t>眼用镊</w:t>
            </w:r>
          </w:p>
        </w:tc>
        <w:tc>
          <w:tcPr>
            <w:tcW w:w="4289" w:type="dxa"/>
            <w:shd w:val="clear" w:color="auto" w:fill="FFFFFF"/>
            <w:vAlign w:val="center"/>
          </w:tcPr>
          <w:p>
            <w:pPr>
              <w:widowControl/>
              <w:jc w:val="center"/>
              <w:rPr>
                <w:kern w:val="0"/>
                <w:sz w:val="15"/>
                <w:szCs w:val="15"/>
              </w:rPr>
            </w:pPr>
            <w:r>
              <w:rPr>
                <w:rFonts w:hint="eastAsia"/>
                <w:kern w:val="0"/>
                <w:sz w:val="15"/>
                <w:szCs w:val="15"/>
              </w:rPr>
              <w:t>通常由一对尾部叠合的叶片组成。一般采用不锈钢材料制成。无菌提供，一次性使用。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用于夹持眼组织。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一次性使用无菌眼用镊</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通常由一对尾部叠合的叶片组成。一般采用不锈钢、钛合金材料制成。非无菌提供。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用于夹持眼组织、眼内异物或器械。</w:t>
            </w:r>
          </w:p>
        </w:tc>
        <w:tc>
          <w:tcPr>
            <w:tcW w:w="3673" w:type="dxa"/>
            <w:shd w:val="clear" w:color="auto" w:fill="FFFFFF"/>
            <w:vAlign w:val="center"/>
          </w:tcPr>
          <w:p>
            <w:pPr>
              <w:widowControl/>
              <w:jc w:val="center"/>
              <w:rPr>
                <w:kern w:val="0"/>
                <w:sz w:val="15"/>
                <w:szCs w:val="15"/>
              </w:rPr>
            </w:pPr>
            <w:r>
              <w:rPr>
                <w:rFonts w:hint="eastAsia"/>
                <w:kern w:val="0"/>
                <w:sz w:val="15"/>
                <w:szCs w:val="15"/>
              </w:rPr>
              <w:t>眼科镊、眼内镊、眼用镊、眼用组织镊、虹膜镊、视网膜镊、角膜镊、角膜移植镊、膜瓣镊、睫毛镊、斜视镊、睑板腺囊肿镊、剥膜镊、碎核镊、抱核镊、撕囊镊、翻眼镊、角膜固定镊、移核镊、显微镊、显微结膜镊、显微眼内鳄鱼镊、显微眼内非对称性视网膜镊、显微眼内镐头镊、显微眼内内界膜镊、显微眼内钳式镊、显微眼内视网膜镊、显微眼用镊、显微虹膜镊、结膜镊、旋转式眼内镊、旋转式剥膜镊、眼内异物镊、眼用结扎镊、镜片固定镊、镜片夹持镊、系线镊、系结镊、显微结扎镊、夹钉镊、巩膜塞夹持镊、玻切透镜镊、晶状体植入镊、晶状体折叠镊、晶状体囊镊</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眼用夹</w:t>
            </w:r>
          </w:p>
        </w:tc>
        <w:tc>
          <w:tcPr>
            <w:tcW w:w="4289" w:type="dxa"/>
            <w:shd w:val="clear" w:color="auto" w:fill="FFFFFF"/>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形状，带锁扣。一般采用钛合金材料制成。非无菌提供。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用于夹持或夹取眼组织。手术后取出。</w:t>
            </w:r>
          </w:p>
        </w:tc>
        <w:tc>
          <w:tcPr>
            <w:tcW w:w="3673" w:type="dxa"/>
            <w:shd w:val="clear" w:color="auto" w:fill="FFFFFF"/>
            <w:vAlign w:val="center"/>
          </w:tcPr>
          <w:p>
            <w:pPr>
              <w:widowControl/>
              <w:jc w:val="center"/>
              <w:rPr>
                <w:kern w:val="0"/>
                <w:sz w:val="15"/>
                <w:szCs w:val="15"/>
              </w:rPr>
            </w:pPr>
            <w:r>
              <w:rPr>
                <w:rFonts w:hint="eastAsia"/>
                <w:kern w:val="0"/>
                <w:sz w:val="15"/>
                <w:szCs w:val="15"/>
              </w:rPr>
              <w:t>霰粒肿夹</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07</w:t>
            </w:r>
            <w:r>
              <w:rPr>
                <w:rFonts w:hint="eastAsia"/>
                <w:kern w:val="0"/>
                <w:sz w:val="15"/>
                <w:szCs w:val="15"/>
              </w:rPr>
              <w:t>眼用针</w:t>
            </w:r>
          </w:p>
        </w:tc>
        <w:tc>
          <w:tcPr>
            <w:tcW w:w="4289" w:type="dxa"/>
            <w:shd w:val="clear" w:color="auto" w:fill="FFFFFF"/>
            <w:vAlign w:val="center"/>
          </w:tcPr>
          <w:p>
            <w:pPr>
              <w:widowControl/>
              <w:jc w:val="center"/>
              <w:rPr>
                <w:kern w:val="0"/>
                <w:sz w:val="15"/>
                <w:szCs w:val="15"/>
              </w:rPr>
            </w:pPr>
            <w:r>
              <w:rPr>
                <w:rFonts w:hint="eastAsia"/>
                <w:kern w:val="0"/>
                <w:sz w:val="15"/>
                <w:szCs w:val="15"/>
              </w:rPr>
              <w:t>通常由针头和固定器组成。针头为弯形，头端呈尖钉状。无菌提供。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用于手术中将虹膜组织固定在人工晶状体的襻内。手术后取出。</w:t>
            </w:r>
          </w:p>
        </w:tc>
        <w:tc>
          <w:tcPr>
            <w:tcW w:w="3673" w:type="dxa"/>
            <w:shd w:val="clear" w:color="auto" w:fill="FFFFFF"/>
            <w:vAlign w:val="center"/>
          </w:tcPr>
          <w:p>
            <w:pPr>
              <w:widowControl/>
              <w:jc w:val="center"/>
              <w:rPr>
                <w:kern w:val="0"/>
                <w:sz w:val="15"/>
                <w:szCs w:val="15"/>
              </w:rPr>
            </w:pPr>
            <w:r>
              <w:rPr>
                <w:rFonts w:hint="eastAsia"/>
                <w:kern w:val="0"/>
                <w:sz w:val="15"/>
                <w:szCs w:val="15"/>
              </w:rPr>
              <w:t>人工晶状体植入用固定针</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通常由针头、针体和柄部组成。一般采用不锈钢材料制成。非无菌提供。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用于探、拨、挑和刺眼组织。</w:t>
            </w:r>
          </w:p>
        </w:tc>
        <w:tc>
          <w:tcPr>
            <w:tcW w:w="3673" w:type="dxa"/>
            <w:shd w:val="clear" w:color="auto" w:fill="FFFFFF"/>
            <w:vAlign w:val="center"/>
          </w:tcPr>
          <w:p>
            <w:pPr>
              <w:widowControl/>
              <w:jc w:val="center"/>
              <w:rPr>
                <w:kern w:val="0"/>
                <w:sz w:val="15"/>
                <w:szCs w:val="15"/>
              </w:rPr>
            </w:pPr>
            <w:r>
              <w:rPr>
                <w:rFonts w:hint="eastAsia"/>
                <w:kern w:val="0"/>
                <w:sz w:val="15"/>
                <w:szCs w:val="15"/>
              </w:rPr>
              <w:t>蝶形注液针、破囊针、泪囊穿线针、角膜异物针、眼用冲洗针、显微眼用针、泪道探针、动脉瘤针</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08</w:t>
            </w:r>
            <w:r>
              <w:rPr>
                <w:rFonts w:hint="eastAsia"/>
                <w:kern w:val="0"/>
                <w:sz w:val="15"/>
                <w:szCs w:val="15"/>
              </w:rPr>
              <w:t>眼用钩</w:t>
            </w:r>
          </w:p>
        </w:tc>
        <w:tc>
          <w:tcPr>
            <w:tcW w:w="4289" w:type="dxa"/>
            <w:shd w:val="clear" w:color="auto" w:fill="FFFFFF"/>
            <w:vAlign w:val="center"/>
          </w:tcPr>
          <w:p>
            <w:pPr>
              <w:widowControl/>
              <w:jc w:val="center"/>
              <w:rPr>
                <w:kern w:val="0"/>
                <w:sz w:val="15"/>
                <w:szCs w:val="15"/>
              </w:rPr>
            </w:pPr>
            <w:r>
              <w:rPr>
                <w:rFonts w:hint="eastAsia"/>
                <w:kern w:val="0"/>
                <w:sz w:val="15"/>
                <w:szCs w:val="15"/>
              </w:rPr>
              <w:t>通常由头部和杆部组成，头部带钩头。一般采用不锈钢材料制成。无菌提供，一次性使用。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用于钩拉眼组织。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一次性使用无菌眼科拉钩</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01</w:t>
            </w:r>
          </w:p>
        </w:tc>
        <w:tc>
          <w:tcPr>
            <w:tcW w:w="933" w:type="dxa"/>
            <w:vMerge w:val="restart"/>
            <w:vAlign w:val="center"/>
          </w:tcPr>
          <w:p>
            <w:pPr>
              <w:jc w:val="center"/>
              <w:rPr>
                <w:kern w:val="0"/>
                <w:sz w:val="15"/>
                <w:szCs w:val="15"/>
              </w:rPr>
            </w:pPr>
            <w:r>
              <w:rPr>
                <w:rFonts w:hint="eastAsia"/>
                <w:kern w:val="0"/>
                <w:sz w:val="15"/>
                <w:szCs w:val="15"/>
              </w:rPr>
              <w:t>眼科无源手术器械</w:t>
            </w:r>
          </w:p>
        </w:tc>
        <w:tc>
          <w:tcPr>
            <w:tcW w:w="933" w:type="dxa"/>
            <w:vAlign w:val="center"/>
          </w:tcPr>
          <w:p>
            <w:pPr>
              <w:jc w:val="center"/>
              <w:rPr>
                <w:kern w:val="0"/>
                <w:sz w:val="15"/>
                <w:szCs w:val="15"/>
              </w:rPr>
            </w:pPr>
            <w:r>
              <w:rPr>
                <w:kern w:val="0"/>
                <w:sz w:val="15"/>
                <w:szCs w:val="15"/>
              </w:rPr>
              <w:t>08</w:t>
            </w:r>
            <w:r>
              <w:rPr>
                <w:rFonts w:hint="eastAsia"/>
                <w:kern w:val="0"/>
                <w:sz w:val="15"/>
                <w:szCs w:val="15"/>
              </w:rPr>
              <w:t>眼用钩</w:t>
            </w:r>
          </w:p>
        </w:tc>
        <w:tc>
          <w:tcPr>
            <w:tcW w:w="4289" w:type="dxa"/>
            <w:shd w:val="clear" w:color="auto" w:fill="FFFFFF"/>
            <w:vAlign w:val="center"/>
          </w:tcPr>
          <w:p>
            <w:pPr>
              <w:widowControl/>
              <w:jc w:val="center"/>
              <w:rPr>
                <w:kern w:val="0"/>
                <w:sz w:val="15"/>
                <w:szCs w:val="15"/>
              </w:rPr>
            </w:pPr>
            <w:r>
              <w:rPr>
                <w:rFonts w:hint="eastAsia"/>
                <w:kern w:val="0"/>
                <w:sz w:val="15"/>
                <w:szCs w:val="15"/>
              </w:rPr>
              <w:t>通常由头部和杆部组成，头部带钩头。一般采用不锈钢材料制成。非无菌提供。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用于钩拉眼组织。</w:t>
            </w:r>
          </w:p>
        </w:tc>
        <w:tc>
          <w:tcPr>
            <w:tcW w:w="3673" w:type="dxa"/>
            <w:shd w:val="clear" w:color="auto" w:fill="FFFFFF"/>
            <w:vAlign w:val="center"/>
          </w:tcPr>
          <w:p>
            <w:pPr>
              <w:widowControl/>
              <w:jc w:val="center"/>
              <w:rPr>
                <w:kern w:val="0"/>
                <w:sz w:val="15"/>
                <w:szCs w:val="15"/>
              </w:rPr>
            </w:pPr>
            <w:r>
              <w:rPr>
                <w:rFonts w:hint="eastAsia"/>
                <w:kern w:val="0"/>
                <w:sz w:val="15"/>
                <w:szCs w:val="15"/>
              </w:rPr>
              <w:t>眼用拉钩、眼睑拉钩、显微虹膜拉勾、眼内膜钩、膜钩、视网膜钩、虹膜拉钩、角膜上皮扒钩、角膜线钩、角膜异物钩、穿刺钩锥、眼用勾锥、泪囊拉钩、斜视钩、动脉瘤钩、人工晶状体定位钩、显微眼用拉钩</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09</w:t>
            </w:r>
            <w:r>
              <w:rPr>
                <w:rFonts w:hint="eastAsia"/>
                <w:kern w:val="0"/>
                <w:sz w:val="15"/>
                <w:szCs w:val="15"/>
              </w:rPr>
              <w:t>眼用刮匙</w:t>
            </w:r>
          </w:p>
        </w:tc>
        <w:tc>
          <w:tcPr>
            <w:tcW w:w="4289" w:type="dxa"/>
            <w:shd w:val="clear" w:color="auto" w:fill="FFFFFF"/>
            <w:vAlign w:val="center"/>
          </w:tcPr>
          <w:p>
            <w:pPr>
              <w:widowControl/>
              <w:jc w:val="center"/>
              <w:rPr>
                <w:kern w:val="0"/>
                <w:sz w:val="15"/>
                <w:szCs w:val="15"/>
              </w:rPr>
            </w:pPr>
            <w:r>
              <w:rPr>
                <w:rFonts w:hint="eastAsia"/>
                <w:kern w:val="0"/>
                <w:sz w:val="15"/>
                <w:szCs w:val="15"/>
              </w:rPr>
              <w:t>通常为细长设计，头部为边缘锋利的匙形。一般采用不锈钢材料制成。非无菌提供。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用于刮除囊肿或挖出晶状体核。</w:t>
            </w:r>
          </w:p>
        </w:tc>
        <w:tc>
          <w:tcPr>
            <w:tcW w:w="3673" w:type="dxa"/>
            <w:shd w:val="clear" w:color="auto" w:fill="FFFFFF"/>
            <w:vAlign w:val="center"/>
          </w:tcPr>
          <w:p>
            <w:pPr>
              <w:widowControl/>
              <w:jc w:val="center"/>
              <w:rPr>
                <w:kern w:val="0"/>
                <w:sz w:val="15"/>
                <w:szCs w:val="15"/>
              </w:rPr>
            </w:pPr>
            <w:r>
              <w:rPr>
                <w:rFonts w:hint="eastAsia"/>
                <w:kern w:val="0"/>
                <w:sz w:val="15"/>
                <w:szCs w:val="15"/>
              </w:rPr>
              <w:t>眼用刮匙、白内障匙、睑板囊肿锐匙、睑板腺囊肿锐匙</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10</w:t>
            </w:r>
            <w:r>
              <w:rPr>
                <w:rFonts w:hint="eastAsia"/>
                <w:kern w:val="0"/>
                <w:sz w:val="15"/>
                <w:szCs w:val="15"/>
              </w:rPr>
              <w:t>眼用剥离器</w:t>
            </w:r>
          </w:p>
        </w:tc>
        <w:tc>
          <w:tcPr>
            <w:tcW w:w="4289" w:type="dxa"/>
            <w:shd w:val="clear" w:color="auto" w:fill="FFFFFF"/>
            <w:vAlign w:val="center"/>
          </w:tcPr>
          <w:p>
            <w:pPr>
              <w:widowControl/>
              <w:jc w:val="center"/>
              <w:rPr>
                <w:kern w:val="0"/>
                <w:sz w:val="15"/>
                <w:szCs w:val="15"/>
              </w:rPr>
            </w:pPr>
            <w:r>
              <w:rPr>
                <w:rFonts w:hint="eastAsia"/>
                <w:kern w:val="0"/>
                <w:sz w:val="15"/>
                <w:szCs w:val="15"/>
              </w:rPr>
              <w:t>通常为杆形设计，头部为钝口或微锐。一般采用不锈钢材料制成。非无菌提供。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用于剥开或分离眼组织。</w:t>
            </w:r>
          </w:p>
        </w:tc>
        <w:tc>
          <w:tcPr>
            <w:tcW w:w="3673" w:type="dxa"/>
            <w:shd w:val="clear" w:color="auto" w:fill="FFFFFF"/>
            <w:vAlign w:val="center"/>
          </w:tcPr>
          <w:p>
            <w:pPr>
              <w:widowControl/>
              <w:jc w:val="center"/>
              <w:rPr>
                <w:kern w:val="0"/>
                <w:sz w:val="15"/>
                <w:szCs w:val="15"/>
              </w:rPr>
            </w:pPr>
            <w:r>
              <w:rPr>
                <w:rFonts w:hint="eastAsia"/>
                <w:kern w:val="0"/>
                <w:sz w:val="15"/>
                <w:szCs w:val="15"/>
              </w:rPr>
              <w:t>巩膜剥离器、巩膜剥离子</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11</w:t>
            </w:r>
            <w:r>
              <w:rPr>
                <w:rFonts w:hint="eastAsia"/>
                <w:kern w:val="0"/>
                <w:sz w:val="15"/>
                <w:szCs w:val="15"/>
              </w:rPr>
              <w:t>眼用牵开器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通常由撑开片、齿条和手柄组成。一般采用不锈钢材料制成。非无菌提供。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用于牵开眼组织。</w:t>
            </w:r>
          </w:p>
        </w:tc>
        <w:tc>
          <w:tcPr>
            <w:tcW w:w="3673" w:type="dxa"/>
            <w:shd w:val="clear" w:color="auto" w:fill="FFFFFF"/>
            <w:vAlign w:val="center"/>
          </w:tcPr>
          <w:p>
            <w:pPr>
              <w:widowControl/>
              <w:jc w:val="center"/>
              <w:rPr>
                <w:kern w:val="0"/>
                <w:sz w:val="15"/>
                <w:szCs w:val="15"/>
              </w:rPr>
            </w:pPr>
            <w:r>
              <w:rPr>
                <w:rFonts w:hint="eastAsia"/>
                <w:kern w:val="0"/>
                <w:sz w:val="15"/>
                <w:szCs w:val="15"/>
              </w:rPr>
              <w:t>泪囊牵开器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12</w:t>
            </w:r>
            <w:r>
              <w:rPr>
                <w:rFonts w:hint="eastAsia"/>
                <w:kern w:val="0"/>
                <w:sz w:val="15"/>
                <w:szCs w:val="15"/>
              </w:rPr>
              <w:t>眼用扩张器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通常由扩张器、导入头和导入器组成。一般采用不锈钢材料，扩张器采用聚丙烯材料或聚甲基丙烯酸甲酯材料制成。无菌提供，一次性使用。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用于扩张和支撑眼组织。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一次性使用无菌虹膜扩张器、一次性使用无菌眼睑扩张器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通常由头部和柄部组成，头端圆钝。一般采用不锈钢材料制成。非无菌提供。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用于扩张和支撑眼组织。</w:t>
            </w:r>
          </w:p>
        </w:tc>
        <w:tc>
          <w:tcPr>
            <w:tcW w:w="3673" w:type="dxa"/>
            <w:shd w:val="clear" w:color="auto" w:fill="FFFFFF"/>
            <w:vAlign w:val="center"/>
          </w:tcPr>
          <w:p>
            <w:pPr>
              <w:widowControl/>
              <w:jc w:val="center"/>
              <w:rPr>
                <w:kern w:val="0"/>
                <w:sz w:val="15"/>
                <w:szCs w:val="15"/>
              </w:rPr>
            </w:pPr>
            <w:r>
              <w:rPr>
                <w:rFonts w:hint="eastAsia"/>
                <w:kern w:val="0"/>
                <w:sz w:val="15"/>
                <w:szCs w:val="15"/>
              </w:rPr>
              <w:t>泪点扩张器、泪小点扩张器、显微眼用泪道扩张器、小瞳孔扩大器、开睑器、角膜上皮掀瓣器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13</w:t>
            </w:r>
            <w:r>
              <w:rPr>
                <w:rFonts w:hint="eastAsia"/>
                <w:kern w:val="0"/>
                <w:sz w:val="15"/>
                <w:szCs w:val="15"/>
              </w:rPr>
              <w:t>眼用冲吸器</w:t>
            </w:r>
          </w:p>
        </w:tc>
        <w:tc>
          <w:tcPr>
            <w:tcW w:w="4289" w:type="dxa"/>
            <w:shd w:val="clear" w:color="auto" w:fill="FFFFFF"/>
            <w:vAlign w:val="center"/>
          </w:tcPr>
          <w:p>
            <w:pPr>
              <w:widowControl/>
              <w:jc w:val="center"/>
              <w:rPr>
                <w:kern w:val="0"/>
                <w:sz w:val="15"/>
                <w:szCs w:val="15"/>
              </w:rPr>
            </w:pPr>
            <w:r>
              <w:rPr>
                <w:rFonts w:hint="eastAsia" w:ascii="宋体" w:hAnsi="宋体"/>
                <w:kern w:val="0"/>
                <w:sz w:val="15"/>
                <w:szCs w:val="15"/>
              </w:rPr>
              <w:t>通常由注吸头、管体和尾座组成。</w:t>
            </w:r>
          </w:p>
        </w:tc>
        <w:tc>
          <w:tcPr>
            <w:tcW w:w="3673" w:type="dxa"/>
            <w:shd w:val="clear" w:color="auto" w:fill="FFFFFF"/>
            <w:vAlign w:val="center"/>
          </w:tcPr>
          <w:p>
            <w:pPr>
              <w:widowControl/>
              <w:jc w:val="center"/>
              <w:rPr>
                <w:kern w:val="0"/>
                <w:sz w:val="15"/>
                <w:szCs w:val="15"/>
              </w:rPr>
            </w:pPr>
            <w:r>
              <w:rPr>
                <w:rFonts w:hint="eastAsia" w:ascii="宋体" w:hAnsi="宋体"/>
                <w:kern w:val="0"/>
                <w:sz w:val="15"/>
                <w:szCs w:val="15"/>
              </w:rPr>
              <w:t>用于冲洗眼组织或吸液。</w:t>
            </w:r>
          </w:p>
        </w:tc>
        <w:tc>
          <w:tcPr>
            <w:tcW w:w="3673" w:type="dxa"/>
            <w:shd w:val="clear" w:color="auto" w:fill="FFFFFF"/>
            <w:vAlign w:val="center"/>
          </w:tcPr>
          <w:p>
            <w:pPr>
              <w:widowControl/>
              <w:jc w:val="center"/>
              <w:rPr>
                <w:kern w:val="0"/>
                <w:sz w:val="15"/>
                <w:szCs w:val="15"/>
              </w:rPr>
            </w:pPr>
            <w:r>
              <w:rPr>
                <w:rFonts w:hint="eastAsia" w:ascii="宋体" w:hAnsi="宋体"/>
                <w:kern w:val="0"/>
                <w:sz w:val="15"/>
                <w:szCs w:val="15"/>
              </w:rPr>
              <w:t>一次性使用无菌眼用注吸冲洗器、一次性使用无菌角膜上皮冲洗器、一次性使用无菌眼用冲洗器、一次性使用无菌眼用注吸器、一次性使用无菌乳突吸引管</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 w:hRule="atLeas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ascii="宋体" w:hAnsi="宋体"/>
                <w:kern w:val="0"/>
                <w:sz w:val="15"/>
                <w:szCs w:val="15"/>
              </w:rPr>
              <w:t>通常由注吸头、管体和尾座组成。采用金属材料制成，非无菌提供，可重复使用。</w:t>
            </w:r>
          </w:p>
        </w:tc>
        <w:tc>
          <w:tcPr>
            <w:tcW w:w="3673" w:type="dxa"/>
            <w:shd w:val="clear" w:color="auto" w:fill="FFFFFF"/>
            <w:vAlign w:val="center"/>
          </w:tcPr>
          <w:p>
            <w:pPr>
              <w:widowControl/>
              <w:jc w:val="center"/>
              <w:rPr>
                <w:kern w:val="0"/>
                <w:sz w:val="15"/>
                <w:szCs w:val="15"/>
              </w:rPr>
            </w:pPr>
            <w:r>
              <w:rPr>
                <w:rFonts w:hint="eastAsia" w:ascii="宋体" w:hAnsi="宋体"/>
                <w:kern w:val="0"/>
                <w:sz w:val="15"/>
                <w:szCs w:val="15"/>
              </w:rPr>
              <w:t>用于冲洗眼组织或吸液。</w:t>
            </w:r>
          </w:p>
        </w:tc>
        <w:tc>
          <w:tcPr>
            <w:tcW w:w="3673" w:type="dxa"/>
            <w:vAlign w:val="center"/>
          </w:tcPr>
          <w:p>
            <w:pPr>
              <w:jc w:val="center"/>
              <w:rPr>
                <w:kern w:val="0"/>
                <w:sz w:val="15"/>
                <w:szCs w:val="15"/>
              </w:rPr>
            </w:pPr>
            <w:r>
              <w:rPr>
                <w:rFonts w:hint="eastAsia" w:ascii="宋体" w:hAnsi="宋体"/>
                <w:kern w:val="0"/>
                <w:sz w:val="15"/>
                <w:szCs w:val="15"/>
              </w:rPr>
              <w:t>眼用注吸冲洗器、角膜上皮冲洗器、眼用冲洗器、眼用注吸器、乳突吸引管</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通常由磁铁头和手柄组成。非无菌提供。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用于吸除眼内铁质异物。</w:t>
            </w:r>
          </w:p>
        </w:tc>
        <w:tc>
          <w:tcPr>
            <w:tcW w:w="3673" w:type="dxa"/>
            <w:shd w:val="clear" w:color="auto" w:fill="FFFFFF"/>
            <w:vAlign w:val="center"/>
          </w:tcPr>
          <w:p>
            <w:pPr>
              <w:widowControl/>
              <w:jc w:val="center"/>
              <w:rPr>
                <w:kern w:val="0"/>
                <w:sz w:val="15"/>
                <w:szCs w:val="15"/>
              </w:rPr>
            </w:pPr>
            <w:r>
              <w:rPr>
                <w:rFonts w:hint="eastAsia"/>
                <w:kern w:val="0"/>
                <w:sz w:val="15"/>
                <w:szCs w:val="15"/>
              </w:rPr>
              <w:t>眼用异物吸铁器、眼用吸铁器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14</w:t>
            </w:r>
            <w:r>
              <w:rPr>
                <w:rFonts w:hint="eastAsia"/>
                <w:kern w:val="0"/>
                <w:sz w:val="15"/>
                <w:szCs w:val="15"/>
              </w:rPr>
              <w:t>眼用钻</w:t>
            </w:r>
          </w:p>
        </w:tc>
        <w:tc>
          <w:tcPr>
            <w:tcW w:w="4289" w:type="dxa"/>
            <w:shd w:val="clear" w:color="auto" w:fill="FFFFFF"/>
            <w:vAlign w:val="center"/>
          </w:tcPr>
          <w:p>
            <w:pPr>
              <w:widowControl/>
              <w:jc w:val="center"/>
              <w:rPr>
                <w:kern w:val="0"/>
                <w:sz w:val="15"/>
                <w:szCs w:val="15"/>
              </w:rPr>
            </w:pPr>
            <w:r>
              <w:rPr>
                <w:rFonts w:hint="eastAsia"/>
                <w:kern w:val="0"/>
                <w:sz w:val="15"/>
                <w:szCs w:val="15"/>
              </w:rPr>
              <w:t>通常由柄部和头部组成，头部为环状。一般采用不锈钢材料制成。无菌提供，一次性使用。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用于切割眼组织。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一次性使用无菌角膜环钻</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通常由环钻组成。环钻一般采用不锈钢材料制成。非无菌提供。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用于切割眼组织。</w:t>
            </w:r>
          </w:p>
        </w:tc>
        <w:tc>
          <w:tcPr>
            <w:tcW w:w="3673" w:type="dxa"/>
            <w:shd w:val="clear" w:color="auto" w:fill="FFFFFF"/>
            <w:vAlign w:val="center"/>
          </w:tcPr>
          <w:p>
            <w:pPr>
              <w:widowControl/>
              <w:jc w:val="center"/>
              <w:rPr>
                <w:kern w:val="0"/>
                <w:sz w:val="15"/>
                <w:szCs w:val="15"/>
              </w:rPr>
            </w:pPr>
            <w:r>
              <w:rPr>
                <w:rFonts w:hint="eastAsia"/>
                <w:kern w:val="0"/>
                <w:sz w:val="15"/>
                <w:szCs w:val="15"/>
              </w:rPr>
              <w:t>角膜环钻</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15</w:t>
            </w:r>
            <w:r>
              <w:rPr>
                <w:rFonts w:hint="eastAsia"/>
                <w:kern w:val="0"/>
                <w:sz w:val="15"/>
                <w:szCs w:val="15"/>
              </w:rPr>
              <w:t>眼用锯</w:t>
            </w:r>
          </w:p>
        </w:tc>
        <w:tc>
          <w:tcPr>
            <w:tcW w:w="4289" w:type="dxa"/>
            <w:shd w:val="clear" w:color="auto" w:fill="FFFFFF"/>
            <w:vAlign w:val="center"/>
          </w:tcPr>
          <w:p>
            <w:pPr>
              <w:widowControl/>
              <w:jc w:val="center"/>
              <w:rPr>
                <w:kern w:val="0"/>
                <w:sz w:val="15"/>
                <w:szCs w:val="15"/>
              </w:rPr>
            </w:pPr>
            <w:r>
              <w:rPr>
                <w:rFonts w:hint="eastAsia"/>
                <w:kern w:val="0"/>
                <w:sz w:val="15"/>
                <w:szCs w:val="15"/>
              </w:rPr>
              <w:t>通常由齿条和手柄组成。一般采用不锈钢材料制成。非无菌提供。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用于锯开眼组织。</w:t>
            </w:r>
          </w:p>
        </w:tc>
        <w:tc>
          <w:tcPr>
            <w:tcW w:w="3673" w:type="dxa"/>
            <w:shd w:val="clear" w:color="auto" w:fill="FFFFFF"/>
            <w:vAlign w:val="center"/>
          </w:tcPr>
          <w:p>
            <w:pPr>
              <w:widowControl/>
              <w:jc w:val="center"/>
              <w:rPr>
                <w:kern w:val="0"/>
                <w:sz w:val="15"/>
                <w:szCs w:val="15"/>
              </w:rPr>
            </w:pPr>
            <w:r>
              <w:rPr>
                <w:rFonts w:hint="eastAsia"/>
                <w:kern w:val="0"/>
                <w:sz w:val="15"/>
                <w:szCs w:val="15"/>
              </w:rPr>
              <w:t>角膜上皮环锯</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16</w:t>
            </w:r>
            <w:r>
              <w:rPr>
                <w:rFonts w:hint="eastAsia"/>
                <w:kern w:val="0"/>
                <w:sz w:val="15"/>
                <w:szCs w:val="15"/>
              </w:rPr>
              <w:t>眼用铲</w:t>
            </w:r>
          </w:p>
        </w:tc>
        <w:tc>
          <w:tcPr>
            <w:tcW w:w="4289" w:type="dxa"/>
            <w:shd w:val="clear" w:color="auto" w:fill="FFFFFF"/>
            <w:vAlign w:val="center"/>
          </w:tcPr>
          <w:p>
            <w:pPr>
              <w:widowControl/>
              <w:jc w:val="center"/>
              <w:rPr>
                <w:kern w:val="0"/>
                <w:sz w:val="15"/>
                <w:szCs w:val="15"/>
              </w:rPr>
            </w:pPr>
            <w:r>
              <w:rPr>
                <w:rFonts w:hint="eastAsia"/>
                <w:kern w:val="0"/>
                <w:sz w:val="15"/>
                <w:szCs w:val="15"/>
              </w:rPr>
              <w:t>通常由铲片和柄部组成。一般采用不锈钢材料制成。非无菌提供。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用于铲离眼组织或去除眼内异物。</w:t>
            </w:r>
          </w:p>
        </w:tc>
        <w:tc>
          <w:tcPr>
            <w:tcW w:w="3673" w:type="dxa"/>
            <w:shd w:val="clear" w:color="auto" w:fill="FFFFFF"/>
            <w:vAlign w:val="center"/>
          </w:tcPr>
          <w:p>
            <w:pPr>
              <w:widowControl/>
              <w:jc w:val="center"/>
              <w:rPr>
                <w:kern w:val="0"/>
                <w:sz w:val="15"/>
                <w:szCs w:val="15"/>
              </w:rPr>
            </w:pPr>
            <w:r>
              <w:rPr>
                <w:rFonts w:hint="eastAsia"/>
                <w:kern w:val="0"/>
                <w:sz w:val="15"/>
                <w:szCs w:val="15"/>
              </w:rPr>
              <w:t>眼用铲、眼内膜铲、角膜异物铲</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shd w:val="clear" w:color="auto" w:fill="FFFFFF"/>
            <w:vAlign w:val="center"/>
          </w:tcPr>
          <w:p>
            <w:pPr>
              <w:widowControl/>
              <w:jc w:val="center"/>
              <w:rPr>
                <w:kern w:val="0"/>
                <w:sz w:val="15"/>
                <w:szCs w:val="15"/>
              </w:rPr>
            </w:pPr>
            <w:r>
              <w:rPr>
                <w:kern w:val="0"/>
                <w:sz w:val="15"/>
                <w:szCs w:val="15"/>
              </w:rPr>
              <w:t>02</w:t>
            </w:r>
          </w:p>
        </w:tc>
        <w:tc>
          <w:tcPr>
            <w:tcW w:w="933" w:type="dxa"/>
            <w:vMerge w:val="restart"/>
            <w:shd w:val="clear" w:color="auto" w:fill="FFFFFF"/>
            <w:vAlign w:val="center"/>
          </w:tcPr>
          <w:p>
            <w:pPr>
              <w:widowControl/>
              <w:jc w:val="center"/>
              <w:rPr>
                <w:kern w:val="0"/>
                <w:sz w:val="15"/>
                <w:szCs w:val="15"/>
              </w:rPr>
            </w:pPr>
            <w:r>
              <w:rPr>
                <w:rFonts w:hint="eastAsia"/>
                <w:kern w:val="0"/>
                <w:sz w:val="15"/>
                <w:szCs w:val="15"/>
              </w:rPr>
              <w:t>眼科无源辅助手术器械</w:t>
            </w:r>
          </w:p>
        </w:tc>
        <w:tc>
          <w:tcPr>
            <w:tcW w:w="933" w:type="dxa"/>
            <w:shd w:val="clear" w:color="auto" w:fill="FFFFFF"/>
            <w:vAlign w:val="center"/>
          </w:tcPr>
          <w:p>
            <w:pPr>
              <w:widowControl/>
              <w:jc w:val="center"/>
              <w:rPr>
                <w:kern w:val="0"/>
                <w:sz w:val="15"/>
                <w:szCs w:val="15"/>
              </w:rPr>
            </w:pPr>
            <w:r>
              <w:rPr>
                <w:kern w:val="0"/>
                <w:sz w:val="15"/>
                <w:szCs w:val="15"/>
              </w:rPr>
              <w:t>01</w:t>
            </w:r>
            <w:r>
              <w:rPr>
                <w:rFonts w:hint="eastAsia"/>
                <w:kern w:val="0"/>
                <w:sz w:val="15"/>
                <w:szCs w:val="15"/>
              </w:rPr>
              <w:t>眼用穿刺器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通常由穿刺刀、鞘管和柄部组成。一般采用不锈钢材料制成。无菌提供，一次性使用。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用于穿刺眼组织。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一次性使用无菌眼科穿刺器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眼用注入器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通常由头部、管体和柄部组成。一般采用不锈钢材料制成。非无菌提供。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用于注射生理盐水，维持前房空间。</w:t>
            </w:r>
          </w:p>
        </w:tc>
        <w:tc>
          <w:tcPr>
            <w:tcW w:w="3673" w:type="dxa"/>
            <w:shd w:val="clear" w:color="auto" w:fill="FFFFFF"/>
            <w:vAlign w:val="center"/>
          </w:tcPr>
          <w:p>
            <w:pPr>
              <w:widowControl/>
              <w:jc w:val="center"/>
              <w:rPr>
                <w:kern w:val="0"/>
                <w:sz w:val="15"/>
                <w:szCs w:val="15"/>
              </w:rPr>
            </w:pPr>
            <w:r>
              <w:rPr>
                <w:rFonts w:hint="eastAsia"/>
                <w:kern w:val="0"/>
                <w:sz w:val="15"/>
                <w:szCs w:val="15"/>
              </w:rPr>
              <w:t>前房注入器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通常由固定注射器的定位架和手动螺旋推进杆组成。</w:t>
            </w:r>
          </w:p>
        </w:tc>
        <w:tc>
          <w:tcPr>
            <w:tcW w:w="3673" w:type="dxa"/>
            <w:shd w:val="clear" w:color="auto" w:fill="FFFFFF"/>
            <w:vAlign w:val="center"/>
          </w:tcPr>
          <w:p>
            <w:pPr>
              <w:widowControl/>
              <w:jc w:val="center"/>
              <w:rPr>
                <w:kern w:val="0"/>
                <w:sz w:val="15"/>
                <w:szCs w:val="15"/>
              </w:rPr>
            </w:pPr>
            <w:r>
              <w:rPr>
                <w:rFonts w:hint="eastAsia"/>
                <w:kern w:val="0"/>
                <w:sz w:val="15"/>
                <w:szCs w:val="15"/>
              </w:rPr>
              <w:t>与注射器配合使用，用于辅助眼内灌注硅油。</w:t>
            </w:r>
          </w:p>
        </w:tc>
        <w:tc>
          <w:tcPr>
            <w:tcW w:w="3673" w:type="dxa"/>
            <w:shd w:val="clear" w:color="auto" w:fill="FFFFFF"/>
            <w:vAlign w:val="center"/>
          </w:tcPr>
          <w:p>
            <w:pPr>
              <w:widowControl/>
              <w:jc w:val="center"/>
              <w:rPr>
                <w:kern w:val="0"/>
                <w:sz w:val="15"/>
                <w:szCs w:val="15"/>
              </w:rPr>
            </w:pPr>
            <w:r>
              <w:rPr>
                <w:rFonts w:hint="eastAsia"/>
                <w:kern w:val="0"/>
                <w:sz w:val="15"/>
                <w:szCs w:val="15"/>
              </w:rPr>
              <w:t>硅油注射架、硅油推力架</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点眼棒</w:t>
            </w:r>
          </w:p>
        </w:tc>
        <w:tc>
          <w:tcPr>
            <w:tcW w:w="4289" w:type="dxa"/>
            <w:shd w:val="clear" w:color="auto" w:fill="FFFFFF"/>
            <w:vAlign w:val="center"/>
          </w:tcPr>
          <w:p>
            <w:pPr>
              <w:widowControl/>
              <w:jc w:val="center"/>
              <w:rPr>
                <w:kern w:val="0"/>
                <w:sz w:val="15"/>
                <w:szCs w:val="15"/>
              </w:rPr>
            </w:pPr>
            <w:r>
              <w:rPr>
                <w:rFonts w:hint="eastAsia"/>
                <w:kern w:val="0"/>
                <w:sz w:val="15"/>
                <w:szCs w:val="15"/>
              </w:rPr>
              <w:t>通常为棒状，两端部为球形。一般采用硬质玻璃材料制成。非无菌提供。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用于导引药物入眼。</w:t>
            </w:r>
          </w:p>
        </w:tc>
        <w:tc>
          <w:tcPr>
            <w:tcW w:w="3673" w:type="dxa"/>
            <w:shd w:val="clear" w:color="auto" w:fill="FFFFFF"/>
            <w:vAlign w:val="center"/>
          </w:tcPr>
          <w:p>
            <w:pPr>
              <w:widowControl/>
              <w:jc w:val="center"/>
              <w:rPr>
                <w:kern w:val="0"/>
                <w:sz w:val="15"/>
                <w:szCs w:val="15"/>
              </w:rPr>
            </w:pPr>
            <w:r>
              <w:rPr>
                <w:rFonts w:hint="eastAsia"/>
                <w:kern w:val="0"/>
                <w:sz w:val="15"/>
                <w:szCs w:val="15"/>
              </w:rPr>
              <w:t>玻璃点眼棒</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眼用压迫器</w:t>
            </w:r>
          </w:p>
        </w:tc>
        <w:tc>
          <w:tcPr>
            <w:tcW w:w="4289" w:type="dxa"/>
            <w:shd w:val="clear" w:color="auto" w:fill="FFFFFF"/>
            <w:vAlign w:val="center"/>
          </w:tcPr>
          <w:p>
            <w:pPr>
              <w:widowControl/>
              <w:jc w:val="center"/>
              <w:rPr>
                <w:kern w:val="0"/>
                <w:sz w:val="15"/>
                <w:szCs w:val="15"/>
              </w:rPr>
            </w:pPr>
            <w:r>
              <w:rPr>
                <w:rFonts w:hint="eastAsia"/>
                <w:kern w:val="0"/>
                <w:sz w:val="15"/>
                <w:szCs w:val="15"/>
              </w:rPr>
              <w:t>通常为板状设计。一般采用不锈钢材料制成。非无菌提供。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用于下压眼组织。</w:t>
            </w:r>
          </w:p>
        </w:tc>
        <w:tc>
          <w:tcPr>
            <w:tcW w:w="3673" w:type="dxa"/>
            <w:shd w:val="clear" w:color="auto" w:fill="FFFFFF"/>
            <w:vAlign w:val="center"/>
          </w:tcPr>
          <w:p>
            <w:pPr>
              <w:widowControl/>
              <w:jc w:val="center"/>
              <w:rPr>
                <w:kern w:val="0"/>
                <w:sz w:val="15"/>
                <w:szCs w:val="15"/>
              </w:rPr>
            </w:pPr>
            <w:r>
              <w:rPr>
                <w:rFonts w:hint="eastAsia"/>
                <w:kern w:val="0"/>
                <w:sz w:val="15"/>
                <w:szCs w:val="15"/>
              </w:rPr>
              <w:t>巩膜压迫器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05</w:t>
            </w:r>
            <w:r>
              <w:rPr>
                <w:rFonts w:hint="eastAsia"/>
                <w:kern w:val="0"/>
                <w:sz w:val="15"/>
                <w:szCs w:val="15"/>
              </w:rPr>
              <w:t>眼用保护、支持器</w:t>
            </w:r>
          </w:p>
        </w:tc>
        <w:tc>
          <w:tcPr>
            <w:tcW w:w="4289" w:type="dxa"/>
            <w:shd w:val="clear" w:color="auto" w:fill="FFFFFF"/>
            <w:vAlign w:val="center"/>
          </w:tcPr>
          <w:p>
            <w:pPr>
              <w:widowControl/>
              <w:jc w:val="center"/>
              <w:rPr>
                <w:kern w:val="0"/>
                <w:sz w:val="15"/>
                <w:szCs w:val="15"/>
              </w:rPr>
            </w:pPr>
            <w:r>
              <w:rPr>
                <w:rFonts w:hint="eastAsia"/>
                <w:kern w:val="0"/>
                <w:sz w:val="15"/>
                <w:szCs w:val="15"/>
              </w:rPr>
              <w:t>一般采用聚乙烯材料制成。无菌提供。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用于手术中保护眼组织免受伤害。</w:t>
            </w:r>
          </w:p>
        </w:tc>
        <w:tc>
          <w:tcPr>
            <w:tcW w:w="3673" w:type="dxa"/>
            <w:shd w:val="clear" w:color="auto" w:fill="FFFFFF"/>
            <w:vAlign w:val="center"/>
          </w:tcPr>
          <w:p>
            <w:pPr>
              <w:widowControl/>
              <w:jc w:val="center"/>
              <w:rPr>
                <w:kern w:val="0"/>
                <w:sz w:val="15"/>
                <w:szCs w:val="15"/>
              </w:rPr>
            </w:pPr>
            <w:r>
              <w:rPr>
                <w:rFonts w:hint="eastAsia"/>
                <w:kern w:val="0"/>
                <w:sz w:val="15"/>
                <w:szCs w:val="15"/>
              </w:rPr>
              <w:t>眼科手术用滑片</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一般采用高分子材料制成。非无菌提供，可重复使用。不含药物成分。分为带镜片和不带镜片两种类型。所带镜片无屈光矫正作用，仅为方便操作者在不揭开防护贴的情况下直接观察术后眼部愈合状况。不接触眼部创口。</w:t>
            </w:r>
          </w:p>
        </w:tc>
        <w:tc>
          <w:tcPr>
            <w:tcW w:w="3673" w:type="dxa"/>
            <w:shd w:val="clear" w:color="auto" w:fill="FFFFFF"/>
            <w:vAlign w:val="center"/>
          </w:tcPr>
          <w:p>
            <w:pPr>
              <w:widowControl/>
              <w:jc w:val="center"/>
              <w:rPr>
                <w:kern w:val="0"/>
                <w:sz w:val="15"/>
                <w:szCs w:val="15"/>
              </w:rPr>
            </w:pPr>
            <w:r>
              <w:rPr>
                <w:rFonts w:hint="eastAsia"/>
                <w:kern w:val="0"/>
                <w:sz w:val="15"/>
                <w:szCs w:val="15"/>
              </w:rPr>
              <w:t>用于防止眼部手术前后，房水从眼球切口蒸发到空气中导致失明。也用于眼球手术后防护病人眼球，防止外力直接撞击眼球。</w:t>
            </w:r>
          </w:p>
        </w:tc>
        <w:tc>
          <w:tcPr>
            <w:tcW w:w="3673" w:type="dxa"/>
            <w:shd w:val="clear" w:color="auto" w:fill="FFFFFF"/>
            <w:vAlign w:val="center"/>
          </w:tcPr>
          <w:p>
            <w:pPr>
              <w:widowControl/>
              <w:jc w:val="center"/>
              <w:rPr>
                <w:kern w:val="0"/>
                <w:sz w:val="15"/>
                <w:szCs w:val="15"/>
              </w:rPr>
            </w:pPr>
            <w:r>
              <w:rPr>
                <w:rFonts w:hint="eastAsia"/>
                <w:kern w:val="0"/>
                <w:sz w:val="15"/>
                <w:szCs w:val="15"/>
              </w:rPr>
              <w:t>眼部防护贴</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bl>
    <w:p>
      <w:pPr>
        <w:rPr>
          <w:rFonts w:hint="eastAsia"/>
        </w:rPr>
      </w:pPr>
    </w:p>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kern w:val="0"/>
                <w:sz w:val="15"/>
                <w:szCs w:val="15"/>
              </w:rPr>
            </w:pPr>
            <w:r>
              <w:rPr>
                <w:rFonts w:hint="eastAsia" w:cs="宋体"/>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眼科无源辅助手术器械</w:t>
            </w:r>
          </w:p>
        </w:tc>
        <w:tc>
          <w:tcPr>
            <w:tcW w:w="933" w:type="dxa"/>
            <w:vMerge w:val="restart"/>
            <w:shd w:val="clear" w:color="auto" w:fill="FFFFFF"/>
            <w:vAlign w:val="center"/>
          </w:tcPr>
          <w:p>
            <w:pPr>
              <w:jc w:val="center"/>
              <w:rPr>
                <w:kern w:val="0"/>
                <w:sz w:val="15"/>
                <w:szCs w:val="15"/>
              </w:rPr>
            </w:pPr>
            <w:r>
              <w:rPr>
                <w:kern w:val="0"/>
                <w:sz w:val="15"/>
                <w:szCs w:val="15"/>
              </w:rPr>
              <w:t>05</w:t>
            </w:r>
            <w:r>
              <w:rPr>
                <w:rFonts w:hint="eastAsia"/>
                <w:kern w:val="0"/>
                <w:sz w:val="15"/>
                <w:szCs w:val="15"/>
              </w:rPr>
              <w:t>眼用保护、支持器</w:t>
            </w:r>
          </w:p>
        </w:tc>
        <w:tc>
          <w:tcPr>
            <w:tcW w:w="4289" w:type="dxa"/>
            <w:shd w:val="clear" w:color="auto" w:fill="FFFFFF"/>
            <w:vAlign w:val="center"/>
          </w:tcPr>
          <w:p>
            <w:pPr>
              <w:widowControl/>
              <w:jc w:val="center"/>
              <w:rPr>
                <w:kern w:val="0"/>
                <w:sz w:val="15"/>
                <w:szCs w:val="15"/>
              </w:rPr>
            </w:pPr>
            <w:r>
              <w:rPr>
                <w:rFonts w:hint="eastAsia"/>
                <w:kern w:val="0"/>
                <w:sz w:val="15"/>
                <w:szCs w:val="15"/>
              </w:rPr>
              <w:t>通常为尖锥形式。一般采用不锈钢或钛合金材料制成。非无菌提供。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用于手术中封堵巩膜穿刺孔。</w:t>
            </w:r>
          </w:p>
        </w:tc>
        <w:tc>
          <w:tcPr>
            <w:tcW w:w="3673" w:type="dxa"/>
            <w:shd w:val="clear" w:color="auto" w:fill="FFFFFF"/>
            <w:vAlign w:val="center"/>
          </w:tcPr>
          <w:p>
            <w:pPr>
              <w:widowControl/>
              <w:jc w:val="center"/>
              <w:rPr>
                <w:kern w:val="0"/>
                <w:sz w:val="15"/>
                <w:szCs w:val="15"/>
              </w:rPr>
            </w:pPr>
            <w:r>
              <w:rPr>
                <w:rFonts w:hint="eastAsia"/>
                <w:kern w:val="0"/>
                <w:sz w:val="15"/>
                <w:szCs w:val="15"/>
              </w:rPr>
              <w:t>巩膜塞</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一般采用不锈钢材料制成。在使用过程中不接触中枢神经系统或血液循环系统。手动器械。非无菌提供。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用于眼科手术时，保护眼球、支持眼睑。</w:t>
            </w:r>
          </w:p>
        </w:tc>
        <w:tc>
          <w:tcPr>
            <w:tcW w:w="3673" w:type="dxa"/>
            <w:shd w:val="clear" w:color="auto" w:fill="FFFFFF"/>
            <w:vAlign w:val="center"/>
          </w:tcPr>
          <w:p>
            <w:pPr>
              <w:widowControl/>
              <w:jc w:val="center"/>
              <w:rPr>
                <w:kern w:val="0"/>
                <w:sz w:val="15"/>
                <w:szCs w:val="15"/>
              </w:rPr>
            </w:pPr>
            <w:r>
              <w:rPr>
                <w:rFonts w:hint="eastAsia"/>
                <w:kern w:val="0"/>
                <w:sz w:val="15"/>
                <w:szCs w:val="15"/>
              </w:rPr>
              <w:t>眼睑保护板、角膜支持环、眼睑支持板</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眼用器械手柄</w:t>
            </w:r>
          </w:p>
        </w:tc>
        <w:tc>
          <w:tcPr>
            <w:tcW w:w="4289" w:type="dxa"/>
            <w:shd w:val="clear" w:color="auto" w:fill="FFFFFF"/>
            <w:vAlign w:val="center"/>
          </w:tcPr>
          <w:p>
            <w:pPr>
              <w:widowControl/>
              <w:jc w:val="center"/>
              <w:rPr>
                <w:kern w:val="0"/>
                <w:sz w:val="15"/>
                <w:szCs w:val="15"/>
              </w:rPr>
            </w:pPr>
            <w:r>
              <w:rPr>
                <w:rFonts w:hint="eastAsia"/>
                <w:kern w:val="0"/>
                <w:sz w:val="15"/>
                <w:szCs w:val="15"/>
              </w:rPr>
              <w:t>通常由头部和柄部组成，头部为接口。一般采用不锈钢材料制成。非无菌提供。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用于连接器械。</w:t>
            </w:r>
          </w:p>
        </w:tc>
        <w:tc>
          <w:tcPr>
            <w:tcW w:w="3673" w:type="dxa"/>
            <w:shd w:val="clear" w:color="auto" w:fill="FFFFFF"/>
            <w:vAlign w:val="center"/>
          </w:tcPr>
          <w:p>
            <w:pPr>
              <w:widowControl/>
              <w:jc w:val="center"/>
              <w:rPr>
                <w:kern w:val="0"/>
                <w:sz w:val="15"/>
                <w:szCs w:val="15"/>
              </w:rPr>
            </w:pPr>
            <w:r>
              <w:rPr>
                <w:rFonts w:hint="eastAsia"/>
                <w:kern w:val="0"/>
                <w:sz w:val="15"/>
                <w:szCs w:val="15"/>
              </w:rPr>
              <w:t>眼科手术器械手柄、刀片夹持器、显微刀片夹持器、冲洗器手柄、注吸器手柄</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07</w:t>
            </w:r>
            <w:r>
              <w:rPr>
                <w:rFonts w:hint="eastAsia"/>
                <w:kern w:val="0"/>
                <w:sz w:val="15"/>
                <w:szCs w:val="15"/>
              </w:rPr>
              <w:t>眼用固位器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通常由尖端与柄身组成。一般采用钛合金材料制成。非无菌提供。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用于定位或调节眼组织。</w:t>
            </w:r>
          </w:p>
        </w:tc>
        <w:tc>
          <w:tcPr>
            <w:tcW w:w="3673" w:type="dxa"/>
            <w:shd w:val="clear" w:color="auto" w:fill="FFFFFF"/>
            <w:vAlign w:val="center"/>
          </w:tcPr>
          <w:p>
            <w:pPr>
              <w:widowControl/>
              <w:jc w:val="center"/>
              <w:rPr>
                <w:kern w:val="0"/>
                <w:sz w:val="15"/>
                <w:szCs w:val="15"/>
              </w:rPr>
            </w:pPr>
            <w:r>
              <w:rPr>
                <w:rFonts w:hint="eastAsia"/>
                <w:kern w:val="0"/>
                <w:sz w:val="15"/>
                <w:szCs w:val="15"/>
              </w:rPr>
              <w:t>超声乳化调节杆、超声乳化调核器、眼用定位器、调节定位器、拔核定位器、眼用调节器、眼科巩膜标示器、斜视手术眼球拨板、晶体核移动器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通常由固定圈和柄部组成。非无菌提供。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用于固定眼组织。</w:t>
            </w:r>
          </w:p>
        </w:tc>
        <w:tc>
          <w:tcPr>
            <w:tcW w:w="3673" w:type="dxa"/>
            <w:shd w:val="clear" w:color="auto" w:fill="FFFFFF"/>
            <w:vAlign w:val="center"/>
          </w:tcPr>
          <w:p>
            <w:pPr>
              <w:widowControl/>
              <w:jc w:val="center"/>
              <w:rPr>
                <w:kern w:val="0"/>
                <w:sz w:val="15"/>
                <w:szCs w:val="15"/>
              </w:rPr>
            </w:pPr>
            <w:r>
              <w:rPr>
                <w:rFonts w:hint="eastAsia"/>
                <w:kern w:val="0"/>
                <w:sz w:val="15"/>
                <w:szCs w:val="15"/>
              </w:rPr>
              <w:t>眼球固定器、眼球固定环、眼用固定环、角膜固定环</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通常由近端手柄、远端针体连接一体组成。非无菌提供。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用于眼组织复位。</w:t>
            </w:r>
          </w:p>
        </w:tc>
        <w:tc>
          <w:tcPr>
            <w:tcW w:w="3673" w:type="dxa"/>
            <w:shd w:val="clear" w:color="auto" w:fill="FFFFFF"/>
            <w:vAlign w:val="center"/>
          </w:tcPr>
          <w:p>
            <w:pPr>
              <w:widowControl/>
              <w:jc w:val="center"/>
              <w:rPr>
                <w:kern w:val="0"/>
                <w:sz w:val="15"/>
                <w:szCs w:val="15"/>
              </w:rPr>
            </w:pPr>
            <w:r>
              <w:rPr>
                <w:rFonts w:hint="eastAsia"/>
                <w:kern w:val="0"/>
                <w:sz w:val="15"/>
                <w:szCs w:val="15"/>
              </w:rPr>
              <w:t>虹膜复位器、虹膜恢复器、晶状体复位器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通常由压环及螺帽环组成。非无菌提供。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用于眼科手术中固定器械。</w:t>
            </w:r>
          </w:p>
        </w:tc>
        <w:tc>
          <w:tcPr>
            <w:tcW w:w="3673" w:type="dxa"/>
            <w:shd w:val="clear" w:color="auto" w:fill="FFFFFF"/>
            <w:vAlign w:val="center"/>
          </w:tcPr>
          <w:p>
            <w:pPr>
              <w:widowControl/>
              <w:jc w:val="center"/>
              <w:rPr>
                <w:kern w:val="0"/>
                <w:sz w:val="15"/>
                <w:szCs w:val="15"/>
              </w:rPr>
            </w:pPr>
            <w:r>
              <w:rPr>
                <w:rFonts w:hint="eastAsia"/>
                <w:kern w:val="0"/>
                <w:sz w:val="15"/>
                <w:szCs w:val="15"/>
              </w:rPr>
              <w:t>角膜接触镜片固定环</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08</w:t>
            </w:r>
            <w:r>
              <w:rPr>
                <w:rFonts w:hint="eastAsia"/>
                <w:kern w:val="0"/>
                <w:sz w:val="15"/>
                <w:szCs w:val="15"/>
              </w:rPr>
              <w:t>眼用测量器</w:t>
            </w:r>
          </w:p>
        </w:tc>
        <w:tc>
          <w:tcPr>
            <w:tcW w:w="4289" w:type="dxa"/>
            <w:shd w:val="clear" w:color="auto" w:fill="FFFFFF"/>
            <w:vAlign w:val="center"/>
          </w:tcPr>
          <w:p>
            <w:pPr>
              <w:widowControl/>
              <w:jc w:val="center"/>
              <w:rPr>
                <w:kern w:val="0"/>
                <w:sz w:val="15"/>
                <w:szCs w:val="15"/>
              </w:rPr>
            </w:pPr>
            <w:r>
              <w:rPr>
                <w:rFonts w:hint="eastAsia"/>
                <w:kern w:val="0"/>
                <w:sz w:val="15"/>
                <w:szCs w:val="15"/>
              </w:rPr>
              <w:t>通常器身带或不带刻度。一般采用不锈钢材料制成，非无菌提供。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用于眼科测距。</w:t>
            </w:r>
          </w:p>
        </w:tc>
        <w:tc>
          <w:tcPr>
            <w:tcW w:w="3673" w:type="dxa"/>
            <w:shd w:val="clear" w:color="auto" w:fill="FFFFFF"/>
            <w:vAlign w:val="center"/>
          </w:tcPr>
          <w:p>
            <w:pPr>
              <w:widowControl/>
              <w:jc w:val="center"/>
              <w:rPr>
                <w:kern w:val="0"/>
                <w:sz w:val="15"/>
                <w:szCs w:val="15"/>
              </w:rPr>
            </w:pPr>
            <w:r>
              <w:rPr>
                <w:rFonts w:hint="eastAsia"/>
                <w:kern w:val="0"/>
                <w:sz w:val="15"/>
                <w:szCs w:val="15"/>
              </w:rPr>
              <w:t>眼用测量规、眼用测量器、眼用测量尺、眼窝测量球、标记环、玻切印模、眼眶测量器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09</w:t>
            </w:r>
            <w:r>
              <w:rPr>
                <w:rFonts w:hint="eastAsia"/>
                <w:kern w:val="0"/>
                <w:sz w:val="15"/>
                <w:szCs w:val="15"/>
              </w:rPr>
              <w:t>眼用取出器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通常由环形头部和柄部组成。一般采用不锈钢材料制成。非无菌提供。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用于取出晶状体。</w:t>
            </w:r>
          </w:p>
        </w:tc>
        <w:tc>
          <w:tcPr>
            <w:tcW w:w="3673" w:type="dxa"/>
            <w:shd w:val="clear" w:color="auto" w:fill="FFFFFF"/>
            <w:vAlign w:val="center"/>
          </w:tcPr>
          <w:p>
            <w:pPr>
              <w:widowControl/>
              <w:jc w:val="center"/>
              <w:rPr>
                <w:kern w:val="0"/>
                <w:sz w:val="15"/>
                <w:szCs w:val="15"/>
              </w:rPr>
            </w:pPr>
            <w:r>
              <w:rPr>
                <w:rFonts w:hint="eastAsia"/>
                <w:kern w:val="0"/>
                <w:sz w:val="15"/>
                <w:szCs w:val="15"/>
              </w:rPr>
              <w:t>晶状体取出器、晶状体线环</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10</w:t>
            </w:r>
            <w:r>
              <w:rPr>
                <w:rFonts w:hint="eastAsia"/>
                <w:kern w:val="0"/>
                <w:sz w:val="15"/>
                <w:szCs w:val="15"/>
              </w:rPr>
              <w:t>眼用抛光器</w:t>
            </w:r>
          </w:p>
        </w:tc>
        <w:tc>
          <w:tcPr>
            <w:tcW w:w="4289" w:type="dxa"/>
            <w:shd w:val="clear" w:color="auto" w:fill="FFFFFF"/>
            <w:vAlign w:val="center"/>
          </w:tcPr>
          <w:p>
            <w:pPr>
              <w:widowControl/>
              <w:jc w:val="center"/>
              <w:rPr>
                <w:kern w:val="0"/>
                <w:sz w:val="15"/>
                <w:szCs w:val="15"/>
              </w:rPr>
            </w:pPr>
            <w:r>
              <w:rPr>
                <w:rFonts w:hint="eastAsia"/>
                <w:kern w:val="0"/>
                <w:sz w:val="15"/>
                <w:szCs w:val="15"/>
              </w:rPr>
              <w:t>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用于眼组织抛光。</w:t>
            </w:r>
          </w:p>
        </w:tc>
        <w:tc>
          <w:tcPr>
            <w:tcW w:w="3673" w:type="dxa"/>
            <w:shd w:val="clear" w:color="auto" w:fill="FFFFFF"/>
            <w:vAlign w:val="center"/>
          </w:tcPr>
          <w:p>
            <w:pPr>
              <w:widowControl/>
              <w:jc w:val="center"/>
              <w:rPr>
                <w:kern w:val="0"/>
                <w:sz w:val="15"/>
                <w:szCs w:val="15"/>
              </w:rPr>
            </w:pPr>
            <w:r>
              <w:rPr>
                <w:rFonts w:hint="eastAsia"/>
                <w:kern w:val="0"/>
                <w:sz w:val="15"/>
                <w:szCs w:val="15"/>
              </w:rPr>
              <w:t>眼用抛光器、后囊膜抛光器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11</w:t>
            </w:r>
            <w:r>
              <w:rPr>
                <w:rFonts w:hint="eastAsia"/>
                <w:kern w:val="0"/>
                <w:sz w:val="15"/>
                <w:szCs w:val="15"/>
              </w:rPr>
              <w:t>眼用置物台</w:t>
            </w:r>
          </w:p>
        </w:tc>
        <w:tc>
          <w:tcPr>
            <w:tcW w:w="4289" w:type="dxa"/>
            <w:shd w:val="clear" w:color="auto" w:fill="FFFFFF"/>
            <w:vAlign w:val="center"/>
          </w:tcPr>
          <w:p>
            <w:pPr>
              <w:widowControl/>
              <w:jc w:val="center"/>
              <w:rPr>
                <w:kern w:val="0"/>
                <w:sz w:val="15"/>
                <w:szCs w:val="15"/>
              </w:rPr>
            </w:pPr>
            <w:r>
              <w:rPr>
                <w:rFonts w:hint="eastAsia"/>
                <w:kern w:val="0"/>
                <w:sz w:val="15"/>
                <w:szCs w:val="15"/>
              </w:rPr>
              <w:t>通常由环钻固定夹和螺旋杆组成。非无菌提供。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用于手术中临时存放取出的角膜。</w:t>
            </w:r>
          </w:p>
        </w:tc>
        <w:tc>
          <w:tcPr>
            <w:tcW w:w="3673" w:type="dxa"/>
            <w:shd w:val="clear" w:color="auto" w:fill="FFFFFF"/>
            <w:vAlign w:val="center"/>
          </w:tcPr>
          <w:p>
            <w:pPr>
              <w:widowControl/>
              <w:jc w:val="center"/>
              <w:rPr>
                <w:kern w:val="0"/>
                <w:sz w:val="15"/>
                <w:szCs w:val="15"/>
              </w:rPr>
            </w:pPr>
            <w:r>
              <w:rPr>
                <w:rFonts w:hint="eastAsia"/>
                <w:kern w:val="0"/>
                <w:sz w:val="15"/>
                <w:szCs w:val="15"/>
              </w:rPr>
              <w:t>角膜移植钻台架、角膜移植架</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12</w:t>
            </w:r>
            <w:r>
              <w:rPr>
                <w:rFonts w:hint="eastAsia"/>
                <w:kern w:val="0"/>
                <w:sz w:val="15"/>
                <w:szCs w:val="15"/>
              </w:rPr>
              <w:t>眼用碎核器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通常由带齿垫板头部和柄部组成。垫板头部可为左式或右式。非无菌提供。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用于咬碎晶体核。</w:t>
            </w:r>
          </w:p>
        </w:tc>
        <w:tc>
          <w:tcPr>
            <w:tcW w:w="3673" w:type="dxa"/>
            <w:shd w:val="clear" w:color="auto" w:fill="FFFFFF"/>
            <w:vAlign w:val="center"/>
          </w:tcPr>
          <w:p>
            <w:pPr>
              <w:widowControl/>
              <w:jc w:val="center"/>
              <w:rPr>
                <w:kern w:val="0"/>
                <w:sz w:val="15"/>
                <w:szCs w:val="15"/>
              </w:rPr>
            </w:pPr>
            <w:r>
              <w:rPr>
                <w:rFonts w:hint="eastAsia"/>
                <w:kern w:val="0"/>
                <w:sz w:val="15"/>
                <w:szCs w:val="15"/>
              </w:rPr>
              <w:t>碎核托板、碎核垫板、晶状体碎核器、劈核器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13</w:t>
            </w:r>
            <w:r>
              <w:rPr>
                <w:rFonts w:hint="eastAsia"/>
                <w:kern w:val="0"/>
                <w:sz w:val="15"/>
                <w:szCs w:val="15"/>
              </w:rPr>
              <w:t>眼用咬除器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通常由刃口和柄部组成。一般采用不锈钢或钛合金材料制成。非无菌提供。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用于咬切眼组织。</w:t>
            </w:r>
          </w:p>
        </w:tc>
        <w:tc>
          <w:tcPr>
            <w:tcW w:w="3673" w:type="dxa"/>
            <w:shd w:val="clear" w:color="auto" w:fill="FFFFFF"/>
            <w:vAlign w:val="center"/>
          </w:tcPr>
          <w:p>
            <w:pPr>
              <w:widowControl/>
              <w:jc w:val="center"/>
              <w:rPr>
                <w:kern w:val="0"/>
                <w:sz w:val="15"/>
                <w:szCs w:val="15"/>
              </w:rPr>
            </w:pPr>
            <w:r>
              <w:rPr>
                <w:rFonts w:hint="eastAsia"/>
                <w:kern w:val="0"/>
                <w:sz w:val="15"/>
                <w:szCs w:val="15"/>
              </w:rPr>
              <w:t>小梁咬切器、咬切器、小梁切开器、显微巩膜咬切器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14</w:t>
            </w:r>
            <w:r>
              <w:rPr>
                <w:rFonts w:hint="eastAsia"/>
                <w:kern w:val="0"/>
                <w:sz w:val="15"/>
                <w:szCs w:val="15"/>
              </w:rPr>
              <w:t>眼用止血器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通常由工作尖端和头端组成。头端通常有球形、橄榄形两种形式。一般采用不锈钢或铜材料制成。非无菌提供。无源产品。</w:t>
            </w:r>
          </w:p>
        </w:tc>
        <w:tc>
          <w:tcPr>
            <w:tcW w:w="3673" w:type="dxa"/>
            <w:shd w:val="clear" w:color="auto" w:fill="FFFFFF"/>
            <w:vAlign w:val="center"/>
          </w:tcPr>
          <w:p>
            <w:pPr>
              <w:widowControl/>
              <w:jc w:val="center"/>
              <w:rPr>
                <w:kern w:val="0"/>
                <w:sz w:val="15"/>
                <w:szCs w:val="15"/>
              </w:rPr>
            </w:pPr>
            <w:r>
              <w:rPr>
                <w:rFonts w:hint="eastAsia"/>
                <w:kern w:val="0"/>
                <w:sz w:val="15"/>
                <w:szCs w:val="15"/>
              </w:rPr>
              <w:t>用于手术中，加热头端后，烧灼血管断端止血用。</w:t>
            </w:r>
          </w:p>
        </w:tc>
        <w:tc>
          <w:tcPr>
            <w:tcW w:w="3673" w:type="dxa"/>
            <w:shd w:val="clear" w:color="auto" w:fill="FFFFFF"/>
            <w:vAlign w:val="center"/>
          </w:tcPr>
          <w:p>
            <w:pPr>
              <w:widowControl/>
              <w:jc w:val="center"/>
              <w:rPr>
                <w:kern w:val="0"/>
                <w:sz w:val="15"/>
                <w:szCs w:val="15"/>
              </w:rPr>
            </w:pPr>
            <w:r>
              <w:rPr>
                <w:rFonts w:hint="eastAsia"/>
                <w:kern w:val="0"/>
                <w:sz w:val="15"/>
                <w:szCs w:val="15"/>
              </w:rPr>
              <w:t>眼用烧灼止血器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 xml:space="preserve">15 </w:t>
            </w:r>
            <w:r>
              <w:rPr>
                <w:rFonts w:hint="eastAsia"/>
                <w:kern w:val="0"/>
                <w:sz w:val="15"/>
                <w:szCs w:val="15"/>
              </w:rPr>
              <w:t>眼用浸泡环</w:t>
            </w:r>
          </w:p>
        </w:tc>
        <w:tc>
          <w:tcPr>
            <w:tcW w:w="4289" w:type="dxa"/>
            <w:shd w:val="clear" w:color="auto" w:fill="FFFFFF"/>
            <w:vAlign w:val="center"/>
          </w:tcPr>
          <w:p>
            <w:pPr>
              <w:widowControl/>
              <w:jc w:val="center"/>
              <w:rPr>
                <w:kern w:val="0"/>
                <w:sz w:val="15"/>
                <w:szCs w:val="15"/>
              </w:rPr>
            </w:pPr>
            <w:r>
              <w:rPr>
                <w:rFonts w:hint="eastAsia"/>
                <w:kern w:val="0"/>
                <w:sz w:val="15"/>
                <w:szCs w:val="15"/>
              </w:rPr>
              <w:t>通常由酒精浸泡环和手柄组成。一般采用不锈钢或钛合金材料制成。非无菌提供。不含酒精。</w:t>
            </w:r>
          </w:p>
        </w:tc>
        <w:tc>
          <w:tcPr>
            <w:tcW w:w="3673" w:type="dxa"/>
            <w:shd w:val="clear" w:color="auto" w:fill="FFFFFF"/>
            <w:vAlign w:val="center"/>
          </w:tcPr>
          <w:p>
            <w:pPr>
              <w:widowControl/>
              <w:jc w:val="center"/>
              <w:rPr>
                <w:kern w:val="0"/>
                <w:sz w:val="15"/>
                <w:szCs w:val="15"/>
              </w:rPr>
            </w:pPr>
            <w:r>
              <w:rPr>
                <w:rFonts w:hint="eastAsia"/>
                <w:kern w:val="0"/>
                <w:sz w:val="15"/>
                <w:szCs w:val="15"/>
              </w:rPr>
              <w:t>用于角膜屈光手术中，将酒精浸泡环放于角膜上，注入酒精，浸泡角膜上皮以清洁角膜基底床。</w:t>
            </w:r>
          </w:p>
        </w:tc>
        <w:tc>
          <w:tcPr>
            <w:tcW w:w="3673" w:type="dxa"/>
            <w:shd w:val="clear" w:color="auto" w:fill="FFFFFF"/>
            <w:vAlign w:val="center"/>
          </w:tcPr>
          <w:p>
            <w:pPr>
              <w:widowControl/>
              <w:jc w:val="center"/>
              <w:rPr>
                <w:kern w:val="0"/>
                <w:sz w:val="15"/>
                <w:szCs w:val="15"/>
              </w:rPr>
            </w:pPr>
            <w:r>
              <w:rPr>
                <w:rFonts w:hint="eastAsia"/>
                <w:kern w:val="0"/>
                <w:sz w:val="15"/>
                <w:szCs w:val="15"/>
              </w:rPr>
              <w:t>角膜上皮浸泡环</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shd w:val="clear" w:color="auto" w:fill="FFFFFF"/>
            <w:vAlign w:val="center"/>
          </w:tcPr>
          <w:p>
            <w:pPr>
              <w:widowControl/>
              <w:jc w:val="center"/>
              <w:rPr>
                <w:kern w:val="0"/>
                <w:sz w:val="15"/>
                <w:szCs w:val="15"/>
              </w:rPr>
            </w:pPr>
            <w:r>
              <w:rPr>
                <w:kern w:val="0"/>
                <w:sz w:val="15"/>
                <w:szCs w:val="15"/>
              </w:rPr>
              <w:t>03</w:t>
            </w:r>
          </w:p>
        </w:tc>
        <w:tc>
          <w:tcPr>
            <w:tcW w:w="933" w:type="dxa"/>
            <w:vMerge w:val="restart"/>
            <w:shd w:val="clear" w:color="auto" w:fill="FFFFFF"/>
            <w:vAlign w:val="center"/>
          </w:tcPr>
          <w:p>
            <w:pPr>
              <w:widowControl/>
              <w:jc w:val="center"/>
              <w:rPr>
                <w:kern w:val="0"/>
                <w:sz w:val="15"/>
                <w:szCs w:val="15"/>
              </w:rPr>
            </w:pPr>
            <w:r>
              <w:rPr>
                <w:rFonts w:hint="eastAsia"/>
                <w:kern w:val="0"/>
                <w:sz w:val="15"/>
                <w:szCs w:val="15"/>
              </w:rPr>
              <w:t>视光设备和器具</w:t>
            </w:r>
          </w:p>
        </w:tc>
        <w:tc>
          <w:tcPr>
            <w:tcW w:w="933" w:type="dxa"/>
            <w:vMerge w:val="restart"/>
            <w:shd w:val="clear" w:color="auto" w:fill="FFFFFF"/>
            <w:vAlign w:val="center"/>
          </w:tcPr>
          <w:p>
            <w:pPr>
              <w:jc w:val="center"/>
              <w:rPr>
                <w:kern w:val="0"/>
                <w:sz w:val="15"/>
                <w:szCs w:val="15"/>
              </w:rPr>
            </w:pPr>
            <w:r>
              <w:rPr>
                <w:kern w:val="0"/>
                <w:sz w:val="15"/>
                <w:szCs w:val="15"/>
              </w:rPr>
              <w:t xml:space="preserve">01 </w:t>
            </w:r>
            <w:r>
              <w:rPr>
                <w:rFonts w:hint="eastAsia"/>
                <w:kern w:val="0"/>
                <w:sz w:val="15"/>
                <w:szCs w:val="15"/>
              </w:rPr>
              <w:t>验光设备和器具</w:t>
            </w:r>
          </w:p>
        </w:tc>
        <w:tc>
          <w:tcPr>
            <w:tcW w:w="4289" w:type="dxa"/>
            <w:shd w:val="clear" w:color="auto" w:fill="FFFFFF"/>
            <w:vAlign w:val="center"/>
          </w:tcPr>
          <w:p>
            <w:pPr>
              <w:jc w:val="center"/>
              <w:rPr>
                <w:dstrike/>
                <w:kern w:val="0"/>
                <w:sz w:val="15"/>
                <w:szCs w:val="15"/>
              </w:rPr>
            </w:pPr>
            <w:r>
              <w:rPr>
                <w:rFonts w:hint="eastAsia"/>
                <w:kern w:val="0"/>
                <w:sz w:val="15"/>
                <w:szCs w:val="15"/>
              </w:rPr>
              <w:t>通常由显示器显示的视力表或卡。</w:t>
            </w:r>
          </w:p>
        </w:tc>
        <w:tc>
          <w:tcPr>
            <w:tcW w:w="3673" w:type="dxa"/>
            <w:shd w:val="clear" w:color="auto" w:fill="FFFFFF"/>
            <w:vAlign w:val="center"/>
          </w:tcPr>
          <w:p>
            <w:pPr>
              <w:jc w:val="center"/>
              <w:rPr>
                <w:dstrike/>
                <w:kern w:val="0"/>
                <w:sz w:val="15"/>
                <w:szCs w:val="15"/>
              </w:rPr>
            </w:pPr>
            <w:r>
              <w:rPr>
                <w:rFonts w:hint="eastAsia"/>
                <w:kern w:val="0"/>
                <w:sz w:val="15"/>
                <w:szCs w:val="15"/>
              </w:rPr>
              <w:t>用于视力测定。</w:t>
            </w:r>
          </w:p>
        </w:tc>
        <w:tc>
          <w:tcPr>
            <w:tcW w:w="3673" w:type="dxa"/>
            <w:shd w:val="clear" w:color="auto" w:fill="FFFFFF"/>
            <w:vAlign w:val="center"/>
          </w:tcPr>
          <w:p>
            <w:pPr>
              <w:jc w:val="center"/>
              <w:rPr>
                <w:dstrike/>
                <w:kern w:val="0"/>
                <w:sz w:val="15"/>
                <w:szCs w:val="15"/>
              </w:rPr>
            </w:pPr>
            <w:r>
              <w:rPr>
                <w:rFonts w:hint="eastAsia"/>
                <w:kern w:val="0"/>
                <w:sz w:val="15"/>
                <w:szCs w:val="15"/>
              </w:rPr>
              <w:t>液晶视力表</w:t>
            </w:r>
          </w:p>
        </w:tc>
        <w:tc>
          <w:tcPr>
            <w:tcW w:w="615" w:type="dxa"/>
            <w:shd w:val="clear" w:color="auto" w:fill="FFFFFF"/>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通常由视力表（卡）和照明装置组成。照明装置为直接照明或后照明（视力表灯）。</w:t>
            </w:r>
          </w:p>
        </w:tc>
        <w:tc>
          <w:tcPr>
            <w:tcW w:w="3673" w:type="dxa"/>
            <w:shd w:val="clear" w:color="auto" w:fill="FFFFFF"/>
            <w:vAlign w:val="center"/>
          </w:tcPr>
          <w:p>
            <w:pPr>
              <w:jc w:val="center"/>
              <w:rPr>
                <w:kern w:val="0"/>
                <w:sz w:val="15"/>
                <w:szCs w:val="15"/>
              </w:rPr>
            </w:pPr>
            <w:r>
              <w:rPr>
                <w:rFonts w:hint="eastAsia"/>
                <w:kern w:val="0"/>
                <w:sz w:val="15"/>
                <w:szCs w:val="15"/>
              </w:rPr>
              <w:t>用于视力检测或弱视、盲视筛查。</w:t>
            </w:r>
          </w:p>
        </w:tc>
        <w:tc>
          <w:tcPr>
            <w:tcW w:w="3673" w:type="dxa"/>
            <w:vAlign w:val="center"/>
          </w:tcPr>
          <w:p>
            <w:pPr>
              <w:widowControl/>
              <w:jc w:val="center"/>
              <w:rPr>
                <w:kern w:val="0"/>
                <w:sz w:val="15"/>
                <w:szCs w:val="15"/>
              </w:rPr>
            </w:pPr>
            <w:r>
              <w:rPr>
                <w:rFonts w:hint="eastAsia"/>
                <w:kern w:val="0"/>
                <w:sz w:val="15"/>
                <w:szCs w:val="15"/>
              </w:rPr>
              <w:t>视力表、视力表灯箱、幼儿视锐度（视力）检测卡、儿童图形视力卡、婴幼儿选择性注视检测卡、视力表投影仪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通常由主机和适配器组成。利用哈特曼</w:t>
            </w:r>
            <w:r>
              <w:rPr>
                <w:kern w:val="0"/>
                <w:sz w:val="15"/>
                <w:szCs w:val="15"/>
              </w:rPr>
              <w:t>-</w:t>
            </w:r>
            <w:r>
              <w:rPr>
                <w:rFonts w:hint="eastAsia"/>
                <w:kern w:val="0"/>
                <w:sz w:val="15"/>
                <w:szCs w:val="15"/>
              </w:rPr>
              <w:t>夏克（</w:t>
            </w:r>
            <w:r>
              <w:rPr>
                <w:kern w:val="0"/>
                <w:sz w:val="15"/>
                <w:szCs w:val="15"/>
              </w:rPr>
              <w:t>HARTMAN SHACK</w:t>
            </w:r>
            <w:r>
              <w:rPr>
                <w:rFonts w:hint="eastAsia"/>
                <w:kern w:val="0"/>
                <w:sz w:val="15"/>
                <w:szCs w:val="15"/>
              </w:rPr>
              <w:t>）感受器的原理，光线经眼的屈光系统聚焦折射到感受器上，经过处理测得双眼的屈光数据。</w:t>
            </w:r>
          </w:p>
        </w:tc>
        <w:tc>
          <w:tcPr>
            <w:tcW w:w="3673" w:type="dxa"/>
            <w:shd w:val="clear" w:color="auto" w:fill="FFFFFF"/>
            <w:vAlign w:val="center"/>
          </w:tcPr>
          <w:p>
            <w:pPr>
              <w:widowControl/>
              <w:jc w:val="center"/>
              <w:rPr>
                <w:kern w:val="0"/>
                <w:sz w:val="15"/>
                <w:szCs w:val="15"/>
              </w:rPr>
            </w:pPr>
            <w:r>
              <w:rPr>
                <w:rFonts w:hint="eastAsia"/>
                <w:kern w:val="0"/>
                <w:sz w:val="15"/>
                <w:szCs w:val="15"/>
              </w:rPr>
              <w:t>用于视力筛选和检查。</w:t>
            </w:r>
          </w:p>
        </w:tc>
        <w:tc>
          <w:tcPr>
            <w:tcW w:w="3673" w:type="dxa"/>
            <w:shd w:val="clear" w:color="auto" w:fill="FFFFFF"/>
            <w:vAlign w:val="center"/>
          </w:tcPr>
          <w:p>
            <w:pPr>
              <w:widowControl/>
              <w:jc w:val="center"/>
              <w:rPr>
                <w:kern w:val="0"/>
                <w:sz w:val="15"/>
                <w:szCs w:val="15"/>
              </w:rPr>
            </w:pPr>
            <w:r>
              <w:rPr>
                <w:rFonts w:hint="eastAsia"/>
                <w:kern w:val="0"/>
                <w:sz w:val="15"/>
                <w:szCs w:val="15"/>
              </w:rPr>
              <w:t>视力筛选仪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通常由板和板把手组成。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用于检查时遮挡眼部。</w:t>
            </w:r>
          </w:p>
        </w:tc>
        <w:tc>
          <w:tcPr>
            <w:tcW w:w="3673" w:type="dxa"/>
            <w:shd w:val="clear" w:color="auto" w:fill="FFFFFF"/>
            <w:vAlign w:val="center"/>
          </w:tcPr>
          <w:p>
            <w:pPr>
              <w:widowControl/>
              <w:jc w:val="center"/>
              <w:rPr>
                <w:kern w:val="0"/>
                <w:sz w:val="15"/>
                <w:szCs w:val="15"/>
              </w:rPr>
            </w:pPr>
            <w:r>
              <w:rPr>
                <w:rFonts w:hint="eastAsia"/>
                <w:kern w:val="0"/>
                <w:sz w:val="15"/>
                <w:szCs w:val="15"/>
              </w:rPr>
              <w:t>遮眼板</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jc w:val="center"/>
              <w:rPr>
                <w:kern w:val="0"/>
                <w:sz w:val="15"/>
                <w:szCs w:val="15"/>
              </w:rPr>
            </w:pPr>
          </w:p>
        </w:tc>
        <w:tc>
          <w:tcPr>
            <w:tcW w:w="4289" w:type="dxa"/>
            <w:shd w:val="clear" w:color="auto" w:fill="FFFFFF"/>
            <w:vAlign w:val="center"/>
          </w:tcPr>
          <w:p>
            <w:pPr>
              <w:jc w:val="center"/>
              <w:rPr>
                <w:dstrike/>
                <w:kern w:val="0"/>
                <w:sz w:val="15"/>
                <w:szCs w:val="15"/>
              </w:rPr>
            </w:pPr>
            <w:r>
              <w:rPr>
                <w:rFonts w:hint="eastAsia"/>
                <w:kern w:val="0"/>
                <w:sz w:val="15"/>
                <w:szCs w:val="15"/>
              </w:rPr>
              <w:t>通常由视标、光学成像系统、传感器、显示屏和控制系统组成。将光线投射进被检者的眼内，检查被检者视网膜反射光线的聚散情况，测出被检者的屈光状态。</w:t>
            </w:r>
          </w:p>
        </w:tc>
        <w:tc>
          <w:tcPr>
            <w:tcW w:w="3673" w:type="dxa"/>
            <w:shd w:val="clear" w:color="auto" w:fill="FFFFFF"/>
            <w:vAlign w:val="center"/>
          </w:tcPr>
          <w:p>
            <w:pPr>
              <w:jc w:val="center"/>
              <w:rPr>
                <w:dstrike/>
                <w:kern w:val="0"/>
                <w:sz w:val="15"/>
                <w:szCs w:val="15"/>
              </w:rPr>
            </w:pPr>
            <w:r>
              <w:rPr>
                <w:rFonts w:hint="eastAsia"/>
                <w:kern w:val="0"/>
                <w:sz w:val="15"/>
                <w:szCs w:val="15"/>
              </w:rPr>
              <w:t>用于人眼屈光状态的测定。</w:t>
            </w:r>
          </w:p>
        </w:tc>
        <w:tc>
          <w:tcPr>
            <w:tcW w:w="3673" w:type="dxa"/>
            <w:shd w:val="clear" w:color="auto" w:fill="FFFFFF"/>
            <w:vAlign w:val="center"/>
          </w:tcPr>
          <w:p>
            <w:pPr>
              <w:jc w:val="center"/>
              <w:rPr>
                <w:dstrike/>
                <w:kern w:val="0"/>
                <w:sz w:val="15"/>
                <w:szCs w:val="15"/>
              </w:rPr>
            </w:pPr>
            <w:r>
              <w:rPr>
                <w:rFonts w:hint="eastAsia"/>
                <w:kern w:val="0"/>
                <w:sz w:val="15"/>
                <w:szCs w:val="15"/>
              </w:rPr>
              <w:t>验光仪、验光机、角膜验光仪</w:t>
            </w:r>
          </w:p>
        </w:tc>
        <w:tc>
          <w:tcPr>
            <w:tcW w:w="615" w:type="dxa"/>
            <w:shd w:val="clear" w:color="auto" w:fill="FFFFFF"/>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通常由投影系统和观察系统组成。投影系统包括光源、聚焦镜、反射镜、聚焦套管。将光线投射进被检者的眼内，根据反射光影的运动状态确定被检者的屈光状态。</w:t>
            </w:r>
          </w:p>
        </w:tc>
        <w:tc>
          <w:tcPr>
            <w:tcW w:w="3673" w:type="dxa"/>
            <w:shd w:val="clear" w:color="auto" w:fill="FFFFFF"/>
            <w:vAlign w:val="center"/>
          </w:tcPr>
          <w:p>
            <w:pPr>
              <w:widowControl/>
              <w:jc w:val="center"/>
              <w:rPr>
                <w:kern w:val="0"/>
                <w:sz w:val="15"/>
                <w:szCs w:val="15"/>
              </w:rPr>
            </w:pPr>
            <w:r>
              <w:rPr>
                <w:rFonts w:hint="eastAsia"/>
                <w:kern w:val="0"/>
                <w:sz w:val="15"/>
                <w:szCs w:val="15"/>
              </w:rPr>
              <w:t>用于客观测量人眼屈光信息。</w:t>
            </w:r>
          </w:p>
        </w:tc>
        <w:tc>
          <w:tcPr>
            <w:tcW w:w="3673" w:type="dxa"/>
            <w:shd w:val="clear" w:color="auto" w:fill="FFFFFF"/>
            <w:vAlign w:val="center"/>
          </w:tcPr>
          <w:p>
            <w:pPr>
              <w:widowControl/>
              <w:jc w:val="center"/>
              <w:rPr>
                <w:kern w:val="0"/>
                <w:sz w:val="15"/>
                <w:szCs w:val="15"/>
              </w:rPr>
            </w:pPr>
            <w:r>
              <w:rPr>
                <w:rFonts w:hint="eastAsia"/>
                <w:kern w:val="0"/>
                <w:sz w:val="15"/>
                <w:szCs w:val="15"/>
              </w:rPr>
              <w:t>检影镜、带状光检影镜、视网膜镜</w:t>
            </w:r>
          </w:p>
        </w:tc>
        <w:tc>
          <w:tcPr>
            <w:tcW w:w="615" w:type="dxa"/>
            <w:shd w:val="clear" w:color="auto" w:fill="FFFFFF"/>
            <w:vAlign w:val="center"/>
          </w:tcPr>
          <w:p>
            <w:pPr>
              <w:widowControl/>
              <w:jc w:val="center"/>
              <w:rPr>
                <w:kern w:val="0"/>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通常由正球镜片、负球镜片、正柱镜片、负柱镜片、棱镜片、辅助镜片等组成。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用于客观测量人眼的屈光状态。</w:t>
            </w:r>
          </w:p>
        </w:tc>
        <w:tc>
          <w:tcPr>
            <w:tcW w:w="3673" w:type="dxa"/>
            <w:shd w:val="clear" w:color="auto" w:fill="FFFFFF"/>
            <w:vAlign w:val="center"/>
          </w:tcPr>
          <w:p>
            <w:pPr>
              <w:widowControl/>
              <w:jc w:val="center"/>
              <w:rPr>
                <w:kern w:val="0"/>
                <w:sz w:val="15"/>
                <w:szCs w:val="15"/>
              </w:rPr>
            </w:pPr>
            <w:r>
              <w:rPr>
                <w:rFonts w:hint="eastAsia"/>
                <w:kern w:val="0"/>
                <w:sz w:val="15"/>
                <w:szCs w:val="15"/>
              </w:rPr>
              <w:t>验光镜片、验光镜片箱、验光镜片组</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bl>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kern w:val="0"/>
                <w:sz w:val="15"/>
                <w:szCs w:val="15"/>
              </w:rPr>
            </w:pPr>
            <w:r>
              <w:rPr>
                <w:rFonts w:hint="eastAsia" w:cs="宋体"/>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03</w:t>
            </w:r>
          </w:p>
        </w:tc>
        <w:tc>
          <w:tcPr>
            <w:tcW w:w="933" w:type="dxa"/>
            <w:vMerge w:val="restart"/>
            <w:vAlign w:val="center"/>
          </w:tcPr>
          <w:p>
            <w:pPr>
              <w:jc w:val="center"/>
              <w:rPr>
                <w:kern w:val="0"/>
                <w:sz w:val="15"/>
                <w:szCs w:val="15"/>
              </w:rPr>
            </w:pPr>
            <w:r>
              <w:rPr>
                <w:rFonts w:hint="eastAsia"/>
                <w:kern w:val="0"/>
                <w:sz w:val="15"/>
                <w:szCs w:val="15"/>
              </w:rPr>
              <w:t>视光设备和器具</w:t>
            </w:r>
          </w:p>
        </w:tc>
        <w:tc>
          <w:tcPr>
            <w:tcW w:w="933" w:type="dxa"/>
            <w:vAlign w:val="center"/>
          </w:tcPr>
          <w:p>
            <w:pPr>
              <w:widowControl/>
              <w:jc w:val="center"/>
              <w:rPr>
                <w:kern w:val="0"/>
                <w:sz w:val="15"/>
                <w:szCs w:val="15"/>
              </w:rPr>
            </w:pPr>
            <w:r>
              <w:rPr>
                <w:kern w:val="0"/>
                <w:sz w:val="15"/>
                <w:szCs w:val="15"/>
              </w:rPr>
              <w:t xml:space="preserve">01 </w:t>
            </w:r>
            <w:r>
              <w:rPr>
                <w:rFonts w:hint="eastAsia"/>
                <w:kern w:val="0"/>
                <w:sz w:val="15"/>
                <w:szCs w:val="15"/>
              </w:rPr>
              <w:t>验光设备和器具</w:t>
            </w:r>
          </w:p>
        </w:tc>
        <w:tc>
          <w:tcPr>
            <w:tcW w:w="4289" w:type="dxa"/>
            <w:shd w:val="clear" w:color="auto" w:fill="FFFFFF"/>
            <w:vAlign w:val="center"/>
          </w:tcPr>
          <w:p>
            <w:pPr>
              <w:widowControl/>
              <w:jc w:val="center"/>
              <w:rPr>
                <w:kern w:val="0"/>
                <w:sz w:val="15"/>
                <w:szCs w:val="15"/>
              </w:rPr>
            </w:pPr>
            <w:r>
              <w:rPr>
                <w:rFonts w:hint="eastAsia"/>
                <w:kern w:val="0"/>
                <w:sz w:val="15"/>
                <w:szCs w:val="15"/>
              </w:rPr>
              <w:t>通常由球镜度片、柱镜度片、棱镜度片、辅助镜片和机械换片结构组成。利用被检者对视标成像清晰程度的主观表述，测出被检者的屈光状态，与视力表配合使用。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用于主观测量人眼屈光状态。</w:t>
            </w:r>
          </w:p>
        </w:tc>
        <w:tc>
          <w:tcPr>
            <w:tcW w:w="3673" w:type="dxa"/>
            <w:shd w:val="clear" w:color="auto" w:fill="FFFFFF"/>
            <w:vAlign w:val="center"/>
          </w:tcPr>
          <w:p>
            <w:pPr>
              <w:widowControl/>
              <w:jc w:val="center"/>
              <w:rPr>
                <w:kern w:val="0"/>
                <w:sz w:val="15"/>
                <w:szCs w:val="15"/>
              </w:rPr>
            </w:pPr>
            <w:r>
              <w:rPr>
                <w:rFonts w:hint="eastAsia"/>
                <w:kern w:val="0"/>
                <w:sz w:val="15"/>
                <w:szCs w:val="15"/>
              </w:rPr>
              <w:t>验光头、综合验光仪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 xml:space="preserve">02 </w:t>
            </w:r>
            <w:r>
              <w:rPr>
                <w:rFonts w:hint="eastAsia"/>
                <w:kern w:val="0"/>
                <w:sz w:val="15"/>
                <w:szCs w:val="15"/>
              </w:rPr>
              <w:t>视功能检查设备和器具</w:t>
            </w:r>
          </w:p>
        </w:tc>
        <w:tc>
          <w:tcPr>
            <w:tcW w:w="4289" w:type="dxa"/>
            <w:shd w:val="clear" w:color="auto" w:fill="FFFFFF"/>
            <w:vAlign w:val="center"/>
          </w:tcPr>
          <w:p>
            <w:pPr>
              <w:widowControl/>
              <w:jc w:val="center"/>
              <w:rPr>
                <w:kern w:val="0"/>
                <w:sz w:val="15"/>
                <w:szCs w:val="15"/>
              </w:rPr>
            </w:pPr>
            <w:r>
              <w:rPr>
                <w:rFonts w:hint="eastAsia"/>
                <w:kern w:val="0"/>
                <w:sz w:val="15"/>
                <w:szCs w:val="15"/>
              </w:rPr>
              <w:t>通常由两套视标空间方位可调，光亮可调的独立光学系统及可对两套系统进行空间方位变化测量的机械系统组成，并可结合其他辅助部件（如海丁格刷、偏振片）使用。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用于检查人眼的同时视、融像、立体视等双眼视觉功能、以及诊断主客观斜视角、异常视网膜对应、隐斜、后像、弱斜视等眼科疾病，也可供弱视训练、治疗。</w:t>
            </w:r>
          </w:p>
        </w:tc>
        <w:tc>
          <w:tcPr>
            <w:tcW w:w="3673" w:type="dxa"/>
            <w:shd w:val="clear" w:color="auto" w:fill="FFFFFF"/>
            <w:vAlign w:val="center"/>
          </w:tcPr>
          <w:p>
            <w:pPr>
              <w:widowControl/>
              <w:jc w:val="center"/>
              <w:rPr>
                <w:kern w:val="0"/>
                <w:sz w:val="15"/>
                <w:szCs w:val="15"/>
              </w:rPr>
            </w:pPr>
            <w:r>
              <w:rPr>
                <w:rFonts w:hint="eastAsia"/>
                <w:kern w:val="0"/>
                <w:sz w:val="15"/>
                <w:szCs w:val="15"/>
              </w:rPr>
              <w:t>同视机</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通常由光源、视标、读数系统、机械调节系统、观察或显示系统组成。利用光学成像定位原理，测量人眼瞳距。</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用于测量人眼两瞳孔之间的距离。</w:t>
            </w:r>
          </w:p>
        </w:tc>
        <w:tc>
          <w:tcPr>
            <w:tcW w:w="3673" w:type="dxa"/>
            <w:shd w:val="clear" w:color="auto" w:fill="FFFFFF"/>
            <w:vAlign w:val="center"/>
          </w:tcPr>
          <w:p>
            <w:pPr>
              <w:widowControl/>
              <w:jc w:val="center"/>
              <w:rPr>
                <w:kern w:val="0"/>
                <w:sz w:val="15"/>
                <w:szCs w:val="15"/>
              </w:rPr>
            </w:pPr>
            <w:r>
              <w:rPr>
                <w:rFonts w:hint="eastAsia"/>
                <w:kern w:val="0"/>
                <w:sz w:val="15"/>
                <w:szCs w:val="15"/>
              </w:rPr>
              <w:t>瞳距测量仪、瞳距仪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通常由光学定位系统、像差测量系统、信号探测器和数据处理分析系统组成。由光线追迹导出的光程差通过拟合获得</w:t>
            </w:r>
            <w:r>
              <w:rPr>
                <w:kern w:val="0"/>
                <w:sz w:val="15"/>
                <w:szCs w:val="15"/>
              </w:rPr>
              <w:t>ZERNIK</w:t>
            </w:r>
            <w:r>
              <w:rPr>
                <w:rFonts w:hint="eastAsia"/>
                <w:kern w:val="0"/>
                <w:sz w:val="15"/>
                <w:szCs w:val="15"/>
              </w:rPr>
              <w:t>系数的方法进行波前像差分析。</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用于测量人眼像差。</w:t>
            </w:r>
          </w:p>
        </w:tc>
        <w:tc>
          <w:tcPr>
            <w:tcW w:w="3673" w:type="dxa"/>
            <w:shd w:val="clear" w:color="auto" w:fill="FFFFFF"/>
            <w:vAlign w:val="center"/>
          </w:tcPr>
          <w:p>
            <w:pPr>
              <w:widowControl/>
              <w:jc w:val="center"/>
              <w:rPr>
                <w:kern w:val="0"/>
                <w:sz w:val="15"/>
                <w:szCs w:val="15"/>
              </w:rPr>
            </w:pPr>
            <w:r>
              <w:rPr>
                <w:rFonts w:hint="eastAsia"/>
                <w:kern w:val="0"/>
                <w:sz w:val="15"/>
                <w:szCs w:val="15"/>
              </w:rPr>
              <w:t>眼像差仪、全眼波前像差仪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通常由主机（光学系统、观察系统和控制系统）、可移动工作台和头托组成。利用角膜的反射性质来测量角膜曲率半径。</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用于测量角膜前表面曲率半径和主子午线轴位。</w:t>
            </w:r>
          </w:p>
        </w:tc>
        <w:tc>
          <w:tcPr>
            <w:tcW w:w="3673" w:type="dxa"/>
            <w:shd w:val="clear" w:color="auto" w:fill="FFFFFF"/>
            <w:vAlign w:val="center"/>
          </w:tcPr>
          <w:p>
            <w:pPr>
              <w:widowControl/>
              <w:jc w:val="center"/>
              <w:rPr>
                <w:kern w:val="0"/>
                <w:sz w:val="15"/>
                <w:szCs w:val="15"/>
              </w:rPr>
            </w:pPr>
            <w:r>
              <w:rPr>
                <w:rFonts w:hint="eastAsia"/>
                <w:kern w:val="0"/>
                <w:sz w:val="15"/>
                <w:szCs w:val="15"/>
              </w:rPr>
              <w:t>角膜曲率计、电子角膜曲率仪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通常由眼球监测系统、视野位置及光亮可变的光点或光面和背景光系统组成。通过获取视网膜各位置光刺激感知的方法，得到视网膜中心和周边的视细胞的损缺信息。</w:t>
            </w:r>
          </w:p>
        </w:tc>
        <w:tc>
          <w:tcPr>
            <w:tcW w:w="3673" w:type="dxa"/>
            <w:shd w:val="clear" w:color="auto" w:fill="FFFFFF"/>
            <w:vAlign w:val="center"/>
          </w:tcPr>
          <w:p>
            <w:pPr>
              <w:widowControl/>
              <w:jc w:val="center"/>
              <w:rPr>
                <w:kern w:val="0"/>
                <w:sz w:val="15"/>
                <w:szCs w:val="15"/>
              </w:rPr>
            </w:pPr>
            <w:r>
              <w:rPr>
                <w:rFonts w:hint="eastAsia"/>
                <w:kern w:val="0"/>
                <w:sz w:val="15"/>
                <w:szCs w:val="15"/>
              </w:rPr>
              <w:t>用于眼部检查中测量可视范围。</w:t>
            </w:r>
          </w:p>
        </w:tc>
        <w:tc>
          <w:tcPr>
            <w:tcW w:w="3673" w:type="dxa"/>
            <w:shd w:val="clear" w:color="auto" w:fill="FFFFFF"/>
            <w:vAlign w:val="center"/>
          </w:tcPr>
          <w:p>
            <w:pPr>
              <w:widowControl/>
              <w:jc w:val="center"/>
              <w:rPr>
                <w:kern w:val="0"/>
                <w:sz w:val="15"/>
                <w:szCs w:val="15"/>
              </w:rPr>
            </w:pPr>
            <w:r>
              <w:rPr>
                <w:rFonts w:hint="eastAsia"/>
                <w:kern w:val="0"/>
                <w:sz w:val="15"/>
                <w:szCs w:val="15"/>
              </w:rPr>
              <w:t>视野计、四点域值视野仪、视野分析仪、微视野计、投射视野检查仪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通常由对比敏感度视标发生器、观察光学系统和控制装置组成。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用于检查人眼在各种光环境下中心和</w:t>
            </w:r>
            <w:r>
              <w:rPr>
                <w:kern w:val="0"/>
                <w:sz w:val="15"/>
                <w:szCs w:val="15"/>
              </w:rPr>
              <w:t>/</w:t>
            </w:r>
            <w:r>
              <w:rPr>
                <w:rFonts w:hint="eastAsia"/>
                <w:kern w:val="0"/>
                <w:sz w:val="15"/>
                <w:szCs w:val="15"/>
              </w:rPr>
              <w:t>或周边视野敏感度测量。</w:t>
            </w:r>
          </w:p>
        </w:tc>
        <w:tc>
          <w:tcPr>
            <w:tcW w:w="3673" w:type="dxa"/>
            <w:shd w:val="clear" w:color="auto" w:fill="FFFFFF"/>
            <w:vAlign w:val="center"/>
          </w:tcPr>
          <w:p>
            <w:pPr>
              <w:widowControl/>
              <w:jc w:val="center"/>
              <w:rPr>
                <w:kern w:val="0"/>
                <w:sz w:val="15"/>
                <w:szCs w:val="15"/>
              </w:rPr>
            </w:pPr>
            <w:r>
              <w:rPr>
                <w:rFonts w:hint="eastAsia"/>
                <w:kern w:val="0"/>
                <w:sz w:val="15"/>
                <w:szCs w:val="15"/>
              </w:rPr>
              <w:t>对比敏感度仪、眩光对比度仪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通常由光学系统、显示系统和记录系统组成。通过多种颜色的不同混合方式，来检查人体色细胞或相应的神经传递系统的准确情况。</w:t>
            </w:r>
          </w:p>
        </w:tc>
        <w:tc>
          <w:tcPr>
            <w:tcW w:w="3673" w:type="dxa"/>
            <w:shd w:val="clear" w:color="auto" w:fill="FFFFFF"/>
            <w:vAlign w:val="center"/>
          </w:tcPr>
          <w:p>
            <w:pPr>
              <w:widowControl/>
              <w:jc w:val="center"/>
              <w:rPr>
                <w:kern w:val="0"/>
                <w:sz w:val="15"/>
                <w:szCs w:val="15"/>
              </w:rPr>
            </w:pPr>
            <w:r>
              <w:rPr>
                <w:rFonts w:hint="eastAsia"/>
                <w:kern w:val="0"/>
                <w:sz w:val="15"/>
                <w:szCs w:val="15"/>
              </w:rPr>
              <w:t>用于人眼视功能（包括光觉、色觉、形觉（视力）、动觉（立体觉）、对比觉（对比敏感度）等）的检查、训练等。</w:t>
            </w:r>
          </w:p>
        </w:tc>
        <w:tc>
          <w:tcPr>
            <w:tcW w:w="3673" w:type="dxa"/>
            <w:shd w:val="clear" w:color="auto" w:fill="FFFFFF"/>
            <w:vAlign w:val="center"/>
          </w:tcPr>
          <w:p>
            <w:pPr>
              <w:widowControl/>
              <w:jc w:val="center"/>
              <w:rPr>
                <w:kern w:val="0"/>
                <w:sz w:val="15"/>
                <w:szCs w:val="15"/>
              </w:rPr>
            </w:pPr>
            <w:r>
              <w:rPr>
                <w:rFonts w:hint="eastAsia"/>
                <w:kern w:val="0"/>
                <w:sz w:val="15"/>
                <w:szCs w:val="15"/>
              </w:rPr>
              <w:t>色觉检测仪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通常由视神经分析仪主体、三维位移机架等组成。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用于对活体上眼底和视网膜神经纤维层进行成像和三维分析。</w:t>
            </w:r>
          </w:p>
        </w:tc>
        <w:tc>
          <w:tcPr>
            <w:tcW w:w="3673" w:type="dxa"/>
            <w:shd w:val="clear" w:color="auto" w:fill="FFFFFF"/>
            <w:vAlign w:val="center"/>
          </w:tcPr>
          <w:p>
            <w:pPr>
              <w:widowControl/>
              <w:jc w:val="center"/>
              <w:rPr>
                <w:kern w:val="0"/>
                <w:sz w:val="15"/>
                <w:szCs w:val="15"/>
              </w:rPr>
            </w:pPr>
            <w:r>
              <w:rPr>
                <w:rFonts w:hint="eastAsia"/>
                <w:kern w:val="0"/>
                <w:sz w:val="15"/>
                <w:szCs w:val="15"/>
              </w:rPr>
              <w:t>视神经分析仪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通常由电生理主机（含信号放大器、闪光刺激器）、图形刺激器、计算机系统等组成。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用于视通路、视神经和视网膜的疾病检测。</w:t>
            </w:r>
          </w:p>
        </w:tc>
        <w:tc>
          <w:tcPr>
            <w:tcW w:w="3673" w:type="dxa"/>
            <w:shd w:val="clear" w:color="auto" w:fill="FFFFFF"/>
            <w:vAlign w:val="center"/>
          </w:tcPr>
          <w:p>
            <w:pPr>
              <w:widowControl/>
              <w:jc w:val="center"/>
              <w:rPr>
                <w:kern w:val="0"/>
                <w:sz w:val="15"/>
                <w:szCs w:val="15"/>
              </w:rPr>
            </w:pPr>
            <w:r>
              <w:rPr>
                <w:rFonts w:hint="eastAsia"/>
                <w:kern w:val="0"/>
                <w:sz w:val="15"/>
                <w:szCs w:val="15"/>
              </w:rPr>
              <w:t>视觉电生理检查仪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通常由主机，发光二极管（LED）显示屏和电源线组成。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用于测量瞳孔对光刺激的反应。</w:t>
            </w:r>
          </w:p>
        </w:tc>
        <w:tc>
          <w:tcPr>
            <w:tcW w:w="3673" w:type="dxa"/>
            <w:shd w:val="clear" w:color="auto" w:fill="FFFFFF"/>
            <w:vAlign w:val="center"/>
          </w:tcPr>
          <w:p>
            <w:pPr>
              <w:widowControl/>
              <w:jc w:val="center"/>
              <w:rPr>
                <w:kern w:val="0"/>
                <w:sz w:val="15"/>
                <w:szCs w:val="15"/>
              </w:rPr>
            </w:pPr>
            <w:r>
              <w:rPr>
                <w:rFonts w:hint="eastAsia"/>
                <w:kern w:val="0"/>
                <w:sz w:val="15"/>
                <w:szCs w:val="15"/>
              </w:rPr>
              <w:t>瞳孔分析仪</w:t>
            </w:r>
          </w:p>
        </w:tc>
        <w:tc>
          <w:tcPr>
            <w:tcW w:w="615" w:type="dxa"/>
            <w:shd w:val="clear" w:color="auto" w:fill="FFFFFF"/>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视觉治疗设备</w:t>
            </w:r>
          </w:p>
        </w:tc>
        <w:tc>
          <w:tcPr>
            <w:tcW w:w="4289" w:type="dxa"/>
            <w:shd w:val="clear" w:color="auto" w:fill="FFFFFF"/>
            <w:vAlign w:val="center"/>
          </w:tcPr>
          <w:p>
            <w:pPr>
              <w:widowControl/>
              <w:jc w:val="center"/>
              <w:rPr>
                <w:kern w:val="0"/>
                <w:sz w:val="15"/>
                <w:szCs w:val="15"/>
              </w:rPr>
            </w:pPr>
            <w:r>
              <w:rPr>
                <w:rFonts w:hint="eastAsia"/>
                <w:kern w:val="0"/>
                <w:sz w:val="15"/>
                <w:szCs w:val="15"/>
              </w:rPr>
              <w:t>通常由各种视功能视标、光学观察系统或屏显系统组成。通过视觉刺激信号进行视觉治疗的设备。视觉刺激信号通常由电子显示屏、灯箱或发光视标产生。</w:t>
            </w:r>
          </w:p>
        </w:tc>
        <w:tc>
          <w:tcPr>
            <w:tcW w:w="3673" w:type="dxa"/>
            <w:shd w:val="clear" w:color="auto" w:fill="FFFFFF"/>
            <w:vAlign w:val="center"/>
          </w:tcPr>
          <w:p>
            <w:pPr>
              <w:widowControl/>
              <w:jc w:val="center"/>
              <w:rPr>
                <w:kern w:val="0"/>
                <w:sz w:val="15"/>
                <w:szCs w:val="15"/>
              </w:rPr>
            </w:pPr>
            <w:r>
              <w:rPr>
                <w:rFonts w:hint="eastAsia"/>
                <w:kern w:val="0"/>
                <w:sz w:val="15"/>
                <w:szCs w:val="15"/>
              </w:rPr>
              <w:t>用于人眼视功能包括光觉、色觉、视力、立体视、融像、隐斜等的治疗。</w:t>
            </w:r>
          </w:p>
        </w:tc>
        <w:tc>
          <w:tcPr>
            <w:tcW w:w="3673" w:type="dxa"/>
            <w:shd w:val="clear" w:color="auto" w:fill="FFFFFF"/>
            <w:vAlign w:val="center"/>
          </w:tcPr>
          <w:p>
            <w:pPr>
              <w:widowControl/>
              <w:jc w:val="center"/>
              <w:rPr>
                <w:kern w:val="0"/>
                <w:sz w:val="15"/>
                <w:szCs w:val="15"/>
              </w:rPr>
            </w:pPr>
            <w:r>
              <w:rPr>
                <w:rFonts w:hint="eastAsia"/>
                <w:kern w:val="0"/>
                <w:sz w:val="15"/>
                <w:szCs w:val="15"/>
              </w:rPr>
              <w:t>全息视力增进仪、弱视近视综合治疗仪、弱视治疗仪、弱视复合治疗仪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shd w:val="clear" w:color="auto" w:fill="FFFFFF"/>
            <w:vAlign w:val="center"/>
          </w:tcPr>
          <w:p>
            <w:pPr>
              <w:widowControl/>
              <w:jc w:val="center"/>
              <w:rPr>
                <w:kern w:val="0"/>
                <w:sz w:val="15"/>
                <w:szCs w:val="15"/>
              </w:rPr>
            </w:pPr>
            <w:r>
              <w:rPr>
                <w:kern w:val="0"/>
                <w:sz w:val="15"/>
                <w:szCs w:val="15"/>
              </w:rPr>
              <w:t>04</w:t>
            </w:r>
          </w:p>
        </w:tc>
        <w:tc>
          <w:tcPr>
            <w:tcW w:w="933" w:type="dxa"/>
            <w:vMerge w:val="restart"/>
            <w:shd w:val="clear" w:color="auto" w:fill="FFFFFF"/>
            <w:vAlign w:val="center"/>
          </w:tcPr>
          <w:p>
            <w:pPr>
              <w:widowControl/>
              <w:jc w:val="center"/>
              <w:rPr>
                <w:kern w:val="0"/>
                <w:sz w:val="15"/>
                <w:szCs w:val="15"/>
              </w:rPr>
            </w:pPr>
            <w:r>
              <w:rPr>
                <w:rFonts w:hint="eastAsia"/>
                <w:kern w:val="0"/>
                <w:sz w:val="15"/>
                <w:szCs w:val="15"/>
              </w:rPr>
              <w:t>眼科测量诊断设备和器具</w:t>
            </w:r>
          </w:p>
        </w:tc>
        <w:tc>
          <w:tcPr>
            <w:tcW w:w="933" w:type="dxa"/>
            <w:shd w:val="clear" w:color="auto" w:fill="FFFFFF"/>
            <w:vAlign w:val="center"/>
          </w:tcPr>
          <w:p>
            <w:pPr>
              <w:jc w:val="center"/>
              <w:rPr>
                <w:kern w:val="0"/>
                <w:sz w:val="15"/>
                <w:szCs w:val="15"/>
              </w:rPr>
            </w:pPr>
            <w:r>
              <w:rPr>
                <w:kern w:val="0"/>
                <w:sz w:val="15"/>
                <w:szCs w:val="15"/>
              </w:rPr>
              <w:t>01</w:t>
            </w:r>
            <w:r>
              <w:rPr>
                <w:rFonts w:hint="eastAsia"/>
                <w:kern w:val="0"/>
                <w:sz w:val="15"/>
                <w:szCs w:val="15"/>
              </w:rPr>
              <w:t>眼科激光诊断设备</w:t>
            </w:r>
          </w:p>
        </w:tc>
        <w:tc>
          <w:tcPr>
            <w:tcW w:w="4289" w:type="dxa"/>
            <w:shd w:val="clear" w:color="auto" w:fill="FFFFFF"/>
            <w:vAlign w:val="center"/>
          </w:tcPr>
          <w:p>
            <w:pPr>
              <w:jc w:val="center"/>
              <w:rPr>
                <w:kern w:val="0"/>
                <w:sz w:val="15"/>
                <w:szCs w:val="15"/>
              </w:rPr>
            </w:pPr>
            <w:r>
              <w:rPr>
                <w:rFonts w:hint="eastAsia"/>
                <w:kern w:val="0"/>
                <w:sz w:val="15"/>
                <w:szCs w:val="15"/>
              </w:rPr>
              <w:t>通常由激光光源、激光传输装置和控制装置等部分组成。发生激光，并应用光学断层扫描、共焦激光扫描等技术进行检查诊断的设备。</w:t>
            </w:r>
          </w:p>
        </w:tc>
        <w:tc>
          <w:tcPr>
            <w:tcW w:w="3673" w:type="dxa"/>
            <w:shd w:val="clear" w:color="auto" w:fill="FFFFFF"/>
            <w:vAlign w:val="center"/>
          </w:tcPr>
          <w:p>
            <w:pPr>
              <w:jc w:val="center"/>
              <w:rPr>
                <w:kern w:val="0"/>
                <w:sz w:val="15"/>
                <w:szCs w:val="15"/>
              </w:rPr>
            </w:pPr>
            <w:r>
              <w:rPr>
                <w:rFonts w:hint="eastAsia"/>
                <w:kern w:val="0"/>
                <w:sz w:val="15"/>
                <w:szCs w:val="15"/>
              </w:rPr>
              <w:t>用于眼功能和眼部疾患的检查诊断。</w:t>
            </w:r>
          </w:p>
        </w:tc>
        <w:tc>
          <w:tcPr>
            <w:tcW w:w="3673" w:type="dxa"/>
            <w:shd w:val="clear" w:color="auto" w:fill="FFFFFF"/>
            <w:vAlign w:val="center"/>
          </w:tcPr>
          <w:p>
            <w:pPr>
              <w:jc w:val="center"/>
              <w:rPr>
                <w:kern w:val="0"/>
                <w:sz w:val="15"/>
                <w:szCs w:val="15"/>
              </w:rPr>
            </w:pPr>
            <w:r>
              <w:rPr>
                <w:rFonts w:hint="eastAsia"/>
                <w:kern w:val="0"/>
                <w:sz w:val="15"/>
                <w:szCs w:val="15"/>
              </w:rPr>
              <w:t>激光扫描检眼镜、共焦激光扫描检眼镜、激光眼科诊断仪、激光前房闪辉测试仪、激光光纤眼科照明仪、共焦激光断层扫描仪、</w:t>
            </w:r>
            <w:r>
              <w:rPr>
                <w:rFonts w:hint="eastAsia"/>
                <w:sz w:val="15"/>
                <w:szCs w:val="15"/>
              </w:rPr>
              <w:t>激光间接检眼镜</w:t>
            </w:r>
          </w:p>
        </w:tc>
        <w:tc>
          <w:tcPr>
            <w:tcW w:w="615"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眼压持续监测仪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通常由记录器、传感器、天线、数据线、充电器、软件等组成。其中传感器是一个带有嵌入式芯片的一次性硅胶软性接触镜。</w:t>
            </w:r>
          </w:p>
        </w:tc>
        <w:tc>
          <w:tcPr>
            <w:tcW w:w="3673" w:type="dxa"/>
            <w:shd w:val="clear" w:color="auto" w:fill="FFFFFF"/>
            <w:vAlign w:val="center"/>
          </w:tcPr>
          <w:p>
            <w:pPr>
              <w:widowControl/>
              <w:jc w:val="center"/>
              <w:rPr>
                <w:kern w:val="0"/>
                <w:sz w:val="15"/>
                <w:szCs w:val="15"/>
              </w:rPr>
            </w:pPr>
            <w:r>
              <w:rPr>
                <w:rFonts w:hint="eastAsia"/>
                <w:kern w:val="0"/>
                <w:sz w:val="15"/>
                <w:szCs w:val="15"/>
              </w:rPr>
              <w:t>用于对青光眼患者进行连续眼内压实时监测。</w:t>
            </w:r>
          </w:p>
        </w:tc>
        <w:tc>
          <w:tcPr>
            <w:tcW w:w="3673" w:type="dxa"/>
            <w:shd w:val="clear" w:color="auto" w:fill="FFFFFF"/>
            <w:vAlign w:val="center"/>
          </w:tcPr>
          <w:p>
            <w:pPr>
              <w:widowControl/>
              <w:jc w:val="center"/>
              <w:rPr>
                <w:kern w:val="0"/>
                <w:sz w:val="15"/>
                <w:szCs w:val="15"/>
              </w:rPr>
            </w:pPr>
            <w:r>
              <w:rPr>
                <w:rFonts w:hint="eastAsia"/>
                <w:kern w:val="0"/>
                <w:sz w:val="15"/>
                <w:szCs w:val="15"/>
              </w:rPr>
              <w:t>眼压持续监测仪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眼科超声诊断设备</w:t>
            </w:r>
          </w:p>
        </w:tc>
        <w:tc>
          <w:tcPr>
            <w:tcW w:w="4289" w:type="dxa"/>
            <w:shd w:val="clear" w:color="auto" w:fill="FFFFFF"/>
            <w:vAlign w:val="center"/>
          </w:tcPr>
          <w:p>
            <w:pPr>
              <w:widowControl/>
              <w:jc w:val="center"/>
              <w:rPr>
                <w:kern w:val="0"/>
                <w:sz w:val="15"/>
                <w:szCs w:val="15"/>
              </w:rPr>
            </w:pPr>
            <w:r>
              <w:rPr>
                <w:rFonts w:hint="eastAsia"/>
                <w:kern w:val="0"/>
                <w:sz w:val="15"/>
                <w:szCs w:val="15"/>
              </w:rPr>
              <w:t>通常由探头、超声波发射</w:t>
            </w:r>
            <w:r>
              <w:rPr>
                <w:kern w:val="0"/>
                <w:sz w:val="15"/>
                <w:szCs w:val="15"/>
              </w:rPr>
              <w:t>/</w:t>
            </w:r>
            <w:r>
              <w:rPr>
                <w:rFonts w:hint="eastAsia"/>
                <w:kern w:val="0"/>
                <w:sz w:val="15"/>
                <w:szCs w:val="15"/>
              </w:rPr>
              <w:t>接收电路、信号处理、图像显示等部分组成。利用超声脉冲回波原理，完成眼科诊断信息采集、显示、测量的专用超声设备。其探头标称频率一般在</w:t>
            </w:r>
            <w:r>
              <w:rPr>
                <w:kern w:val="0"/>
                <w:sz w:val="15"/>
                <w:szCs w:val="15"/>
              </w:rPr>
              <w:t>10MHz</w:t>
            </w:r>
            <w:r>
              <w:rPr>
                <w:rFonts w:hint="eastAsia"/>
                <w:kern w:val="0"/>
                <w:sz w:val="15"/>
                <w:szCs w:val="15"/>
              </w:rPr>
              <w:t>以上。</w:t>
            </w:r>
          </w:p>
        </w:tc>
        <w:tc>
          <w:tcPr>
            <w:tcW w:w="3673" w:type="dxa"/>
            <w:shd w:val="clear" w:color="auto" w:fill="FFFFFF"/>
            <w:vAlign w:val="center"/>
          </w:tcPr>
          <w:p>
            <w:pPr>
              <w:widowControl/>
              <w:jc w:val="center"/>
              <w:rPr>
                <w:kern w:val="0"/>
                <w:sz w:val="15"/>
                <w:szCs w:val="15"/>
              </w:rPr>
            </w:pPr>
            <w:r>
              <w:rPr>
                <w:rFonts w:hint="eastAsia"/>
                <w:kern w:val="0"/>
                <w:sz w:val="15"/>
                <w:szCs w:val="15"/>
              </w:rPr>
              <w:t>专用于眼科的超声诊断设备。实现眼球及眼眶的超声成像、角膜厚度测量、眼轴长度测量等功能。</w:t>
            </w:r>
          </w:p>
        </w:tc>
        <w:tc>
          <w:tcPr>
            <w:tcW w:w="3673" w:type="dxa"/>
            <w:shd w:val="clear" w:color="auto" w:fill="FFFFFF"/>
            <w:vAlign w:val="center"/>
          </w:tcPr>
          <w:p>
            <w:pPr>
              <w:widowControl/>
              <w:jc w:val="center"/>
              <w:rPr>
                <w:kern w:val="0"/>
                <w:sz w:val="15"/>
                <w:szCs w:val="15"/>
              </w:rPr>
            </w:pPr>
            <w:r>
              <w:rPr>
                <w:rFonts w:hint="eastAsia"/>
                <w:kern w:val="0"/>
                <w:sz w:val="15"/>
                <w:szCs w:val="15"/>
              </w:rPr>
              <w:t>眼科</w:t>
            </w:r>
            <w:r>
              <w:rPr>
                <w:kern w:val="0"/>
                <w:sz w:val="15"/>
                <w:szCs w:val="15"/>
              </w:rPr>
              <w:t>B</w:t>
            </w:r>
            <w:r>
              <w:rPr>
                <w:rFonts w:hint="eastAsia"/>
                <w:kern w:val="0"/>
                <w:sz w:val="15"/>
                <w:szCs w:val="15"/>
              </w:rPr>
              <w:t>型超声诊断仪、超声角膜测厚仪、眼科高频超声诊断仪、眼科</w:t>
            </w:r>
            <w:r>
              <w:rPr>
                <w:kern w:val="0"/>
                <w:sz w:val="15"/>
                <w:szCs w:val="15"/>
              </w:rPr>
              <w:t>A</w:t>
            </w:r>
            <w:r>
              <w:rPr>
                <w:rFonts w:hint="eastAsia"/>
                <w:kern w:val="0"/>
                <w:sz w:val="15"/>
                <w:szCs w:val="15"/>
              </w:rPr>
              <w:t>型超声测量仪、眼科</w:t>
            </w:r>
            <w:r>
              <w:rPr>
                <w:kern w:val="0"/>
                <w:sz w:val="15"/>
                <w:szCs w:val="15"/>
              </w:rPr>
              <w:t>AB</w:t>
            </w:r>
            <w:r>
              <w:rPr>
                <w:rFonts w:hint="eastAsia"/>
                <w:kern w:val="0"/>
                <w:sz w:val="15"/>
                <w:szCs w:val="15"/>
              </w:rPr>
              <w:t>型超声诊断仪、眼科超声生物显微镜</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光学相干断层扫描仪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通常由光学相干系统、数据获取处理和</w:t>
            </w:r>
            <w:r>
              <w:rPr>
                <w:kern w:val="0"/>
                <w:sz w:val="15"/>
                <w:szCs w:val="15"/>
              </w:rPr>
              <w:t>/</w:t>
            </w:r>
            <w:r>
              <w:rPr>
                <w:rFonts w:hint="eastAsia"/>
                <w:kern w:val="0"/>
                <w:sz w:val="15"/>
                <w:szCs w:val="15"/>
              </w:rPr>
              <w:t>或分析系统组成。利用光学相干成像原理，获取组织断层面的信息。</w:t>
            </w:r>
          </w:p>
        </w:tc>
        <w:tc>
          <w:tcPr>
            <w:tcW w:w="3673" w:type="dxa"/>
            <w:shd w:val="clear" w:color="auto" w:fill="FFFFFF"/>
            <w:vAlign w:val="center"/>
          </w:tcPr>
          <w:p>
            <w:pPr>
              <w:widowControl/>
              <w:jc w:val="center"/>
              <w:rPr>
                <w:kern w:val="0"/>
                <w:sz w:val="15"/>
                <w:szCs w:val="15"/>
              </w:rPr>
            </w:pPr>
            <w:r>
              <w:rPr>
                <w:rFonts w:hint="eastAsia"/>
                <w:kern w:val="0"/>
                <w:sz w:val="15"/>
                <w:szCs w:val="15"/>
              </w:rPr>
              <w:t>用于获取组织断层面的信息。</w:t>
            </w:r>
          </w:p>
        </w:tc>
        <w:tc>
          <w:tcPr>
            <w:tcW w:w="3673" w:type="dxa"/>
            <w:shd w:val="clear" w:color="auto" w:fill="FFFFFF"/>
            <w:vAlign w:val="center"/>
          </w:tcPr>
          <w:p>
            <w:pPr>
              <w:widowControl/>
              <w:jc w:val="center"/>
              <w:rPr>
                <w:kern w:val="0"/>
                <w:sz w:val="15"/>
                <w:szCs w:val="15"/>
              </w:rPr>
            </w:pPr>
            <w:r>
              <w:rPr>
                <w:rFonts w:hint="eastAsia"/>
                <w:kern w:val="0"/>
                <w:sz w:val="15"/>
                <w:szCs w:val="15"/>
              </w:rPr>
              <w:t>眼科光学相干断层扫描仪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05</w:t>
            </w:r>
            <w:r>
              <w:rPr>
                <w:rFonts w:hint="eastAsia"/>
                <w:kern w:val="0"/>
                <w:sz w:val="15"/>
                <w:szCs w:val="15"/>
              </w:rPr>
              <w:t>眼用照相机</w:t>
            </w:r>
          </w:p>
        </w:tc>
        <w:tc>
          <w:tcPr>
            <w:tcW w:w="4289" w:type="dxa"/>
            <w:shd w:val="clear" w:color="auto" w:fill="FFFFFF"/>
            <w:vAlign w:val="center"/>
          </w:tcPr>
          <w:p>
            <w:pPr>
              <w:widowControl/>
              <w:jc w:val="center"/>
              <w:rPr>
                <w:kern w:val="0"/>
                <w:sz w:val="15"/>
                <w:szCs w:val="15"/>
              </w:rPr>
            </w:pPr>
            <w:r>
              <w:rPr>
                <w:rFonts w:hint="eastAsia"/>
                <w:kern w:val="0"/>
                <w:sz w:val="15"/>
                <w:szCs w:val="15"/>
              </w:rPr>
              <w:t>通常由照明系统、观察系统、成像系统等组成。可与单独的查看软件配合使用，并实现附加功能。</w:t>
            </w:r>
          </w:p>
        </w:tc>
        <w:tc>
          <w:tcPr>
            <w:tcW w:w="3673" w:type="dxa"/>
            <w:shd w:val="clear" w:color="auto" w:fill="FFFFFF"/>
            <w:vAlign w:val="center"/>
          </w:tcPr>
          <w:p>
            <w:pPr>
              <w:widowControl/>
              <w:jc w:val="center"/>
              <w:rPr>
                <w:kern w:val="0"/>
                <w:sz w:val="15"/>
                <w:szCs w:val="15"/>
              </w:rPr>
            </w:pPr>
            <w:r>
              <w:rPr>
                <w:rFonts w:hint="eastAsia"/>
                <w:kern w:val="0"/>
                <w:sz w:val="15"/>
                <w:szCs w:val="15"/>
              </w:rPr>
              <w:t>用于拍摄眼部图像，观察和诊断视网膜病变。</w:t>
            </w:r>
          </w:p>
        </w:tc>
        <w:tc>
          <w:tcPr>
            <w:tcW w:w="3673" w:type="dxa"/>
            <w:shd w:val="clear" w:color="auto" w:fill="FFFFFF"/>
            <w:vAlign w:val="center"/>
          </w:tcPr>
          <w:p>
            <w:pPr>
              <w:widowControl/>
              <w:jc w:val="center"/>
              <w:rPr>
                <w:kern w:val="0"/>
                <w:sz w:val="15"/>
                <w:szCs w:val="15"/>
              </w:rPr>
            </w:pPr>
            <w:r>
              <w:rPr>
                <w:rFonts w:hint="eastAsia"/>
                <w:kern w:val="0"/>
                <w:sz w:val="15"/>
                <w:szCs w:val="15"/>
              </w:rPr>
              <w:t>眼底照相机、数字眼底照相机、免散瞳眼底照相机、免散瞳数码眼底照相机、手持式视网膜照相机、无散瞳数码眼底照相机、手持式免散瞳眼底照相机、眼底摄影机、眼用照相机</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眼底造影机</w:t>
            </w:r>
          </w:p>
        </w:tc>
        <w:tc>
          <w:tcPr>
            <w:tcW w:w="4289" w:type="dxa"/>
            <w:shd w:val="clear" w:color="auto" w:fill="FFFFFF"/>
            <w:vAlign w:val="center"/>
          </w:tcPr>
          <w:p>
            <w:pPr>
              <w:widowControl/>
              <w:jc w:val="center"/>
              <w:rPr>
                <w:kern w:val="0"/>
                <w:sz w:val="15"/>
                <w:szCs w:val="15"/>
              </w:rPr>
            </w:pPr>
            <w:r>
              <w:rPr>
                <w:rFonts w:hint="eastAsia"/>
                <w:kern w:val="0"/>
                <w:sz w:val="15"/>
                <w:szCs w:val="15"/>
              </w:rPr>
              <w:t>通常由照明系统和大视野成像系统组成。可与计算机配合使用。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用于拍摄静态眼底视网膜彩色照像及眼部血流动态变化。</w:t>
            </w:r>
          </w:p>
        </w:tc>
        <w:tc>
          <w:tcPr>
            <w:tcW w:w="3673" w:type="dxa"/>
            <w:shd w:val="clear" w:color="auto" w:fill="FFFFFF"/>
            <w:vAlign w:val="center"/>
          </w:tcPr>
          <w:p>
            <w:pPr>
              <w:widowControl/>
              <w:jc w:val="center"/>
              <w:rPr>
                <w:kern w:val="0"/>
                <w:sz w:val="15"/>
                <w:szCs w:val="15"/>
              </w:rPr>
            </w:pPr>
            <w:r>
              <w:rPr>
                <w:rFonts w:hint="eastAsia"/>
                <w:kern w:val="0"/>
                <w:sz w:val="15"/>
                <w:szCs w:val="15"/>
              </w:rPr>
              <w:t>眼底造影机、数字眼底造影检查仪、眼用造影机</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bl>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shd w:val="clear" w:color="auto" w:fill="FFFFFF"/>
            <w:vAlign w:val="center"/>
          </w:tcPr>
          <w:p>
            <w:pPr>
              <w:jc w:val="center"/>
              <w:rPr>
                <w:b/>
                <w:kern w:val="0"/>
                <w:sz w:val="15"/>
                <w:szCs w:val="15"/>
              </w:rPr>
            </w:pPr>
            <w:r>
              <w:rPr>
                <w:rFonts w:hint="eastAsia"/>
                <w:b/>
                <w:kern w:val="0"/>
                <w:sz w:val="15"/>
                <w:szCs w:val="15"/>
              </w:rPr>
              <w:t>序号</w:t>
            </w:r>
          </w:p>
        </w:tc>
        <w:tc>
          <w:tcPr>
            <w:tcW w:w="933" w:type="dxa"/>
            <w:shd w:val="clear" w:color="auto" w:fill="FFFFFF"/>
            <w:vAlign w:val="center"/>
          </w:tcPr>
          <w:p>
            <w:pPr>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04</w:t>
            </w:r>
          </w:p>
        </w:tc>
        <w:tc>
          <w:tcPr>
            <w:tcW w:w="933" w:type="dxa"/>
            <w:vMerge w:val="restart"/>
            <w:vAlign w:val="center"/>
          </w:tcPr>
          <w:p>
            <w:pPr>
              <w:jc w:val="center"/>
              <w:rPr>
                <w:kern w:val="0"/>
                <w:sz w:val="15"/>
                <w:szCs w:val="15"/>
              </w:rPr>
            </w:pPr>
            <w:r>
              <w:rPr>
                <w:rFonts w:hint="eastAsia"/>
                <w:kern w:val="0"/>
                <w:sz w:val="15"/>
                <w:szCs w:val="15"/>
              </w:rPr>
              <w:t>眼科测量诊断设备和器具</w:t>
            </w:r>
          </w:p>
        </w:tc>
        <w:tc>
          <w:tcPr>
            <w:tcW w:w="933" w:type="dxa"/>
            <w:shd w:val="clear" w:color="auto" w:fill="FFFFFF"/>
            <w:vAlign w:val="center"/>
          </w:tcPr>
          <w:p>
            <w:pPr>
              <w:jc w:val="center"/>
              <w:rPr>
                <w:dstrike/>
                <w:kern w:val="0"/>
                <w:sz w:val="15"/>
                <w:szCs w:val="15"/>
              </w:rPr>
            </w:pPr>
            <w:r>
              <w:rPr>
                <w:kern w:val="0"/>
                <w:sz w:val="15"/>
                <w:szCs w:val="15"/>
              </w:rPr>
              <w:t>07</w:t>
            </w:r>
            <w:r>
              <w:rPr>
                <w:rFonts w:hint="eastAsia"/>
                <w:kern w:val="0"/>
                <w:sz w:val="15"/>
                <w:szCs w:val="15"/>
              </w:rPr>
              <w:t>裂隙灯显微镜</w:t>
            </w:r>
          </w:p>
        </w:tc>
        <w:tc>
          <w:tcPr>
            <w:tcW w:w="4289" w:type="dxa"/>
            <w:shd w:val="clear" w:color="auto" w:fill="FFFFFF"/>
            <w:vAlign w:val="center"/>
          </w:tcPr>
          <w:p>
            <w:pPr>
              <w:jc w:val="center"/>
              <w:rPr>
                <w:dstrike/>
                <w:kern w:val="0"/>
                <w:sz w:val="15"/>
                <w:szCs w:val="15"/>
              </w:rPr>
            </w:pPr>
            <w:r>
              <w:rPr>
                <w:rFonts w:hint="eastAsia"/>
                <w:kern w:val="0"/>
                <w:sz w:val="15"/>
                <w:szCs w:val="15"/>
              </w:rPr>
              <w:t>通常由裂隙照明系统（裂隙灯）和双目显微镜（或光学数码成像系统）组成。通过一个裂隙照射于眼睛形成一个光学切面，通过双目显微镜可观察被检部位的细节。</w:t>
            </w:r>
          </w:p>
        </w:tc>
        <w:tc>
          <w:tcPr>
            <w:tcW w:w="3673" w:type="dxa"/>
            <w:shd w:val="clear" w:color="auto" w:fill="FFFFFF"/>
            <w:vAlign w:val="center"/>
          </w:tcPr>
          <w:p>
            <w:pPr>
              <w:jc w:val="center"/>
              <w:rPr>
                <w:dstrike/>
                <w:kern w:val="0"/>
                <w:sz w:val="15"/>
                <w:szCs w:val="15"/>
              </w:rPr>
            </w:pPr>
            <w:r>
              <w:rPr>
                <w:rFonts w:hint="eastAsia"/>
                <w:kern w:val="0"/>
                <w:sz w:val="15"/>
                <w:szCs w:val="15"/>
              </w:rPr>
              <w:t>用于观察角膜、虹膜、晶状体等。</w:t>
            </w:r>
          </w:p>
        </w:tc>
        <w:tc>
          <w:tcPr>
            <w:tcW w:w="3673" w:type="dxa"/>
            <w:shd w:val="clear" w:color="auto" w:fill="FFFFFF"/>
            <w:vAlign w:val="center"/>
          </w:tcPr>
          <w:p>
            <w:pPr>
              <w:jc w:val="center"/>
              <w:rPr>
                <w:dstrike/>
                <w:kern w:val="0"/>
                <w:sz w:val="15"/>
                <w:szCs w:val="15"/>
              </w:rPr>
            </w:pPr>
            <w:r>
              <w:rPr>
                <w:rFonts w:hint="eastAsia"/>
                <w:kern w:val="0"/>
                <w:sz w:val="15"/>
                <w:szCs w:val="15"/>
              </w:rPr>
              <w:t>手持式裂隙灯显微镜、裂隙灯显微镜、眼科裂隙灯显微镜检查仪、手持裂隙灯显微镜检查仪、手持式裂隙灯、电动对焦数码裂隙灯显微镜系统</w:t>
            </w:r>
          </w:p>
        </w:tc>
        <w:tc>
          <w:tcPr>
            <w:tcW w:w="615" w:type="dxa"/>
            <w:shd w:val="clear" w:color="auto" w:fill="FFFFFF"/>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08</w:t>
            </w:r>
            <w:r>
              <w:rPr>
                <w:rFonts w:hint="eastAsia"/>
                <w:kern w:val="0"/>
                <w:sz w:val="15"/>
                <w:szCs w:val="15"/>
              </w:rPr>
              <w:t>直接检眼镜</w:t>
            </w:r>
          </w:p>
        </w:tc>
        <w:tc>
          <w:tcPr>
            <w:tcW w:w="4289" w:type="dxa"/>
            <w:shd w:val="clear" w:color="auto" w:fill="FFFFFF"/>
            <w:vAlign w:val="center"/>
          </w:tcPr>
          <w:p>
            <w:pPr>
              <w:widowControl/>
              <w:jc w:val="center"/>
              <w:rPr>
                <w:kern w:val="0"/>
                <w:sz w:val="15"/>
                <w:szCs w:val="15"/>
              </w:rPr>
            </w:pPr>
            <w:r>
              <w:rPr>
                <w:rFonts w:hint="eastAsia"/>
                <w:kern w:val="0"/>
                <w:sz w:val="15"/>
                <w:szCs w:val="15"/>
              </w:rPr>
              <w:t>通常由照明系统和观察系统组成。照明系统包括灯泡、聚光镜和反射镜。观察系统包括窥孔和聚焦补偿系统。</w:t>
            </w:r>
          </w:p>
        </w:tc>
        <w:tc>
          <w:tcPr>
            <w:tcW w:w="3673" w:type="dxa"/>
            <w:shd w:val="clear" w:color="auto" w:fill="FFFFFF"/>
            <w:vAlign w:val="center"/>
          </w:tcPr>
          <w:p>
            <w:pPr>
              <w:widowControl/>
              <w:jc w:val="center"/>
              <w:rPr>
                <w:kern w:val="0"/>
                <w:sz w:val="15"/>
                <w:szCs w:val="15"/>
              </w:rPr>
            </w:pPr>
            <w:r>
              <w:rPr>
                <w:rFonts w:hint="eastAsia"/>
                <w:kern w:val="0"/>
                <w:sz w:val="15"/>
                <w:szCs w:val="15"/>
              </w:rPr>
              <w:t>用于检查视网膜。</w:t>
            </w:r>
          </w:p>
        </w:tc>
        <w:tc>
          <w:tcPr>
            <w:tcW w:w="3673" w:type="dxa"/>
            <w:shd w:val="clear" w:color="auto" w:fill="FFFFFF"/>
            <w:vAlign w:val="center"/>
          </w:tcPr>
          <w:p>
            <w:pPr>
              <w:widowControl/>
              <w:jc w:val="center"/>
              <w:rPr>
                <w:kern w:val="0"/>
                <w:sz w:val="15"/>
                <w:szCs w:val="15"/>
              </w:rPr>
            </w:pPr>
            <w:r>
              <w:rPr>
                <w:rFonts w:hint="eastAsia"/>
                <w:kern w:val="0"/>
                <w:sz w:val="15"/>
                <w:szCs w:val="15"/>
              </w:rPr>
              <w:t>直接检眼镜、广角检眼镜</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09</w:t>
            </w:r>
            <w:r>
              <w:rPr>
                <w:rFonts w:hint="eastAsia"/>
                <w:kern w:val="0"/>
                <w:sz w:val="15"/>
                <w:szCs w:val="15"/>
              </w:rPr>
              <w:t>间接检眼镜</w:t>
            </w:r>
          </w:p>
        </w:tc>
        <w:tc>
          <w:tcPr>
            <w:tcW w:w="4289" w:type="dxa"/>
            <w:shd w:val="clear" w:color="auto" w:fill="FFFFFF"/>
            <w:vAlign w:val="center"/>
          </w:tcPr>
          <w:p>
            <w:pPr>
              <w:widowControl/>
              <w:jc w:val="center"/>
              <w:rPr>
                <w:kern w:val="0"/>
                <w:sz w:val="15"/>
                <w:szCs w:val="15"/>
              </w:rPr>
            </w:pPr>
            <w:r>
              <w:rPr>
                <w:rFonts w:hint="eastAsia"/>
                <w:kern w:val="0"/>
                <w:sz w:val="15"/>
                <w:szCs w:val="15"/>
              </w:rPr>
              <w:t>通常由检眼镜主体、电源、角度适配器、转接插头、巩膜压陷器等组成。检眼镜主体由照明系统、目镜、滤镜、头带和示教镜组成。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用于检查视网膜小视野检查。</w:t>
            </w:r>
          </w:p>
        </w:tc>
        <w:tc>
          <w:tcPr>
            <w:tcW w:w="3673" w:type="dxa"/>
            <w:shd w:val="clear" w:color="auto" w:fill="FFFFFF"/>
            <w:vAlign w:val="center"/>
          </w:tcPr>
          <w:p>
            <w:pPr>
              <w:widowControl/>
              <w:jc w:val="center"/>
              <w:rPr>
                <w:kern w:val="0"/>
                <w:sz w:val="15"/>
                <w:szCs w:val="15"/>
              </w:rPr>
            </w:pPr>
            <w:r>
              <w:rPr>
                <w:rFonts w:hint="eastAsia"/>
                <w:kern w:val="0"/>
                <w:sz w:val="15"/>
                <w:szCs w:val="15"/>
              </w:rPr>
              <w:t>间接检眼镜、双目间接检眼镜、双目间接眼底镜</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10</w:t>
            </w:r>
            <w:r>
              <w:rPr>
                <w:rFonts w:hint="eastAsia"/>
                <w:kern w:val="0"/>
                <w:sz w:val="15"/>
                <w:szCs w:val="15"/>
              </w:rPr>
              <w:t>角膜内皮细胞显微镜</w:t>
            </w:r>
          </w:p>
        </w:tc>
        <w:tc>
          <w:tcPr>
            <w:tcW w:w="4289" w:type="dxa"/>
            <w:shd w:val="clear" w:color="auto" w:fill="FFFFFF"/>
            <w:vAlign w:val="center"/>
          </w:tcPr>
          <w:p>
            <w:pPr>
              <w:widowControl/>
              <w:jc w:val="center"/>
              <w:rPr>
                <w:kern w:val="0"/>
                <w:sz w:val="15"/>
                <w:szCs w:val="15"/>
              </w:rPr>
            </w:pPr>
            <w:r>
              <w:rPr>
                <w:rFonts w:hint="eastAsia"/>
                <w:kern w:val="0"/>
                <w:sz w:val="15"/>
                <w:szCs w:val="15"/>
              </w:rPr>
              <w:t>通常由高数值孔径物镜、像面成像系统和图像分析处理系统组成。利用显微镜的放大作用，对角膜内皮细胞显微成像。</w:t>
            </w:r>
          </w:p>
        </w:tc>
        <w:tc>
          <w:tcPr>
            <w:tcW w:w="3673" w:type="dxa"/>
            <w:shd w:val="clear" w:color="auto" w:fill="FFFFFF"/>
            <w:vAlign w:val="center"/>
          </w:tcPr>
          <w:p>
            <w:pPr>
              <w:widowControl/>
              <w:jc w:val="center"/>
              <w:rPr>
                <w:kern w:val="0"/>
                <w:sz w:val="15"/>
                <w:szCs w:val="15"/>
              </w:rPr>
            </w:pPr>
            <w:r>
              <w:rPr>
                <w:rFonts w:hint="eastAsia"/>
                <w:kern w:val="0"/>
                <w:sz w:val="15"/>
                <w:szCs w:val="15"/>
              </w:rPr>
              <w:t>用于检测内皮细胞的形态、密度等。</w:t>
            </w:r>
          </w:p>
        </w:tc>
        <w:tc>
          <w:tcPr>
            <w:tcW w:w="3673" w:type="dxa"/>
            <w:shd w:val="clear" w:color="auto" w:fill="FFFFFF"/>
            <w:vAlign w:val="center"/>
          </w:tcPr>
          <w:p>
            <w:pPr>
              <w:widowControl/>
              <w:jc w:val="center"/>
              <w:rPr>
                <w:kern w:val="0"/>
                <w:sz w:val="15"/>
                <w:szCs w:val="15"/>
              </w:rPr>
            </w:pPr>
            <w:r>
              <w:rPr>
                <w:rFonts w:hint="eastAsia"/>
                <w:kern w:val="0"/>
                <w:sz w:val="15"/>
                <w:szCs w:val="15"/>
              </w:rPr>
              <w:t>角膜内皮细胞显微镜、角膜内皮细胞计、角膜内皮显微镜</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11</w:t>
            </w:r>
            <w:r>
              <w:rPr>
                <w:rFonts w:hint="eastAsia"/>
                <w:kern w:val="0"/>
                <w:sz w:val="15"/>
                <w:szCs w:val="15"/>
              </w:rPr>
              <w:t>角膜共焦显微镜</w:t>
            </w:r>
          </w:p>
        </w:tc>
        <w:tc>
          <w:tcPr>
            <w:tcW w:w="4289" w:type="dxa"/>
            <w:shd w:val="clear" w:color="auto" w:fill="FFFFFF"/>
            <w:vAlign w:val="center"/>
          </w:tcPr>
          <w:p>
            <w:pPr>
              <w:widowControl/>
              <w:jc w:val="center"/>
              <w:rPr>
                <w:kern w:val="0"/>
                <w:sz w:val="15"/>
                <w:szCs w:val="15"/>
              </w:rPr>
            </w:pPr>
            <w:r>
              <w:rPr>
                <w:rFonts w:hint="eastAsia"/>
                <w:kern w:val="0"/>
                <w:sz w:val="15"/>
                <w:szCs w:val="15"/>
              </w:rPr>
              <w:t>通常由照明系统、同焦显微成像系统、扫描机构和图像分析处理系统组成。利用照明和成像共焦原理，可对角膜各层面成像。</w:t>
            </w:r>
          </w:p>
        </w:tc>
        <w:tc>
          <w:tcPr>
            <w:tcW w:w="3673" w:type="dxa"/>
            <w:shd w:val="clear" w:color="auto" w:fill="FFFFFF"/>
            <w:vAlign w:val="center"/>
          </w:tcPr>
          <w:p>
            <w:pPr>
              <w:widowControl/>
              <w:jc w:val="center"/>
              <w:rPr>
                <w:kern w:val="0"/>
                <w:sz w:val="15"/>
                <w:szCs w:val="15"/>
              </w:rPr>
            </w:pPr>
            <w:r>
              <w:rPr>
                <w:rFonts w:hint="eastAsia"/>
                <w:kern w:val="0"/>
                <w:sz w:val="15"/>
                <w:szCs w:val="15"/>
              </w:rPr>
              <w:t>用于对角膜各个层面组织进行显微检查。</w:t>
            </w:r>
          </w:p>
        </w:tc>
        <w:tc>
          <w:tcPr>
            <w:tcW w:w="3673" w:type="dxa"/>
            <w:shd w:val="clear" w:color="auto" w:fill="FFFFFF"/>
            <w:vAlign w:val="center"/>
          </w:tcPr>
          <w:p>
            <w:pPr>
              <w:widowControl/>
              <w:jc w:val="center"/>
              <w:rPr>
                <w:kern w:val="0"/>
                <w:sz w:val="15"/>
                <w:szCs w:val="15"/>
              </w:rPr>
            </w:pPr>
            <w:r>
              <w:rPr>
                <w:rFonts w:hint="eastAsia"/>
                <w:kern w:val="0"/>
                <w:sz w:val="15"/>
                <w:szCs w:val="15"/>
              </w:rPr>
              <w:t>角膜共焦显微镜</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12</w:t>
            </w:r>
            <w:r>
              <w:rPr>
                <w:rFonts w:hint="eastAsia"/>
                <w:kern w:val="0"/>
                <w:sz w:val="15"/>
                <w:szCs w:val="15"/>
              </w:rPr>
              <w:t>角膜地形图仪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w:t>
            </w:r>
            <w:r>
              <w:rPr>
                <w:kern w:val="0"/>
                <w:sz w:val="15"/>
                <w:szCs w:val="15"/>
              </w:rPr>
              <w:t>Placido</w:t>
            </w:r>
            <w:r>
              <w:rPr>
                <w:rFonts w:hint="eastAsia"/>
                <w:kern w:val="0"/>
                <w:sz w:val="15"/>
                <w:szCs w:val="15"/>
              </w:rPr>
              <w:t>环投射系统、图像监视</w:t>
            </w:r>
            <w:r>
              <w:rPr>
                <w:kern w:val="0"/>
                <w:sz w:val="15"/>
                <w:szCs w:val="15"/>
              </w:rPr>
              <w:t>/</w:t>
            </w:r>
            <w:r>
              <w:rPr>
                <w:rFonts w:hint="eastAsia"/>
                <w:kern w:val="0"/>
                <w:sz w:val="15"/>
                <w:szCs w:val="15"/>
              </w:rPr>
              <w:t>观察系统和图像处理系统组成。利用角膜的反射状态确定角膜地形。</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用于测量角膜表面分布曲率。</w:t>
            </w:r>
          </w:p>
        </w:tc>
        <w:tc>
          <w:tcPr>
            <w:tcW w:w="3673" w:type="dxa"/>
            <w:shd w:val="clear" w:color="auto" w:fill="FFFFFF"/>
            <w:vAlign w:val="center"/>
          </w:tcPr>
          <w:p>
            <w:pPr>
              <w:widowControl/>
              <w:jc w:val="center"/>
              <w:rPr>
                <w:kern w:val="0"/>
                <w:sz w:val="15"/>
                <w:szCs w:val="15"/>
              </w:rPr>
            </w:pPr>
            <w:r>
              <w:rPr>
                <w:rFonts w:hint="eastAsia"/>
                <w:kern w:val="0"/>
                <w:sz w:val="15"/>
                <w:szCs w:val="15"/>
              </w:rPr>
              <w:t>角膜地形图仪、角膜地形图系统</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13</w:t>
            </w:r>
            <w:r>
              <w:rPr>
                <w:rFonts w:hint="eastAsia"/>
                <w:kern w:val="0"/>
                <w:sz w:val="15"/>
                <w:szCs w:val="15"/>
              </w:rPr>
              <w:t>角膜测厚仪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通常由光学发射系统和光学测量系统组成。通过两反射光路的偏离方法或光程差方法测量角膜厚度。</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用于测量角膜厚度。</w:t>
            </w:r>
          </w:p>
        </w:tc>
        <w:tc>
          <w:tcPr>
            <w:tcW w:w="3673" w:type="dxa"/>
            <w:shd w:val="clear" w:color="auto" w:fill="FFFFFF"/>
            <w:vAlign w:val="center"/>
          </w:tcPr>
          <w:p>
            <w:pPr>
              <w:widowControl/>
              <w:jc w:val="center"/>
              <w:rPr>
                <w:kern w:val="0"/>
                <w:sz w:val="15"/>
                <w:szCs w:val="15"/>
              </w:rPr>
            </w:pPr>
            <w:r>
              <w:rPr>
                <w:rFonts w:hint="eastAsia"/>
                <w:kern w:val="0"/>
                <w:sz w:val="15"/>
                <w:szCs w:val="15"/>
              </w:rPr>
              <w:t>角膜测厚仪、手持式角膜测厚仪、角膜测厚装置、非接触式角膜厚度仪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jc w:val="center"/>
              <w:rPr>
                <w:dstrike/>
                <w:kern w:val="0"/>
                <w:sz w:val="15"/>
                <w:szCs w:val="15"/>
              </w:rPr>
            </w:pPr>
            <w:r>
              <w:rPr>
                <w:kern w:val="0"/>
                <w:sz w:val="15"/>
                <w:szCs w:val="15"/>
              </w:rPr>
              <w:t>14</w:t>
            </w:r>
            <w:r>
              <w:rPr>
                <w:rFonts w:hint="eastAsia"/>
                <w:kern w:val="0"/>
                <w:sz w:val="15"/>
                <w:szCs w:val="15"/>
              </w:rPr>
              <w:t>眼前节测量诊断系统</w:t>
            </w:r>
          </w:p>
        </w:tc>
        <w:tc>
          <w:tcPr>
            <w:tcW w:w="4289" w:type="dxa"/>
            <w:shd w:val="clear" w:color="auto" w:fill="FFFFFF"/>
            <w:vAlign w:val="center"/>
          </w:tcPr>
          <w:p>
            <w:pPr>
              <w:jc w:val="center"/>
              <w:rPr>
                <w:dstrike/>
                <w:kern w:val="0"/>
                <w:sz w:val="15"/>
                <w:szCs w:val="15"/>
              </w:rPr>
            </w:pPr>
            <w:r>
              <w:rPr>
                <w:rFonts w:hint="eastAsia"/>
                <w:kern w:val="0"/>
                <w:sz w:val="15"/>
                <w:szCs w:val="15"/>
              </w:rPr>
              <w:t>通常由光学定位系统、光学发射系统、光学测量系统、图像接收和分析系统组成。利用反射光路偏离的光学原理，用于前节测量和分析。</w:t>
            </w:r>
          </w:p>
        </w:tc>
        <w:tc>
          <w:tcPr>
            <w:tcW w:w="3673" w:type="dxa"/>
            <w:shd w:val="clear" w:color="auto" w:fill="FFFFFF"/>
            <w:vAlign w:val="center"/>
          </w:tcPr>
          <w:p>
            <w:pPr>
              <w:jc w:val="center"/>
              <w:rPr>
                <w:dstrike/>
                <w:kern w:val="0"/>
                <w:sz w:val="15"/>
                <w:szCs w:val="15"/>
              </w:rPr>
            </w:pPr>
            <w:r>
              <w:rPr>
                <w:rFonts w:hint="eastAsia"/>
                <w:kern w:val="0"/>
                <w:sz w:val="15"/>
                <w:szCs w:val="15"/>
              </w:rPr>
              <w:t>用于前节测量和分析。</w:t>
            </w:r>
          </w:p>
        </w:tc>
        <w:tc>
          <w:tcPr>
            <w:tcW w:w="3673" w:type="dxa"/>
            <w:shd w:val="clear" w:color="auto" w:fill="FFFFFF"/>
            <w:vAlign w:val="center"/>
          </w:tcPr>
          <w:p>
            <w:pPr>
              <w:jc w:val="center"/>
              <w:rPr>
                <w:dstrike/>
                <w:kern w:val="0"/>
                <w:sz w:val="15"/>
                <w:szCs w:val="15"/>
              </w:rPr>
            </w:pPr>
            <w:r>
              <w:rPr>
                <w:rFonts w:hint="eastAsia"/>
                <w:kern w:val="0"/>
                <w:sz w:val="15"/>
                <w:szCs w:val="15"/>
              </w:rPr>
              <w:t>眼前节测量评估系统、眼前节诊断系统、三维眼前节分析系统</w:t>
            </w:r>
          </w:p>
        </w:tc>
        <w:tc>
          <w:tcPr>
            <w:tcW w:w="615" w:type="dxa"/>
            <w:shd w:val="clear" w:color="auto" w:fill="FFFFFF"/>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15</w:t>
            </w:r>
            <w:r>
              <w:rPr>
                <w:rFonts w:hint="eastAsia"/>
                <w:kern w:val="0"/>
                <w:sz w:val="15"/>
                <w:szCs w:val="15"/>
              </w:rPr>
              <w:t>眼组织深度测量仪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通常由光学定位系统和光学测量系统组成。通过测量光程差，用于获取眼轴各组织深度。</w:t>
            </w:r>
          </w:p>
        </w:tc>
        <w:tc>
          <w:tcPr>
            <w:tcW w:w="3673" w:type="dxa"/>
            <w:shd w:val="clear" w:color="auto" w:fill="FFFFFF"/>
            <w:vAlign w:val="center"/>
          </w:tcPr>
          <w:p>
            <w:pPr>
              <w:widowControl/>
              <w:jc w:val="center"/>
              <w:rPr>
                <w:kern w:val="0"/>
                <w:sz w:val="15"/>
                <w:szCs w:val="15"/>
              </w:rPr>
            </w:pPr>
            <w:r>
              <w:rPr>
                <w:rFonts w:hint="eastAsia"/>
                <w:kern w:val="0"/>
                <w:sz w:val="15"/>
                <w:szCs w:val="15"/>
              </w:rPr>
              <w:t>用于获取眼轴各组织深度。</w:t>
            </w:r>
          </w:p>
        </w:tc>
        <w:tc>
          <w:tcPr>
            <w:tcW w:w="3673" w:type="dxa"/>
            <w:shd w:val="clear" w:color="auto" w:fill="FFFFFF"/>
            <w:vAlign w:val="center"/>
          </w:tcPr>
          <w:p>
            <w:pPr>
              <w:widowControl/>
              <w:jc w:val="center"/>
              <w:rPr>
                <w:kern w:val="0"/>
                <w:sz w:val="15"/>
                <w:szCs w:val="15"/>
              </w:rPr>
            </w:pPr>
            <w:r>
              <w:rPr>
                <w:rFonts w:hint="eastAsia"/>
                <w:kern w:val="0"/>
                <w:sz w:val="15"/>
                <w:szCs w:val="15"/>
              </w:rPr>
              <w:t>前房深度测定仪、扫描式周边前房深度计、眼科生物测量仪、眼科光学生物测量仪、光干涉式眼轴长测量仪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jc w:val="center"/>
              <w:rPr>
                <w:kern w:val="0"/>
                <w:sz w:val="15"/>
                <w:szCs w:val="15"/>
              </w:rPr>
            </w:pPr>
            <w:r>
              <w:rPr>
                <w:kern w:val="0"/>
                <w:sz w:val="15"/>
                <w:szCs w:val="15"/>
              </w:rPr>
              <w:t>16</w:t>
            </w:r>
            <w:r>
              <w:rPr>
                <w:rFonts w:hint="eastAsia"/>
                <w:kern w:val="0"/>
                <w:sz w:val="15"/>
                <w:szCs w:val="15"/>
              </w:rPr>
              <w:t>黄斑完整性评估仪</w:t>
            </w:r>
          </w:p>
        </w:tc>
        <w:tc>
          <w:tcPr>
            <w:tcW w:w="4289" w:type="dxa"/>
            <w:shd w:val="clear" w:color="auto" w:fill="FFFFFF"/>
            <w:vAlign w:val="center"/>
          </w:tcPr>
          <w:p>
            <w:pPr>
              <w:jc w:val="center"/>
              <w:rPr>
                <w:kern w:val="0"/>
                <w:sz w:val="15"/>
                <w:szCs w:val="15"/>
              </w:rPr>
            </w:pPr>
            <w:r>
              <w:rPr>
                <w:rFonts w:hint="eastAsia"/>
                <w:kern w:val="0"/>
                <w:sz w:val="15"/>
                <w:szCs w:val="15"/>
              </w:rPr>
              <w:t>通常由主机、患者控制按钮和键盘组成。</w:t>
            </w:r>
          </w:p>
        </w:tc>
        <w:tc>
          <w:tcPr>
            <w:tcW w:w="3673" w:type="dxa"/>
            <w:shd w:val="clear" w:color="auto" w:fill="FFFFFF"/>
            <w:vAlign w:val="center"/>
          </w:tcPr>
          <w:p>
            <w:pPr>
              <w:jc w:val="center"/>
              <w:rPr>
                <w:kern w:val="0"/>
                <w:sz w:val="15"/>
                <w:szCs w:val="15"/>
              </w:rPr>
            </w:pPr>
            <w:r>
              <w:rPr>
                <w:rFonts w:hint="eastAsia"/>
                <w:kern w:val="0"/>
                <w:sz w:val="15"/>
                <w:szCs w:val="15"/>
              </w:rPr>
              <w:t>用于评估黄斑的阈值灵敏度和固视稳定性。</w:t>
            </w:r>
          </w:p>
        </w:tc>
        <w:tc>
          <w:tcPr>
            <w:tcW w:w="3673" w:type="dxa"/>
            <w:shd w:val="clear" w:color="auto" w:fill="FFFFFF"/>
            <w:vAlign w:val="center"/>
          </w:tcPr>
          <w:p>
            <w:pPr>
              <w:jc w:val="center"/>
              <w:rPr>
                <w:kern w:val="0"/>
                <w:sz w:val="15"/>
                <w:szCs w:val="15"/>
              </w:rPr>
            </w:pPr>
            <w:r>
              <w:rPr>
                <w:rFonts w:hint="eastAsia"/>
                <w:kern w:val="0"/>
                <w:sz w:val="15"/>
                <w:szCs w:val="15"/>
              </w:rPr>
              <w:t>黄斑完整性评估仪</w:t>
            </w:r>
          </w:p>
        </w:tc>
        <w:tc>
          <w:tcPr>
            <w:tcW w:w="615" w:type="dxa"/>
            <w:shd w:val="clear" w:color="auto" w:fill="FFFFFF"/>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17</w:t>
            </w:r>
            <w:r>
              <w:rPr>
                <w:rFonts w:hint="eastAsia"/>
                <w:kern w:val="0"/>
                <w:sz w:val="15"/>
                <w:szCs w:val="15"/>
              </w:rPr>
              <w:t>眼压计</w:t>
            </w:r>
          </w:p>
        </w:tc>
        <w:tc>
          <w:tcPr>
            <w:tcW w:w="4289" w:type="dxa"/>
            <w:shd w:val="clear" w:color="auto" w:fill="FFFFFF"/>
            <w:vAlign w:val="center"/>
          </w:tcPr>
          <w:p>
            <w:pPr>
              <w:widowControl/>
              <w:jc w:val="center"/>
              <w:rPr>
                <w:kern w:val="0"/>
                <w:sz w:val="15"/>
                <w:szCs w:val="15"/>
              </w:rPr>
            </w:pPr>
            <w:r>
              <w:rPr>
                <w:rFonts w:hint="eastAsia"/>
                <w:kern w:val="0"/>
                <w:sz w:val="15"/>
                <w:szCs w:val="15"/>
              </w:rPr>
              <w:t>通常由角膜形状变化发生器、角膜变形测量系统或接触角膜装置和压变传感器组成。通过角膜形状变化（压平式、压陷式、非接触式等）或直接测量角膜血流脉动压力变化，换算获得眼内压。</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用于测量眼内压力。</w:t>
            </w:r>
          </w:p>
        </w:tc>
        <w:tc>
          <w:tcPr>
            <w:tcW w:w="3673" w:type="dxa"/>
            <w:shd w:val="clear" w:color="auto" w:fill="FFFFFF"/>
            <w:vAlign w:val="center"/>
          </w:tcPr>
          <w:p>
            <w:pPr>
              <w:widowControl/>
              <w:jc w:val="center"/>
              <w:rPr>
                <w:kern w:val="0"/>
                <w:sz w:val="15"/>
                <w:szCs w:val="15"/>
              </w:rPr>
            </w:pPr>
            <w:r>
              <w:rPr>
                <w:rFonts w:hint="eastAsia"/>
                <w:kern w:val="0"/>
                <w:sz w:val="15"/>
                <w:szCs w:val="15"/>
              </w:rPr>
              <w:t>眼压计、非接触式眼压计、手持式眼压计、手持式压平眼压计、压平眼压计、接触式压电眼压计、回弹式眼压计、压陷式眼压计</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18</w:t>
            </w:r>
            <w:r>
              <w:rPr>
                <w:rFonts w:hint="eastAsia"/>
                <w:kern w:val="0"/>
                <w:sz w:val="15"/>
                <w:szCs w:val="15"/>
              </w:rPr>
              <w:t>眼球突出计</w:t>
            </w:r>
          </w:p>
        </w:tc>
        <w:tc>
          <w:tcPr>
            <w:tcW w:w="4289" w:type="dxa"/>
            <w:shd w:val="clear" w:color="auto" w:fill="FFFFFF"/>
            <w:vAlign w:val="center"/>
          </w:tcPr>
          <w:p>
            <w:pPr>
              <w:widowControl/>
              <w:jc w:val="center"/>
              <w:rPr>
                <w:kern w:val="0"/>
                <w:sz w:val="15"/>
                <w:szCs w:val="15"/>
              </w:rPr>
            </w:pPr>
            <w:r>
              <w:rPr>
                <w:rFonts w:hint="eastAsia"/>
                <w:kern w:val="0"/>
                <w:sz w:val="15"/>
                <w:szCs w:val="15"/>
              </w:rPr>
              <w:t>通常由左右棱镜座、导向横杆、活动支座、固定支座等部件组成。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用于检查眼球角膜顶突出眶缘高度。</w:t>
            </w:r>
          </w:p>
        </w:tc>
        <w:tc>
          <w:tcPr>
            <w:tcW w:w="3673" w:type="dxa"/>
            <w:shd w:val="clear" w:color="auto" w:fill="FFFFFF"/>
            <w:vAlign w:val="center"/>
          </w:tcPr>
          <w:p>
            <w:pPr>
              <w:widowControl/>
              <w:jc w:val="center"/>
              <w:rPr>
                <w:kern w:val="0"/>
                <w:sz w:val="15"/>
                <w:szCs w:val="15"/>
              </w:rPr>
            </w:pPr>
            <w:r>
              <w:rPr>
                <w:rFonts w:hint="eastAsia"/>
                <w:kern w:val="0"/>
                <w:sz w:val="15"/>
                <w:szCs w:val="15"/>
              </w:rPr>
              <w:t>眼球突出计</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19</w:t>
            </w:r>
            <w:r>
              <w:rPr>
                <w:rFonts w:hint="eastAsia"/>
                <w:kern w:val="0"/>
                <w:sz w:val="15"/>
                <w:szCs w:val="15"/>
              </w:rPr>
              <w:t>干眼检测仪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通常由光源、</w:t>
            </w:r>
            <w:r>
              <w:rPr>
                <w:kern w:val="0"/>
                <w:sz w:val="15"/>
                <w:szCs w:val="15"/>
              </w:rPr>
              <w:t>CCD</w:t>
            </w:r>
            <w:r>
              <w:rPr>
                <w:rFonts w:hint="eastAsia"/>
                <w:kern w:val="0"/>
                <w:sz w:val="15"/>
                <w:szCs w:val="15"/>
              </w:rPr>
              <w:t>相机和控制系统组成。与计算机和配套软件组合使用。通过患者眼表泪膜干涉成像，用于诊断干眼程度。</w:t>
            </w:r>
          </w:p>
        </w:tc>
        <w:tc>
          <w:tcPr>
            <w:tcW w:w="3673" w:type="dxa"/>
            <w:shd w:val="clear" w:color="auto" w:fill="FFFFFF"/>
            <w:vAlign w:val="center"/>
          </w:tcPr>
          <w:p>
            <w:pPr>
              <w:widowControl/>
              <w:jc w:val="center"/>
              <w:rPr>
                <w:kern w:val="0"/>
                <w:sz w:val="15"/>
                <w:szCs w:val="15"/>
              </w:rPr>
            </w:pPr>
            <w:r>
              <w:rPr>
                <w:rFonts w:hint="eastAsia"/>
                <w:kern w:val="0"/>
                <w:sz w:val="15"/>
                <w:szCs w:val="15"/>
              </w:rPr>
              <w:t>用于诊断干眼程度。</w:t>
            </w:r>
          </w:p>
        </w:tc>
        <w:tc>
          <w:tcPr>
            <w:tcW w:w="3673" w:type="dxa"/>
            <w:shd w:val="clear" w:color="auto" w:fill="FFFFFF"/>
            <w:vAlign w:val="center"/>
          </w:tcPr>
          <w:p>
            <w:pPr>
              <w:widowControl/>
              <w:jc w:val="center"/>
              <w:rPr>
                <w:kern w:val="0"/>
                <w:sz w:val="15"/>
                <w:szCs w:val="15"/>
              </w:rPr>
            </w:pPr>
            <w:r>
              <w:rPr>
                <w:rFonts w:hint="eastAsia"/>
                <w:kern w:val="0"/>
                <w:sz w:val="15"/>
                <w:szCs w:val="15"/>
              </w:rPr>
              <w:t>干眼检测仪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20</w:t>
            </w:r>
            <w:r>
              <w:rPr>
                <w:rFonts w:hint="eastAsia"/>
                <w:kern w:val="0"/>
                <w:sz w:val="15"/>
                <w:szCs w:val="15"/>
              </w:rPr>
              <w:t>视网膜自适应光学成像仪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通常由光学定位系统、眼底成像系统、像差测量系统和像差矫正系统组成。采用可变形镜面矫正各位置光线偏角的方式实现像差矫正。</w:t>
            </w:r>
          </w:p>
        </w:tc>
        <w:tc>
          <w:tcPr>
            <w:tcW w:w="3673" w:type="dxa"/>
            <w:shd w:val="clear" w:color="auto" w:fill="FFFFFF"/>
            <w:vAlign w:val="center"/>
          </w:tcPr>
          <w:p>
            <w:pPr>
              <w:widowControl/>
              <w:jc w:val="center"/>
              <w:rPr>
                <w:kern w:val="0"/>
                <w:sz w:val="15"/>
                <w:szCs w:val="15"/>
              </w:rPr>
            </w:pPr>
            <w:r>
              <w:rPr>
                <w:rFonts w:hint="eastAsia"/>
                <w:kern w:val="0"/>
                <w:sz w:val="15"/>
                <w:szCs w:val="15"/>
              </w:rPr>
              <w:t>用于视网膜黄斑病变的早期微观检测。</w:t>
            </w:r>
          </w:p>
        </w:tc>
        <w:tc>
          <w:tcPr>
            <w:tcW w:w="3673" w:type="dxa"/>
            <w:shd w:val="clear" w:color="auto" w:fill="FFFFFF"/>
            <w:vAlign w:val="center"/>
          </w:tcPr>
          <w:p>
            <w:pPr>
              <w:widowControl/>
              <w:jc w:val="center"/>
              <w:rPr>
                <w:kern w:val="0"/>
                <w:sz w:val="15"/>
                <w:szCs w:val="15"/>
              </w:rPr>
            </w:pPr>
            <w:r>
              <w:rPr>
                <w:rFonts w:hint="eastAsia"/>
                <w:kern w:val="0"/>
                <w:sz w:val="15"/>
                <w:szCs w:val="15"/>
              </w:rPr>
              <w:t>视网膜自适应光学成像仪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21</w:t>
            </w:r>
            <w:r>
              <w:rPr>
                <w:rFonts w:hint="eastAsia"/>
                <w:kern w:val="0"/>
                <w:sz w:val="15"/>
                <w:szCs w:val="15"/>
              </w:rPr>
              <w:t>眼科诊断辅助器具</w:t>
            </w:r>
          </w:p>
        </w:tc>
        <w:tc>
          <w:tcPr>
            <w:tcW w:w="4289" w:type="dxa"/>
            <w:shd w:val="clear" w:color="auto" w:fill="FFFFFF"/>
            <w:vAlign w:val="center"/>
          </w:tcPr>
          <w:p>
            <w:pPr>
              <w:widowControl/>
              <w:jc w:val="center"/>
              <w:rPr>
                <w:kern w:val="0"/>
                <w:sz w:val="15"/>
                <w:szCs w:val="15"/>
              </w:rPr>
            </w:pPr>
            <w:r>
              <w:rPr>
                <w:rFonts w:hint="eastAsia"/>
                <w:kern w:val="0"/>
                <w:sz w:val="15"/>
                <w:szCs w:val="15"/>
              </w:rPr>
              <w:t>通过放大或倒像等光学原理辅助眼科检查、诊断的光学器具。（与角膜接触）</w:t>
            </w:r>
          </w:p>
        </w:tc>
        <w:tc>
          <w:tcPr>
            <w:tcW w:w="3673" w:type="dxa"/>
            <w:vMerge w:val="restart"/>
            <w:shd w:val="clear" w:color="auto" w:fill="FFFFFF"/>
            <w:vAlign w:val="center"/>
          </w:tcPr>
          <w:p>
            <w:pPr>
              <w:widowControl/>
              <w:jc w:val="center"/>
              <w:rPr>
                <w:kern w:val="0"/>
                <w:sz w:val="15"/>
                <w:szCs w:val="15"/>
              </w:rPr>
            </w:pPr>
            <w:r>
              <w:rPr>
                <w:rFonts w:hint="eastAsia"/>
                <w:kern w:val="0"/>
                <w:sz w:val="15"/>
                <w:szCs w:val="15"/>
              </w:rPr>
              <w:t>用于辅助眼科检查和诊断。</w:t>
            </w:r>
          </w:p>
        </w:tc>
        <w:tc>
          <w:tcPr>
            <w:tcW w:w="3673" w:type="dxa"/>
            <w:vMerge w:val="restart"/>
            <w:shd w:val="clear" w:color="auto" w:fill="FFFFFF"/>
            <w:vAlign w:val="center"/>
          </w:tcPr>
          <w:p>
            <w:pPr>
              <w:widowControl/>
              <w:jc w:val="center"/>
              <w:rPr>
                <w:kern w:val="0"/>
                <w:sz w:val="15"/>
                <w:szCs w:val="15"/>
              </w:rPr>
            </w:pPr>
            <w:r>
              <w:rPr>
                <w:rFonts w:hint="eastAsia"/>
                <w:kern w:val="0"/>
                <w:sz w:val="15"/>
                <w:szCs w:val="15"/>
              </w:rPr>
              <w:t>房角镜、非接触眼底镜、接触式激光眼底诊断镜、眼底广角观察镜、非接触裂隙灯前置镜、虹膜放大仪、倒像镜、屋脊镜倒像镜、角膜接触帽、非球面透镜、三棱镜组</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通过放大或倒像等光学原理辅助眼科检查、诊断的光学器具。（不与角膜接触）</w:t>
            </w:r>
          </w:p>
        </w:tc>
        <w:tc>
          <w:tcPr>
            <w:tcW w:w="3673" w:type="dxa"/>
            <w:vMerge w:val="continue"/>
            <w:vAlign w:val="center"/>
          </w:tcPr>
          <w:p>
            <w:pPr>
              <w:widowControl/>
              <w:jc w:val="center"/>
              <w:rPr>
                <w:kern w:val="0"/>
                <w:sz w:val="15"/>
                <w:szCs w:val="15"/>
              </w:rPr>
            </w:pPr>
          </w:p>
        </w:tc>
        <w:tc>
          <w:tcPr>
            <w:tcW w:w="3673" w:type="dxa"/>
            <w:vMerge w:val="continue"/>
            <w:vAlign w:val="center"/>
          </w:tcPr>
          <w:p>
            <w:pPr>
              <w:widowControl/>
              <w:jc w:val="center"/>
              <w:rPr>
                <w:kern w:val="0"/>
                <w:sz w:val="15"/>
                <w:szCs w:val="15"/>
              </w:rPr>
            </w:pP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通常由带有荧光素钠标示线的滤纸裁切而成，被泪液浸湿后有明显界限，可直接读数。</w:t>
            </w:r>
          </w:p>
        </w:tc>
        <w:tc>
          <w:tcPr>
            <w:tcW w:w="3673" w:type="dxa"/>
            <w:shd w:val="clear" w:color="auto" w:fill="FFFFFF"/>
            <w:vAlign w:val="center"/>
          </w:tcPr>
          <w:p>
            <w:pPr>
              <w:widowControl/>
              <w:jc w:val="center"/>
              <w:rPr>
                <w:kern w:val="0"/>
                <w:sz w:val="15"/>
                <w:szCs w:val="15"/>
              </w:rPr>
            </w:pPr>
            <w:r>
              <w:rPr>
                <w:rFonts w:hint="eastAsia"/>
                <w:kern w:val="0"/>
                <w:sz w:val="15"/>
                <w:szCs w:val="15"/>
              </w:rPr>
              <w:t>用于诊断眼科泪液分泌障碍等疾病。</w:t>
            </w:r>
          </w:p>
        </w:tc>
        <w:tc>
          <w:tcPr>
            <w:tcW w:w="3673" w:type="dxa"/>
            <w:shd w:val="clear" w:color="auto" w:fill="FFFFFF"/>
            <w:vAlign w:val="center"/>
          </w:tcPr>
          <w:p>
            <w:pPr>
              <w:widowControl/>
              <w:jc w:val="center"/>
              <w:rPr>
                <w:kern w:val="0"/>
                <w:sz w:val="15"/>
                <w:szCs w:val="15"/>
              </w:rPr>
            </w:pPr>
            <w:r>
              <w:rPr>
                <w:rFonts w:hint="eastAsia"/>
                <w:kern w:val="0"/>
                <w:sz w:val="15"/>
                <w:szCs w:val="15"/>
              </w:rPr>
              <w:t>泪液检测滤纸条、泪液分泌检测滤纸</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22</w:t>
            </w:r>
            <w:r>
              <w:rPr>
                <w:rFonts w:hint="eastAsia"/>
                <w:kern w:val="0"/>
                <w:sz w:val="15"/>
                <w:szCs w:val="15"/>
              </w:rPr>
              <w:t>眼力器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通常由头架、支架、视标和镜片组成。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用于双眼辐辏功能测定。</w:t>
            </w:r>
          </w:p>
        </w:tc>
        <w:tc>
          <w:tcPr>
            <w:tcW w:w="3673" w:type="dxa"/>
            <w:shd w:val="clear" w:color="auto" w:fill="FFFFFF"/>
            <w:vAlign w:val="center"/>
          </w:tcPr>
          <w:p>
            <w:pPr>
              <w:widowControl/>
              <w:jc w:val="center"/>
              <w:rPr>
                <w:kern w:val="0"/>
                <w:sz w:val="15"/>
                <w:szCs w:val="15"/>
              </w:rPr>
            </w:pPr>
            <w:r>
              <w:rPr>
                <w:rFonts w:hint="eastAsia"/>
                <w:kern w:val="0"/>
                <w:sz w:val="15"/>
                <w:szCs w:val="15"/>
              </w:rPr>
              <w:t>眼力器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bl>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374"/>
        <w:gridCol w:w="3588"/>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3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产品描述</w:t>
            </w:r>
          </w:p>
        </w:tc>
        <w:tc>
          <w:tcPr>
            <w:tcW w:w="35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kern w:val="0"/>
                <w:sz w:val="15"/>
                <w:szCs w:val="15"/>
              </w:rPr>
            </w:pPr>
            <w:r>
              <w:rPr>
                <w:rFonts w:hint="eastAsia" w:cs="宋体"/>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shd w:val="clear" w:color="auto" w:fill="FFFFFF"/>
            <w:vAlign w:val="center"/>
          </w:tcPr>
          <w:p>
            <w:pPr>
              <w:widowControl/>
              <w:jc w:val="center"/>
              <w:rPr>
                <w:kern w:val="0"/>
                <w:sz w:val="15"/>
                <w:szCs w:val="15"/>
              </w:rPr>
            </w:pPr>
            <w:r>
              <w:rPr>
                <w:kern w:val="0"/>
                <w:sz w:val="15"/>
                <w:szCs w:val="15"/>
              </w:rPr>
              <w:t>05</w:t>
            </w:r>
          </w:p>
        </w:tc>
        <w:tc>
          <w:tcPr>
            <w:tcW w:w="933" w:type="dxa"/>
            <w:vMerge w:val="restart"/>
            <w:shd w:val="clear" w:color="auto" w:fill="FFFFFF"/>
            <w:vAlign w:val="center"/>
          </w:tcPr>
          <w:p>
            <w:pPr>
              <w:widowControl/>
              <w:jc w:val="center"/>
              <w:rPr>
                <w:kern w:val="0"/>
                <w:sz w:val="15"/>
                <w:szCs w:val="15"/>
              </w:rPr>
            </w:pPr>
            <w:r>
              <w:rPr>
                <w:rFonts w:hint="eastAsia"/>
                <w:kern w:val="0"/>
                <w:sz w:val="15"/>
                <w:szCs w:val="15"/>
              </w:rPr>
              <w:t>眼科治疗和手术设备、辅助器具</w:t>
            </w:r>
          </w:p>
        </w:tc>
        <w:tc>
          <w:tcPr>
            <w:tcW w:w="933" w:type="dxa"/>
            <w:shd w:val="clear" w:color="auto" w:fill="FFFFFF"/>
            <w:vAlign w:val="center"/>
          </w:tcPr>
          <w:p>
            <w:pPr>
              <w:widowControl/>
              <w:jc w:val="center"/>
              <w:rPr>
                <w:kern w:val="0"/>
                <w:sz w:val="15"/>
                <w:szCs w:val="15"/>
              </w:rPr>
            </w:pPr>
            <w:r>
              <w:rPr>
                <w:kern w:val="0"/>
                <w:sz w:val="15"/>
                <w:szCs w:val="15"/>
              </w:rPr>
              <w:t>01</w:t>
            </w:r>
            <w:r>
              <w:rPr>
                <w:rFonts w:hint="eastAsia"/>
                <w:kern w:val="0"/>
                <w:sz w:val="15"/>
                <w:szCs w:val="15"/>
              </w:rPr>
              <w:t>眼科超声手术设备</w:t>
            </w:r>
          </w:p>
        </w:tc>
        <w:tc>
          <w:tcPr>
            <w:tcW w:w="4374" w:type="dxa"/>
            <w:shd w:val="clear" w:color="auto" w:fill="FFFFFF"/>
            <w:vAlign w:val="center"/>
          </w:tcPr>
          <w:p>
            <w:pPr>
              <w:widowControl/>
              <w:jc w:val="center"/>
              <w:rPr>
                <w:kern w:val="0"/>
                <w:sz w:val="15"/>
                <w:szCs w:val="15"/>
              </w:rPr>
            </w:pPr>
            <w:r>
              <w:rPr>
                <w:rFonts w:hint="eastAsia"/>
                <w:kern w:val="0"/>
                <w:sz w:val="15"/>
                <w:szCs w:val="15"/>
              </w:rPr>
              <w:t>通常由主机、换能器、带有外科尖端的手持部件和负压吸引装置组成。每一个手持部件由一个换能器、一个连接构件和一个治疗头尖端组成。</w:t>
            </w:r>
          </w:p>
        </w:tc>
        <w:tc>
          <w:tcPr>
            <w:tcW w:w="3588" w:type="dxa"/>
            <w:shd w:val="clear" w:color="auto" w:fill="FFFFFF"/>
            <w:vAlign w:val="center"/>
          </w:tcPr>
          <w:p>
            <w:pPr>
              <w:widowControl/>
              <w:jc w:val="center"/>
              <w:rPr>
                <w:kern w:val="0"/>
                <w:sz w:val="15"/>
                <w:szCs w:val="15"/>
              </w:rPr>
            </w:pPr>
            <w:r>
              <w:rPr>
                <w:rFonts w:hint="eastAsia"/>
                <w:kern w:val="0"/>
                <w:sz w:val="15"/>
                <w:szCs w:val="15"/>
              </w:rPr>
              <w:t>用于对眼部组织的破碎、切割和乳化等。</w:t>
            </w:r>
          </w:p>
        </w:tc>
        <w:tc>
          <w:tcPr>
            <w:tcW w:w="3673" w:type="dxa"/>
            <w:shd w:val="clear" w:color="auto" w:fill="FFFFFF"/>
            <w:vAlign w:val="center"/>
          </w:tcPr>
          <w:p>
            <w:pPr>
              <w:widowControl/>
              <w:jc w:val="center"/>
              <w:rPr>
                <w:kern w:val="0"/>
                <w:sz w:val="15"/>
                <w:szCs w:val="15"/>
              </w:rPr>
            </w:pPr>
            <w:r>
              <w:rPr>
                <w:rFonts w:hint="eastAsia"/>
                <w:kern w:val="0"/>
                <w:sz w:val="15"/>
                <w:szCs w:val="15"/>
              </w:rPr>
              <w:t>乳化玻切超声手术仪、显微眼科超声手术系统、眼科超声乳化手术系统、白内障超声乳化手术仪、眼科超声手术系统、超声乳化手术仪、眼科超声乳化手术仪、眼科乳化玻切超声手术仪及附件</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眼科激光治疗设备</w:t>
            </w:r>
          </w:p>
        </w:tc>
        <w:tc>
          <w:tcPr>
            <w:tcW w:w="4374" w:type="dxa"/>
            <w:shd w:val="clear" w:color="auto" w:fill="FFFFFF"/>
            <w:vAlign w:val="center"/>
          </w:tcPr>
          <w:p>
            <w:pPr>
              <w:widowControl/>
              <w:jc w:val="center"/>
              <w:rPr>
                <w:kern w:val="0"/>
                <w:sz w:val="15"/>
                <w:szCs w:val="15"/>
              </w:rPr>
            </w:pPr>
            <w:r>
              <w:rPr>
                <w:rFonts w:hint="eastAsia"/>
                <w:kern w:val="0"/>
                <w:sz w:val="15"/>
                <w:szCs w:val="15"/>
              </w:rPr>
              <w:t>通常由激光器、冷却装置、传输装置、目标指示装置、控制装置、防护装置等部分组成。利用激光与生物组织的相互作用机理，达到手术治疗的目的。</w:t>
            </w:r>
          </w:p>
        </w:tc>
        <w:tc>
          <w:tcPr>
            <w:tcW w:w="3588" w:type="dxa"/>
            <w:shd w:val="clear" w:color="auto" w:fill="FFFFFF"/>
            <w:vAlign w:val="center"/>
          </w:tcPr>
          <w:p>
            <w:pPr>
              <w:widowControl/>
              <w:jc w:val="center"/>
              <w:rPr>
                <w:kern w:val="0"/>
                <w:sz w:val="15"/>
                <w:szCs w:val="15"/>
              </w:rPr>
            </w:pPr>
            <w:r>
              <w:rPr>
                <w:rFonts w:hint="eastAsia"/>
                <w:kern w:val="0"/>
                <w:sz w:val="15"/>
                <w:szCs w:val="15"/>
              </w:rPr>
              <w:t>用于屈光矫正、角膜切割、青光眼、白内障、或视网膜病变等眼科疾病的手术治疗。</w:t>
            </w:r>
          </w:p>
        </w:tc>
        <w:tc>
          <w:tcPr>
            <w:tcW w:w="3673" w:type="dxa"/>
            <w:shd w:val="clear" w:color="auto" w:fill="FFFFFF"/>
            <w:vAlign w:val="center"/>
          </w:tcPr>
          <w:p>
            <w:pPr>
              <w:widowControl/>
              <w:jc w:val="center"/>
              <w:rPr>
                <w:kern w:val="0"/>
                <w:sz w:val="15"/>
                <w:szCs w:val="15"/>
              </w:rPr>
            </w:pPr>
            <w:r>
              <w:rPr>
                <w:rFonts w:hint="eastAsia"/>
                <w:kern w:val="0"/>
                <w:sz w:val="15"/>
                <w:szCs w:val="15"/>
              </w:rPr>
              <w:t>准分子激光角膜屈光治疗机、飞秒激光眼科治疗机、飞秒激光角膜屈光治疗机、</w:t>
            </w:r>
            <w:r>
              <w:rPr>
                <w:kern w:val="0"/>
                <w:sz w:val="15"/>
                <w:szCs w:val="15"/>
              </w:rPr>
              <w:t>Q</w:t>
            </w:r>
            <w:r>
              <w:rPr>
                <w:rFonts w:hint="eastAsia"/>
                <w:kern w:val="0"/>
                <w:sz w:val="15"/>
                <w:szCs w:val="15"/>
              </w:rPr>
              <w:t>开关掺钕钇铝石榴石激光眼科治疗机、掺钕钇铝石榴石激光眼科治疗机、半导体激光眼科治疗机、固体多波长激光眼科治疗机、固体激光眼科治疗机、倍频掺钕钇铝石榴石眼科激光治疗机</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shd w:val="clear" w:color="auto" w:fill="FFFFFF"/>
            <w:vAlign w:val="center"/>
          </w:tcPr>
          <w:p>
            <w:pPr>
              <w:jc w:val="center"/>
              <w:rPr>
                <w:kern w:val="0"/>
                <w:sz w:val="15"/>
                <w:szCs w:val="15"/>
              </w:rPr>
            </w:pPr>
            <w:r>
              <w:rPr>
                <w:kern w:val="0"/>
                <w:sz w:val="15"/>
                <w:szCs w:val="15"/>
              </w:rPr>
              <w:t>03</w:t>
            </w:r>
            <w:r>
              <w:rPr>
                <w:rFonts w:hint="eastAsia"/>
                <w:kern w:val="0"/>
                <w:sz w:val="15"/>
                <w:szCs w:val="15"/>
              </w:rPr>
              <w:t>眼科内窥镜及附件</w:t>
            </w:r>
          </w:p>
        </w:tc>
        <w:tc>
          <w:tcPr>
            <w:tcW w:w="4374" w:type="dxa"/>
            <w:shd w:val="clear" w:color="auto" w:fill="FFFFFF"/>
            <w:vAlign w:val="center"/>
          </w:tcPr>
          <w:p>
            <w:pPr>
              <w:jc w:val="center"/>
              <w:rPr>
                <w:kern w:val="0"/>
                <w:sz w:val="15"/>
                <w:szCs w:val="15"/>
              </w:rPr>
            </w:pPr>
            <w:r>
              <w:rPr>
                <w:rFonts w:hint="eastAsia"/>
                <w:sz w:val="15"/>
                <w:szCs w:val="15"/>
              </w:rPr>
              <w:t>通常由物镜系统和光学传</w:t>
            </w:r>
            <w:r>
              <w:rPr>
                <w:sz w:val="15"/>
                <w:szCs w:val="15"/>
              </w:rPr>
              <w:t>/</w:t>
            </w:r>
            <w:r>
              <w:rPr>
                <w:rFonts w:hint="eastAsia"/>
                <w:sz w:val="15"/>
                <w:szCs w:val="15"/>
              </w:rPr>
              <w:t>转像系统，含有或不含有观察目镜系统构成观察光路的不可变形的内窥镜。可包含附件。附件是配合内窥镜使用的配件或独立产品。</w:t>
            </w:r>
          </w:p>
        </w:tc>
        <w:tc>
          <w:tcPr>
            <w:tcW w:w="3588" w:type="dxa"/>
            <w:shd w:val="clear" w:color="auto" w:fill="FFFFFF"/>
            <w:vAlign w:val="center"/>
          </w:tcPr>
          <w:p>
            <w:pPr>
              <w:jc w:val="center"/>
              <w:rPr>
                <w:kern w:val="0"/>
                <w:sz w:val="15"/>
                <w:szCs w:val="15"/>
              </w:rPr>
            </w:pPr>
            <w:r>
              <w:rPr>
                <w:rFonts w:hint="eastAsia"/>
                <w:sz w:val="15"/>
                <w:szCs w:val="15"/>
              </w:rPr>
              <w:t>用于在眼部内窥镜检查中对症使用</w:t>
            </w:r>
            <w:r>
              <w:rPr>
                <w:rFonts w:hint="eastAsia"/>
                <w:kern w:val="0"/>
                <w:sz w:val="15"/>
                <w:szCs w:val="15"/>
              </w:rPr>
              <w:t>。</w:t>
            </w:r>
          </w:p>
        </w:tc>
        <w:tc>
          <w:tcPr>
            <w:tcW w:w="3673" w:type="dxa"/>
            <w:shd w:val="clear" w:color="auto" w:fill="FFFFFF"/>
            <w:vAlign w:val="center"/>
          </w:tcPr>
          <w:p>
            <w:pPr>
              <w:jc w:val="center"/>
              <w:rPr>
                <w:kern w:val="0"/>
                <w:sz w:val="15"/>
                <w:szCs w:val="15"/>
              </w:rPr>
            </w:pPr>
            <w:r>
              <w:rPr>
                <w:rFonts w:hint="eastAsia"/>
                <w:sz w:val="15"/>
                <w:szCs w:val="15"/>
              </w:rPr>
              <w:t>眼内窥镜</w:t>
            </w:r>
          </w:p>
        </w:tc>
        <w:tc>
          <w:tcPr>
            <w:tcW w:w="615" w:type="dxa"/>
            <w:shd w:val="clear" w:color="auto" w:fill="FFFFFF"/>
            <w:vAlign w:val="center"/>
          </w:tcPr>
          <w:p>
            <w:pPr>
              <w:jc w:val="center"/>
              <w:rPr>
                <w:kern w:val="0"/>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眼科冷冻治疗设备</w:t>
            </w:r>
          </w:p>
        </w:tc>
        <w:tc>
          <w:tcPr>
            <w:tcW w:w="4374" w:type="dxa"/>
            <w:shd w:val="clear" w:color="auto" w:fill="FFFFFF"/>
            <w:vAlign w:val="center"/>
          </w:tcPr>
          <w:p>
            <w:pPr>
              <w:widowControl/>
              <w:jc w:val="center"/>
              <w:rPr>
                <w:kern w:val="0"/>
                <w:sz w:val="15"/>
                <w:szCs w:val="15"/>
              </w:rPr>
            </w:pPr>
            <w:r>
              <w:rPr>
                <w:rFonts w:hint="eastAsia"/>
                <w:kern w:val="0"/>
                <w:sz w:val="15"/>
                <w:szCs w:val="15"/>
              </w:rPr>
              <w:t>通常由低温工质、储存容器、输送装置和冷冻探头组成。冷冻探头直接作用于人体治疗部位。</w:t>
            </w:r>
          </w:p>
        </w:tc>
        <w:tc>
          <w:tcPr>
            <w:tcW w:w="3588" w:type="dxa"/>
            <w:shd w:val="clear" w:color="auto" w:fill="FFFFFF"/>
            <w:vAlign w:val="center"/>
          </w:tcPr>
          <w:p>
            <w:pPr>
              <w:widowControl/>
              <w:jc w:val="center"/>
              <w:rPr>
                <w:kern w:val="0"/>
                <w:sz w:val="15"/>
                <w:szCs w:val="15"/>
              </w:rPr>
            </w:pPr>
            <w:r>
              <w:rPr>
                <w:rFonts w:hint="eastAsia"/>
                <w:kern w:val="0"/>
                <w:sz w:val="15"/>
                <w:szCs w:val="15"/>
              </w:rPr>
              <w:t>用于使眼部组织产生冷冻坏死、炎性反应或冷冻粘连。</w:t>
            </w:r>
          </w:p>
        </w:tc>
        <w:tc>
          <w:tcPr>
            <w:tcW w:w="3673" w:type="dxa"/>
            <w:shd w:val="clear" w:color="auto" w:fill="FFFFFF"/>
            <w:vAlign w:val="center"/>
          </w:tcPr>
          <w:p>
            <w:pPr>
              <w:widowControl/>
              <w:jc w:val="center"/>
              <w:rPr>
                <w:kern w:val="0"/>
                <w:sz w:val="15"/>
                <w:szCs w:val="15"/>
              </w:rPr>
            </w:pPr>
            <w:r>
              <w:rPr>
                <w:rFonts w:hint="eastAsia"/>
                <w:kern w:val="0"/>
                <w:sz w:val="15"/>
                <w:szCs w:val="15"/>
              </w:rPr>
              <w:t>眼科冷冻治疗仪、二氧化碳眼科冷冻治疗仪、便携式二氧化碳眼科冷冻治疗仪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05</w:t>
            </w:r>
            <w:r>
              <w:rPr>
                <w:rFonts w:hint="eastAsia"/>
                <w:kern w:val="0"/>
                <w:sz w:val="15"/>
                <w:szCs w:val="15"/>
              </w:rPr>
              <w:t>其他眼科治疗和手术设备</w:t>
            </w:r>
          </w:p>
        </w:tc>
        <w:tc>
          <w:tcPr>
            <w:tcW w:w="4374" w:type="dxa"/>
            <w:shd w:val="clear" w:color="auto" w:fill="FFFFFF"/>
            <w:vAlign w:val="center"/>
          </w:tcPr>
          <w:p>
            <w:pPr>
              <w:jc w:val="center"/>
              <w:rPr>
                <w:kern w:val="0"/>
                <w:sz w:val="15"/>
                <w:szCs w:val="15"/>
              </w:rPr>
            </w:pPr>
            <w:r>
              <w:rPr>
                <w:rFonts w:hint="eastAsia"/>
                <w:kern w:val="0"/>
                <w:sz w:val="15"/>
                <w:szCs w:val="15"/>
              </w:rPr>
              <w:t>利用照射光敏剂核黄素浸润的角膜，核黄素分子被激发产生活性氧族，诱导胶原纤维的氨基（团）之间发生化学交联反应，从而增加了胶原纤维的机械强度和抵抗角膜扩张的能力。不含光敏剂。</w:t>
            </w:r>
          </w:p>
        </w:tc>
        <w:tc>
          <w:tcPr>
            <w:tcW w:w="3588" w:type="dxa"/>
            <w:shd w:val="clear" w:color="auto" w:fill="FFFFFF"/>
            <w:vAlign w:val="center"/>
          </w:tcPr>
          <w:p>
            <w:pPr>
              <w:jc w:val="center"/>
              <w:rPr>
                <w:kern w:val="0"/>
                <w:sz w:val="15"/>
                <w:szCs w:val="15"/>
              </w:rPr>
            </w:pPr>
            <w:r>
              <w:rPr>
                <w:rFonts w:hint="eastAsia"/>
                <w:kern w:val="0"/>
                <w:sz w:val="15"/>
                <w:szCs w:val="15"/>
              </w:rPr>
              <w:t>用于治疗圆锥角膜手术、角膜溃疡和准分子激光原位角膜磨镶术（</w:t>
            </w:r>
            <w:r>
              <w:rPr>
                <w:kern w:val="0"/>
                <w:sz w:val="15"/>
                <w:szCs w:val="15"/>
              </w:rPr>
              <w:t>LASIK</w:t>
            </w:r>
            <w:r>
              <w:rPr>
                <w:rFonts w:hint="eastAsia"/>
                <w:kern w:val="0"/>
                <w:sz w:val="15"/>
                <w:szCs w:val="15"/>
              </w:rPr>
              <w:t>）术后角膜膨胀症。</w:t>
            </w:r>
          </w:p>
        </w:tc>
        <w:tc>
          <w:tcPr>
            <w:tcW w:w="3673" w:type="dxa"/>
            <w:shd w:val="clear" w:color="auto" w:fill="FFFFFF"/>
            <w:vAlign w:val="center"/>
          </w:tcPr>
          <w:p>
            <w:pPr>
              <w:jc w:val="center"/>
              <w:rPr>
                <w:kern w:val="0"/>
                <w:sz w:val="15"/>
                <w:szCs w:val="15"/>
              </w:rPr>
            </w:pPr>
            <w:r>
              <w:rPr>
                <w:rFonts w:hint="eastAsia"/>
                <w:kern w:val="0"/>
                <w:sz w:val="15"/>
                <w:szCs w:val="15"/>
              </w:rPr>
              <w:t>角膜治疗仪、角膜交联仪</w:t>
            </w:r>
          </w:p>
        </w:tc>
        <w:tc>
          <w:tcPr>
            <w:tcW w:w="615"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kern w:val="0"/>
                <w:sz w:val="15"/>
                <w:szCs w:val="15"/>
              </w:rPr>
              <w:t>通常由切割部分、控制部分和驱动部分组成。</w:t>
            </w:r>
          </w:p>
        </w:tc>
        <w:tc>
          <w:tcPr>
            <w:tcW w:w="3588" w:type="dxa"/>
            <w:shd w:val="clear" w:color="auto" w:fill="FFFFFF"/>
            <w:vAlign w:val="center"/>
          </w:tcPr>
          <w:p>
            <w:pPr>
              <w:widowControl/>
              <w:jc w:val="center"/>
              <w:rPr>
                <w:kern w:val="0"/>
                <w:sz w:val="15"/>
                <w:szCs w:val="15"/>
              </w:rPr>
            </w:pPr>
            <w:r>
              <w:rPr>
                <w:rFonts w:hint="eastAsia"/>
                <w:kern w:val="0"/>
                <w:sz w:val="15"/>
                <w:szCs w:val="15"/>
              </w:rPr>
              <w:t>用于在不同层次角膜屈光手术和角膜移植手术中切割角膜。</w:t>
            </w:r>
          </w:p>
        </w:tc>
        <w:tc>
          <w:tcPr>
            <w:tcW w:w="3673" w:type="dxa"/>
            <w:shd w:val="clear" w:color="auto" w:fill="FFFFFF"/>
            <w:vAlign w:val="center"/>
          </w:tcPr>
          <w:p>
            <w:pPr>
              <w:widowControl/>
              <w:jc w:val="center"/>
              <w:rPr>
                <w:kern w:val="0"/>
                <w:sz w:val="15"/>
                <w:szCs w:val="15"/>
              </w:rPr>
            </w:pPr>
            <w:r>
              <w:rPr>
                <w:rFonts w:hint="eastAsia"/>
                <w:kern w:val="0"/>
                <w:sz w:val="15"/>
                <w:szCs w:val="15"/>
              </w:rPr>
              <w:t>角膜板层刀、微型角膜刀</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kern w:val="0"/>
                <w:sz w:val="15"/>
                <w:szCs w:val="15"/>
              </w:rPr>
              <w:t>通常由主机、气体连接软管和手柄组成。气动脉冲列驱动玻切头产生切割功能。</w:t>
            </w:r>
          </w:p>
        </w:tc>
        <w:tc>
          <w:tcPr>
            <w:tcW w:w="3588" w:type="dxa"/>
            <w:shd w:val="clear" w:color="auto" w:fill="FFFFFF"/>
            <w:vAlign w:val="center"/>
          </w:tcPr>
          <w:p>
            <w:pPr>
              <w:widowControl/>
              <w:jc w:val="center"/>
              <w:rPr>
                <w:kern w:val="0"/>
                <w:sz w:val="15"/>
                <w:szCs w:val="15"/>
              </w:rPr>
            </w:pPr>
            <w:r>
              <w:rPr>
                <w:rFonts w:hint="eastAsia"/>
                <w:kern w:val="0"/>
                <w:sz w:val="15"/>
                <w:szCs w:val="15"/>
              </w:rPr>
              <w:t>用于切除眼内玻璃体。</w:t>
            </w:r>
          </w:p>
        </w:tc>
        <w:tc>
          <w:tcPr>
            <w:tcW w:w="3673" w:type="dxa"/>
            <w:shd w:val="clear" w:color="auto" w:fill="FFFFFF"/>
            <w:vAlign w:val="center"/>
          </w:tcPr>
          <w:p>
            <w:pPr>
              <w:widowControl/>
              <w:jc w:val="center"/>
              <w:rPr>
                <w:kern w:val="0"/>
                <w:sz w:val="15"/>
                <w:szCs w:val="15"/>
              </w:rPr>
            </w:pPr>
            <w:r>
              <w:rPr>
                <w:rFonts w:hint="eastAsia"/>
                <w:kern w:val="0"/>
                <w:sz w:val="15"/>
                <w:szCs w:val="15"/>
              </w:rPr>
              <w:t>玻璃体切割器、玻切加速机</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kern w:val="0"/>
                <w:sz w:val="15"/>
                <w:szCs w:val="15"/>
              </w:rPr>
              <w:t>通常由观察系统、照明系统和支架系统组成。观察系统由目镜、物镜的长工作距的体视光学显微系统组成。可外接或内置图像采集显示处理系统，利用显微放大原理，观察物体细节。</w:t>
            </w:r>
          </w:p>
        </w:tc>
        <w:tc>
          <w:tcPr>
            <w:tcW w:w="3588" w:type="dxa"/>
            <w:shd w:val="clear" w:color="auto" w:fill="FFFFFF"/>
            <w:vAlign w:val="center"/>
          </w:tcPr>
          <w:p>
            <w:pPr>
              <w:widowControl/>
              <w:jc w:val="center"/>
              <w:rPr>
                <w:kern w:val="0"/>
                <w:sz w:val="15"/>
                <w:szCs w:val="15"/>
              </w:rPr>
            </w:pPr>
            <w:r>
              <w:rPr>
                <w:rFonts w:hint="eastAsia"/>
                <w:kern w:val="0"/>
                <w:sz w:val="15"/>
                <w:szCs w:val="15"/>
              </w:rPr>
              <w:t>用于在眼科手术过程中为手术区域提供放大。</w:t>
            </w:r>
          </w:p>
        </w:tc>
        <w:tc>
          <w:tcPr>
            <w:tcW w:w="3673" w:type="dxa"/>
            <w:shd w:val="clear" w:color="auto" w:fill="FFFFFF"/>
            <w:vAlign w:val="center"/>
          </w:tcPr>
          <w:p>
            <w:pPr>
              <w:widowControl/>
              <w:jc w:val="center"/>
              <w:rPr>
                <w:kern w:val="0"/>
                <w:sz w:val="15"/>
                <w:szCs w:val="15"/>
              </w:rPr>
            </w:pPr>
            <w:r>
              <w:rPr>
                <w:rFonts w:hint="eastAsia"/>
                <w:kern w:val="0"/>
                <w:sz w:val="15"/>
                <w:szCs w:val="15"/>
              </w:rPr>
              <w:t>眼科手术显微镜</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眼科治疗和手术辅助器具</w:t>
            </w:r>
          </w:p>
        </w:tc>
        <w:tc>
          <w:tcPr>
            <w:tcW w:w="4374" w:type="dxa"/>
            <w:shd w:val="clear" w:color="auto" w:fill="FFFFFF"/>
            <w:vAlign w:val="center"/>
          </w:tcPr>
          <w:p>
            <w:pPr>
              <w:widowControl/>
              <w:jc w:val="center"/>
              <w:rPr>
                <w:kern w:val="0"/>
                <w:sz w:val="15"/>
                <w:szCs w:val="15"/>
              </w:rPr>
            </w:pPr>
            <w:r>
              <w:rPr>
                <w:rFonts w:hint="eastAsia"/>
                <w:kern w:val="0"/>
                <w:sz w:val="15"/>
                <w:szCs w:val="15"/>
              </w:rPr>
              <w:t>通常由眼内照明器、眼内照明光纤、一套可拆下和可消毒的旋钮组成。</w:t>
            </w:r>
          </w:p>
        </w:tc>
        <w:tc>
          <w:tcPr>
            <w:tcW w:w="3588" w:type="dxa"/>
            <w:shd w:val="clear" w:color="auto" w:fill="FFFFFF"/>
            <w:vAlign w:val="center"/>
          </w:tcPr>
          <w:p>
            <w:pPr>
              <w:widowControl/>
              <w:jc w:val="center"/>
              <w:rPr>
                <w:kern w:val="0"/>
                <w:sz w:val="15"/>
                <w:szCs w:val="15"/>
              </w:rPr>
            </w:pPr>
            <w:r>
              <w:rPr>
                <w:rFonts w:hint="eastAsia"/>
                <w:kern w:val="0"/>
                <w:sz w:val="15"/>
                <w:szCs w:val="15"/>
              </w:rPr>
              <w:t>用于眼科手术期间对眼内的照明。</w:t>
            </w:r>
          </w:p>
        </w:tc>
        <w:tc>
          <w:tcPr>
            <w:tcW w:w="3673" w:type="dxa"/>
            <w:shd w:val="clear" w:color="auto" w:fill="FFFFFF"/>
            <w:vAlign w:val="center"/>
          </w:tcPr>
          <w:p>
            <w:pPr>
              <w:widowControl/>
              <w:jc w:val="center"/>
              <w:rPr>
                <w:kern w:val="0"/>
                <w:sz w:val="15"/>
                <w:szCs w:val="15"/>
              </w:rPr>
            </w:pPr>
            <w:r>
              <w:rPr>
                <w:rFonts w:hint="eastAsia"/>
                <w:kern w:val="0"/>
                <w:sz w:val="15"/>
                <w:szCs w:val="15"/>
              </w:rPr>
              <w:t>眼内照明器、眼内照明系统</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kern w:val="0"/>
                <w:sz w:val="15"/>
                <w:szCs w:val="15"/>
              </w:rPr>
              <w:t>通常由光纤和插入头组成。无菌提供。</w:t>
            </w:r>
          </w:p>
        </w:tc>
        <w:tc>
          <w:tcPr>
            <w:tcW w:w="3588" w:type="dxa"/>
            <w:shd w:val="clear" w:color="auto" w:fill="FFFFFF"/>
            <w:vAlign w:val="center"/>
          </w:tcPr>
          <w:p>
            <w:pPr>
              <w:widowControl/>
              <w:jc w:val="center"/>
              <w:rPr>
                <w:kern w:val="0"/>
                <w:sz w:val="15"/>
                <w:szCs w:val="15"/>
              </w:rPr>
            </w:pPr>
            <w:r>
              <w:rPr>
                <w:rFonts w:hint="eastAsia"/>
                <w:kern w:val="0"/>
                <w:sz w:val="15"/>
                <w:szCs w:val="15"/>
              </w:rPr>
              <w:t>与眼科照明光源连接使用，可直接插入人眼，也可和套管针系统一起使用。用于眼内手术时传输照明光源发出的光，进行眼内照明。</w:t>
            </w:r>
          </w:p>
        </w:tc>
        <w:tc>
          <w:tcPr>
            <w:tcW w:w="3673" w:type="dxa"/>
            <w:shd w:val="clear" w:color="auto" w:fill="FFFFFF"/>
            <w:vAlign w:val="center"/>
          </w:tcPr>
          <w:p>
            <w:pPr>
              <w:widowControl/>
              <w:jc w:val="center"/>
              <w:rPr>
                <w:kern w:val="0"/>
                <w:sz w:val="15"/>
                <w:szCs w:val="15"/>
              </w:rPr>
            </w:pPr>
            <w:r>
              <w:rPr>
                <w:rFonts w:hint="eastAsia"/>
                <w:kern w:val="0"/>
                <w:sz w:val="15"/>
                <w:szCs w:val="15"/>
              </w:rPr>
              <w:t>眼内照明器光纤探头</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sz w:val="15"/>
                <w:szCs w:val="15"/>
              </w:rPr>
              <w:t>通常由用户终端、支架、软件、电缆、连接线等组成。</w:t>
            </w:r>
          </w:p>
        </w:tc>
        <w:tc>
          <w:tcPr>
            <w:tcW w:w="3588" w:type="dxa"/>
            <w:shd w:val="clear" w:color="auto" w:fill="FFFFFF"/>
            <w:vAlign w:val="center"/>
          </w:tcPr>
          <w:p>
            <w:pPr>
              <w:widowControl/>
              <w:jc w:val="center"/>
              <w:rPr>
                <w:kern w:val="0"/>
                <w:sz w:val="15"/>
                <w:szCs w:val="15"/>
              </w:rPr>
            </w:pPr>
            <w:r>
              <w:rPr>
                <w:rFonts w:hint="eastAsia"/>
                <w:sz w:val="15"/>
                <w:szCs w:val="15"/>
              </w:rPr>
              <w:t>与眼科手术、治疗设备配合使用，用于实现眼科手术、治疗中的导航、定位功能。</w:t>
            </w:r>
          </w:p>
        </w:tc>
        <w:tc>
          <w:tcPr>
            <w:tcW w:w="3673" w:type="dxa"/>
            <w:shd w:val="clear" w:color="auto" w:fill="FFFFFF"/>
            <w:vAlign w:val="center"/>
          </w:tcPr>
          <w:p>
            <w:pPr>
              <w:widowControl/>
              <w:jc w:val="center"/>
              <w:rPr>
                <w:kern w:val="0"/>
                <w:sz w:val="15"/>
                <w:szCs w:val="15"/>
              </w:rPr>
            </w:pPr>
            <w:r>
              <w:rPr>
                <w:rFonts w:hint="eastAsia"/>
                <w:sz w:val="15"/>
                <w:szCs w:val="15"/>
              </w:rPr>
              <w:t>眼科手术导航工作站、眼科手术定位导航系统、眼科手术计划及导航系统</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kern w:val="0"/>
                <w:sz w:val="15"/>
                <w:szCs w:val="15"/>
              </w:rPr>
              <w:t>通常由玻切刀头、接头、导管和柄部等组成。一般玻切刀头采用不锈钢材料制成。无菌提供。</w:t>
            </w:r>
          </w:p>
        </w:tc>
        <w:tc>
          <w:tcPr>
            <w:tcW w:w="3588" w:type="dxa"/>
            <w:shd w:val="clear" w:color="auto" w:fill="FFFFFF"/>
            <w:vAlign w:val="center"/>
          </w:tcPr>
          <w:p>
            <w:pPr>
              <w:widowControl/>
              <w:jc w:val="center"/>
              <w:rPr>
                <w:kern w:val="0"/>
                <w:sz w:val="15"/>
                <w:szCs w:val="15"/>
              </w:rPr>
            </w:pPr>
            <w:r>
              <w:rPr>
                <w:rFonts w:hint="eastAsia"/>
                <w:kern w:val="0"/>
                <w:sz w:val="15"/>
                <w:szCs w:val="15"/>
              </w:rPr>
              <w:t>与气动设备配合使用，用于眼科手术时切除玻璃体。</w:t>
            </w:r>
          </w:p>
        </w:tc>
        <w:tc>
          <w:tcPr>
            <w:tcW w:w="3673" w:type="dxa"/>
            <w:shd w:val="clear" w:color="auto" w:fill="FFFFFF"/>
            <w:vAlign w:val="center"/>
          </w:tcPr>
          <w:p>
            <w:pPr>
              <w:widowControl/>
              <w:jc w:val="center"/>
              <w:rPr>
                <w:kern w:val="0"/>
                <w:sz w:val="15"/>
                <w:szCs w:val="15"/>
              </w:rPr>
            </w:pPr>
            <w:r>
              <w:rPr>
                <w:rFonts w:hint="eastAsia"/>
                <w:kern w:val="0"/>
                <w:sz w:val="15"/>
                <w:szCs w:val="15"/>
              </w:rPr>
              <w:t>玻切头</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374" w:type="dxa"/>
            <w:vMerge w:val="restart"/>
            <w:shd w:val="clear" w:color="auto" w:fill="FFFFFF"/>
            <w:vAlign w:val="center"/>
          </w:tcPr>
          <w:p>
            <w:pPr>
              <w:widowControl/>
              <w:jc w:val="center"/>
              <w:rPr>
                <w:kern w:val="0"/>
                <w:sz w:val="15"/>
                <w:szCs w:val="15"/>
              </w:rPr>
            </w:pPr>
            <w:r>
              <w:rPr>
                <w:rFonts w:hint="eastAsia"/>
                <w:kern w:val="0"/>
                <w:sz w:val="15"/>
                <w:szCs w:val="15"/>
              </w:rPr>
              <w:t>连接激光设备，传输激光。</w:t>
            </w:r>
          </w:p>
        </w:tc>
        <w:tc>
          <w:tcPr>
            <w:tcW w:w="3588" w:type="dxa"/>
            <w:shd w:val="clear" w:color="auto" w:fill="FFFFFF"/>
            <w:vAlign w:val="center"/>
          </w:tcPr>
          <w:p>
            <w:pPr>
              <w:widowControl/>
              <w:jc w:val="center"/>
              <w:rPr>
                <w:kern w:val="0"/>
                <w:sz w:val="15"/>
                <w:szCs w:val="15"/>
              </w:rPr>
            </w:pPr>
            <w:r>
              <w:rPr>
                <w:rFonts w:hint="eastAsia"/>
                <w:kern w:val="0"/>
                <w:sz w:val="15"/>
                <w:szCs w:val="15"/>
              </w:rPr>
              <w:t>与眼科激光设备配合使用，进入眼内传输激光能量，用于激光治疗。</w:t>
            </w:r>
          </w:p>
        </w:tc>
        <w:tc>
          <w:tcPr>
            <w:tcW w:w="3673" w:type="dxa"/>
            <w:vMerge w:val="restart"/>
            <w:shd w:val="clear" w:color="auto" w:fill="FFFFFF"/>
            <w:vAlign w:val="center"/>
          </w:tcPr>
          <w:p>
            <w:pPr>
              <w:widowControl/>
              <w:jc w:val="center"/>
              <w:rPr>
                <w:kern w:val="0"/>
                <w:sz w:val="15"/>
                <w:szCs w:val="15"/>
              </w:rPr>
            </w:pPr>
            <w:r>
              <w:rPr>
                <w:rFonts w:hint="eastAsia"/>
                <w:kern w:val="0"/>
                <w:sz w:val="15"/>
                <w:szCs w:val="15"/>
              </w:rPr>
              <w:t>眼科激光光纤探针、治疗用激光光纤</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374" w:type="dxa"/>
            <w:vMerge w:val="continue"/>
            <w:shd w:val="clear" w:color="auto" w:fill="FFFFFF"/>
            <w:vAlign w:val="center"/>
          </w:tcPr>
          <w:p>
            <w:pPr>
              <w:widowControl/>
              <w:jc w:val="center"/>
              <w:rPr>
                <w:kern w:val="0"/>
                <w:sz w:val="15"/>
                <w:szCs w:val="15"/>
              </w:rPr>
            </w:pPr>
          </w:p>
        </w:tc>
        <w:tc>
          <w:tcPr>
            <w:tcW w:w="3588" w:type="dxa"/>
            <w:shd w:val="clear" w:color="auto" w:fill="FFFFFF"/>
            <w:vAlign w:val="center"/>
          </w:tcPr>
          <w:p>
            <w:pPr>
              <w:widowControl/>
              <w:jc w:val="center"/>
              <w:rPr>
                <w:kern w:val="0"/>
                <w:sz w:val="15"/>
                <w:szCs w:val="15"/>
              </w:rPr>
            </w:pPr>
            <w:r>
              <w:rPr>
                <w:rFonts w:hint="eastAsia"/>
                <w:kern w:val="0"/>
                <w:sz w:val="15"/>
                <w:szCs w:val="15"/>
              </w:rPr>
              <w:t>与眼科激光设备配合使用，不进入眼内传输激光能量，用于激光治疗。</w:t>
            </w:r>
          </w:p>
        </w:tc>
        <w:tc>
          <w:tcPr>
            <w:tcW w:w="3673" w:type="dxa"/>
            <w:vMerge w:val="continue"/>
            <w:shd w:val="clear" w:color="auto" w:fill="FFFFFF"/>
            <w:vAlign w:val="center"/>
          </w:tcPr>
          <w:p>
            <w:pPr>
              <w:widowControl/>
              <w:jc w:val="center"/>
              <w:rPr>
                <w:kern w:val="0"/>
                <w:sz w:val="15"/>
                <w:szCs w:val="15"/>
              </w:rPr>
            </w:pP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374" w:type="dxa"/>
            <w:shd w:val="clear" w:color="auto" w:fill="FFFFFF"/>
            <w:vAlign w:val="center"/>
          </w:tcPr>
          <w:p>
            <w:pPr>
              <w:jc w:val="center"/>
              <w:rPr>
                <w:kern w:val="0"/>
                <w:sz w:val="15"/>
                <w:szCs w:val="15"/>
              </w:rPr>
            </w:pPr>
            <w:r>
              <w:rPr>
                <w:rFonts w:hint="eastAsia"/>
                <w:kern w:val="0"/>
                <w:sz w:val="15"/>
                <w:szCs w:val="15"/>
              </w:rPr>
              <w:t>通常为片状设计，带刃口。一般采用不锈钢材料制成。无菌提供。</w:t>
            </w:r>
          </w:p>
        </w:tc>
        <w:tc>
          <w:tcPr>
            <w:tcW w:w="3588" w:type="dxa"/>
            <w:shd w:val="clear" w:color="auto" w:fill="FFFFFF"/>
            <w:vAlign w:val="center"/>
          </w:tcPr>
          <w:p>
            <w:pPr>
              <w:jc w:val="center"/>
              <w:rPr>
                <w:kern w:val="0"/>
                <w:sz w:val="15"/>
                <w:szCs w:val="15"/>
              </w:rPr>
            </w:pPr>
            <w:r>
              <w:rPr>
                <w:rFonts w:hint="eastAsia"/>
                <w:kern w:val="0"/>
                <w:sz w:val="15"/>
                <w:szCs w:val="15"/>
              </w:rPr>
              <w:t>与角膜板层刀配合使用，用于剖层、切割眼角膜。</w:t>
            </w:r>
          </w:p>
        </w:tc>
        <w:tc>
          <w:tcPr>
            <w:tcW w:w="3673" w:type="dxa"/>
            <w:shd w:val="clear" w:color="auto" w:fill="FFFFFF"/>
            <w:vAlign w:val="center"/>
          </w:tcPr>
          <w:p>
            <w:pPr>
              <w:jc w:val="center"/>
              <w:rPr>
                <w:kern w:val="0"/>
                <w:sz w:val="15"/>
                <w:szCs w:val="15"/>
              </w:rPr>
            </w:pPr>
            <w:r>
              <w:rPr>
                <w:rFonts w:hint="eastAsia"/>
                <w:kern w:val="0"/>
                <w:sz w:val="15"/>
                <w:szCs w:val="15"/>
              </w:rPr>
              <w:t>成形刀片、一次性使用无菌角膜板层刀片</w:t>
            </w:r>
          </w:p>
        </w:tc>
        <w:tc>
          <w:tcPr>
            <w:tcW w:w="615" w:type="dxa"/>
            <w:shd w:val="clear" w:color="auto" w:fill="FFFFFF"/>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kern w:val="0"/>
                <w:sz w:val="15"/>
                <w:szCs w:val="15"/>
              </w:rPr>
              <w:t>通常由电池、治疗头、电阻丝、外壳等组成。</w:t>
            </w:r>
          </w:p>
        </w:tc>
        <w:tc>
          <w:tcPr>
            <w:tcW w:w="3588" w:type="dxa"/>
            <w:shd w:val="clear" w:color="auto" w:fill="FFFFFF"/>
            <w:vAlign w:val="center"/>
          </w:tcPr>
          <w:p>
            <w:pPr>
              <w:widowControl/>
              <w:jc w:val="center"/>
              <w:rPr>
                <w:kern w:val="0"/>
                <w:sz w:val="15"/>
                <w:szCs w:val="15"/>
              </w:rPr>
            </w:pPr>
            <w:r>
              <w:rPr>
                <w:rFonts w:hint="eastAsia"/>
                <w:kern w:val="0"/>
                <w:sz w:val="15"/>
                <w:szCs w:val="15"/>
              </w:rPr>
              <w:t>用于眼科手术，通过自带电加热的治疗头烧灼血管断端止血。</w:t>
            </w:r>
          </w:p>
        </w:tc>
        <w:tc>
          <w:tcPr>
            <w:tcW w:w="3673" w:type="dxa"/>
            <w:shd w:val="clear" w:color="auto" w:fill="FFFFFF"/>
            <w:vAlign w:val="center"/>
          </w:tcPr>
          <w:p>
            <w:pPr>
              <w:widowControl/>
              <w:jc w:val="center"/>
              <w:rPr>
                <w:kern w:val="0"/>
                <w:sz w:val="15"/>
                <w:szCs w:val="15"/>
              </w:rPr>
            </w:pPr>
            <w:r>
              <w:rPr>
                <w:rFonts w:hint="eastAsia"/>
                <w:kern w:val="0"/>
                <w:sz w:val="15"/>
                <w:szCs w:val="15"/>
              </w:rPr>
              <w:t>眼科止血器、眼科烧灼止血器、</w:t>
            </w:r>
            <w:r>
              <w:rPr>
                <w:rFonts w:hint="eastAsia"/>
                <w:sz w:val="15"/>
                <w:szCs w:val="15"/>
              </w:rPr>
              <w:t>一次性使用便携电凝刀</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374" w:type="dxa"/>
            <w:shd w:val="clear" w:color="auto" w:fill="FFFFFF"/>
            <w:vAlign w:val="center"/>
          </w:tcPr>
          <w:p>
            <w:pPr>
              <w:jc w:val="center"/>
              <w:rPr>
                <w:kern w:val="0"/>
                <w:sz w:val="15"/>
                <w:szCs w:val="15"/>
              </w:rPr>
            </w:pPr>
            <w:r>
              <w:rPr>
                <w:rFonts w:hint="eastAsia"/>
                <w:kern w:val="0"/>
                <w:sz w:val="15"/>
                <w:szCs w:val="15"/>
              </w:rPr>
              <w:t>通常由注吸针头、负压源和调节阀等组成。</w:t>
            </w:r>
          </w:p>
        </w:tc>
        <w:tc>
          <w:tcPr>
            <w:tcW w:w="3588" w:type="dxa"/>
            <w:shd w:val="clear" w:color="auto" w:fill="FFFFFF"/>
            <w:vAlign w:val="center"/>
          </w:tcPr>
          <w:p>
            <w:pPr>
              <w:jc w:val="center"/>
              <w:rPr>
                <w:kern w:val="0"/>
                <w:sz w:val="15"/>
                <w:szCs w:val="15"/>
              </w:rPr>
            </w:pPr>
            <w:r>
              <w:rPr>
                <w:rFonts w:hint="eastAsia"/>
                <w:kern w:val="0"/>
                <w:sz w:val="15"/>
                <w:szCs w:val="15"/>
              </w:rPr>
              <w:t>用于眼科手术时吸取混浊皮质。</w:t>
            </w:r>
          </w:p>
        </w:tc>
        <w:tc>
          <w:tcPr>
            <w:tcW w:w="3673" w:type="dxa"/>
            <w:shd w:val="clear" w:color="auto" w:fill="FFFFFF"/>
            <w:vAlign w:val="center"/>
          </w:tcPr>
          <w:p>
            <w:pPr>
              <w:jc w:val="center"/>
              <w:rPr>
                <w:kern w:val="0"/>
                <w:sz w:val="15"/>
                <w:szCs w:val="15"/>
              </w:rPr>
            </w:pPr>
            <w:r>
              <w:rPr>
                <w:rFonts w:hint="eastAsia"/>
                <w:kern w:val="0"/>
                <w:sz w:val="15"/>
                <w:szCs w:val="15"/>
              </w:rPr>
              <w:t>注吸仪</w:t>
            </w:r>
          </w:p>
        </w:tc>
        <w:tc>
          <w:tcPr>
            <w:tcW w:w="615" w:type="dxa"/>
            <w:shd w:val="clear" w:color="auto" w:fill="FFFFFF"/>
            <w:vAlign w:val="center"/>
          </w:tcPr>
          <w:p>
            <w:pPr>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32"/>
        <w:gridCol w:w="65"/>
        <w:gridCol w:w="837"/>
        <w:gridCol w:w="30"/>
        <w:gridCol w:w="4289"/>
        <w:gridCol w:w="3659"/>
        <w:gridCol w:w="15"/>
        <w:gridCol w:w="3667"/>
        <w:gridCol w:w="6"/>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序号</w:t>
            </w:r>
          </w:p>
        </w:tc>
        <w:tc>
          <w:tcPr>
            <w:tcW w:w="9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产品描述</w:t>
            </w:r>
          </w:p>
        </w:tc>
        <w:tc>
          <w:tcPr>
            <w:tcW w:w="367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预期用途</w:t>
            </w:r>
          </w:p>
        </w:tc>
        <w:tc>
          <w:tcPr>
            <w:tcW w:w="367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品名举例</w:t>
            </w:r>
          </w:p>
        </w:tc>
        <w:tc>
          <w:tcPr>
            <w:tcW w:w="6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70" w:type="dxa"/>
            <w:vMerge w:val="restart"/>
            <w:vAlign w:val="center"/>
          </w:tcPr>
          <w:p>
            <w:pPr>
              <w:widowControl/>
              <w:jc w:val="center"/>
              <w:rPr>
                <w:kern w:val="0"/>
                <w:sz w:val="15"/>
                <w:szCs w:val="15"/>
              </w:rPr>
            </w:pPr>
            <w:r>
              <w:rPr>
                <w:kern w:val="0"/>
                <w:sz w:val="15"/>
                <w:szCs w:val="15"/>
              </w:rPr>
              <w:t>05</w:t>
            </w:r>
          </w:p>
        </w:tc>
        <w:tc>
          <w:tcPr>
            <w:tcW w:w="932" w:type="dxa"/>
            <w:vMerge w:val="restart"/>
            <w:vAlign w:val="center"/>
          </w:tcPr>
          <w:p>
            <w:pPr>
              <w:widowControl/>
              <w:jc w:val="center"/>
              <w:rPr>
                <w:kern w:val="0"/>
                <w:sz w:val="15"/>
                <w:szCs w:val="15"/>
              </w:rPr>
            </w:pPr>
            <w:r>
              <w:rPr>
                <w:rFonts w:hint="eastAsia"/>
                <w:kern w:val="0"/>
                <w:sz w:val="15"/>
                <w:szCs w:val="15"/>
              </w:rPr>
              <w:t>眼科治疗和手术设备、辅助器具</w:t>
            </w:r>
          </w:p>
        </w:tc>
        <w:tc>
          <w:tcPr>
            <w:tcW w:w="932" w:type="dxa"/>
            <w:gridSpan w:val="3"/>
            <w:vMerge w:val="restart"/>
            <w:shd w:val="clear" w:color="auto" w:fill="FFFFFF"/>
            <w:vAlign w:val="center"/>
          </w:tcPr>
          <w:p>
            <w:pPr>
              <w:jc w:val="center"/>
              <w:rPr>
                <w:kern w:val="0"/>
                <w:sz w:val="15"/>
                <w:szCs w:val="15"/>
              </w:rPr>
            </w:pPr>
            <w:r>
              <w:rPr>
                <w:kern w:val="0"/>
                <w:sz w:val="15"/>
                <w:szCs w:val="15"/>
              </w:rPr>
              <w:t>06</w:t>
            </w:r>
            <w:r>
              <w:rPr>
                <w:rFonts w:hint="eastAsia"/>
                <w:kern w:val="0"/>
                <w:sz w:val="15"/>
                <w:szCs w:val="15"/>
              </w:rPr>
              <w:t>眼科治疗和手术辅助器具</w:t>
            </w:r>
          </w:p>
        </w:tc>
        <w:tc>
          <w:tcPr>
            <w:tcW w:w="4289" w:type="dxa"/>
            <w:shd w:val="clear" w:color="auto" w:fill="FFFFFF"/>
            <w:vAlign w:val="center"/>
          </w:tcPr>
          <w:p>
            <w:pPr>
              <w:widowControl/>
              <w:jc w:val="center"/>
              <w:rPr>
                <w:kern w:val="0"/>
                <w:sz w:val="15"/>
                <w:szCs w:val="15"/>
              </w:rPr>
            </w:pPr>
            <w:r>
              <w:rPr>
                <w:rFonts w:hint="eastAsia"/>
                <w:kern w:val="0"/>
                <w:sz w:val="15"/>
                <w:szCs w:val="15"/>
              </w:rPr>
              <w:t>通过放大或倒像等光学原理辅助眼科治疗、手术的光学器具。（与角膜接触）</w:t>
            </w:r>
          </w:p>
        </w:tc>
        <w:tc>
          <w:tcPr>
            <w:tcW w:w="3674" w:type="dxa"/>
            <w:gridSpan w:val="2"/>
            <w:vMerge w:val="restart"/>
            <w:shd w:val="clear" w:color="auto" w:fill="FFFFFF"/>
            <w:vAlign w:val="center"/>
          </w:tcPr>
          <w:p>
            <w:pPr>
              <w:widowControl/>
              <w:jc w:val="center"/>
              <w:rPr>
                <w:kern w:val="0"/>
                <w:sz w:val="15"/>
                <w:szCs w:val="15"/>
              </w:rPr>
            </w:pPr>
            <w:r>
              <w:rPr>
                <w:rFonts w:hint="eastAsia"/>
                <w:kern w:val="0"/>
                <w:sz w:val="15"/>
                <w:szCs w:val="15"/>
              </w:rPr>
              <w:t>用于辅助眼科治疗和手术。</w:t>
            </w:r>
          </w:p>
        </w:tc>
        <w:tc>
          <w:tcPr>
            <w:tcW w:w="3673" w:type="dxa"/>
            <w:gridSpan w:val="2"/>
            <w:vMerge w:val="restart"/>
            <w:shd w:val="clear" w:color="auto" w:fill="FFFFFF"/>
            <w:vAlign w:val="center"/>
          </w:tcPr>
          <w:p>
            <w:pPr>
              <w:widowControl/>
              <w:jc w:val="center"/>
              <w:rPr>
                <w:kern w:val="0"/>
                <w:sz w:val="15"/>
                <w:szCs w:val="15"/>
              </w:rPr>
            </w:pPr>
            <w:r>
              <w:rPr>
                <w:rFonts w:hint="eastAsia"/>
                <w:kern w:val="0"/>
                <w:sz w:val="15"/>
                <w:szCs w:val="15"/>
              </w:rPr>
              <w:t>非接触式眼底广角观察镜、非接触式广角观察系统、眼科手术非接触观察装置、眼科用非球面黄斑镜、玻切手术观察镜、眼底成像系统、一次性使用玻切手术用接触镜</w:t>
            </w:r>
          </w:p>
        </w:tc>
        <w:tc>
          <w:tcPr>
            <w:tcW w:w="618"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通过放大或倒像等光学原理辅助眼科治疗、手术的光学器具。（不与角膜接触）</w:t>
            </w:r>
          </w:p>
        </w:tc>
        <w:tc>
          <w:tcPr>
            <w:tcW w:w="3674" w:type="dxa"/>
            <w:gridSpan w:val="2"/>
            <w:vMerge w:val="continue"/>
            <w:shd w:val="clear" w:color="auto" w:fill="FFFFFF"/>
            <w:vAlign w:val="center"/>
          </w:tcPr>
          <w:p>
            <w:pPr>
              <w:widowControl/>
              <w:jc w:val="center"/>
              <w:rPr>
                <w:kern w:val="0"/>
                <w:sz w:val="15"/>
                <w:szCs w:val="15"/>
              </w:rPr>
            </w:pPr>
          </w:p>
        </w:tc>
        <w:tc>
          <w:tcPr>
            <w:tcW w:w="3673" w:type="dxa"/>
            <w:gridSpan w:val="2"/>
            <w:vMerge w:val="continue"/>
            <w:shd w:val="clear" w:color="auto" w:fill="FFFFFF"/>
            <w:vAlign w:val="center"/>
          </w:tcPr>
          <w:p>
            <w:pPr>
              <w:widowControl/>
              <w:jc w:val="center"/>
              <w:rPr>
                <w:kern w:val="0"/>
                <w:sz w:val="15"/>
                <w:szCs w:val="15"/>
              </w:rPr>
            </w:pPr>
          </w:p>
        </w:tc>
        <w:tc>
          <w:tcPr>
            <w:tcW w:w="618"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670" w:type="dxa"/>
            <w:vMerge w:val="continue"/>
            <w:shd w:val="clear" w:color="auto" w:fill="FFFFFF"/>
            <w:vAlign w:val="center"/>
          </w:tcPr>
          <w:p>
            <w:pPr>
              <w:widowControl/>
              <w:jc w:val="center"/>
              <w:rPr>
                <w:kern w:val="0"/>
                <w:sz w:val="15"/>
                <w:szCs w:val="15"/>
              </w:rPr>
            </w:pPr>
          </w:p>
        </w:tc>
        <w:tc>
          <w:tcPr>
            <w:tcW w:w="932" w:type="dxa"/>
            <w:vMerge w:val="continue"/>
            <w:shd w:val="clear" w:color="auto" w:fill="FFFFFF"/>
            <w:vAlign w:val="center"/>
          </w:tcPr>
          <w:p>
            <w:pPr>
              <w:widowControl/>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通常与眼科超声手术设备主机配合使用，其组成与原理依据眼科超声手术设备的型式和功能。</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配合眼科超声手术设备，辅助实现其功能。</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眼科超声乳化手术仪用附件</w:t>
            </w:r>
            <w:r>
              <w:rPr>
                <w:kern w:val="0"/>
                <w:sz w:val="15"/>
                <w:szCs w:val="15"/>
              </w:rPr>
              <w:t>-</w:t>
            </w:r>
            <w:r>
              <w:rPr>
                <w:rFonts w:hint="eastAsia"/>
                <w:kern w:val="0"/>
                <w:sz w:val="15"/>
                <w:szCs w:val="15"/>
              </w:rPr>
              <w:t>手柄、眼科超声乳化手术仪用附件</w:t>
            </w:r>
            <w:r>
              <w:rPr>
                <w:kern w:val="0"/>
                <w:sz w:val="15"/>
                <w:szCs w:val="15"/>
              </w:rPr>
              <w:t>-</w:t>
            </w:r>
            <w:r>
              <w:rPr>
                <w:rFonts w:hint="eastAsia"/>
                <w:kern w:val="0"/>
                <w:sz w:val="15"/>
                <w:szCs w:val="15"/>
              </w:rPr>
              <w:t>测试腔，灌注套</w:t>
            </w:r>
          </w:p>
        </w:tc>
        <w:tc>
          <w:tcPr>
            <w:tcW w:w="618"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shd w:val="clear" w:color="auto" w:fill="FFFFFF"/>
            <w:vAlign w:val="center"/>
          </w:tcPr>
          <w:p>
            <w:pPr>
              <w:widowControl/>
              <w:jc w:val="center"/>
              <w:rPr>
                <w:kern w:val="0"/>
                <w:sz w:val="15"/>
                <w:szCs w:val="15"/>
              </w:rPr>
            </w:pPr>
          </w:p>
        </w:tc>
        <w:tc>
          <w:tcPr>
            <w:tcW w:w="932" w:type="dxa"/>
            <w:vMerge w:val="continue"/>
            <w:shd w:val="clear" w:color="auto" w:fill="FFFFFF"/>
            <w:vAlign w:val="center"/>
          </w:tcPr>
          <w:p>
            <w:pPr>
              <w:widowControl/>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通常由针头、针体和柄部组成。一般采用不锈钢材料制成。非无菌提供。</w:t>
            </w:r>
          </w:p>
        </w:tc>
        <w:tc>
          <w:tcPr>
            <w:tcW w:w="3674" w:type="dxa"/>
            <w:gridSpan w:val="2"/>
            <w:shd w:val="clear" w:color="auto" w:fill="FFFFFF"/>
            <w:vAlign w:val="center"/>
          </w:tcPr>
          <w:p>
            <w:pPr>
              <w:widowControl/>
              <w:jc w:val="center"/>
              <w:rPr>
                <w:kern w:val="0"/>
                <w:sz w:val="15"/>
                <w:szCs w:val="15"/>
              </w:rPr>
            </w:pPr>
            <w:r>
              <w:rPr>
                <w:rFonts w:hint="eastAsia"/>
                <w:sz w:val="15"/>
                <w:szCs w:val="15"/>
              </w:rPr>
              <w:t>玻切手术时用来吸出多余的液体。</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笛针、移液针</w:t>
            </w:r>
          </w:p>
        </w:tc>
        <w:tc>
          <w:tcPr>
            <w:tcW w:w="618"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670" w:type="dxa"/>
            <w:vMerge w:val="restart"/>
            <w:shd w:val="clear" w:color="auto" w:fill="FFFFFF"/>
            <w:vAlign w:val="center"/>
          </w:tcPr>
          <w:p>
            <w:pPr>
              <w:jc w:val="center"/>
              <w:rPr>
                <w:kern w:val="0"/>
                <w:sz w:val="15"/>
                <w:szCs w:val="15"/>
              </w:rPr>
            </w:pPr>
            <w:r>
              <w:rPr>
                <w:kern w:val="0"/>
                <w:sz w:val="15"/>
                <w:szCs w:val="15"/>
              </w:rPr>
              <w:t>06</w:t>
            </w:r>
          </w:p>
        </w:tc>
        <w:tc>
          <w:tcPr>
            <w:tcW w:w="932" w:type="dxa"/>
            <w:vMerge w:val="restart"/>
            <w:shd w:val="clear" w:color="auto" w:fill="FFFFFF"/>
            <w:vAlign w:val="center"/>
          </w:tcPr>
          <w:p>
            <w:pPr>
              <w:jc w:val="center"/>
              <w:rPr>
                <w:kern w:val="0"/>
                <w:sz w:val="15"/>
                <w:szCs w:val="15"/>
              </w:rPr>
            </w:pPr>
            <w:r>
              <w:rPr>
                <w:rFonts w:hint="eastAsia"/>
                <w:kern w:val="0"/>
                <w:sz w:val="15"/>
                <w:szCs w:val="15"/>
              </w:rPr>
              <w:t>眼科矫治和防护器具</w:t>
            </w:r>
          </w:p>
        </w:tc>
        <w:tc>
          <w:tcPr>
            <w:tcW w:w="932" w:type="dxa"/>
            <w:gridSpan w:val="3"/>
            <w:vMerge w:val="restart"/>
            <w:shd w:val="clear" w:color="auto" w:fill="FFFFFF"/>
            <w:vAlign w:val="center"/>
          </w:tcPr>
          <w:p>
            <w:pPr>
              <w:jc w:val="center"/>
              <w:rPr>
                <w:kern w:val="0"/>
                <w:sz w:val="15"/>
                <w:szCs w:val="15"/>
              </w:rPr>
            </w:pPr>
            <w:r>
              <w:rPr>
                <w:kern w:val="0"/>
                <w:sz w:val="15"/>
                <w:szCs w:val="15"/>
              </w:rPr>
              <w:t>01</w:t>
            </w:r>
            <w:r>
              <w:rPr>
                <w:rFonts w:hint="eastAsia"/>
                <w:kern w:val="0"/>
                <w:sz w:val="15"/>
                <w:szCs w:val="15"/>
              </w:rPr>
              <w:t>接触镜</w:t>
            </w:r>
          </w:p>
        </w:tc>
        <w:tc>
          <w:tcPr>
            <w:tcW w:w="4289" w:type="dxa"/>
            <w:shd w:val="clear" w:color="auto" w:fill="FFFFFF"/>
            <w:vAlign w:val="center"/>
          </w:tcPr>
          <w:p>
            <w:pPr>
              <w:jc w:val="center"/>
              <w:rPr>
                <w:kern w:val="0"/>
                <w:sz w:val="15"/>
                <w:szCs w:val="15"/>
              </w:rPr>
            </w:pPr>
            <w:r>
              <w:rPr>
                <w:rFonts w:hint="eastAsia"/>
                <w:kern w:val="0"/>
                <w:sz w:val="15"/>
                <w:szCs w:val="15"/>
              </w:rPr>
              <w:t>设计用于配戴眼球前表面的，其最终状态在正常条件下不需要支撑即能保持形状的眼科镜片。</w:t>
            </w:r>
          </w:p>
        </w:tc>
        <w:tc>
          <w:tcPr>
            <w:tcW w:w="3674" w:type="dxa"/>
            <w:gridSpan w:val="2"/>
            <w:shd w:val="clear" w:color="auto" w:fill="FFFFFF"/>
            <w:vAlign w:val="center"/>
          </w:tcPr>
          <w:p>
            <w:pPr>
              <w:jc w:val="center"/>
              <w:rPr>
                <w:kern w:val="0"/>
                <w:sz w:val="15"/>
                <w:szCs w:val="15"/>
              </w:rPr>
            </w:pPr>
            <w:r>
              <w:rPr>
                <w:rFonts w:hint="eastAsia"/>
                <w:kern w:val="0"/>
                <w:sz w:val="15"/>
                <w:szCs w:val="15"/>
              </w:rPr>
              <w:t>用于矫正或修正人眼视力。</w:t>
            </w:r>
          </w:p>
        </w:tc>
        <w:tc>
          <w:tcPr>
            <w:tcW w:w="3673" w:type="dxa"/>
            <w:gridSpan w:val="2"/>
            <w:shd w:val="clear" w:color="auto" w:fill="FFFFFF"/>
            <w:vAlign w:val="center"/>
          </w:tcPr>
          <w:p>
            <w:pPr>
              <w:jc w:val="center"/>
              <w:rPr>
                <w:kern w:val="0"/>
                <w:sz w:val="15"/>
                <w:szCs w:val="15"/>
              </w:rPr>
            </w:pPr>
            <w:r>
              <w:rPr>
                <w:rFonts w:hint="eastAsia"/>
                <w:kern w:val="0"/>
                <w:sz w:val="15"/>
                <w:szCs w:val="15"/>
              </w:rPr>
              <w:t>硬性角膜接触镜、硬性透氧角膜接触镜</w:t>
            </w:r>
          </w:p>
        </w:tc>
        <w:tc>
          <w:tcPr>
            <w:tcW w:w="618"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采用角膜塑形术方法来改变角膜的形态，从而暂时矫正眼屈光不正的硬性透气接触镜。</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用于暂时性矫正眼屈光不正。</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角膜塑形用硬性透气接触镜</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设计用于配戴眼球前表面的，需要支撑以保持形状的眼科镜片。</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用于矫正或修正人眼视力。</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彩色软性亲水接触镜、散光软性亲水角膜接触镜、软性角膜接触镜、软性亲水接触镜、软性接触镜</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shd w:val="clear" w:color="auto" w:fill="FFFFFF"/>
            <w:vAlign w:val="center"/>
          </w:tcPr>
          <w:p>
            <w:pPr>
              <w:jc w:val="center"/>
              <w:rPr>
                <w:kern w:val="0"/>
                <w:sz w:val="15"/>
                <w:szCs w:val="15"/>
              </w:rPr>
            </w:pPr>
          </w:p>
        </w:tc>
        <w:tc>
          <w:tcPr>
            <w:tcW w:w="932" w:type="dxa"/>
            <w:vMerge w:val="continue"/>
            <w:shd w:val="clear" w:color="auto" w:fill="FFFFFF"/>
            <w:vAlign w:val="center"/>
          </w:tcPr>
          <w:p>
            <w:pPr>
              <w:jc w:val="center"/>
              <w:rPr>
                <w:kern w:val="0"/>
                <w:sz w:val="15"/>
                <w:szCs w:val="15"/>
              </w:rPr>
            </w:pPr>
          </w:p>
        </w:tc>
        <w:tc>
          <w:tcPr>
            <w:tcW w:w="932" w:type="dxa"/>
            <w:gridSpan w:val="3"/>
            <w:vMerge w:val="restart"/>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接触镜护理产品</w:t>
            </w:r>
          </w:p>
        </w:tc>
        <w:tc>
          <w:tcPr>
            <w:tcW w:w="4289" w:type="dxa"/>
            <w:shd w:val="clear" w:color="auto" w:fill="FFFFFF"/>
            <w:vAlign w:val="center"/>
          </w:tcPr>
          <w:p>
            <w:pPr>
              <w:widowControl/>
              <w:jc w:val="center"/>
              <w:rPr>
                <w:kern w:val="0"/>
                <w:sz w:val="15"/>
                <w:szCs w:val="15"/>
              </w:rPr>
            </w:pPr>
            <w:r>
              <w:rPr>
                <w:rFonts w:hint="eastAsia"/>
                <w:kern w:val="0"/>
                <w:sz w:val="15"/>
                <w:szCs w:val="15"/>
              </w:rPr>
              <w:t>以氯化钠为主要有效成分的生理平衡盐水溶液（含量约</w:t>
            </w:r>
            <w:r>
              <w:rPr>
                <w:kern w:val="0"/>
                <w:sz w:val="15"/>
                <w:szCs w:val="15"/>
              </w:rPr>
              <w:t>0.9</w:t>
            </w:r>
            <w:r>
              <w:rPr>
                <w:rFonts w:hint="eastAsia"/>
                <w:kern w:val="0"/>
                <w:sz w:val="15"/>
                <w:szCs w:val="15"/>
              </w:rPr>
              <w:t>％）。</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用于软性或硬性接触镜的冲洗、储存，及片剂类护理产品的溶解稀释等。</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接触镜无菌生理盐水护理液、接触镜护理盐溶液</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含有一种或多种有效成分（如：酶），具有清洁作用的接触镜护理产品。</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用于去除接触镜表面的沉淀物和其他污染物。</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硬性透气接触镜清洁液、硬性接触镜酶清洁剂、接触镜除蛋白护理液、除蛋白护理液、接触镜去蛋白片</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以双氧水为主要有效成分结合中和片（中和杯或中和环等）使用的消毒液。</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用于对接触镜的充分消毒。</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双氧护理液、双氧水接触镜消毒液</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vMerge w:val="continue"/>
            <w:shd w:val="clear" w:color="auto" w:fill="FFFFFF"/>
            <w:vAlign w:val="center"/>
          </w:tcPr>
          <w:p>
            <w:pPr>
              <w:jc w:val="center"/>
              <w:rPr>
                <w:kern w:val="0"/>
                <w:sz w:val="15"/>
                <w:szCs w:val="15"/>
              </w:rPr>
            </w:pPr>
          </w:p>
        </w:tc>
        <w:tc>
          <w:tcPr>
            <w:tcW w:w="4289" w:type="dxa"/>
            <w:shd w:val="clear" w:color="auto" w:fill="FFFFFF"/>
            <w:vAlign w:val="center"/>
          </w:tcPr>
          <w:p>
            <w:pPr>
              <w:jc w:val="center"/>
              <w:rPr>
                <w:kern w:val="0"/>
                <w:sz w:val="15"/>
                <w:szCs w:val="15"/>
              </w:rPr>
            </w:pPr>
            <w:r>
              <w:rPr>
                <w:rFonts w:hint="eastAsia"/>
                <w:kern w:val="0"/>
                <w:sz w:val="15"/>
                <w:szCs w:val="15"/>
              </w:rPr>
              <w:t>通常由杀菌（消毒）剂、表面活性剂、络合剂、保湿剂、</w:t>
            </w:r>
            <w:r>
              <w:rPr>
                <w:kern w:val="0"/>
                <w:sz w:val="15"/>
                <w:szCs w:val="15"/>
              </w:rPr>
              <w:t>pH</w:t>
            </w:r>
            <w:r>
              <w:rPr>
                <w:rFonts w:hint="eastAsia"/>
                <w:kern w:val="0"/>
                <w:sz w:val="15"/>
                <w:szCs w:val="15"/>
              </w:rPr>
              <w:t>调节剂、渗透压调节剂等多种成分组成的接触镜护理溶液。</w:t>
            </w:r>
          </w:p>
        </w:tc>
        <w:tc>
          <w:tcPr>
            <w:tcW w:w="3674" w:type="dxa"/>
            <w:gridSpan w:val="2"/>
            <w:shd w:val="clear" w:color="auto" w:fill="FFFFFF"/>
            <w:vAlign w:val="center"/>
          </w:tcPr>
          <w:p>
            <w:pPr>
              <w:jc w:val="center"/>
              <w:rPr>
                <w:kern w:val="0"/>
                <w:sz w:val="15"/>
                <w:szCs w:val="15"/>
              </w:rPr>
            </w:pPr>
            <w:r>
              <w:rPr>
                <w:rFonts w:hint="eastAsia"/>
                <w:kern w:val="0"/>
                <w:sz w:val="15"/>
                <w:szCs w:val="15"/>
              </w:rPr>
              <w:t>用于接触镜的清洁、消毒、冲洗、储存等。</w:t>
            </w:r>
          </w:p>
        </w:tc>
        <w:tc>
          <w:tcPr>
            <w:tcW w:w="3673" w:type="dxa"/>
            <w:gridSpan w:val="2"/>
            <w:shd w:val="clear" w:color="auto" w:fill="FFFFFF"/>
            <w:vAlign w:val="center"/>
          </w:tcPr>
          <w:p>
            <w:pPr>
              <w:jc w:val="center"/>
              <w:rPr>
                <w:kern w:val="0"/>
                <w:sz w:val="15"/>
                <w:szCs w:val="15"/>
              </w:rPr>
            </w:pPr>
            <w:r>
              <w:rPr>
                <w:rFonts w:hint="eastAsia"/>
                <w:kern w:val="0"/>
                <w:sz w:val="15"/>
                <w:szCs w:val="15"/>
              </w:rPr>
              <w:t>硬性接触镜护理液、接触镜护理液、硬性透气接触镜用护理液、软性接触镜护理液</w:t>
            </w:r>
          </w:p>
        </w:tc>
        <w:tc>
          <w:tcPr>
            <w:tcW w:w="618"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通常由保湿润滑剂、</w:t>
            </w:r>
            <w:r>
              <w:rPr>
                <w:kern w:val="0"/>
                <w:sz w:val="15"/>
                <w:szCs w:val="15"/>
              </w:rPr>
              <w:t>PH</w:t>
            </w:r>
            <w:r>
              <w:rPr>
                <w:rFonts w:hint="eastAsia"/>
                <w:kern w:val="0"/>
                <w:sz w:val="15"/>
                <w:szCs w:val="15"/>
              </w:rPr>
              <w:t>调节剂、渗透压调节剂、络合剂、防腐剂等成分组成的接触镜润滑溶液。</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用于对接触镜的湿润处理，配戴接触镜时滴入眼内起润滑作用。</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接触镜润滑液、硬性透气接触镜润滑液、接触镜湿润液</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vMerge w:val="restart"/>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防护器具</w:t>
            </w:r>
          </w:p>
        </w:tc>
        <w:tc>
          <w:tcPr>
            <w:tcW w:w="4289" w:type="dxa"/>
            <w:shd w:val="clear" w:color="auto" w:fill="FFFFFF"/>
            <w:vAlign w:val="center"/>
          </w:tcPr>
          <w:p>
            <w:pPr>
              <w:widowControl/>
              <w:jc w:val="center"/>
              <w:rPr>
                <w:kern w:val="0"/>
                <w:sz w:val="15"/>
                <w:szCs w:val="15"/>
              </w:rPr>
            </w:pPr>
            <w:r>
              <w:rPr>
                <w:rFonts w:hint="eastAsia"/>
                <w:kern w:val="0"/>
                <w:sz w:val="15"/>
                <w:szCs w:val="15"/>
              </w:rPr>
              <w:t>通常由镜架和镜片组成。镜片采用能反射或吸收辐射线，但能透过一定可见光的材料制成。</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用于在诊断或手术过程中防护紫外、蓝光、红光和红外危害。</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医用光辐射防护眼镜</w:t>
            </w:r>
          </w:p>
        </w:tc>
        <w:tc>
          <w:tcPr>
            <w:tcW w:w="618"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一般采用玻璃或塑料镜片加入吸收剂制成。</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用于在诊断或手术过程中防止激光辐射对人眼的伤害。</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激光防护眼镜</w:t>
            </w:r>
          </w:p>
        </w:tc>
        <w:tc>
          <w:tcPr>
            <w:tcW w:w="618"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vMerge w:val="restart"/>
            <w:vAlign w:val="center"/>
          </w:tcPr>
          <w:p>
            <w:pPr>
              <w:widowControl/>
              <w:jc w:val="center"/>
              <w:rPr>
                <w:kern w:val="0"/>
                <w:sz w:val="15"/>
                <w:szCs w:val="15"/>
              </w:rPr>
            </w:pPr>
            <w:r>
              <w:rPr>
                <w:kern w:val="0"/>
                <w:sz w:val="15"/>
                <w:szCs w:val="15"/>
              </w:rPr>
              <w:t>04</w:t>
            </w:r>
            <w:r>
              <w:rPr>
                <w:rFonts w:hint="eastAsia"/>
                <w:kern w:val="0"/>
                <w:sz w:val="15"/>
                <w:szCs w:val="15"/>
              </w:rPr>
              <w:t>助视器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通常由光学系统（凸透镜、凹透镜、棱镜和平面镜等）组成。利用光学成像原理，帮助低视力者提高视觉活动水平。</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用于改变目标的大小，或改变目标在视网膜上的成像位置，帮助低视力者提高视觉活动水平。</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光学弱视助视器、低视力放大镜、低视力望远镜</w:t>
            </w:r>
          </w:p>
        </w:tc>
        <w:tc>
          <w:tcPr>
            <w:tcW w:w="618"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 w:hRule="atLeas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通常由光学电子成像系统和显示系统组成。利用摄像获得影像，经数码处理给予放大，能方便的进行放大倍数调整、焦距调整、亮度和对比度调整，利用光学电子手段达到光能增强。</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用于改变目标的大小，或改变目标在视网膜上的成像位置，帮助低视力者提高视觉活动水平。</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光电弱视助视器</w:t>
            </w:r>
          </w:p>
        </w:tc>
        <w:tc>
          <w:tcPr>
            <w:tcW w:w="618"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restart"/>
            <w:shd w:val="clear" w:color="auto" w:fill="FFFFFF"/>
            <w:vAlign w:val="center"/>
          </w:tcPr>
          <w:p>
            <w:pPr>
              <w:jc w:val="center"/>
              <w:rPr>
                <w:kern w:val="0"/>
                <w:sz w:val="15"/>
                <w:szCs w:val="15"/>
              </w:rPr>
            </w:pPr>
            <w:r>
              <w:rPr>
                <w:kern w:val="0"/>
                <w:sz w:val="15"/>
                <w:szCs w:val="15"/>
              </w:rPr>
              <w:t>07</w:t>
            </w:r>
          </w:p>
        </w:tc>
        <w:tc>
          <w:tcPr>
            <w:tcW w:w="932" w:type="dxa"/>
            <w:vMerge w:val="restart"/>
            <w:shd w:val="clear" w:color="auto" w:fill="FFFFFF"/>
            <w:vAlign w:val="center"/>
          </w:tcPr>
          <w:p>
            <w:pPr>
              <w:jc w:val="center"/>
              <w:rPr>
                <w:kern w:val="0"/>
                <w:sz w:val="15"/>
                <w:szCs w:val="15"/>
              </w:rPr>
            </w:pPr>
            <w:r>
              <w:rPr>
                <w:rFonts w:hint="eastAsia"/>
                <w:kern w:val="0"/>
                <w:sz w:val="15"/>
                <w:szCs w:val="15"/>
              </w:rPr>
              <w:t>眼科植入物及辅助器械</w:t>
            </w:r>
          </w:p>
        </w:tc>
        <w:tc>
          <w:tcPr>
            <w:tcW w:w="932" w:type="dxa"/>
            <w:gridSpan w:val="3"/>
            <w:shd w:val="clear" w:color="auto" w:fill="FFFFFF"/>
            <w:vAlign w:val="center"/>
          </w:tcPr>
          <w:p>
            <w:pPr>
              <w:widowControl/>
              <w:jc w:val="center"/>
              <w:rPr>
                <w:kern w:val="0"/>
                <w:sz w:val="15"/>
                <w:szCs w:val="15"/>
              </w:rPr>
            </w:pPr>
            <w:r>
              <w:rPr>
                <w:kern w:val="0"/>
                <w:sz w:val="15"/>
                <w:szCs w:val="15"/>
              </w:rPr>
              <w:t>01</w:t>
            </w:r>
            <w:r>
              <w:rPr>
                <w:rFonts w:hint="eastAsia"/>
                <w:kern w:val="0"/>
                <w:sz w:val="15"/>
                <w:szCs w:val="15"/>
              </w:rPr>
              <w:t>人工晶状体</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通常由光学主体和支撑部分组成的光学镜片，其光学区部分通过一定的光学设计从而获取需要的聚焦能力并达到较好的成像质量。</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代替人眼晶状体，用于囊外摘除术的白内障手术后或超声乳化术后植入，矫正或修正人眼视力。</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人工晶状体、肝素表面处理亲水性丙烯酸人工晶状体、亲水性丙烯酸人工晶状体、虹膜夹无晶体眼人工晶状体、预装式非球面后房人工晶状体、折叠式非球面人工晶状体、折叠式多焦丙烯酸人工晶状体、着色非亲水丙烯酸非球面后房人工晶状体、后房型聚甲基丙烯酸甲酯人工晶状体、单件式多焦复曲面人工晶状体、一件式后房型人工晶状体、三件式后房型人工晶状体、后房人工晶状体、折叠式人工晶状体、单件式多焦人工晶状体、折叠式后房硅凝胶人工晶状体、有晶体眼屈光性人工晶状体、折叠式后房人工晶状体、聚甲基丙烯酸甲酯人工晶状体、亲水性丙烯酸酯非球面人工晶状体、肝素表面处理聚甲基丙烯酸甲酯人工晶状体、肝素表面处理亲水性丙烯酸非球面人工晶状体、单件式复曲面人工晶状体、聚丙烯酸酯类后房型人工晶状体、折叠式后房丙烯酸人工晶状体、可调节人工晶状体、预装式人工晶状体、折叠式丙烯酸人工晶状体、非亲水丙烯酸后房人工晶状体、一件式人工晶状体、后房人工晶体、后房型丙烯酸酯人工晶状体、单件式疏水性丙烯酸人工晶状体、非球面后房人工晶状体、单件式黄色疏水性丙烯酸人工晶状体、前房型聚甲基丙烯酸甲酯人工状晶体、多焦聚丙烯酸酯类后房人工晶状体、后房型屈光晶状体、有晶体眼后房屈光晶状体、带虹膜的人工晶状体</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shd w:val="clear" w:color="auto" w:fill="FFFFFF"/>
            <w:vAlign w:val="center"/>
          </w:tcPr>
          <w:p>
            <w:pPr>
              <w:jc w:val="center"/>
              <w:rPr>
                <w:kern w:val="0"/>
                <w:sz w:val="15"/>
                <w:szCs w:val="15"/>
              </w:rPr>
            </w:pPr>
          </w:p>
        </w:tc>
        <w:tc>
          <w:tcPr>
            <w:tcW w:w="932" w:type="dxa"/>
            <w:vMerge w:val="continue"/>
            <w:shd w:val="clear" w:color="auto" w:fill="FFFFFF"/>
            <w:vAlign w:val="center"/>
          </w:tcPr>
          <w:p>
            <w:pPr>
              <w:jc w:val="center"/>
              <w:rPr>
                <w:kern w:val="0"/>
                <w:sz w:val="15"/>
                <w:szCs w:val="15"/>
              </w:rPr>
            </w:pPr>
          </w:p>
        </w:tc>
        <w:tc>
          <w:tcPr>
            <w:tcW w:w="932" w:type="dxa"/>
            <w:gridSpan w:val="3"/>
            <w:shd w:val="clear" w:color="auto" w:fill="FFFFFF"/>
            <w:vAlign w:val="center"/>
          </w:tcPr>
          <w:p>
            <w:pPr>
              <w:jc w:val="center"/>
              <w:rPr>
                <w:kern w:val="0"/>
                <w:sz w:val="15"/>
                <w:szCs w:val="15"/>
              </w:rPr>
            </w:pPr>
            <w:r>
              <w:rPr>
                <w:kern w:val="0"/>
                <w:sz w:val="15"/>
                <w:szCs w:val="15"/>
              </w:rPr>
              <w:t>02</w:t>
            </w:r>
            <w:r>
              <w:rPr>
                <w:rFonts w:hint="eastAsia"/>
                <w:kern w:val="0"/>
                <w:sz w:val="15"/>
                <w:szCs w:val="15"/>
              </w:rPr>
              <w:t>眼内填充物</w:t>
            </w:r>
          </w:p>
        </w:tc>
        <w:tc>
          <w:tcPr>
            <w:tcW w:w="4289" w:type="dxa"/>
            <w:shd w:val="clear" w:color="auto" w:fill="FFFFFF"/>
            <w:vAlign w:val="center"/>
          </w:tcPr>
          <w:p>
            <w:pPr>
              <w:jc w:val="center"/>
              <w:rPr>
                <w:kern w:val="0"/>
                <w:sz w:val="15"/>
                <w:szCs w:val="15"/>
              </w:rPr>
            </w:pPr>
            <w:r>
              <w:rPr>
                <w:rFonts w:hint="eastAsia"/>
                <w:kern w:val="0"/>
                <w:sz w:val="15"/>
                <w:szCs w:val="15"/>
              </w:rPr>
              <w:t>是一类用于眼科的非固体物质。</w:t>
            </w:r>
          </w:p>
        </w:tc>
        <w:tc>
          <w:tcPr>
            <w:tcW w:w="3674" w:type="dxa"/>
            <w:gridSpan w:val="2"/>
            <w:shd w:val="clear" w:color="auto" w:fill="FFFFFF"/>
            <w:vAlign w:val="center"/>
          </w:tcPr>
          <w:p>
            <w:pPr>
              <w:jc w:val="center"/>
              <w:rPr>
                <w:kern w:val="0"/>
                <w:sz w:val="15"/>
                <w:szCs w:val="15"/>
              </w:rPr>
            </w:pPr>
            <w:r>
              <w:rPr>
                <w:rFonts w:hint="eastAsia"/>
                <w:kern w:val="0"/>
                <w:sz w:val="15"/>
                <w:szCs w:val="15"/>
              </w:rPr>
              <w:t>用于将脱离的视网膜压平并复位。</w:t>
            </w:r>
          </w:p>
        </w:tc>
        <w:tc>
          <w:tcPr>
            <w:tcW w:w="3673" w:type="dxa"/>
            <w:gridSpan w:val="2"/>
            <w:shd w:val="clear" w:color="auto" w:fill="FFFFFF"/>
            <w:vAlign w:val="center"/>
          </w:tcPr>
          <w:p>
            <w:pPr>
              <w:jc w:val="center"/>
              <w:rPr>
                <w:kern w:val="0"/>
                <w:sz w:val="15"/>
                <w:szCs w:val="15"/>
              </w:rPr>
            </w:pPr>
            <w:r>
              <w:rPr>
                <w:rFonts w:hint="eastAsia"/>
                <w:kern w:val="0"/>
                <w:sz w:val="15"/>
                <w:szCs w:val="15"/>
              </w:rPr>
              <w:t>眼科用重水、眼科手术用重水、眼用手术硅油、眼科手术用硅油、眼用重硅油、眼科手术用全氟萘烷、眼科手术用全氟辛烷、眼用全氟丙烷气体、硅油</w:t>
            </w:r>
          </w:p>
        </w:tc>
        <w:tc>
          <w:tcPr>
            <w:tcW w:w="618"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jc w:val="center"/>
              <w:rPr>
                <w:kern w:val="0"/>
                <w:sz w:val="15"/>
                <w:szCs w:val="15"/>
              </w:rPr>
            </w:pPr>
          </w:p>
        </w:tc>
        <w:tc>
          <w:tcPr>
            <w:tcW w:w="932" w:type="dxa"/>
            <w:gridSpan w:val="3"/>
            <w:shd w:val="clear" w:color="auto" w:fill="FFFFFF"/>
            <w:vAlign w:val="center"/>
          </w:tcPr>
          <w:p>
            <w:pPr>
              <w:widowControl/>
              <w:jc w:val="center"/>
              <w:rPr>
                <w:kern w:val="0"/>
                <w:sz w:val="15"/>
                <w:szCs w:val="15"/>
              </w:rPr>
            </w:pPr>
            <w:r>
              <w:rPr>
                <w:kern w:val="0"/>
                <w:sz w:val="15"/>
                <w:szCs w:val="15"/>
              </w:rPr>
              <w:t xml:space="preserve">03 </w:t>
            </w:r>
            <w:r>
              <w:rPr>
                <w:rFonts w:hint="eastAsia"/>
                <w:kern w:val="0"/>
                <w:sz w:val="15"/>
                <w:szCs w:val="15"/>
              </w:rPr>
              <w:t>青光眼引流装置</w:t>
            </w:r>
          </w:p>
        </w:tc>
        <w:tc>
          <w:tcPr>
            <w:tcW w:w="4289" w:type="dxa"/>
            <w:shd w:val="clear" w:color="auto" w:fill="FFFFFF"/>
            <w:vAlign w:val="center"/>
          </w:tcPr>
          <w:p>
            <w:pPr>
              <w:widowControl/>
              <w:jc w:val="center"/>
              <w:rPr>
                <w:kern w:val="0"/>
                <w:sz w:val="15"/>
                <w:szCs w:val="15"/>
              </w:rPr>
            </w:pPr>
            <w:r>
              <w:rPr>
                <w:rFonts w:hint="eastAsia"/>
                <w:kern w:val="0"/>
                <w:sz w:val="15"/>
                <w:szCs w:val="15"/>
              </w:rPr>
              <w:t>通常由支撑体和缝合孔组成的器件。</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用于阻止巩膜瓣与巩膜床之间的粘连，维持功能液腔的持续存在，促进新的房水通道形成。</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青光眼引流器、青光眼引流阀</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jc w:val="center"/>
              <w:rPr>
                <w:kern w:val="0"/>
                <w:sz w:val="15"/>
                <w:szCs w:val="15"/>
              </w:rPr>
            </w:pPr>
          </w:p>
        </w:tc>
        <w:tc>
          <w:tcPr>
            <w:tcW w:w="932" w:type="dxa"/>
            <w:gridSpan w:val="3"/>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眼用粘弹剂</w:t>
            </w:r>
          </w:p>
        </w:tc>
        <w:tc>
          <w:tcPr>
            <w:tcW w:w="4289" w:type="dxa"/>
            <w:shd w:val="clear" w:color="auto" w:fill="FFFFFF"/>
            <w:vAlign w:val="center"/>
          </w:tcPr>
          <w:p>
            <w:pPr>
              <w:widowControl/>
              <w:jc w:val="center"/>
              <w:rPr>
                <w:kern w:val="0"/>
                <w:sz w:val="15"/>
                <w:szCs w:val="15"/>
              </w:rPr>
            </w:pPr>
            <w:r>
              <w:rPr>
                <w:rFonts w:hint="eastAsia"/>
                <w:kern w:val="0"/>
                <w:sz w:val="15"/>
                <w:szCs w:val="15"/>
              </w:rPr>
              <w:t>通常由具有粘性和弹性的固体和液体制成。</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用于产生和维持手术空间，保护眼内组织和便于操作。</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眼用粘弹剂、眼科手术粘弹剂、眼用透明质酸钠凝胶、眼用羟丙基甲基纤维素、角膜保护剂、眼用透明质酸钠</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jc w:val="center"/>
              <w:rPr>
                <w:kern w:val="0"/>
                <w:sz w:val="15"/>
                <w:szCs w:val="15"/>
              </w:rPr>
            </w:pPr>
          </w:p>
        </w:tc>
        <w:tc>
          <w:tcPr>
            <w:tcW w:w="932" w:type="dxa"/>
            <w:gridSpan w:val="3"/>
            <w:shd w:val="clear" w:color="auto" w:fill="FFFFFF"/>
            <w:vAlign w:val="center"/>
          </w:tcPr>
          <w:p>
            <w:pPr>
              <w:jc w:val="center"/>
              <w:rPr>
                <w:kern w:val="0"/>
                <w:sz w:val="15"/>
                <w:szCs w:val="15"/>
              </w:rPr>
            </w:pPr>
            <w:r>
              <w:rPr>
                <w:kern w:val="0"/>
                <w:sz w:val="15"/>
                <w:szCs w:val="15"/>
              </w:rPr>
              <w:t>05</w:t>
            </w:r>
            <w:r>
              <w:rPr>
                <w:rFonts w:hint="eastAsia"/>
                <w:kern w:val="0"/>
                <w:sz w:val="15"/>
                <w:szCs w:val="15"/>
              </w:rPr>
              <w:t>泪点塞</w:t>
            </w:r>
          </w:p>
        </w:tc>
        <w:tc>
          <w:tcPr>
            <w:tcW w:w="4289" w:type="dxa"/>
            <w:shd w:val="clear" w:color="auto" w:fill="FFFFFF"/>
            <w:vAlign w:val="center"/>
          </w:tcPr>
          <w:p>
            <w:pPr>
              <w:jc w:val="center"/>
              <w:rPr>
                <w:kern w:val="0"/>
                <w:sz w:val="15"/>
                <w:szCs w:val="15"/>
              </w:rPr>
            </w:pPr>
            <w:r>
              <w:rPr>
                <w:rFonts w:hint="eastAsia"/>
                <w:kern w:val="0"/>
                <w:sz w:val="15"/>
                <w:szCs w:val="15"/>
              </w:rPr>
              <w:t>通常由泪点塞和泪点塞放置器组成。</w:t>
            </w:r>
          </w:p>
        </w:tc>
        <w:tc>
          <w:tcPr>
            <w:tcW w:w="3674" w:type="dxa"/>
            <w:gridSpan w:val="2"/>
            <w:shd w:val="clear" w:color="auto" w:fill="FFFFFF"/>
            <w:vAlign w:val="center"/>
          </w:tcPr>
          <w:p>
            <w:pPr>
              <w:jc w:val="center"/>
              <w:rPr>
                <w:kern w:val="0"/>
                <w:sz w:val="15"/>
                <w:szCs w:val="15"/>
              </w:rPr>
            </w:pPr>
            <w:r>
              <w:rPr>
                <w:rFonts w:hint="eastAsia"/>
                <w:kern w:val="0"/>
                <w:sz w:val="15"/>
                <w:szCs w:val="15"/>
              </w:rPr>
              <w:t>用于堵塞泪点，泪点塞放置器为放置泪点塞的辅助器具。</w:t>
            </w:r>
          </w:p>
        </w:tc>
        <w:tc>
          <w:tcPr>
            <w:tcW w:w="3673" w:type="dxa"/>
            <w:gridSpan w:val="2"/>
            <w:shd w:val="clear" w:color="auto" w:fill="FFFFFF"/>
            <w:vAlign w:val="center"/>
          </w:tcPr>
          <w:p>
            <w:pPr>
              <w:jc w:val="center"/>
              <w:rPr>
                <w:kern w:val="0"/>
                <w:sz w:val="15"/>
                <w:szCs w:val="15"/>
              </w:rPr>
            </w:pPr>
            <w:r>
              <w:rPr>
                <w:rFonts w:hint="eastAsia"/>
                <w:kern w:val="0"/>
                <w:sz w:val="15"/>
                <w:szCs w:val="15"/>
              </w:rPr>
              <w:t>泪点塞、泪点塞栓</w:t>
            </w:r>
          </w:p>
        </w:tc>
        <w:tc>
          <w:tcPr>
            <w:tcW w:w="618"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jc w:val="center"/>
              <w:rPr>
                <w:kern w:val="0"/>
                <w:sz w:val="15"/>
                <w:szCs w:val="15"/>
              </w:rPr>
            </w:pPr>
          </w:p>
        </w:tc>
        <w:tc>
          <w:tcPr>
            <w:tcW w:w="932" w:type="dxa"/>
            <w:gridSpan w:val="3"/>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义眼台</w:t>
            </w:r>
          </w:p>
        </w:tc>
        <w:tc>
          <w:tcPr>
            <w:tcW w:w="4289" w:type="dxa"/>
            <w:shd w:val="clear" w:color="auto" w:fill="FFFFFF"/>
            <w:vAlign w:val="center"/>
          </w:tcPr>
          <w:p>
            <w:pPr>
              <w:widowControl/>
              <w:jc w:val="center"/>
              <w:rPr>
                <w:kern w:val="0"/>
                <w:sz w:val="15"/>
                <w:szCs w:val="15"/>
              </w:rPr>
            </w:pPr>
            <w:r>
              <w:rPr>
                <w:rFonts w:hint="eastAsia"/>
                <w:kern w:val="0"/>
                <w:sz w:val="15"/>
                <w:szCs w:val="15"/>
              </w:rPr>
              <w:t>一般采用羟基磷灰石、高分子材料等制成。</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用于眼球、眶壁缺失、摘除或萎缩后的填充，眼眶内支撑。</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义眼台</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shd w:val="clear" w:color="auto" w:fill="FFFFFF"/>
            <w:vAlign w:val="center"/>
          </w:tcPr>
          <w:p>
            <w:pPr>
              <w:widowControl/>
              <w:jc w:val="center"/>
              <w:rPr>
                <w:kern w:val="0"/>
                <w:sz w:val="15"/>
                <w:szCs w:val="15"/>
              </w:rPr>
            </w:pPr>
          </w:p>
        </w:tc>
        <w:tc>
          <w:tcPr>
            <w:tcW w:w="932" w:type="dxa"/>
            <w:vMerge w:val="continue"/>
            <w:shd w:val="clear" w:color="auto" w:fill="FFFFFF"/>
            <w:vAlign w:val="center"/>
          </w:tcPr>
          <w:p>
            <w:pPr>
              <w:jc w:val="center"/>
              <w:rPr>
                <w:kern w:val="0"/>
                <w:sz w:val="15"/>
                <w:szCs w:val="15"/>
              </w:rPr>
            </w:pPr>
          </w:p>
        </w:tc>
        <w:tc>
          <w:tcPr>
            <w:tcW w:w="932" w:type="dxa"/>
            <w:gridSpan w:val="3"/>
            <w:shd w:val="clear" w:color="auto" w:fill="FFFFFF"/>
            <w:vAlign w:val="center"/>
          </w:tcPr>
          <w:p>
            <w:pPr>
              <w:widowControl/>
              <w:jc w:val="center"/>
              <w:rPr>
                <w:kern w:val="0"/>
                <w:sz w:val="15"/>
                <w:szCs w:val="15"/>
              </w:rPr>
            </w:pPr>
            <w:r>
              <w:rPr>
                <w:kern w:val="0"/>
                <w:sz w:val="15"/>
                <w:szCs w:val="15"/>
              </w:rPr>
              <w:t>07</w:t>
            </w:r>
            <w:r>
              <w:rPr>
                <w:rFonts w:hint="eastAsia"/>
                <w:kern w:val="0"/>
                <w:sz w:val="15"/>
                <w:szCs w:val="15"/>
              </w:rPr>
              <w:t>囊袋张力环</w:t>
            </w:r>
          </w:p>
        </w:tc>
        <w:tc>
          <w:tcPr>
            <w:tcW w:w="4289" w:type="dxa"/>
            <w:shd w:val="clear" w:color="auto" w:fill="FFFFFF"/>
            <w:vAlign w:val="center"/>
          </w:tcPr>
          <w:p>
            <w:pPr>
              <w:widowControl/>
              <w:jc w:val="center"/>
              <w:rPr>
                <w:kern w:val="0"/>
                <w:sz w:val="15"/>
                <w:szCs w:val="15"/>
              </w:rPr>
            </w:pPr>
            <w:r>
              <w:rPr>
                <w:rFonts w:hint="eastAsia"/>
                <w:kern w:val="0"/>
                <w:sz w:val="15"/>
                <w:szCs w:val="15"/>
              </w:rPr>
              <w:t>过半圆的圆弧环整体结构，圆弧环两端各有一个定位孔。</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用于无晶体眼维持囊袋张力，防止后囊膜皱褶，对抗囊袋收缩。</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囊袋张力环、囊袋扩张环</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jc w:val="center"/>
              <w:rPr>
                <w:kern w:val="0"/>
                <w:sz w:val="15"/>
                <w:szCs w:val="15"/>
              </w:rPr>
            </w:pPr>
          </w:p>
        </w:tc>
        <w:tc>
          <w:tcPr>
            <w:tcW w:w="932" w:type="dxa"/>
            <w:gridSpan w:val="3"/>
            <w:shd w:val="clear" w:color="auto" w:fill="FFFFFF"/>
            <w:vAlign w:val="center"/>
          </w:tcPr>
          <w:p>
            <w:pPr>
              <w:widowControl/>
              <w:jc w:val="center"/>
              <w:rPr>
                <w:kern w:val="0"/>
                <w:sz w:val="15"/>
                <w:szCs w:val="15"/>
              </w:rPr>
            </w:pPr>
            <w:r>
              <w:rPr>
                <w:kern w:val="0"/>
                <w:sz w:val="15"/>
                <w:szCs w:val="15"/>
              </w:rPr>
              <w:t>08</w:t>
            </w:r>
            <w:r>
              <w:rPr>
                <w:rFonts w:hint="eastAsia"/>
                <w:kern w:val="0"/>
                <w:sz w:val="15"/>
                <w:szCs w:val="15"/>
              </w:rPr>
              <w:t>人工玻璃体球囊</w:t>
            </w:r>
          </w:p>
        </w:tc>
        <w:tc>
          <w:tcPr>
            <w:tcW w:w="4289" w:type="dxa"/>
            <w:shd w:val="clear" w:color="auto" w:fill="FFFFFF"/>
            <w:vAlign w:val="center"/>
          </w:tcPr>
          <w:p>
            <w:pPr>
              <w:widowControl/>
              <w:jc w:val="center"/>
              <w:rPr>
                <w:kern w:val="0"/>
                <w:sz w:val="15"/>
                <w:szCs w:val="15"/>
              </w:rPr>
            </w:pPr>
            <w:r>
              <w:rPr>
                <w:rFonts w:hint="eastAsia"/>
                <w:kern w:val="0"/>
                <w:sz w:val="15"/>
                <w:szCs w:val="15"/>
              </w:rPr>
              <w:t>通常由高分子材料制成的透明结构，填充介质后可作为玻璃体替代物。</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填充介质后用于暂时或永久替代眼球内玻璃体，并具有支撑视网膜，维持眼内压以及屈光功能。</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人工玻璃体球囊、折叠式人工玻璃体球囊</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shd w:val="clear" w:color="auto" w:fill="FFFFFF"/>
            <w:vAlign w:val="center"/>
          </w:tcPr>
          <w:p>
            <w:pPr>
              <w:jc w:val="center"/>
              <w:rPr>
                <w:kern w:val="0"/>
                <w:sz w:val="15"/>
                <w:szCs w:val="15"/>
              </w:rPr>
            </w:pPr>
            <w:r>
              <w:rPr>
                <w:kern w:val="0"/>
                <w:sz w:val="15"/>
                <w:szCs w:val="15"/>
              </w:rPr>
              <w:t>09</w:t>
            </w:r>
            <w:r>
              <w:rPr>
                <w:rFonts w:hint="eastAsia"/>
                <w:kern w:val="0"/>
                <w:sz w:val="15"/>
                <w:szCs w:val="15"/>
              </w:rPr>
              <w:t>组织工程生物羊膜</w:t>
            </w:r>
          </w:p>
        </w:tc>
        <w:tc>
          <w:tcPr>
            <w:tcW w:w="4289" w:type="dxa"/>
            <w:shd w:val="clear" w:color="auto" w:fill="FFFFFF"/>
            <w:vAlign w:val="center"/>
          </w:tcPr>
          <w:p>
            <w:pPr>
              <w:jc w:val="center"/>
              <w:rPr>
                <w:kern w:val="0"/>
                <w:sz w:val="15"/>
                <w:szCs w:val="15"/>
              </w:rPr>
            </w:pPr>
            <w:r>
              <w:rPr>
                <w:rFonts w:hint="eastAsia"/>
                <w:kern w:val="0"/>
                <w:sz w:val="15"/>
                <w:szCs w:val="15"/>
              </w:rPr>
              <w:t>通常由健康剖宫产产妇的胎盘组织，经处理去除脂肪、可溶性抗原等，保留基本网架结构，经灭菌后制成的产品。</w:t>
            </w:r>
          </w:p>
        </w:tc>
        <w:tc>
          <w:tcPr>
            <w:tcW w:w="3674" w:type="dxa"/>
            <w:gridSpan w:val="2"/>
            <w:shd w:val="clear" w:color="auto" w:fill="FFFFFF"/>
            <w:vAlign w:val="center"/>
          </w:tcPr>
          <w:p>
            <w:pPr>
              <w:jc w:val="center"/>
              <w:rPr>
                <w:kern w:val="0"/>
                <w:sz w:val="15"/>
                <w:szCs w:val="15"/>
              </w:rPr>
            </w:pPr>
            <w:r>
              <w:rPr>
                <w:rFonts w:hint="eastAsia"/>
                <w:kern w:val="0"/>
                <w:sz w:val="15"/>
                <w:szCs w:val="15"/>
              </w:rPr>
              <w:t>用于眼表创伤及眼表损害创面的修复。</w:t>
            </w:r>
          </w:p>
        </w:tc>
        <w:tc>
          <w:tcPr>
            <w:tcW w:w="3673" w:type="dxa"/>
            <w:gridSpan w:val="2"/>
            <w:shd w:val="clear" w:color="auto" w:fill="FFFFFF"/>
            <w:vAlign w:val="center"/>
          </w:tcPr>
          <w:p>
            <w:pPr>
              <w:jc w:val="center"/>
              <w:rPr>
                <w:kern w:val="0"/>
                <w:sz w:val="15"/>
                <w:szCs w:val="15"/>
              </w:rPr>
            </w:pPr>
            <w:r>
              <w:rPr>
                <w:rFonts w:hint="eastAsia"/>
                <w:kern w:val="0"/>
                <w:sz w:val="15"/>
                <w:szCs w:val="15"/>
              </w:rPr>
              <w:t>生物羊膜、组织工程羊膜</w:t>
            </w:r>
          </w:p>
        </w:tc>
        <w:tc>
          <w:tcPr>
            <w:tcW w:w="618"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shd w:val="clear" w:color="auto" w:fill="FFFFFF"/>
            <w:vAlign w:val="center"/>
          </w:tcPr>
          <w:p>
            <w:pPr>
              <w:widowControl/>
              <w:jc w:val="center"/>
              <w:rPr>
                <w:kern w:val="0"/>
                <w:sz w:val="15"/>
                <w:szCs w:val="15"/>
              </w:rPr>
            </w:pPr>
            <w:r>
              <w:rPr>
                <w:kern w:val="0"/>
                <w:sz w:val="15"/>
                <w:szCs w:val="15"/>
              </w:rPr>
              <w:t>10</w:t>
            </w:r>
            <w:r>
              <w:rPr>
                <w:rFonts w:hint="eastAsia"/>
                <w:kern w:val="0"/>
                <w:sz w:val="15"/>
                <w:szCs w:val="15"/>
              </w:rPr>
              <w:t>角膜基质片</w:t>
            </w:r>
          </w:p>
        </w:tc>
        <w:tc>
          <w:tcPr>
            <w:tcW w:w="4289" w:type="dxa"/>
            <w:shd w:val="clear" w:color="auto" w:fill="FFFFFF"/>
            <w:vAlign w:val="center"/>
          </w:tcPr>
          <w:p>
            <w:pPr>
              <w:widowControl/>
              <w:jc w:val="center"/>
              <w:rPr>
                <w:kern w:val="0"/>
                <w:sz w:val="15"/>
                <w:szCs w:val="15"/>
              </w:rPr>
            </w:pPr>
            <w:r>
              <w:rPr>
                <w:rFonts w:hint="eastAsia"/>
                <w:kern w:val="0"/>
                <w:sz w:val="15"/>
                <w:szCs w:val="15"/>
              </w:rPr>
              <w:t>一般可由脱细胞的动物角膜基质或生物材料制成，用于角膜修复，经灭菌，一次性使用。</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用于板层角膜的移植。</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脱细胞角膜基质、脱细胞角膜植片</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shd w:val="clear" w:color="auto" w:fill="FFFFFF"/>
            <w:vAlign w:val="center"/>
          </w:tcPr>
          <w:p>
            <w:pPr>
              <w:jc w:val="center"/>
              <w:rPr>
                <w:dstrike/>
                <w:kern w:val="0"/>
                <w:sz w:val="15"/>
                <w:szCs w:val="15"/>
              </w:rPr>
            </w:pPr>
            <w:r>
              <w:rPr>
                <w:kern w:val="0"/>
                <w:sz w:val="15"/>
                <w:szCs w:val="15"/>
              </w:rPr>
              <w:t>11</w:t>
            </w:r>
            <w:r>
              <w:rPr>
                <w:rFonts w:hint="eastAsia"/>
                <w:kern w:val="0"/>
                <w:sz w:val="15"/>
                <w:szCs w:val="15"/>
              </w:rPr>
              <w:t>角膜基质环</w:t>
            </w:r>
          </w:p>
        </w:tc>
        <w:tc>
          <w:tcPr>
            <w:tcW w:w="4289" w:type="dxa"/>
            <w:shd w:val="clear" w:color="auto" w:fill="FFFFFF"/>
            <w:vAlign w:val="center"/>
          </w:tcPr>
          <w:p>
            <w:pPr>
              <w:jc w:val="center"/>
              <w:rPr>
                <w:dstrike/>
                <w:kern w:val="0"/>
                <w:sz w:val="15"/>
                <w:szCs w:val="15"/>
              </w:rPr>
            </w:pPr>
            <w:r>
              <w:rPr>
                <w:rFonts w:hint="eastAsia"/>
                <w:kern w:val="0"/>
                <w:sz w:val="15"/>
                <w:szCs w:val="15"/>
              </w:rPr>
              <w:t>一般采用高分子材料制成。通过长期植入患者的角膜层间，改变角膜表面曲率、屈光度。</w:t>
            </w:r>
          </w:p>
        </w:tc>
        <w:tc>
          <w:tcPr>
            <w:tcW w:w="3674" w:type="dxa"/>
            <w:gridSpan w:val="2"/>
            <w:shd w:val="clear" w:color="auto" w:fill="FFFFFF"/>
            <w:vAlign w:val="center"/>
          </w:tcPr>
          <w:p>
            <w:pPr>
              <w:jc w:val="center"/>
              <w:rPr>
                <w:dstrike/>
                <w:kern w:val="0"/>
                <w:sz w:val="15"/>
                <w:szCs w:val="15"/>
              </w:rPr>
            </w:pPr>
            <w:r>
              <w:rPr>
                <w:rFonts w:hint="eastAsia"/>
                <w:kern w:val="0"/>
                <w:sz w:val="15"/>
                <w:szCs w:val="15"/>
              </w:rPr>
              <w:t>用于治疗圆锥角膜、近视、高度近视等疾病。</w:t>
            </w:r>
          </w:p>
        </w:tc>
        <w:tc>
          <w:tcPr>
            <w:tcW w:w="3673" w:type="dxa"/>
            <w:gridSpan w:val="2"/>
            <w:shd w:val="clear" w:color="auto" w:fill="FFFFFF"/>
            <w:vAlign w:val="center"/>
          </w:tcPr>
          <w:p>
            <w:pPr>
              <w:jc w:val="center"/>
              <w:rPr>
                <w:dstrike/>
                <w:kern w:val="0"/>
                <w:sz w:val="15"/>
                <w:szCs w:val="15"/>
              </w:rPr>
            </w:pPr>
            <w:r>
              <w:rPr>
                <w:rFonts w:hint="eastAsia"/>
                <w:kern w:val="0"/>
                <w:sz w:val="15"/>
                <w:szCs w:val="15"/>
              </w:rPr>
              <w:t>角膜基质环</w:t>
            </w:r>
          </w:p>
        </w:tc>
        <w:tc>
          <w:tcPr>
            <w:tcW w:w="618" w:type="dxa"/>
            <w:shd w:val="clear" w:color="auto" w:fill="FFFFFF"/>
            <w:vAlign w:val="center"/>
          </w:tcPr>
          <w:p>
            <w:pPr>
              <w:jc w:val="center"/>
              <w:rPr>
                <w:dstrike/>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restart"/>
            <w:vAlign w:val="center"/>
          </w:tcPr>
          <w:p>
            <w:pPr>
              <w:widowControl/>
              <w:jc w:val="center"/>
              <w:rPr>
                <w:kern w:val="0"/>
                <w:sz w:val="15"/>
                <w:szCs w:val="15"/>
              </w:rPr>
            </w:pPr>
            <w:r>
              <w:rPr>
                <w:kern w:val="0"/>
                <w:sz w:val="15"/>
                <w:szCs w:val="15"/>
              </w:rPr>
              <w:t>07</w:t>
            </w:r>
          </w:p>
        </w:tc>
        <w:tc>
          <w:tcPr>
            <w:tcW w:w="997" w:type="dxa"/>
            <w:gridSpan w:val="2"/>
            <w:vMerge w:val="restart"/>
            <w:vAlign w:val="center"/>
          </w:tcPr>
          <w:p>
            <w:pPr>
              <w:jc w:val="center"/>
              <w:rPr>
                <w:kern w:val="0"/>
                <w:sz w:val="15"/>
                <w:szCs w:val="15"/>
              </w:rPr>
            </w:pPr>
            <w:r>
              <w:rPr>
                <w:rFonts w:hint="eastAsia"/>
                <w:kern w:val="0"/>
                <w:sz w:val="15"/>
                <w:szCs w:val="15"/>
              </w:rPr>
              <w:t>眼科植入物及辅助器械</w:t>
            </w:r>
          </w:p>
        </w:tc>
        <w:tc>
          <w:tcPr>
            <w:tcW w:w="837" w:type="dxa"/>
            <w:shd w:val="clear" w:color="auto" w:fill="FFFFFF"/>
            <w:vAlign w:val="center"/>
          </w:tcPr>
          <w:p>
            <w:pPr>
              <w:widowControl/>
              <w:jc w:val="center"/>
              <w:rPr>
                <w:kern w:val="0"/>
                <w:sz w:val="15"/>
                <w:szCs w:val="15"/>
              </w:rPr>
            </w:pPr>
            <w:r>
              <w:rPr>
                <w:kern w:val="0"/>
                <w:sz w:val="15"/>
                <w:szCs w:val="15"/>
              </w:rPr>
              <w:t>12</w:t>
            </w:r>
            <w:r>
              <w:rPr>
                <w:rFonts w:hint="eastAsia"/>
                <w:kern w:val="0"/>
                <w:sz w:val="15"/>
                <w:szCs w:val="15"/>
              </w:rPr>
              <w:t>泪道管</w:t>
            </w:r>
          </w:p>
        </w:tc>
        <w:tc>
          <w:tcPr>
            <w:tcW w:w="4319" w:type="dxa"/>
            <w:gridSpan w:val="2"/>
            <w:shd w:val="clear" w:color="auto" w:fill="FFFFFF"/>
            <w:vAlign w:val="center"/>
          </w:tcPr>
          <w:p>
            <w:pPr>
              <w:widowControl/>
              <w:jc w:val="center"/>
              <w:rPr>
                <w:kern w:val="0"/>
                <w:sz w:val="15"/>
                <w:szCs w:val="15"/>
              </w:rPr>
            </w:pPr>
            <w:r>
              <w:rPr>
                <w:rFonts w:hint="eastAsia"/>
                <w:kern w:val="0"/>
                <w:sz w:val="15"/>
                <w:szCs w:val="15"/>
              </w:rPr>
              <w:t>通常由</w:t>
            </w:r>
            <w:r>
              <w:rPr>
                <w:rFonts w:hint="eastAsia"/>
                <w:sz w:val="15"/>
                <w:szCs w:val="15"/>
              </w:rPr>
              <w:t>硅胶管、硅胶矛、扩张器和穿孔塞组成，一般采用</w:t>
            </w:r>
            <w:r>
              <w:rPr>
                <w:rFonts w:hint="eastAsia"/>
                <w:kern w:val="0"/>
                <w:sz w:val="15"/>
                <w:szCs w:val="15"/>
              </w:rPr>
              <w:t>硅橡胶材料制成，配备专用手术牵引钩或导丝。</w:t>
            </w:r>
          </w:p>
        </w:tc>
        <w:tc>
          <w:tcPr>
            <w:tcW w:w="3659" w:type="dxa"/>
            <w:shd w:val="clear" w:color="auto" w:fill="FFFFFF"/>
            <w:vAlign w:val="center"/>
          </w:tcPr>
          <w:p>
            <w:pPr>
              <w:widowControl/>
              <w:jc w:val="center"/>
              <w:rPr>
                <w:kern w:val="0"/>
                <w:sz w:val="15"/>
                <w:szCs w:val="15"/>
              </w:rPr>
            </w:pPr>
            <w:r>
              <w:rPr>
                <w:rFonts w:hint="eastAsia"/>
                <w:kern w:val="0"/>
                <w:sz w:val="15"/>
                <w:szCs w:val="15"/>
              </w:rPr>
              <w:t>用于泪道阻塞探通术后、泪囊炎鼻腔泪囊吻合术后、泪小管断裂吻合术后的泪道支撑与植入治疗。</w:t>
            </w:r>
          </w:p>
        </w:tc>
        <w:tc>
          <w:tcPr>
            <w:tcW w:w="3682" w:type="dxa"/>
            <w:gridSpan w:val="2"/>
            <w:shd w:val="clear" w:color="auto" w:fill="FFFFFF"/>
            <w:vAlign w:val="center"/>
          </w:tcPr>
          <w:p>
            <w:pPr>
              <w:widowControl/>
              <w:jc w:val="center"/>
              <w:rPr>
                <w:kern w:val="0"/>
                <w:sz w:val="15"/>
                <w:szCs w:val="15"/>
              </w:rPr>
            </w:pPr>
            <w:r>
              <w:rPr>
                <w:rFonts w:hint="eastAsia"/>
                <w:kern w:val="0"/>
                <w:sz w:val="15"/>
                <w:szCs w:val="15"/>
              </w:rPr>
              <w:t>泪道引流管</w:t>
            </w:r>
          </w:p>
        </w:tc>
        <w:tc>
          <w:tcPr>
            <w:tcW w:w="624" w:type="dxa"/>
            <w:gridSpan w:val="2"/>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97" w:type="dxa"/>
            <w:gridSpan w:val="2"/>
            <w:vMerge w:val="continue"/>
            <w:vAlign w:val="center"/>
          </w:tcPr>
          <w:p>
            <w:pPr>
              <w:widowControl/>
              <w:jc w:val="center"/>
              <w:rPr>
                <w:kern w:val="0"/>
                <w:sz w:val="15"/>
                <w:szCs w:val="15"/>
              </w:rPr>
            </w:pPr>
          </w:p>
        </w:tc>
        <w:tc>
          <w:tcPr>
            <w:tcW w:w="837" w:type="dxa"/>
            <w:shd w:val="clear" w:color="auto" w:fill="FFFFFF"/>
            <w:vAlign w:val="center"/>
          </w:tcPr>
          <w:p>
            <w:pPr>
              <w:widowControl/>
              <w:jc w:val="center"/>
              <w:rPr>
                <w:kern w:val="0"/>
                <w:sz w:val="15"/>
                <w:szCs w:val="15"/>
              </w:rPr>
            </w:pPr>
            <w:r>
              <w:rPr>
                <w:kern w:val="0"/>
                <w:sz w:val="15"/>
                <w:szCs w:val="15"/>
              </w:rPr>
              <w:t>13</w:t>
            </w:r>
            <w:r>
              <w:rPr>
                <w:rFonts w:hint="eastAsia"/>
                <w:kern w:val="0"/>
                <w:sz w:val="15"/>
                <w:szCs w:val="15"/>
              </w:rPr>
              <w:t>硅胶环扎带</w:t>
            </w:r>
          </w:p>
        </w:tc>
        <w:tc>
          <w:tcPr>
            <w:tcW w:w="4319" w:type="dxa"/>
            <w:gridSpan w:val="2"/>
            <w:shd w:val="clear" w:color="auto" w:fill="FFFFFF"/>
            <w:vAlign w:val="center"/>
          </w:tcPr>
          <w:p>
            <w:pPr>
              <w:jc w:val="center"/>
              <w:rPr>
                <w:kern w:val="0"/>
                <w:sz w:val="15"/>
                <w:szCs w:val="15"/>
              </w:rPr>
            </w:pPr>
            <w:r>
              <w:rPr>
                <w:rFonts w:hint="eastAsia"/>
                <w:kern w:val="0"/>
                <w:sz w:val="15"/>
                <w:szCs w:val="15"/>
              </w:rPr>
              <w:t>通常由环扎带和硅橡胶管组成。</w:t>
            </w:r>
          </w:p>
        </w:tc>
        <w:tc>
          <w:tcPr>
            <w:tcW w:w="3659" w:type="dxa"/>
            <w:shd w:val="clear" w:color="auto" w:fill="FFFFFF"/>
            <w:vAlign w:val="center"/>
          </w:tcPr>
          <w:p>
            <w:pPr>
              <w:jc w:val="center"/>
              <w:rPr>
                <w:kern w:val="0"/>
                <w:sz w:val="15"/>
                <w:szCs w:val="15"/>
              </w:rPr>
            </w:pPr>
            <w:r>
              <w:rPr>
                <w:rFonts w:hint="eastAsia"/>
                <w:kern w:val="0"/>
                <w:sz w:val="15"/>
                <w:szCs w:val="15"/>
              </w:rPr>
              <w:t>用于视网膜脱离巩膜环扎术使用。</w:t>
            </w:r>
          </w:p>
        </w:tc>
        <w:tc>
          <w:tcPr>
            <w:tcW w:w="3682" w:type="dxa"/>
            <w:gridSpan w:val="2"/>
            <w:shd w:val="clear" w:color="auto" w:fill="FFFFFF"/>
            <w:vAlign w:val="center"/>
          </w:tcPr>
          <w:p>
            <w:pPr>
              <w:jc w:val="center"/>
              <w:rPr>
                <w:kern w:val="0"/>
                <w:sz w:val="15"/>
                <w:szCs w:val="15"/>
              </w:rPr>
            </w:pPr>
            <w:r>
              <w:rPr>
                <w:rFonts w:hint="eastAsia"/>
                <w:kern w:val="0"/>
                <w:sz w:val="15"/>
                <w:szCs w:val="15"/>
              </w:rPr>
              <w:t>硅橡胶环扎带、硅胶海绵、硅胶轮胎、硅胶环扎带</w:t>
            </w:r>
          </w:p>
        </w:tc>
        <w:tc>
          <w:tcPr>
            <w:tcW w:w="624" w:type="dxa"/>
            <w:gridSpan w:val="2"/>
            <w:shd w:val="clear" w:color="auto" w:fill="FFFFFF"/>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97" w:type="dxa"/>
            <w:gridSpan w:val="2"/>
            <w:vMerge w:val="continue"/>
            <w:vAlign w:val="center"/>
          </w:tcPr>
          <w:p>
            <w:pPr>
              <w:widowControl/>
              <w:jc w:val="center"/>
              <w:rPr>
                <w:kern w:val="0"/>
                <w:sz w:val="15"/>
                <w:szCs w:val="15"/>
              </w:rPr>
            </w:pPr>
          </w:p>
        </w:tc>
        <w:tc>
          <w:tcPr>
            <w:tcW w:w="837" w:type="dxa"/>
            <w:shd w:val="clear" w:color="auto" w:fill="FFFFFF"/>
            <w:vAlign w:val="center"/>
          </w:tcPr>
          <w:p>
            <w:pPr>
              <w:widowControl/>
              <w:jc w:val="center"/>
              <w:rPr>
                <w:kern w:val="0"/>
                <w:sz w:val="15"/>
                <w:szCs w:val="15"/>
              </w:rPr>
            </w:pPr>
            <w:r>
              <w:rPr>
                <w:kern w:val="0"/>
                <w:sz w:val="15"/>
                <w:szCs w:val="15"/>
              </w:rPr>
              <w:t>14</w:t>
            </w:r>
            <w:r>
              <w:rPr>
                <w:rFonts w:hint="eastAsia"/>
                <w:kern w:val="0"/>
                <w:sz w:val="15"/>
                <w:szCs w:val="15"/>
              </w:rPr>
              <w:t>义眼片</w:t>
            </w:r>
          </w:p>
        </w:tc>
        <w:tc>
          <w:tcPr>
            <w:tcW w:w="4319" w:type="dxa"/>
            <w:gridSpan w:val="2"/>
            <w:shd w:val="clear" w:color="auto" w:fill="FFFFFF"/>
            <w:vAlign w:val="center"/>
          </w:tcPr>
          <w:p>
            <w:pPr>
              <w:widowControl/>
              <w:jc w:val="center"/>
              <w:rPr>
                <w:kern w:val="0"/>
                <w:sz w:val="15"/>
                <w:szCs w:val="15"/>
              </w:rPr>
            </w:pPr>
            <w:r>
              <w:rPr>
                <w:rFonts w:hint="eastAsia"/>
                <w:kern w:val="0"/>
                <w:sz w:val="15"/>
                <w:szCs w:val="15"/>
              </w:rPr>
              <w:t>一般采用聚甲基丙烯酸甲酯材料制成。</w:t>
            </w:r>
          </w:p>
        </w:tc>
        <w:tc>
          <w:tcPr>
            <w:tcW w:w="3659" w:type="dxa"/>
            <w:shd w:val="clear" w:color="auto" w:fill="FFFFFF"/>
            <w:vAlign w:val="center"/>
          </w:tcPr>
          <w:p>
            <w:pPr>
              <w:widowControl/>
              <w:jc w:val="center"/>
              <w:rPr>
                <w:kern w:val="0"/>
                <w:sz w:val="15"/>
                <w:szCs w:val="15"/>
              </w:rPr>
            </w:pPr>
            <w:r>
              <w:rPr>
                <w:rFonts w:hint="eastAsia"/>
                <w:kern w:val="0"/>
                <w:sz w:val="15"/>
                <w:szCs w:val="15"/>
              </w:rPr>
              <w:t>用于人眼眼球摘除或眼内容剜除、眼球萎缩或植入义眼台后，起填充和支撑作用。可随时摘除。</w:t>
            </w:r>
          </w:p>
        </w:tc>
        <w:tc>
          <w:tcPr>
            <w:tcW w:w="3682" w:type="dxa"/>
            <w:gridSpan w:val="2"/>
            <w:shd w:val="clear" w:color="auto" w:fill="FFFFFF"/>
            <w:vAlign w:val="center"/>
          </w:tcPr>
          <w:p>
            <w:pPr>
              <w:widowControl/>
              <w:jc w:val="center"/>
              <w:rPr>
                <w:kern w:val="0"/>
                <w:sz w:val="15"/>
                <w:szCs w:val="15"/>
              </w:rPr>
            </w:pPr>
            <w:r>
              <w:rPr>
                <w:rFonts w:hint="eastAsia"/>
                <w:kern w:val="0"/>
                <w:sz w:val="15"/>
                <w:szCs w:val="15"/>
              </w:rPr>
              <w:t>义眼片</w:t>
            </w:r>
          </w:p>
        </w:tc>
        <w:tc>
          <w:tcPr>
            <w:tcW w:w="624" w:type="dxa"/>
            <w:gridSpan w:val="2"/>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shd w:val="clear" w:color="auto" w:fill="FFFFFF"/>
            <w:vAlign w:val="center"/>
          </w:tcPr>
          <w:p>
            <w:pPr>
              <w:widowControl/>
              <w:jc w:val="center"/>
              <w:rPr>
                <w:kern w:val="0"/>
                <w:sz w:val="15"/>
                <w:szCs w:val="15"/>
              </w:rPr>
            </w:pPr>
          </w:p>
        </w:tc>
        <w:tc>
          <w:tcPr>
            <w:tcW w:w="997" w:type="dxa"/>
            <w:gridSpan w:val="2"/>
            <w:vMerge w:val="continue"/>
            <w:shd w:val="clear" w:color="auto" w:fill="FFFFFF"/>
            <w:vAlign w:val="center"/>
          </w:tcPr>
          <w:p>
            <w:pPr>
              <w:widowControl/>
              <w:jc w:val="center"/>
              <w:rPr>
                <w:kern w:val="0"/>
                <w:sz w:val="15"/>
                <w:szCs w:val="15"/>
              </w:rPr>
            </w:pPr>
          </w:p>
        </w:tc>
        <w:tc>
          <w:tcPr>
            <w:tcW w:w="837" w:type="dxa"/>
            <w:vMerge w:val="restart"/>
            <w:shd w:val="clear" w:color="auto" w:fill="FFFFFF"/>
            <w:vAlign w:val="center"/>
          </w:tcPr>
          <w:p>
            <w:pPr>
              <w:widowControl/>
              <w:jc w:val="center"/>
              <w:rPr>
                <w:kern w:val="0"/>
                <w:sz w:val="15"/>
                <w:szCs w:val="15"/>
              </w:rPr>
            </w:pPr>
            <w:r>
              <w:rPr>
                <w:kern w:val="0"/>
                <w:sz w:val="15"/>
                <w:szCs w:val="15"/>
              </w:rPr>
              <w:t>15</w:t>
            </w:r>
            <w:r>
              <w:rPr>
                <w:rFonts w:hint="eastAsia"/>
                <w:kern w:val="0"/>
                <w:sz w:val="15"/>
                <w:szCs w:val="15"/>
              </w:rPr>
              <w:t>人工晶状体、人工玻璃体植入器械</w:t>
            </w:r>
          </w:p>
        </w:tc>
        <w:tc>
          <w:tcPr>
            <w:tcW w:w="4319" w:type="dxa"/>
            <w:gridSpan w:val="2"/>
            <w:shd w:val="clear" w:color="auto" w:fill="FFFFFF"/>
            <w:vAlign w:val="center"/>
          </w:tcPr>
          <w:p>
            <w:pPr>
              <w:widowControl/>
              <w:jc w:val="center"/>
              <w:rPr>
                <w:kern w:val="0"/>
                <w:sz w:val="15"/>
                <w:szCs w:val="15"/>
              </w:rPr>
            </w:pPr>
            <w:r>
              <w:rPr>
                <w:rFonts w:hint="eastAsia"/>
                <w:kern w:val="0"/>
                <w:sz w:val="15"/>
                <w:szCs w:val="15"/>
              </w:rPr>
              <w:t>通常由推注器、夹头、活塞和套管组成。一般采用塑料制成。无菌提供。</w:t>
            </w:r>
          </w:p>
        </w:tc>
        <w:tc>
          <w:tcPr>
            <w:tcW w:w="3659" w:type="dxa"/>
            <w:shd w:val="clear" w:color="auto" w:fill="FFFFFF"/>
            <w:vAlign w:val="center"/>
          </w:tcPr>
          <w:p>
            <w:pPr>
              <w:widowControl/>
              <w:jc w:val="center"/>
              <w:rPr>
                <w:kern w:val="0"/>
                <w:sz w:val="15"/>
                <w:szCs w:val="15"/>
              </w:rPr>
            </w:pPr>
            <w:r>
              <w:rPr>
                <w:rFonts w:hint="eastAsia"/>
                <w:kern w:val="0"/>
                <w:sz w:val="15"/>
                <w:szCs w:val="15"/>
              </w:rPr>
              <w:t>用于植入人工晶状体或人工玻璃体。</w:t>
            </w:r>
          </w:p>
        </w:tc>
        <w:tc>
          <w:tcPr>
            <w:tcW w:w="3682" w:type="dxa"/>
            <w:gridSpan w:val="2"/>
            <w:shd w:val="clear" w:color="auto" w:fill="FFFFFF"/>
            <w:vAlign w:val="center"/>
          </w:tcPr>
          <w:p>
            <w:pPr>
              <w:widowControl/>
              <w:jc w:val="center"/>
              <w:rPr>
                <w:kern w:val="0"/>
                <w:sz w:val="15"/>
                <w:szCs w:val="15"/>
              </w:rPr>
            </w:pPr>
            <w:r>
              <w:rPr>
                <w:rFonts w:hint="eastAsia"/>
                <w:kern w:val="0"/>
                <w:sz w:val="15"/>
                <w:szCs w:val="15"/>
              </w:rPr>
              <w:t>人工晶状体植入系统、一次性使用无菌人工晶状体推注器、一次性使用无菌人工晶状体推进器、一次性使用无菌人工晶状体植入器、一次性使用无菌人工晶状体转动器、一次性使用无菌人工晶状体折叠夹、一次性使用无菌人工玻璃体植入器</w:t>
            </w:r>
          </w:p>
        </w:tc>
        <w:tc>
          <w:tcPr>
            <w:tcW w:w="624" w:type="dxa"/>
            <w:gridSpan w:val="2"/>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97" w:type="dxa"/>
            <w:gridSpan w:val="2"/>
            <w:vMerge w:val="continue"/>
            <w:vAlign w:val="center"/>
          </w:tcPr>
          <w:p>
            <w:pPr>
              <w:widowControl/>
              <w:jc w:val="center"/>
              <w:rPr>
                <w:kern w:val="0"/>
                <w:sz w:val="15"/>
                <w:szCs w:val="15"/>
              </w:rPr>
            </w:pPr>
          </w:p>
        </w:tc>
        <w:tc>
          <w:tcPr>
            <w:tcW w:w="837" w:type="dxa"/>
            <w:vMerge w:val="continue"/>
            <w:vAlign w:val="center"/>
          </w:tcPr>
          <w:p>
            <w:pPr>
              <w:widowControl/>
              <w:jc w:val="center"/>
              <w:rPr>
                <w:kern w:val="0"/>
                <w:sz w:val="15"/>
                <w:szCs w:val="15"/>
              </w:rPr>
            </w:pPr>
          </w:p>
        </w:tc>
        <w:tc>
          <w:tcPr>
            <w:tcW w:w="4319" w:type="dxa"/>
            <w:gridSpan w:val="2"/>
            <w:shd w:val="clear" w:color="auto" w:fill="FFFFFF"/>
            <w:vAlign w:val="center"/>
          </w:tcPr>
          <w:p>
            <w:pPr>
              <w:widowControl/>
              <w:jc w:val="center"/>
              <w:rPr>
                <w:kern w:val="0"/>
                <w:sz w:val="15"/>
                <w:szCs w:val="15"/>
              </w:rPr>
            </w:pPr>
            <w:r>
              <w:rPr>
                <w:rFonts w:hint="eastAsia"/>
                <w:kern w:val="0"/>
                <w:sz w:val="15"/>
                <w:szCs w:val="15"/>
              </w:rPr>
              <w:t>通常由推注器、夹头、活塞和套管组成。一般采用不锈钢或钛合金材料制成。非无菌提供。</w:t>
            </w:r>
          </w:p>
        </w:tc>
        <w:tc>
          <w:tcPr>
            <w:tcW w:w="3659" w:type="dxa"/>
            <w:shd w:val="clear" w:color="auto" w:fill="FFFFFF"/>
            <w:vAlign w:val="center"/>
          </w:tcPr>
          <w:p>
            <w:pPr>
              <w:widowControl/>
              <w:jc w:val="center"/>
              <w:rPr>
                <w:kern w:val="0"/>
                <w:sz w:val="15"/>
                <w:szCs w:val="15"/>
              </w:rPr>
            </w:pPr>
            <w:r>
              <w:rPr>
                <w:rFonts w:hint="eastAsia"/>
                <w:kern w:val="0"/>
                <w:sz w:val="15"/>
                <w:szCs w:val="15"/>
              </w:rPr>
              <w:t>用于植入人工晶状体或人工玻璃体。</w:t>
            </w:r>
          </w:p>
        </w:tc>
        <w:tc>
          <w:tcPr>
            <w:tcW w:w="3682" w:type="dxa"/>
            <w:gridSpan w:val="2"/>
            <w:shd w:val="clear" w:color="auto" w:fill="FFFFFF"/>
            <w:vAlign w:val="center"/>
          </w:tcPr>
          <w:p>
            <w:pPr>
              <w:widowControl/>
              <w:jc w:val="center"/>
              <w:rPr>
                <w:kern w:val="0"/>
                <w:sz w:val="15"/>
                <w:szCs w:val="15"/>
              </w:rPr>
            </w:pPr>
            <w:r>
              <w:rPr>
                <w:rFonts w:hint="eastAsia"/>
                <w:kern w:val="0"/>
                <w:sz w:val="15"/>
                <w:szCs w:val="15"/>
              </w:rPr>
              <w:t>人工晶状体植入器、人工玻璃体植入器</w:t>
            </w:r>
          </w:p>
        </w:tc>
        <w:tc>
          <w:tcPr>
            <w:tcW w:w="624" w:type="dxa"/>
            <w:gridSpan w:val="2"/>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97" w:type="dxa"/>
            <w:gridSpan w:val="2"/>
            <w:vMerge w:val="continue"/>
            <w:vAlign w:val="center"/>
          </w:tcPr>
          <w:p>
            <w:pPr>
              <w:widowControl/>
              <w:jc w:val="center"/>
              <w:rPr>
                <w:kern w:val="0"/>
                <w:sz w:val="15"/>
                <w:szCs w:val="15"/>
              </w:rPr>
            </w:pPr>
          </w:p>
        </w:tc>
        <w:tc>
          <w:tcPr>
            <w:tcW w:w="837" w:type="dxa"/>
            <w:vMerge w:val="restart"/>
            <w:shd w:val="clear" w:color="auto" w:fill="FFFFFF"/>
            <w:vAlign w:val="center"/>
          </w:tcPr>
          <w:p>
            <w:pPr>
              <w:widowControl/>
              <w:jc w:val="center"/>
              <w:rPr>
                <w:kern w:val="0"/>
                <w:sz w:val="15"/>
                <w:szCs w:val="15"/>
              </w:rPr>
            </w:pPr>
            <w:r>
              <w:rPr>
                <w:kern w:val="0"/>
                <w:sz w:val="15"/>
                <w:szCs w:val="15"/>
              </w:rPr>
              <w:t>16</w:t>
            </w:r>
            <w:r>
              <w:rPr>
                <w:rFonts w:hint="eastAsia"/>
                <w:kern w:val="0"/>
                <w:sz w:val="15"/>
                <w:szCs w:val="15"/>
              </w:rPr>
              <w:t>囊袋张力环植入器械</w:t>
            </w:r>
          </w:p>
        </w:tc>
        <w:tc>
          <w:tcPr>
            <w:tcW w:w="4319" w:type="dxa"/>
            <w:gridSpan w:val="2"/>
            <w:shd w:val="clear" w:color="auto" w:fill="FFFFFF"/>
            <w:vAlign w:val="center"/>
          </w:tcPr>
          <w:p>
            <w:pPr>
              <w:widowControl/>
              <w:jc w:val="center"/>
              <w:rPr>
                <w:kern w:val="0"/>
                <w:sz w:val="15"/>
                <w:szCs w:val="15"/>
              </w:rPr>
            </w:pPr>
            <w:r>
              <w:rPr>
                <w:rFonts w:hint="eastAsia"/>
                <w:kern w:val="0"/>
                <w:sz w:val="15"/>
                <w:szCs w:val="15"/>
              </w:rPr>
              <w:t>通常由微型钩、植入器管道、推杆和杆塞四部分组成。无菌提供。</w:t>
            </w:r>
          </w:p>
        </w:tc>
        <w:tc>
          <w:tcPr>
            <w:tcW w:w="3659" w:type="dxa"/>
            <w:shd w:val="clear" w:color="auto" w:fill="FFFFFF"/>
            <w:vAlign w:val="center"/>
          </w:tcPr>
          <w:p>
            <w:pPr>
              <w:widowControl/>
              <w:jc w:val="center"/>
              <w:rPr>
                <w:kern w:val="0"/>
                <w:sz w:val="15"/>
                <w:szCs w:val="15"/>
              </w:rPr>
            </w:pPr>
            <w:r>
              <w:rPr>
                <w:rFonts w:hint="eastAsia"/>
                <w:kern w:val="0"/>
                <w:sz w:val="15"/>
                <w:szCs w:val="15"/>
              </w:rPr>
              <w:t>用于眼科手术时，将囊袋张力环植入囊袋内。</w:t>
            </w:r>
          </w:p>
        </w:tc>
        <w:tc>
          <w:tcPr>
            <w:tcW w:w="3682" w:type="dxa"/>
            <w:gridSpan w:val="2"/>
            <w:shd w:val="clear" w:color="auto" w:fill="FFFFFF"/>
            <w:vAlign w:val="center"/>
          </w:tcPr>
          <w:p>
            <w:pPr>
              <w:widowControl/>
              <w:jc w:val="center"/>
              <w:rPr>
                <w:kern w:val="0"/>
                <w:sz w:val="15"/>
                <w:szCs w:val="15"/>
              </w:rPr>
            </w:pPr>
            <w:r>
              <w:rPr>
                <w:rFonts w:hint="eastAsia"/>
                <w:kern w:val="0"/>
                <w:sz w:val="15"/>
                <w:szCs w:val="15"/>
              </w:rPr>
              <w:t>一次性使用无菌囊袋张力环植入器、一次性使用无菌囊袋张力环注入器</w:t>
            </w:r>
          </w:p>
        </w:tc>
        <w:tc>
          <w:tcPr>
            <w:tcW w:w="624" w:type="dxa"/>
            <w:gridSpan w:val="2"/>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97" w:type="dxa"/>
            <w:gridSpan w:val="2"/>
            <w:vMerge w:val="continue"/>
            <w:vAlign w:val="center"/>
          </w:tcPr>
          <w:p>
            <w:pPr>
              <w:widowControl/>
              <w:jc w:val="center"/>
              <w:rPr>
                <w:kern w:val="0"/>
                <w:sz w:val="15"/>
                <w:szCs w:val="15"/>
              </w:rPr>
            </w:pPr>
          </w:p>
        </w:tc>
        <w:tc>
          <w:tcPr>
            <w:tcW w:w="837" w:type="dxa"/>
            <w:vMerge w:val="continue"/>
            <w:vAlign w:val="center"/>
          </w:tcPr>
          <w:p>
            <w:pPr>
              <w:widowControl/>
              <w:jc w:val="center"/>
              <w:rPr>
                <w:kern w:val="0"/>
                <w:sz w:val="15"/>
                <w:szCs w:val="15"/>
              </w:rPr>
            </w:pPr>
          </w:p>
        </w:tc>
        <w:tc>
          <w:tcPr>
            <w:tcW w:w="4319" w:type="dxa"/>
            <w:gridSpan w:val="2"/>
            <w:shd w:val="clear" w:color="auto" w:fill="FFFFFF"/>
            <w:vAlign w:val="center"/>
          </w:tcPr>
          <w:p>
            <w:pPr>
              <w:widowControl/>
              <w:jc w:val="center"/>
              <w:rPr>
                <w:kern w:val="0"/>
                <w:sz w:val="15"/>
                <w:szCs w:val="15"/>
              </w:rPr>
            </w:pPr>
            <w:r>
              <w:rPr>
                <w:rFonts w:hint="eastAsia"/>
                <w:kern w:val="0"/>
                <w:sz w:val="15"/>
                <w:szCs w:val="15"/>
              </w:rPr>
              <w:t>通常由微型钩、植入器管道、推杆和杆塞四部分组成。非无菌提供。</w:t>
            </w:r>
          </w:p>
        </w:tc>
        <w:tc>
          <w:tcPr>
            <w:tcW w:w="3659" w:type="dxa"/>
            <w:shd w:val="clear" w:color="auto" w:fill="FFFFFF"/>
            <w:vAlign w:val="center"/>
          </w:tcPr>
          <w:p>
            <w:pPr>
              <w:widowControl/>
              <w:jc w:val="center"/>
              <w:rPr>
                <w:kern w:val="0"/>
                <w:sz w:val="15"/>
                <w:szCs w:val="15"/>
              </w:rPr>
            </w:pPr>
            <w:r>
              <w:rPr>
                <w:rFonts w:hint="eastAsia"/>
                <w:kern w:val="0"/>
                <w:sz w:val="15"/>
                <w:szCs w:val="15"/>
              </w:rPr>
              <w:t>用于眼科手术时，将囊袋张力环植入囊袋内。</w:t>
            </w:r>
          </w:p>
        </w:tc>
        <w:tc>
          <w:tcPr>
            <w:tcW w:w="3682" w:type="dxa"/>
            <w:gridSpan w:val="2"/>
            <w:shd w:val="clear" w:color="auto" w:fill="FFFFFF"/>
            <w:vAlign w:val="center"/>
          </w:tcPr>
          <w:p>
            <w:pPr>
              <w:widowControl/>
              <w:jc w:val="center"/>
              <w:rPr>
                <w:kern w:val="0"/>
                <w:sz w:val="15"/>
                <w:szCs w:val="15"/>
              </w:rPr>
            </w:pPr>
            <w:r>
              <w:rPr>
                <w:rFonts w:hint="eastAsia"/>
                <w:kern w:val="0"/>
                <w:sz w:val="15"/>
                <w:szCs w:val="15"/>
              </w:rPr>
              <w:t>囊袋张力环植入器、囊袋张力环注入器</w:t>
            </w:r>
          </w:p>
        </w:tc>
        <w:tc>
          <w:tcPr>
            <w:tcW w:w="624" w:type="dxa"/>
            <w:gridSpan w:val="2"/>
            <w:shd w:val="clear" w:color="auto" w:fill="FFFFFF"/>
            <w:vAlign w:val="center"/>
          </w:tcPr>
          <w:p>
            <w:pPr>
              <w:widowControl/>
              <w:jc w:val="center"/>
              <w:rPr>
                <w:kern w:val="0"/>
                <w:sz w:val="15"/>
                <w:szCs w:val="15"/>
              </w:rPr>
            </w:pPr>
            <w:r>
              <w:rPr>
                <w:rFonts w:hint="eastAsia" w:cs="宋体"/>
                <w:kern w:val="0"/>
                <w:sz w:val="15"/>
                <w:szCs w:val="15"/>
              </w:rPr>
              <w:t>Ⅰ</w:t>
            </w:r>
          </w:p>
        </w:tc>
      </w:tr>
    </w:tbl>
    <w:p>
      <w:pPr>
        <w:sectPr>
          <w:pgSz w:w="16840" w:h="11907" w:orient="landscape"/>
          <w:pgMar w:top="1134" w:right="1134" w:bottom="1134" w:left="1134" w:header="851" w:footer="624" w:gutter="0"/>
          <w:cols w:space="425" w:num="1"/>
          <w:docGrid w:linePitch="312" w:charSpace="0"/>
        </w:sectPr>
      </w:pPr>
    </w:p>
    <w:p>
      <w:pPr>
        <w:spacing w:line="312" w:lineRule="auto"/>
        <w:jc w:val="center"/>
        <w:outlineLvl w:val="0"/>
        <w:rPr>
          <w:rFonts w:ascii="方正小标宋简体" w:eastAsia="方正小标宋简体"/>
          <w:bCs/>
          <w:sz w:val="30"/>
          <w:szCs w:val="30"/>
        </w:rPr>
      </w:pPr>
      <w:bookmarkStart w:id="103" w:name="_Toc460345261"/>
      <w:bookmarkStart w:id="104" w:name="_Toc483557217"/>
      <w:bookmarkStart w:id="105" w:name="_Toc479760513"/>
      <w:bookmarkStart w:id="106" w:name="_Toc470075257"/>
      <w:r>
        <w:rPr>
          <w:rFonts w:hint="eastAsia" w:ascii="方正小标宋简体" w:eastAsia="方正小标宋简体"/>
          <w:bCs/>
          <w:sz w:val="30"/>
          <w:szCs w:val="30"/>
        </w:rPr>
        <w:t>17 口腔科器械</w:t>
      </w:r>
      <w:bookmarkEnd w:id="103"/>
      <w:r>
        <w:rPr>
          <w:rFonts w:hint="eastAsia" w:ascii="方正小标宋简体" w:eastAsia="方正小标宋简体"/>
          <w:bCs/>
          <w:sz w:val="30"/>
          <w:szCs w:val="30"/>
        </w:rPr>
        <w:t>说明</w:t>
      </w:r>
      <w:bookmarkEnd w:id="104"/>
      <w:bookmarkEnd w:id="105"/>
      <w:bookmarkEnd w:id="106"/>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本子目录包括口腔科用设备、器具、口腔科材料等医疗器械。不包括口腔科治疗用激光、内窥镜、显微镜、射线类医疗器械。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本子目录按照口腔科设备、口腔科器具和口腔科材料的预期用途分为10个一级产品类别；按照产品组成成分和产品用途分为93个二级产品类别，并列举585个品名举例。</w:t>
      </w:r>
    </w:p>
    <w:p>
      <w:pPr>
        <w:spacing w:line="360" w:lineRule="exact"/>
        <w:ind w:firstLine="480" w:firstLineChars="200"/>
        <w:rPr>
          <w:rFonts w:eastAsia="仿宋_GB2312"/>
          <w:sz w:val="24"/>
        </w:rPr>
      </w:pPr>
      <w:r>
        <w:rPr>
          <w:rFonts w:eastAsia="仿宋_GB2312"/>
          <w:sz w:val="24"/>
        </w:rPr>
        <w:t>本子目录包括2002版分类目录中的《6806口腔科手术器械》《6855口腔科设备及器具》和《6863口腔科材料》，2012版分类目录中的《〈6823医用超声仪器及有关设备〉（超声治疗设备中的超声洁牙设备）》及2014年发布的《第一类医疗器械产品目录》。</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00" w:lineRule="exact"/>
              <w:jc w:val="center"/>
              <w:rPr>
                <w:bCs/>
                <w:sz w:val="18"/>
                <w:szCs w:val="18"/>
              </w:rPr>
            </w:pPr>
            <w:r>
              <w:rPr>
                <w:rFonts w:hint="eastAsia"/>
                <w:bCs/>
                <w:sz w:val="18"/>
                <w:szCs w:val="18"/>
              </w:rPr>
              <w:t>一级产品类别</w:t>
            </w:r>
          </w:p>
        </w:tc>
        <w:tc>
          <w:tcPr>
            <w:tcW w:w="6796" w:type="dxa"/>
            <w:vAlign w:val="center"/>
          </w:tcPr>
          <w:p>
            <w:pPr>
              <w:spacing w:line="200" w:lineRule="exact"/>
              <w:jc w:val="center"/>
              <w:rPr>
                <w:bCs/>
                <w:sz w:val="18"/>
                <w:szCs w:val="18"/>
              </w:rPr>
            </w:pPr>
            <w:r>
              <w:rPr>
                <w:bCs/>
                <w:sz w:val="18"/>
                <w:szCs w:val="18"/>
              </w:rPr>
              <w:t>2002/2012</w:t>
            </w:r>
            <w:r>
              <w:rPr>
                <w:rFonts w:hint="eastAsia"/>
                <w:bCs/>
                <w:sz w:val="18"/>
                <w:szCs w:val="18"/>
              </w:rPr>
              <w:t>版产品类别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00" w:lineRule="exact"/>
              <w:jc w:val="center"/>
              <w:rPr>
                <w:bCs/>
                <w:sz w:val="18"/>
                <w:szCs w:val="18"/>
              </w:rPr>
            </w:pPr>
            <w:r>
              <w:rPr>
                <w:bCs/>
                <w:sz w:val="18"/>
                <w:szCs w:val="18"/>
              </w:rPr>
              <w:t>17-01</w:t>
            </w:r>
            <w:r>
              <w:rPr>
                <w:rFonts w:hint="eastAsia"/>
                <w:bCs/>
                <w:sz w:val="18"/>
                <w:szCs w:val="18"/>
              </w:rPr>
              <w:t>口腔诊察设备</w:t>
            </w:r>
          </w:p>
        </w:tc>
        <w:tc>
          <w:tcPr>
            <w:tcW w:w="6796" w:type="dxa"/>
            <w:vAlign w:val="center"/>
          </w:tcPr>
          <w:p>
            <w:pPr>
              <w:adjustRightInd w:val="0"/>
              <w:spacing w:line="200" w:lineRule="exact"/>
              <w:jc w:val="center"/>
              <w:rPr>
                <w:bCs/>
                <w:sz w:val="18"/>
                <w:szCs w:val="18"/>
              </w:rPr>
            </w:pPr>
            <w:r>
              <w:rPr>
                <w:bCs/>
                <w:sz w:val="18"/>
                <w:szCs w:val="18"/>
              </w:rPr>
              <w:t xml:space="preserve">6855-5 </w:t>
            </w:r>
            <w:r>
              <w:rPr>
                <w:rFonts w:hint="eastAsia"/>
                <w:bCs/>
                <w:sz w:val="18"/>
                <w:szCs w:val="18"/>
              </w:rPr>
              <w:t>洁牙、补牙设备中的牙髓活力测试仪</w:t>
            </w:r>
            <w:bookmarkStart w:id="107" w:name="OLE_LINK49"/>
            <w:r>
              <w:rPr>
                <w:rFonts w:hint="eastAsia"/>
                <w:bCs/>
                <w:sz w:val="18"/>
                <w:szCs w:val="18"/>
              </w:rPr>
              <w:t>（</w:t>
            </w:r>
            <w:r>
              <w:rPr>
                <w:bCs/>
                <w:sz w:val="18"/>
                <w:szCs w:val="18"/>
              </w:rPr>
              <w:t>2002</w:t>
            </w:r>
            <w:r>
              <w:rPr>
                <w:rFonts w:hint="eastAsia"/>
                <w:bCs/>
                <w:sz w:val="18"/>
                <w:szCs w:val="18"/>
              </w:rPr>
              <w:t>版）</w:t>
            </w:r>
            <w:bookmarkEnd w:id="1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6855-8</w:t>
            </w:r>
            <w:r>
              <w:rPr>
                <w:rFonts w:hint="eastAsia"/>
                <w:bCs/>
                <w:sz w:val="18"/>
                <w:szCs w:val="18"/>
              </w:rPr>
              <w:t>口腔灯（</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00" w:lineRule="exact"/>
              <w:jc w:val="center"/>
              <w:rPr>
                <w:bCs/>
                <w:sz w:val="18"/>
                <w:szCs w:val="18"/>
              </w:rPr>
            </w:pPr>
            <w:r>
              <w:rPr>
                <w:bCs/>
                <w:sz w:val="18"/>
                <w:szCs w:val="18"/>
              </w:rPr>
              <w:t>17-02</w:t>
            </w:r>
            <w:r>
              <w:rPr>
                <w:rFonts w:hint="eastAsia"/>
                <w:bCs/>
                <w:sz w:val="18"/>
                <w:szCs w:val="18"/>
              </w:rPr>
              <w:t>口腔诊察器具</w:t>
            </w:r>
          </w:p>
        </w:tc>
        <w:tc>
          <w:tcPr>
            <w:tcW w:w="6796" w:type="dxa"/>
            <w:vAlign w:val="center"/>
          </w:tcPr>
          <w:p>
            <w:pPr>
              <w:adjustRightInd w:val="0"/>
              <w:spacing w:line="200" w:lineRule="exact"/>
              <w:jc w:val="center"/>
              <w:rPr>
                <w:bCs/>
                <w:sz w:val="18"/>
                <w:szCs w:val="18"/>
              </w:rPr>
            </w:pPr>
            <w:r>
              <w:rPr>
                <w:bCs/>
                <w:sz w:val="18"/>
                <w:szCs w:val="18"/>
              </w:rPr>
              <w:t xml:space="preserve">6806-6 </w:t>
            </w:r>
            <w:r>
              <w:rPr>
                <w:rFonts w:hint="eastAsia"/>
                <w:bCs/>
                <w:sz w:val="18"/>
                <w:szCs w:val="18"/>
              </w:rPr>
              <w:t>口腔用其他器械中的测量器、口镜（</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00" w:lineRule="exact"/>
              <w:jc w:val="center"/>
              <w:rPr>
                <w:bCs/>
                <w:sz w:val="18"/>
                <w:szCs w:val="18"/>
              </w:rPr>
            </w:pPr>
            <w:r>
              <w:rPr>
                <w:bCs/>
                <w:sz w:val="18"/>
                <w:szCs w:val="18"/>
              </w:rPr>
              <w:t>17-03</w:t>
            </w:r>
            <w:r>
              <w:rPr>
                <w:rFonts w:hint="eastAsia"/>
                <w:bCs/>
                <w:sz w:val="18"/>
                <w:szCs w:val="18"/>
              </w:rPr>
              <w:t>口腔治疗设备</w:t>
            </w:r>
          </w:p>
        </w:tc>
        <w:tc>
          <w:tcPr>
            <w:tcW w:w="6796" w:type="dxa"/>
            <w:vAlign w:val="center"/>
          </w:tcPr>
          <w:p>
            <w:pPr>
              <w:adjustRightInd w:val="0"/>
              <w:spacing w:line="200" w:lineRule="exact"/>
              <w:jc w:val="center"/>
              <w:rPr>
                <w:bCs/>
                <w:sz w:val="18"/>
                <w:szCs w:val="18"/>
              </w:rPr>
            </w:pPr>
            <w:r>
              <w:rPr>
                <w:bCs/>
                <w:sz w:val="18"/>
                <w:szCs w:val="18"/>
              </w:rPr>
              <w:t xml:space="preserve">6823-3 </w:t>
            </w:r>
            <w:r>
              <w:rPr>
                <w:rFonts w:hint="eastAsia"/>
                <w:bCs/>
                <w:sz w:val="18"/>
                <w:szCs w:val="18"/>
              </w:rPr>
              <w:t>超声治疗设备中的超声洁牙设备（</w:t>
            </w:r>
            <w:r>
              <w:rPr>
                <w:bCs/>
                <w:sz w:val="18"/>
                <w:szCs w:val="18"/>
              </w:rPr>
              <w:t>2012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6855-1 </w:t>
            </w:r>
            <w:r>
              <w:rPr>
                <w:rFonts w:hint="eastAsia"/>
                <w:bCs/>
                <w:sz w:val="18"/>
                <w:szCs w:val="18"/>
              </w:rPr>
              <w:t>口腔综合治疗设备（</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6855-2 </w:t>
            </w:r>
            <w:r>
              <w:rPr>
                <w:rFonts w:hint="eastAsia"/>
                <w:bCs/>
                <w:sz w:val="18"/>
                <w:szCs w:val="18"/>
              </w:rPr>
              <w:t>牙钻机及附件（</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6855-3</w:t>
            </w:r>
            <w:r>
              <w:rPr>
                <w:rFonts w:hint="eastAsia"/>
                <w:bCs/>
                <w:sz w:val="18"/>
                <w:szCs w:val="18"/>
              </w:rPr>
              <w:t>牙科椅（</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6855-4 </w:t>
            </w:r>
            <w:r>
              <w:rPr>
                <w:rFonts w:hint="eastAsia"/>
                <w:bCs/>
                <w:sz w:val="18"/>
                <w:szCs w:val="18"/>
              </w:rPr>
              <w:t>牙科手机（</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6855-5 </w:t>
            </w:r>
            <w:r>
              <w:rPr>
                <w:rFonts w:hint="eastAsia"/>
                <w:bCs/>
                <w:sz w:val="18"/>
                <w:szCs w:val="18"/>
              </w:rPr>
              <w:t>洁牙、补牙设备中的医用洁牙机、光固化机（器）、牙根管长度测定仪、根管治疗仪（</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6855-7 </w:t>
            </w:r>
            <w:r>
              <w:rPr>
                <w:rFonts w:hint="eastAsia"/>
                <w:bCs/>
                <w:sz w:val="18"/>
                <w:szCs w:val="18"/>
              </w:rPr>
              <w:t>口腔综合治疗设备配件中的电动抽吸系统、医用空压机、银汞调合器（</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00" w:lineRule="exact"/>
              <w:jc w:val="center"/>
              <w:rPr>
                <w:bCs/>
                <w:sz w:val="18"/>
                <w:szCs w:val="18"/>
              </w:rPr>
            </w:pPr>
            <w:r>
              <w:rPr>
                <w:bCs/>
                <w:sz w:val="18"/>
                <w:szCs w:val="18"/>
              </w:rPr>
              <w:t>17-04</w:t>
            </w:r>
            <w:r>
              <w:rPr>
                <w:rFonts w:hint="eastAsia"/>
                <w:bCs/>
                <w:sz w:val="18"/>
                <w:szCs w:val="18"/>
              </w:rPr>
              <w:t>口腔治疗器具</w:t>
            </w:r>
          </w:p>
        </w:tc>
        <w:tc>
          <w:tcPr>
            <w:tcW w:w="6796" w:type="dxa"/>
            <w:vAlign w:val="center"/>
          </w:tcPr>
          <w:p>
            <w:pPr>
              <w:adjustRightInd w:val="0"/>
              <w:spacing w:line="200" w:lineRule="exact"/>
              <w:jc w:val="center"/>
              <w:rPr>
                <w:bCs/>
                <w:spacing w:val="-6"/>
                <w:sz w:val="18"/>
                <w:szCs w:val="18"/>
              </w:rPr>
            </w:pPr>
            <w:r>
              <w:rPr>
                <w:bCs/>
                <w:spacing w:val="-6"/>
                <w:sz w:val="18"/>
                <w:szCs w:val="18"/>
              </w:rPr>
              <w:t xml:space="preserve">6806-1 </w:t>
            </w:r>
            <w:r>
              <w:rPr>
                <w:rFonts w:hint="eastAsia"/>
                <w:bCs/>
                <w:spacing w:val="-6"/>
                <w:sz w:val="18"/>
                <w:szCs w:val="18"/>
              </w:rPr>
              <w:t>口腔用刀、凿（水门调刀、粘固粉调刀、银汞雕刻刀除外）（</w:t>
            </w:r>
            <w:r>
              <w:rPr>
                <w:bCs/>
                <w:spacing w:val="-6"/>
                <w:sz w:val="18"/>
                <w:szCs w:val="18"/>
              </w:rPr>
              <w:t>2002</w:t>
            </w:r>
            <w:r>
              <w:rPr>
                <w:rFonts w:hint="eastAsia"/>
                <w:bCs/>
                <w:spacing w:val="-6"/>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6806-2</w:t>
            </w:r>
            <w:r>
              <w:rPr>
                <w:rFonts w:hint="eastAsia"/>
                <w:bCs/>
                <w:sz w:val="18"/>
                <w:szCs w:val="18"/>
              </w:rPr>
              <w:t>口腔用剪（</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6806-3</w:t>
            </w:r>
            <w:r>
              <w:rPr>
                <w:rFonts w:hint="eastAsia"/>
                <w:bCs/>
                <w:sz w:val="18"/>
                <w:szCs w:val="18"/>
              </w:rPr>
              <w:t>口腔用钳（</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6806-4</w:t>
            </w:r>
            <w:r>
              <w:rPr>
                <w:rFonts w:hint="eastAsia"/>
                <w:bCs/>
                <w:sz w:val="18"/>
                <w:szCs w:val="18"/>
              </w:rPr>
              <w:t>口腔用镊、夹（</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6806-5</w:t>
            </w:r>
            <w:r>
              <w:rPr>
                <w:rFonts w:hint="eastAsia"/>
                <w:bCs/>
                <w:sz w:val="18"/>
                <w:szCs w:val="18"/>
              </w:rPr>
              <w:t>口腔用钩、针（</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6806-6 </w:t>
            </w:r>
            <w:r>
              <w:rPr>
                <w:rFonts w:hint="eastAsia"/>
                <w:bCs/>
                <w:sz w:val="18"/>
                <w:szCs w:val="18"/>
              </w:rPr>
              <w:t>口腔用其他器械中的牙挺、丁字形牙挺、牙根尖挺、拔髓针柄、牙用锉、牙刮匙、洁治器、刮治器、剔挖器、研光器、根管充填器、粘固粉充填器、银汞合金充填器、汞合金输送器、磨牙带环就位器、结扎杆、带环推子、弓丝成型器、水枪头、热气枪头、牙骨膜分离器、牙龈分离器、去冠器（</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6855-6 </w:t>
            </w:r>
            <w:r>
              <w:rPr>
                <w:rFonts w:hint="eastAsia"/>
                <w:bCs/>
                <w:sz w:val="18"/>
                <w:szCs w:val="18"/>
              </w:rPr>
              <w:t>车针（</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6855-7</w:t>
            </w:r>
            <w:r>
              <w:rPr>
                <w:rFonts w:hint="eastAsia"/>
                <w:bCs/>
                <w:sz w:val="18"/>
                <w:szCs w:val="18"/>
              </w:rPr>
              <w:t>口腔综合治疗设备配件中的三用喷枪（</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00" w:lineRule="exact"/>
              <w:jc w:val="center"/>
              <w:rPr>
                <w:bCs/>
                <w:sz w:val="18"/>
                <w:szCs w:val="18"/>
              </w:rPr>
            </w:pPr>
            <w:r>
              <w:rPr>
                <w:bCs/>
                <w:sz w:val="18"/>
                <w:szCs w:val="18"/>
              </w:rPr>
              <w:t>17-05</w:t>
            </w:r>
            <w:r>
              <w:rPr>
                <w:rFonts w:hint="eastAsia"/>
                <w:bCs/>
                <w:sz w:val="18"/>
                <w:szCs w:val="18"/>
              </w:rPr>
              <w:t>口腔充填修复材料</w:t>
            </w:r>
          </w:p>
        </w:tc>
        <w:tc>
          <w:tcPr>
            <w:tcW w:w="6796" w:type="dxa"/>
            <w:vAlign w:val="center"/>
          </w:tcPr>
          <w:p>
            <w:pPr>
              <w:adjustRightInd w:val="0"/>
              <w:spacing w:line="200" w:lineRule="exact"/>
              <w:jc w:val="center"/>
              <w:rPr>
                <w:bCs/>
                <w:sz w:val="18"/>
                <w:szCs w:val="18"/>
              </w:rPr>
            </w:pPr>
            <w:r>
              <w:rPr>
                <w:bCs/>
                <w:sz w:val="18"/>
                <w:szCs w:val="18"/>
              </w:rPr>
              <w:t>6863-3</w:t>
            </w:r>
            <w:r>
              <w:rPr>
                <w:rFonts w:hint="eastAsia"/>
                <w:bCs/>
                <w:sz w:val="18"/>
                <w:szCs w:val="18"/>
              </w:rPr>
              <w:t>根管充填材料（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6863-5</w:t>
            </w:r>
            <w:r>
              <w:rPr>
                <w:rFonts w:hint="eastAsia"/>
                <w:bCs/>
                <w:sz w:val="18"/>
                <w:szCs w:val="18"/>
              </w:rPr>
              <w:t>永久性充填材料及有关材料中的银合金粉、复合树脂充填材料、水门汀类、牙本质粘合剂、洞衬剂、垫底材料、盖髓材料、牙釉质粘合剂（</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6863-6</w:t>
            </w:r>
            <w:r>
              <w:rPr>
                <w:rFonts w:hint="eastAsia"/>
                <w:bCs/>
                <w:sz w:val="18"/>
                <w:szCs w:val="18"/>
              </w:rPr>
              <w:t>暂封性充填材料及有关材料（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00" w:lineRule="exact"/>
              <w:jc w:val="center"/>
              <w:rPr>
                <w:bCs/>
                <w:sz w:val="18"/>
                <w:szCs w:val="18"/>
              </w:rPr>
            </w:pPr>
            <w:r>
              <w:rPr>
                <w:bCs/>
                <w:sz w:val="18"/>
                <w:szCs w:val="18"/>
              </w:rPr>
              <w:t>17-06</w:t>
            </w:r>
            <w:r>
              <w:rPr>
                <w:rFonts w:hint="eastAsia"/>
                <w:bCs/>
                <w:sz w:val="18"/>
                <w:szCs w:val="18"/>
              </w:rPr>
              <w:t>口腔义齿制作材料</w:t>
            </w:r>
          </w:p>
        </w:tc>
        <w:tc>
          <w:tcPr>
            <w:tcW w:w="6796" w:type="dxa"/>
            <w:vAlign w:val="center"/>
          </w:tcPr>
          <w:p>
            <w:pPr>
              <w:adjustRightInd w:val="0"/>
              <w:spacing w:line="200" w:lineRule="exact"/>
              <w:jc w:val="center"/>
              <w:rPr>
                <w:bCs/>
                <w:sz w:val="18"/>
                <w:szCs w:val="18"/>
              </w:rPr>
            </w:pPr>
            <w:r>
              <w:rPr>
                <w:bCs/>
                <w:sz w:val="18"/>
                <w:szCs w:val="18"/>
              </w:rPr>
              <w:t>6863-1</w:t>
            </w:r>
            <w:r>
              <w:rPr>
                <w:rFonts w:hint="eastAsia"/>
                <w:bCs/>
                <w:sz w:val="18"/>
                <w:szCs w:val="18"/>
              </w:rPr>
              <w:t>高分子义齿材料（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6863-7</w:t>
            </w:r>
            <w:r>
              <w:rPr>
                <w:rFonts w:hint="eastAsia"/>
                <w:bCs/>
                <w:sz w:val="18"/>
                <w:szCs w:val="18"/>
              </w:rPr>
              <w:t>金属、陶瓷类义齿材料（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00" w:lineRule="exact"/>
              <w:jc w:val="center"/>
              <w:rPr>
                <w:bCs/>
                <w:sz w:val="18"/>
                <w:szCs w:val="18"/>
              </w:rPr>
            </w:pPr>
            <w:r>
              <w:rPr>
                <w:bCs/>
                <w:sz w:val="18"/>
                <w:szCs w:val="18"/>
              </w:rPr>
              <w:t>17-07</w:t>
            </w:r>
            <w:r>
              <w:rPr>
                <w:rFonts w:hint="eastAsia"/>
                <w:bCs/>
                <w:sz w:val="18"/>
                <w:szCs w:val="18"/>
              </w:rPr>
              <w:t>口腔正畸材料及制品</w:t>
            </w:r>
          </w:p>
        </w:tc>
        <w:tc>
          <w:tcPr>
            <w:tcW w:w="6796" w:type="dxa"/>
            <w:vAlign w:val="center"/>
          </w:tcPr>
          <w:p>
            <w:pPr>
              <w:adjustRightInd w:val="0"/>
              <w:spacing w:line="200" w:lineRule="exact"/>
              <w:jc w:val="center"/>
              <w:rPr>
                <w:bCs/>
                <w:sz w:val="18"/>
                <w:szCs w:val="18"/>
              </w:rPr>
            </w:pPr>
            <w:r>
              <w:rPr>
                <w:bCs/>
                <w:sz w:val="18"/>
                <w:szCs w:val="18"/>
              </w:rPr>
              <w:t>6863-10</w:t>
            </w:r>
            <w:r>
              <w:rPr>
                <w:rFonts w:hint="eastAsia"/>
                <w:bCs/>
                <w:sz w:val="18"/>
                <w:szCs w:val="18"/>
              </w:rPr>
              <w:t>正畸材料（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00" w:lineRule="exact"/>
              <w:jc w:val="center"/>
              <w:rPr>
                <w:bCs/>
                <w:sz w:val="18"/>
                <w:szCs w:val="18"/>
              </w:rPr>
            </w:pPr>
            <w:r>
              <w:rPr>
                <w:bCs/>
                <w:sz w:val="18"/>
                <w:szCs w:val="18"/>
              </w:rPr>
              <w:t>17-08</w:t>
            </w:r>
            <w:r>
              <w:rPr>
                <w:rFonts w:hint="eastAsia"/>
                <w:bCs/>
                <w:sz w:val="18"/>
                <w:szCs w:val="18"/>
              </w:rPr>
              <w:t>口腔植入及组织重建材料</w:t>
            </w:r>
          </w:p>
        </w:tc>
        <w:tc>
          <w:tcPr>
            <w:tcW w:w="6796" w:type="dxa"/>
            <w:vAlign w:val="center"/>
          </w:tcPr>
          <w:p>
            <w:pPr>
              <w:adjustRightInd w:val="0"/>
              <w:spacing w:line="200" w:lineRule="exact"/>
              <w:jc w:val="center"/>
              <w:rPr>
                <w:bCs/>
                <w:sz w:val="18"/>
                <w:szCs w:val="18"/>
              </w:rPr>
            </w:pPr>
            <w:r>
              <w:rPr>
                <w:bCs/>
                <w:sz w:val="18"/>
                <w:szCs w:val="18"/>
              </w:rPr>
              <w:t>6863-2</w:t>
            </w:r>
            <w:r>
              <w:rPr>
                <w:rFonts w:hint="eastAsia"/>
                <w:bCs/>
                <w:sz w:val="18"/>
                <w:szCs w:val="18"/>
              </w:rPr>
              <w:t>齿科植入材料（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6863-4</w:t>
            </w:r>
            <w:r>
              <w:rPr>
                <w:rFonts w:hint="eastAsia"/>
                <w:bCs/>
                <w:sz w:val="18"/>
                <w:szCs w:val="18"/>
              </w:rPr>
              <w:t>颌面部修复材料（</w:t>
            </w:r>
            <w:r>
              <w:rPr>
                <w:bCs/>
                <w:sz w:val="18"/>
                <w:szCs w:val="18"/>
              </w:rPr>
              <w:t>2002</w:t>
            </w:r>
            <w:r>
              <w:rPr>
                <w:rFonts w:hint="eastAsia"/>
                <w:bCs/>
                <w:sz w:val="18"/>
                <w:szCs w:val="18"/>
              </w:rPr>
              <w:t>版）</w:t>
            </w:r>
          </w:p>
        </w:tc>
      </w:tr>
    </w:tbl>
    <w:p>
      <w:r>
        <w:br w:type="page"/>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40" w:lineRule="exact"/>
              <w:jc w:val="center"/>
              <w:rPr>
                <w:bCs/>
                <w:sz w:val="18"/>
                <w:szCs w:val="18"/>
              </w:rPr>
            </w:pPr>
            <w:r>
              <w:rPr>
                <w:bCs/>
                <w:sz w:val="18"/>
                <w:szCs w:val="18"/>
              </w:rPr>
              <w:t>17-09</w:t>
            </w:r>
            <w:r>
              <w:rPr>
                <w:rFonts w:hint="eastAsia"/>
                <w:bCs/>
                <w:sz w:val="18"/>
                <w:szCs w:val="18"/>
              </w:rPr>
              <w:t>口腔治疗辅助材料</w:t>
            </w:r>
          </w:p>
        </w:tc>
        <w:tc>
          <w:tcPr>
            <w:tcW w:w="6796" w:type="dxa"/>
            <w:vAlign w:val="center"/>
          </w:tcPr>
          <w:p>
            <w:pPr>
              <w:adjustRightInd w:val="0"/>
              <w:spacing w:line="240" w:lineRule="exact"/>
              <w:jc w:val="center"/>
              <w:rPr>
                <w:bCs/>
                <w:sz w:val="18"/>
                <w:szCs w:val="18"/>
              </w:rPr>
            </w:pPr>
            <w:r>
              <w:rPr>
                <w:bCs/>
                <w:sz w:val="18"/>
                <w:szCs w:val="18"/>
              </w:rPr>
              <w:t>6863-9</w:t>
            </w:r>
            <w:r>
              <w:rPr>
                <w:rFonts w:hint="eastAsia"/>
                <w:bCs/>
                <w:sz w:val="18"/>
                <w:szCs w:val="18"/>
              </w:rPr>
              <w:t>齿科辅助材料（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6863-11</w:t>
            </w:r>
            <w:r>
              <w:rPr>
                <w:rFonts w:hint="eastAsia"/>
                <w:bCs/>
                <w:sz w:val="18"/>
                <w:szCs w:val="18"/>
              </w:rPr>
              <w:t>印模材料（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6863-12</w:t>
            </w:r>
            <w:r>
              <w:rPr>
                <w:rFonts w:hint="eastAsia"/>
                <w:bCs/>
                <w:sz w:val="18"/>
                <w:szCs w:val="18"/>
              </w:rPr>
              <w:t>铸造包埋材料（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6863-13</w:t>
            </w:r>
            <w:r>
              <w:rPr>
                <w:rFonts w:hint="eastAsia"/>
                <w:bCs/>
                <w:sz w:val="18"/>
                <w:szCs w:val="18"/>
              </w:rPr>
              <w:t>模型材料（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6863-14</w:t>
            </w:r>
            <w:r>
              <w:rPr>
                <w:rFonts w:hint="eastAsia"/>
                <w:bCs/>
                <w:sz w:val="18"/>
                <w:szCs w:val="18"/>
              </w:rPr>
              <w:t>齿科辅助材料（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6863-15</w:t>
            </w:r>
            <w:r>
              <w:rPr>
                <w:rFonts w:hint="eastAsia"/>
                <w:bCs/>
                <w:sz w:val="18"/>
                <w:szCs w:val="18"/>
              </w:rPr>
              <w:t>研磨材料（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40" w:lineRule="exact"/>
              <w:jc w:val="center"/>
              <w:rPr>
                <w:bCs/>
                <w:sz w:val="18"/>
                <w:szCs w:val="18"/>
              </w:rPr>
            </w:pPr>
            <w:r>
              <w:rPr>
                <w:bCs/>
                <w:sz w:val="18"/>
                <w:szCs w:val="18"/>
              </w:rPr>
              <w:t>17-10</w:t>
            </w:r>
            <w:r>
              <w:rPr>
                <w:rFonts w:hint="eastAsia"/>
                <w:bCs/>
                <w:sz w:val="18"/>
                <w:szCs w:val="18"/>
              </w:rPr>
              <w:t>其他口腔材料</w:t>
            </w:r>
          </w:p>
        </w:tc>
        <w:tc>
          <w:tcPr>
            <w:tcW w:w="6796" w:type="dxa"/>
            <w:vAlign w:val="center"/>
          </w:tcPr>
          <w:p>
            <w:pPr>
              <w:adjustRightInd w:val="0"/>
              <w:spacing w:line="240" w:lineRule="exact"/>
              <w:jc w:val="center"/>
              <w:rPr>
                <w:bCs/>
                <w:sz w:val="18"/>
                <w:szCs w:val="18"/>
              </w:rPr>
            </w:pPr>
            <w:r>
              <w:rPr>
                <w:bCs/>
                <w:sz w:val="18"/>
                <w:szCs w:val="18"/>
              </w:rPr>
              <w:t>6863-3</w:t>
            </w:r>
            <w:r>
              <w:rPr>
                <w:rFonts w:hint="eastAsia"/>
                <w:bCs/>
                <w:sz w:val="18"/>
                <w:szCs w:val="18"/>
              </w:rPr>
              <w:t>牙周塞治剂（</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6863-5</w:t>
            </w:r>
            <w:r>
              <w:rPr>
                <w:rFonts w:hint="eastAsia"/>
                <w:bCs/>
                <w:sz w:val="18"/>
                <w:szCs w:val="18"/>
              </w:rPr>
              <w:t>永久性充填材料及有关材料中的美白胶、窝沟封闭剂（</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6863-8</w:t>
            </w:r>
            <w:r>
              <w:rPr>
                <w:rFonts w:hint="eastAsia"/>
                <w:bCs/>
                <w:sz w:val="18"/>
                <w:szCs w:val="18"/>
              </w:rPr>
              <w:t>齿科预防保健材料（</w:t>
            </w:r>
            <w:r>
              <w:rPr>
                <w:bCs/>
                <w:sz w:val="18"/>
                <w:szCs w:val="18"/>
              </w:rPr>
              <w:t>2002</w:t>
            </w:r>
            <w:r>
              <w:rPr>
                <w:rFonts w:hint="eastAsia"/>
                <w:bCs/>
                <w:sz w:val="18"/>
                <w:szCs w:val="18"/>
              </w:rPr>
              <w:t>版）</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（一）脱敏剂类产品，管理类别由第三类降为第二类。</w:t>
      </w:r>
    </w:p>
    <w:p>
      <w:pPr>
        <w:spacing w:line="360" w:lineRule="exact"/>
        <w:ind w:firstLine="480" w:firstLineChars="200"/>
        <w:rPr>
          <w:rFonts w:eastAsia="仿宋_GB2312"/>
          <w:sz w:val="24"/>
        </w:rPr>
      </w:pPr>
      <w:r>
        <w:rPr>
          <w:rFonts w:eastAsia="仿宋_GB2312"/>
          <w:sz w:val="24"/>
        </w:rPr>
        <w:t>（二）咬合关系记录/检查材料，通常由双组份糊剂或粉液剂或片，一般由硅橡胶、蜡或软质塑料等材料组成；所含成分不具有药理学作用，所含成分不可被人体吸收；仅用于牙面接触点及义齿修复体关系的检查如硅橡胶咬合检查材料，按第一类管理。</w:t>
      </w:r>
    </w:p>
    <w:p>
      <w:pPr>
        <w:spacing w:line="360" w:lineRule="exact"/>
        <w:ind w:firstLine="480" w:firstLineChars="200"/>
        <w:rPr>
          <w:rFonts w:eastAsia="仿宋_GB2312"/>
          <w:sz w:val="24"/>
        </w:rPr>
      </w:pPr>
      <w:r>
        <w:rPr>
          <w:rFonts w:eastAsia="仿宋_GB2312"/>
          <w:sz w:val="24"/>
        </w:rPr>
        <w:t>（三）义齿试用材料，如试色糊剂产品，管理类别规范为第一类。</w:t>
      </w:r>
    </w:p>
    <w:p>
      <w:pPr>
        <w:spacing w:line="360" w:lineRule="exact"/>
        <w:ind w:firstLine="480" w:firstLineChars="200"/>
        <w:rPr>
          <w:rFonts w:eastAsia="仿宋_GB2312"/>
          <w:sz w:val="24"/>
        </w:rPr>
      </w:pPr>
      <w:r>
        <w:rPr>
          <w:rFonts w:eastAsia="仿宋_GB2312"/>
          <w:sz w:val="24"/>
        </w:rPr>
        <w:t>（四）银汞合金，管理类别由第三类降为第二类。</w:t>
      </w:r>
    </w:p>
    <w:p>
      <w:pPr>
        <w:spacing w:line="360" w:lineRule="exact"/>
        <w:ind w:firstLine="480" w:firstLineChars="200"/>
        <w:rPr>
          <w:rFonts w:eastAsia="仿宋_GB2312"/>
          <w:sz w:val="24"/>
        </w:rPr>
      </w:pPr>
      <w:r>
        <w:rPr>
          <w:rFonts w:eastAsia="仿宋_GB2312"/>
          <w:sz w:val="24"/>
        </w:rPr>
        <w:t>（五）金属、陶瓷材料制成的固位桩，管理类别规范为第二类。</w:t>
      </w:r>
    </w:p>
    <w:p>
      <w:pPr>
        <w:spacing w:line="360" w:lineRule="exact"/>
        <w:ind w:firstLine="480" w:firstLineChars="200"/>
        <w:rPr>
          <w:rFonts w:eastAsia="仿宋_GB2312"/>
          <w:sz w:val="24"/>
        </w:rPr>
      </w:pPr>
      <w:r>
        <w:rPr>
          <w:rFonts w:eastAsia="仿宋_GB2312"/>
          <w:sz w:val="24"/>
        </w:rPr>
        <w:t>（六）与有源器械（如牙科手机）连接使用的牙科锉、口腔车针、牙科钻（头）等产品的分类原则：用于切削、锉、钻操作的口腔车针、钻、锉仍按照第二类管理；用于打磨、研磨、抛光操作的口腔抛光刷、研磨头、车针按第一类管理。按照此原则，原2002版分类目录中有明确分类的洁牙工作尖和仅用于打磨、抛光的车针，管理类别由第二类降为第一类。</w:t>
      </w:r>
    </w:p>
    <w:p>
      <w:pPr>
        <w:spacing w:line="360" w:lineRule="exact"/>
        <w:ind w:firstLine="480" w:firstLineChars="200"/>
        <w:rPr>
          <w:rFonts w:eastAsia="仿宋_GB2312"/>
          <w:sz w:val="24"/>
        </w:rPr>
      </w:pPr>
      <w:r>
        <w:rPr>
          <w:rFonts w:eastAsia="仿宋_GB2312"/>
          <w:sz w:val="24"/>
        </w:rPr>
        <w:t>（七）正畸弹簧，管理类别由第二类降为第一类。</w:t>
      </w:r>
    </w:p>
    <w:p>
      <w:pPr>
        <w:spacing w:line="360" w:lineRule="exact"/>
        <w:ind w:firstLine="480" w:firstLineChars="200"/>
        <w:rPr>
          <w:rFonts w:eastAsia="仿宋_GB2312"/>
          <w:sz w:val="24"/>
        </w:rPr>
      </w:pPr>
      <w:r>
        <w:rPr>
          <w:rFonts w:eastAsia="仿宋_GB2312"/>
          <w:sz w:val="24"/>
        </w:rPr>
        <w:t>（八）种植体密封材料，管理类别由第三类降为第二类。</w:t>
      </w:r>
    </w:p>
    <w:p>
      <w:pPr>
        <w:spacing w:line="360" w:lineRule="exact"/>
        <w:ind w:firstLine="480" w:firstLineChars="200"/>
        <w:rPr>
          <w:rFonts w:eastAsia="仿宋_GB2312"/>
          <w:sz w:val="24"/>
        </w:rPr>
      </w:pPr>
      <w:r>
        <w:rPr>
          <w:rFonts w:eastAsia="仿宋_GB2312"/>
          <w:sz w:val="24"/>
        </w:rPr>
        <w:t>（九）牙周塞治剂，管理类别由第三类降为第二类。</w:t>
      </w:r>
    </w:p>
    <w:p>
      <w:pPr>
        <w:spacing w:line="360" w:lineRule="exact"/>
        <w:ind w:firstLine="480" w:firstLineChars="200"/>
        <w:rPr>
          <w:rFonts w:eastAsia="仿宋_GB2312"/>
          <w:sz w:val="24"/>
        </w:rPr>
      </w:pPr>
      <w:r>
        <w:rPr>
          <w:rFonts w:eastAsia="仿宋_GB2312"/>
          <w:sz w:val="24"/>
        </w:rPr>
        <w:t>（十）替代体，作为医疗器械管理，管理类别为一类。</w:t>
      </w:r>
    </w:p>
    <w:p>
      <w:pPr>
        <w:spacing w:line="360" w:lineRule="exact"/>
        <w:ind w:firstLine="480" w:firstLineChars="200"/>
        <w:rPr>
          <w:rFonts w:eastAsia="仿宋_GB2312"/>
          <w:sz w:val="24"/>
        </w:rPr>
      </w:pPr>
      <w:r>
        <w:rPr>
          <w:rFonts w:eastAsia="仿宋_GB2312"/>
          <w:sz w:val="24"/>
        </w:rPr>
        <w:t>（十一）研磨材料，用于口内按第二类管理，用于口外按第一类管理。</w:t>
      </w:r>
    </w:p>
    <w:p>
      <w:pPr>
        <w:spacing w:line="360" w:lineRule="exact"/>
        <w:ind w:firstLine="480" w:firstLineChars="200"/>
        <w:rPr>
          <w:rFonts w:eastAsia="仿宋_GB2312"/>
          <w:sz w:val="24"/>
        </w:rPr>
      </w:pPr>
      <w:r>
        <w:rPr>
          <w:rFonts w:eastAsia="仿宋_GB2312"/>
          <w:sz w:val="24"/>
        </w:rPr>
        <w:t>（十二）洁牙粉，管理类别由第三类降为第二类。</w:t>
      </w:r>
    </w:p>
    <w:p>
      <w:pPr>
        <w:spacing w:line="360" w:lineRule="exact"/>
        <w:ind w:firstLine="480" w:firstLineChars="200"/>
        <w:rPr>
          <w:rFonts w:eastAsia="仿宋_GB2312"/>
          <w:sz w:val="24"/>
        </w:rPr>
      </w:pPr>
      <w:r>
        <w:rPr>
          <w:rFonts w:eastAsia="仿宋_GB2312"/>
          <w:sz w:val="24"/>
        </w:rPr>
        <w:t>（十三）根管扩大液、</w:t>
      </w:r>
      <w:bookmarkStart w:id="108" w:name="OLE_LINK15"/>
      <w:r>
        <w:rPr>
          <w:rFonts w:eastAsia="仿宋_GB2312"/>
          <w:sz w:val="24"/>
        </w:rPr>
        <w:t>根管清洗剂</w:t>
      </w:r>
      <w:bookmarkEnd w:id="108"/>
      <w:r>
        <w:rPr>
          <w:rFonts w:eastAsia="仿宋_GB2312"/>
          <w:sz w:val="24"/>
        </w:rPr>
        <w:t>，管理类别由第三类降为第二类。</w:t>
      </w:r>
    </w:p>
    <w:p>
      <w:pPr>
        <w:spacing w:line="360" w:lineRule="exact"/>
        <w:ind w:firstLine="480" w:firstLineChars="200"/>
        <w:rPr>
          <w:rFonts w:eastAsia="仿宋_GB2312"/>
          <w:sz w:val="24"/>
        </w:rPr>
      </w:pPr>
      <w:r>
        <w:rPr>
          <w:rFonts w:eastAsia="仿宋_GB2312"/>
          <w:sz w:val="24"/>
        </w:rPr>
        <w:t>（十四）临时冠桥树脂，管理类别由第三类降为第二类。</w:t>
      </w:r>
    </w:p>
    <w:p>
      <w:pPr>
        <w:spacing w:line="360" w:lineRule="exact"/>
        <w:ind w:firstLine="480" w:firstLineChars="200"/>
        <w:rPr>
          <w:rFonts w:eastAsia="仿宋_GB2312"/>
          <w:sz w:val="24"/>
        </w:rPr>
      </w:pPr>
      <w:r>
        <w:rPr>
          <w:rFonts w:eastAsia="仿宋_GB2312"/>
          <w:sz w:val="24"/>
        </w:rPr>
        <w:t>（十五）牙托梗，管理类别由第二类降为第一类。</w:t>
      </w:r>
    </w:p>
    <w:p>
      <w:pPr>
        <w:spacing w:line="312" w:lineRule="auto"/>
        <w:ind w:firstLine="480" w:firstLineChars="200"/>
        <w:rPr>
          <w:sz w:val="24"/>
        </w:rPr>
      </w:pPr>
    </w:p>
    <w:p>
      <w:pPr>
        <w:ind w:firstLine="480" w:firstLineChars="200"/>
        <w:rPr>
          <w:sz w:val="24"/>
        </w:rPr>
      </w:pPr>
    </w:p>
    <w:p>
      <w:pPr>
        <w:ind w:firstLine="480" w:firstLineChars="200"/>
        <w:rPr>
          <w:sz w:val="24"/>
        </w:rPr>
        <w:sectPr>
          <w:footerReference r:id="rId13" w:type="default"/>
          <w:pgSz w:w="11907" w:h="16840"/>
          <w:pgMar w:top="1928" w:right="1531" w:bottom="1814" w:left="1531" w:header="851" w:footer="964" w:gutter="0"/>
          <w:cols w:space="425"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17口腔科器械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18" w:type="dxa"/>
            <w:vAlign w:val="center"/>
          </w:tcPr>
          <w:p>
            <w:pPr>
              <w:jc w:val="center"/>
              <w:rPr>
                <w:b/>
                <w:sz w:val="15"/>
                <w:szCs w:val="15"/>
              </w:rPr>
            </w:pPr>
            <w:r>
              <w:rPr>
                <w:rFonts w:hint="eastAsia"/>
                <w:b/>
                <w:sz w:val="15"/>
                <w:szCs w:val="15"/>
              </w:rPr>
              <w:t>序号</w:t>
            </w:r>
          </w:p>
        </w:tc>
        <w:tc>
          <w:tcPr>
            <w:tcW w:w="941" w:type="dxa"/>
            <w:vAlign w:val="center"/>
          </w:tcPr>
          <w:p>
            <w:pPr>
              <w:jc w:val="center"/>
              <w:rPr>
                <w:b/>
                <w:sz w:val="15"/>
                <w:szCs w:val="15"/>
              </w:rPr>
            </w:pPr>
            <w:r>
              <w:rPr>
                <w:rFonts w:hint="eastAsia"/>
                <w:b/>
                <w:sz w:val="15"/>
                <w:szCs w:val="15"/>
              </w:rPr>
              <w:t>一级产品类别</w:t>
            </w:r>
          </w:p>
        </w:tc>
        <w:tc>
          <w:tcPr>
            <w:tcW w:w="941" w:type="dxa"/>
            <w:vAlign w:val="center"/>
          </w:tcPr>
          <w:p>
            <w:pPr>
              <w:jc w:val="center"/>
              <w:rPr>
                <w:b/>
                <w:sz w:val="15"/>
                <w:szCs w:val="15"/>
              </w:rPr>
            </w:pPr>
            <w:r>
              <w:rPr>
                <w:rFonts w:hint="eastAsia"/>
                <w:b/>
                <w:sz w:val="15"/>
                <w:szCs w:val="15"/>
              </w:rPr>
              <w:t>二级产品类别</w:t>
            </w:r>
          </w:p>
        </w:tc>
        <w:tc>
          <w:tcPr>
            <w:tcW w:w="4297" w:type="dxa"/>
            <w:vAlign w:val="center"/>
          </w:tcPr>
          <w:p>
            <w:pPr>
              <w:jc w:val="center"/>
              <w:rPr>
                <w:b/>
                <w:sz w:val="15"/>
                <w:szCs w:val="15"/>
              </w:rPr>
            </w:pPr>
            <w:r>
              <w:rPr>
                <w:rFonts w:hint="eastAsia"/>
                <w:b/>
                <w:sz w:val="15"/>
                <w:szCs w:val="15"/>
              </w:rPr>
              <w:t>产品描述</w:t>
            </w:r>
          </w:p>
        </w:tc>
        <w:tc>
          <w:tcPr>
            <w:tcW w:w="3685" w:type="dxa"/>
            <w:vAlign w:val="center"/>
          </w:tcPr>
          <w:p>
            <w:pPr>
              <w:jc w:val="center"/>
              <w:rPr>
                <w:b/>
                <w:sz w:val="15"/>
                <w:szCs w:val="15"/>
              </w:rPr>
            </w:pPr>
            <w:r>
              <w:rPr>
                <w:rFonts w:hint="eastAsia"/>
                <w:b/>
                <w:sz w:val="15"/>
                <w:szCs w:val="15"/>
              </w:rPr>
              <w:t>预期用途</w:t>
            </w:r>
          </w:p>
        </w:tc>
        <w:tc>
          <w:tcPr>
            <w:tcW w:w="3685" w:type="dxa"/>
            <w:vAlign w:val="center"/>
          </w:tcPr>
          <w:p>
            <w:pPr>
              <w:jc w:val="center"/>
              <w:rPr>
                <w:b/>
                <w:sz w:val="15"/>
                <w:szCs w:val="15"/>
              </w:rPr>
            </w:pPr>
            <w:r>
              <w:rPr>
                <w:rFonts w:hint="eastAsia"/>
                <w:b/>
                <w:sz w:val="15"/>
                <w:szCs w:val="15"/>
              </w:rPr>
              <w:t>品名举例</w:t>
            </w:r>
          </w:p>
        </w:tc>
        <w:tc>
          <w:tcPr>
            <w:tcW w:w="621" w:type="dxa"/>
            <w:vAlign w:val="center"/>
          </w:tcPr>
          <w:p>
            <w:pPr>
              <w:jc w:val="center"/>
              <w:rPr>
                <w:b/>
                <w:sz w:val="15"/>
                <w:szCs w:val="15"/>
              </w:rPr>
            </w:pPr>
            <w:r>
              <w:rPr>
                <w:rFonts w:hint="eastAsia"/>
                <w:b/>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sz w:val="15"/>
                <w:szCs w:val="15"/>
              </w:rPr>
            </w:pPr>
            <w:r>
              <w:rPr>
                <w:sz w:val="15"/>
                <w:szCs w:val="15"/>
              </w:rPr>
              <w:t>01</w:t>
            </w:r>
          </w:p>
        </w:tc>
        <w:tc>
          <w:tcPr>
            <w:tcW w:w="941" w:type="dxa"/>
            <w:vMerge w:val="restart"/>
            <w:vAlign w:val="center"/>
          </w:tcPr>
          <w:p>
            <w:pPr>
              <w:jc w:val="center"/>
              <w:rPr>
                <w:sz w:val="15"/>
                <w:szCs w:val="15"/>
              </w:rPr>
            </w:pPr>
            <w:r>
              <w:rPr>
                <w:rFonts w:hint="eastAsia"/>
                <w:sz w:val="15"/>
                <w:szCs w:val="15"/>
              </w:rPr>
              <w:t>口腔诊察</w:t>
            </w:r>
          </w:p>
          <w:p>
            <w:pPr>
              <w:jc w:val="center"/>
              <w:rPr>
                <w:sz w:val="15"/>
                <w:szCs w:val="15"/>
              </w:rPr>
            </w:pPr>
            <w:r>
              <w:rPr>
                <w:rFonts w:hint="eastAsia"/>
                <w:sz w:val="15"/>
                <w:szCs w:val="15"/>
              </w:rPr>
              <w:t>设备</w:t>
            </w:r>
          </w:p>
        </w:tc>
        <w:tc>
          <w:tcPr>
            <w:tcW w:w="941" w:type="dxa"/>
            <w:vAlign w:val="center"/>
          </w:tcPr>
          <w:p>
            <w:pPr>
              <w:jc w:val="center"/>
              <w:rPr>
                <w:sz w:val="15"/>
                <w:szCs w:val="15"/>
              </w:rPr>
            </w:pPr>
            <w:r>
              <w:rPr>
                <w:sz w:val="15"/>
                <w:szCs w:val="15"/>
              </w:rPr>
              <w:t xml:space="preserve">01 </w:t>
            </w:r>
            <w:r>
              <w:rPr>
                <w:rFonts w:hint="eastAsia"/>
                <w:sz w:val="15"/>
                <w:szCs w:val="15"/>
              </w:rPr>
              <w:t>牙周袋探测设备</w:t>
            </w:r>
          </w:p>
        </w:tc>
        <w:tc>
          <w:tcPr>
            <w:tcW w:w="4297" w:type="dxa"/>
            <w:vAlign w:val="center"/>
          </w:tcPr>
          <w:p>
            <w:pPr>
              <w:widowControl/>
              <w:jc w:val="center"/>
              <w:rPr>
                <w:kern w:val="0"/>
                <w:sz w:val="15"/>
                <w:szCs w:val="15"/>
              </w:rPr>
            </w:pPr>
            <w:r>
              <w:rPr>
                <w:rFonts w:hint="eastAsia"/>
                <w:kern w:val="0"/>
                <w:sz w:val="15"/>
                <w:szCs w:val="15"/>
              </w:rPr>
              <w:t>通常由探针、手柄、脚踏开关和电源组成。通过使用压力敏感电子探针对牙周进行触诊，测量牙周袋深度。</w:t>
            </w:r>
          </w:p>
        </w:tc>
        <w:tc>
          <w:tcPr>
            <w:tcW w:w="3685" w:type="dxa"/>
            <w:vAlign w:val="center"/>
          </w:tcPr>
          <w:p>
            <w:pPr>
              <w:widowControl/>
              <w:jc w:val="center"/>
              <w:rPr>
                <w:kern w:val="0"/>
                <w:sz w:val="15"/>
                <w:szCs w:val="15"/>
              </w:rPr>
            </w:pPr>
            <w:r>
              <w:rPr>
                <w:rFonts w:hint="eastAsia"/>
                <w:kern w:val="0"/>
                <w:sz w:val="15"/>
                <w:szCs w:val="15"/>
              </w:rPr>
              <w:t>用于探测牙周袋深度。</w:t>
            </w:r>
          </w:p>
        </w:tc>
        <w:tc>
          <w:tcPr>
            <w:tcW w:w="3685" w:type="dxa"/>
            <w:vAlign w:val="center"/>
          </w:tcPr>
          <w:p>
            <w:pPr>
              <w:widowControl/>
              <w:jc w:val="center"/>
              <w:rPr>
                <w:kern w:val="0"/>
                <w:sz w:val="15"/>
                <w:szCs w:val="15"/>
              </w:rPr>
            </w:pPr>
            <w:r>
              <w:rPr>
                <w:rFonts w:hint="eastAsia"/>
                <w:kern w:val="0"/>
                <w:sz w:val="15"/>
                <w:szCs w:val="15"/>
              </w:rPr>
              <w:t>牙周袋深度探测仪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Align w:val="center"/>
          </w:tcPr>
          <w:p>
            <w:pPr>
              <w:jc w:val="center"/>
              <w:rPr>
                <w:sz w:val="15"/>
                <w:szCs w:val="15"/>
              </w:rPr>
            </w:pPr>
            <w:r>
              <w:rPr>
                <w:sz w:val="15"/>
                <w:szCs w:val="15"/>
              </w:rPr>
              <w:t xml:space="preserve">02 </w:t>
            </w:r>
            <w:r>
              <w:rPr>
                <w:rFonts w:hint="eastAsia"/>
                <w:sz w:val="15"/>
                <w:szCs w:val="15"/>
              </w:rPr>
              <w:t>牙髓活力测试设备</w:t>
            </w:r>
          </w:p>
        </w:tc>
        <w:tc>
          <w:tcPr>
            <w:tcW w:w="4297" w:type="dxa"/>
            <w:vAlign w:val="center"/>
          </w:tcPr>
          <w:p>
            <w:pPr>
              <w:widowControl/>
              <w:jc w:val="center"/>
              <w:rPr>
                <w:kern w:val="0"/>
                <w:sz w:val="15"/>
                <w:szCs w:val="15"/>
              </w:rPr>
            </w:pPr>
            <w:r>
              <w:rPr>
                <w:rFonts w:hint="eastAsia"/>
                <w:kern w:val="0"/>
                <w:sz w:val="15"/>
                <w:szCs w:val="15"/>
              </w:rPr>
              <w:t>通常由脉冲发生器、电极、显示屏和电源组成。通过电流刺激牙髓神经组织，测定激发的患者反应电流，从而评估牙髓活力。</w:t>
            </w:r>
          </w:p>
        </w:tc>
        <w:tc>
          <w:tcPr>
            <w:tcW w:w="3685" w:type="dxa"/>
            <w:vAlign w:val="center"/>
          </w:tcPr>
          <w:p>
            <w:pPr>
              <w:widowControl/>
              <w:jc w:val="center"/>
              <w:rPr>
                <w:kern w:val="0"/>
                <w:sz w:val="15"/>
                <w:szCs w:val="15"/>
              </w:rPr>
            </w:pPr>
            <w:r>
              <w:rPr>
                <w:rFonts w:hint="eastAsia"/>
                <w:kern w:val="0"/>
                <w:sz w:val="15"/>
                <w:szCs w:val="15"/>
              </w:rPr>
              <w:t>用于评估牙髓活力情况。</w:t>
            </w:r>
          </w:p>
        </w:tc>
        <w:tc>
          <w:tcPr>
            <w:tcW w:w="3685" w:type="dxa"/>
            <w:vAlign w:val="center"/>
          </w:tcPr>
          <w:p>
            <w:pPr>
              <w:widowControl/>
              <w:jc w:val="center"/>
              <w:rPr>
                <w:kern w:val="0"/>
                <w:sz w:val="15"/>
                <w:szCs w:val="15"/>
              </w:rPr>
            </w:pPr>
            <w:r>
              <w:rPr>
                <w:rFonts w:hint="eastAsia"/>
                <w:kern w:val="0"/>
                <w:sz w:val="15"/>
                <w:szCs w:val="15"/>
              </w:rPr>
              <w:t>牙髓活力测试仪</w:t>
            </w:r>
          </w:p>
        </w:tc>
        <w:tc>
          <w:tcPr>
            <w:tcW w:w="621"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Align w:val="center"/>
          </w:tcPr>
          <w:p>
            <w:pPr>
              <w:jc w:val="center"/>
              <w:rPr>
                <w:sz w:val="15"/>
                <w:szCs w:val="15"/>
              </w:rPr>
            </w:pPr>
            <w:r>
              <w:rPr>
                <w:sz w:val="15"/>
                <w:szCs w:val="15"/>
              </w:rPr>
              <w:t xml:space="preserve">03 </w:t>
            </w:r>
            <w:r>
              <w:rPr>
                <w:rFonts w:hint="eastAsia"/>
                <w:sz w:val="15"/>
                <w:szCs w:val="15"/>
              </w:rPr>
              <w:t>牙本质测量设备</w:t>
            </w:r>
          </w:p>
        </w:tc>
        <w:tc>
          <w:tcPr>
            <w:tcW w:w="4297" w:type="dxa"/>
            <w:vAlign w:val="center"/>
          </w:tcPr>
          <w:p>
            <w:pPr>
              <w:widowControl/>
              <w:jc w:val="center"/>
              <w:rPr>
                <w:kern w:val="0"/>
                <w:sz w:val="15"/>
                <w:szCs w:val="15"/>
              </w:rPr>
            </w:pPr>
            <w:r>
              <w:rPr>
                <w:rFonts w:hint="eastAsia"/>
                <w:kern w:val="0"/>
                <w:sz w:val="15"/>
                <w:szCs w:val="15"/>
              </w:rPr>
              <w:t>通常由电极、探头和电源组成。</w:t>
            </w:r>
          </w:p>
        </w:tc>
        <w:tc>
          <w:tcPr>
            <w:tcW w:w="3685" w:type="dxa"/>
            <w:vAlign w:val="center"/>
          </w:tcPr>
          <w:p>
            <w:pPr>
              <w:widowControl/>
              <w:jc w:val="center"/>
              <w:rPr>
                <w:kern w:val="0"/>
                <w:sz w:val="15"/>
                <w:szCs w:val="15"/>
              </w:rPr>
            </w:pPr>
            <w:r>
              <w:rPr>
                <w:rFonts w:hint="eastAsia"/>
                <w:kern w:val="0"/>
                <w:sz w:val="15"/>
                <w:szCs w:val="15"/>
              </w:rPr>
              <w:t>用于测试牙髓上方牙本质厚度。</w:t>
            </w:r>
          </w:p>
        </w:tc>
        <w:tc>
          <w:tcPr>
            <w:tcW w:w="3685" w:type="dxa"/>
            <w:vAlign w:val="center"/>
          </w:tcPr>
          <w:p>
            <w:pPr>
              <w:widowControl/>
              <w:jc w:val="center"/>
              <w:rPr>
                <w:kern w:val="0"/>
                <w:sz w:val="15"/>
                <w:szCs w:val="15"/>
              </w:rPr>
            </w:pPr>
            <w:r>
              <w:rPr>
                <w:rFonts w:hint="eastAsia"/>
                <w:kern w:val="0"/>
                <w:sz w:val="15"/>
                <w:szCs w:val="15"/>
              </w:rPr>
              <w:t>牙本质厚度测量仪</w:t>
            </w:r>
          </w:p>
        </w:tc>
        <w:tc>
          <w:tcPr>
            <w:tcW w:w="621"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Align w:val="center"/>
          </w:tcPr>
          <w:p>
            <w:pPr>
              <w:jc w:val="center"/>
              <w:rPr>
                <w:sz w:val="15"/>
                <w:szCs w:val="15"/>
              </w:rPr>
            </w:pPr>
            <w:r>
              <w:rPr>
                <w:sz w:val="15"/>
                <w:szCs w:val="15"/>
              </w:rPr>
              <w:t xml:space="preserve">04 </w:t>
            </w:r>
            <w:r>
              <w:rPr>
                <w:rFonts w:hint="eastAsia"/>
                <w:sz w:val="15"/>
                <w:szCs w:val="15"/>
              </w:rPr>
              <w:t>龋齿探测设备</w:t>
            </w:r>
          </w:p>
        </w:tc>
        <w:tc>
          <w:tcPr>
            <w:tcW w:w="4297" w:type="dxa"/>
            <w:vAlign w:val="center"/>
          </w:tcPr>
          <w:p>
            <w:pPr>
              <w:widowControl/>
              <w:jc w:val="center"/>
              <w:rPr>
                <w:kern w:val="0"/>
                <w:sz w:val="15"/>
                <w:szCs w:val="15"/>
              </w:rPr>
            </w:pPr>
            <w:r>
              <w:rPr>
                <w:rFonts w:hint="eastAsia"/>
                <w:kern w:val="0"/>
                <w:sz w:val="15"/>
                <w:szCs w:val="15"/>
              </w:rPr>
              <w:t>通常由主机、手柄和电源组成。根据检测原理分为荧光检测和电阻抗检测两种类型。前者根据不同矿化程度的牙面可被激发出不同波长的荧光实现探测；后者则根据不同矿化程度的牙面具有不同电阻抗值实现探测。</w:t>
            </w:r>
          </w:p>
        </w:tc>
        <w:tc>
          <w:tcPr>
            <w:tcW w:w="3685" w:type="dxa"/>
            <w:vAlign w:val="center"/>
          </w:tcPr>
          <w:p>
            <w:pPr>
              <w:widowControl/>
              <w:jc w:val="center"/>
              <w:rPr>
                <w:kern w:val="0"/>
                <w:sz w:val="15"/>
                <w:szCs w:val="15"/>
              </w:rPr>
            </w:pPr>
            <w:r>
              <w:rPr>
                <w:rFonts w:hint="eastAsia"/>
                <w:kern w:val="0"/>
                <w:sz w:val="15"/>
                <w:szCs w:val="15"/>
              </w:rPr>
              <w:t>用于龋齿早期病变的辅助诊断。</w:t>
            </w:r>
          </w:p>
        </w:tc>
        <w:tc>
          <w:tcPr>
            <w:tcW w:w="3685" w:type="dxa"/>
            <w:vAlign w:val="center"/>
          </w:tcPr>
          <w:p>
            <w:pPr>
              <w:widowControl/>
              <w:jc w:val="center"/>
              <w:rPr>
                <w:kern w:val="0"/>
                <w:sz w:val="15"/>
                <w:szCs w:val="15"/>
              </w:rPr>
            </w:pPr>
            <w:r>
              <w:rPr>
                <w:rFonts w:hint="eastAsia"/>
                <w:kern w:val="0"/>
                <w:sz w:val="15"/>
                <w:szCs w:val="15"/>
              </w:rPr>
              <w:t>龋齿探测仪</w:t>
            </w:r>
          </w:p>
        </w:tc>
        <w:tc>
          <w:tcPr>
            <w:tcW w:w="621"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restart"/>
            <w:vAlign w:val="center"/>
          </w:tcPr>
          <w:p>
            <w:pPr>
              <w:jc w:val="center"/>
              <w:rPr>
                <w:sz w:val="15"/>
                <w:szCs w:val="15"/>
              </w:rPr>
            </w:pPr>
            <w:r>
              <w:rPr>
                <w:sz w:val="15"/>
                <w:szCs w:val="15"/>
              </w:rPr>
              <w:t>05</w:t>
            </w:r>
            <w:r>
              <w:rPr>
                <w:rFonts w:hint="eastAsia"/>
                <w:sz w:val="15"/>
                <w:szCs w:val="15"/>
              </w:rPr>
              <w:t>口腔成像设备</w:t>
            </w:r>
          </w:p>
        </w:tc>
        <w:tc>
          <w:tcPr>
            <w:tcW w:w="4297" w:type="dxa"/>
            <w:vAlign w:val="center"/>
          </w:tcPr>
          <w:p>
            <w:pPr>
              <w:jc w:val="center"/>
              <w:rPr>
                <w:kern w:val="0"/>
                <w:sz w:val="15"/>
                <w:szCs w:val="15"/>
              </w:rPr>
            </w:pPr>
            <w:r>
              <w:rPr>
                <w:rFonts w:hint="eastAsia"/>
                <w:kern w:val="0"/>
                <w:sz w:val="15"/>
                <w:szCs w:val="15"/>
              </w:rPr>
              <w:t>通常由探头、主机和软件组成。扫描光源为弱激光等。</w:t>
            </w:r>
          </w:p>
        </w:tc>
        <w:tc>
          <w:tcPr>
            <w:tcW w:w="3685" w:type="dxa"/>
            <w:vAlign w:val="center"/>
          </w:tcPr>
          <w:p>
            <w:pPr>
              <w:jc w:val="center"/>
              <w:rPr>
                <w:kern w:val="0"/>
                <w:sz w:val="15"/>
                <w:szCs w:val="15"/>
              </w:rPr>
            </w:pPr>
            <w:r>
              <w:rPr>
                <w:rFonts w:hint="eastAsia"/>
                <w:kern w:val="0"/>
                <w:sz w:val="15"/>
                <w:szCs w:val="15"/>
              </w:rPr>
              <w:t>获取患者口内三维数字影像，用于口腔修复、正畸、种植、外科等治疗。</w:t>
            </w:r>
          </w:p>
        </w:tc>
        <w:tc>
          <w:tcPr>
            <w:tcW w:w="3685" w:type="dxa"/>
            <w:vAlign w:val="center"/>
          </w:tcPr>
          <w:p>
            <w:pPr>
              <w:jc w:val="center"/>
              <w:rPr>
                <w:kern w:val="0"/>
                <w:sz w:val="15"/>
                <w:szCs w:val="15"/>
              </w:rPr>
            </w:pPr>
            <w:r>
              <w:rPr>
                <w:rFonts w:hint="eastAsia"/>
                <w:kern w:val="0"/>
                <w:sz w:val="15"/>
                <w:szCs w:val="15"/>
              </w:rPr>
              <w:t>口腔数字印模仪、口腔光学扫描仪</w:t>
            </w:r>
          </w:p>
        </w:tc>
        <w:tc>
          <w:tcPr>
            <w:tcW w:w="621"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jc w:val="center"/>
              <w:rPr>
                <w:kern w:val="0"/>
                <w:sz w:val="15"/>
                <w:szCs w:val="15"/>
              </w:rPr>
            </w:pPr>
            <w:r>
              <w:rPr>
                <w:rFonts w:hint="eastAsia"/>
                <w:kern w:val="0"/>
                <w:sz w:val="15"/>
                <w:szCs w:val="15"/>
              </w:rPr>
              <w:t>通常由摄像手柄和显示器等组成。利用摄像功能，观察口腔内各部位状态的设备。</w:t>
            </w:r>
          </w:p>
        </w:tc>
        <w:tc>
          <w:tcPr>
            <w:tcW w:w="3685" w:type="dxa"/>
            <w:vAlign w:val="center"/>
          </w:tcPr>
          <w:p>
            <w:pPr>
              <w:jc w:val="center"/>
              <w:rPr>
                <w:kern w:val="0"/>
                <w:sz w:val="15"/>
                <w:szCs w:val="15"/>
              </w:rPr>
            </w:pPr>
            <w:r>
              <w:rPr>
                <w:rFonts w:hint="eastAsia"/>
                <w:kern w:val="0"/>
                <w:sz w:val="15"/>
                <w:szCs w:val="15"/>
              </w:rPr>
              <w:t>用于对口腔局部观察。</w:t>
            </w:r>
          </w:p>
        </w:tc>
        <w:tc>
          <w:tcPr>
            <w:tcW w:w="3685" w:type="dxa"/>
            <w:vAlign w:val="center"/>
          </w:tcPr>
          <w:p>
            <w:pPr>
              <w:jc w:val="center"/>
              <w:rPr>
                <w:kern w:val="0"/>
                <w:sz w:val="15"/>
                <w:szCs w:val="15"/>
              </w:rPr>
            </w:pPr>
            <w:r>
              <w:rPr>
                <w:rFonts w:hint="eastAsia"/>
                <w:kern w:val="0"/>
                <w:sz w:val="15"/>
                <w:szCs w:val="15"/>
              </w:rPr>
              <w:t>口腔数字观察仪</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restart"/>
            <w:vAlign w:val="center"/>
          </w:tcPr>
          <w:p>
            <w:pPr>
              <w:jc w:val="center"/>
              <w:rPr>
                <w:sz w:val="15"/>
                <w:szCs w:val="15"/>
              </w:rPr>
            </w:pPr>
            <w:r>
              <w:rPr>
                <w:sz w:val="15"/>
                <w:szCs w:val="15"/>
              </w:rPr>
              <w:t xml:space="preserve">06 </w:t>
            </w:r>
            <w:r>
              <w:rPr>
                <w:rFonts w:hint="eastAsia"/>
                <w:sz w:val="15"/>
                <w:szCs w:val="15"/>
              </w:rPr>
              <w:t>口腔照明设备</w:t>
            </w:r>
          </w:p>
        </w:tc>
        <w:tc>
          <w:tcPr>
            <w:tcW w:w="4297" w:type="dxa"/>
            <w:vAlign w:val="center"/>
          </w:tcPr>
          <w:p>
            <w:pPr>
              <w:widowControl/>
              <w:jc w:val="center"/>
              <w:rPr>
                <w:kern w:val="0"/>
                <w:sz w:val="15"/>
                <w:szCs w:val="15"/>
              </w:rPr>
            </w:pPr>
            <w:r>
              <w:rPr>
                <w:rFonts w:hint="eastAsia"/>
                <w:kern w:val="0"/>
                <w:sz w:val="15"/>
                <w:szCs w:val="15"/>
              </w:rPr>
              <w:t>通常由照明装置和检测观察装置组成。照明装置通常包括照明手柄、电源、患者护目镜；检测观察装置通常包括观察镜。</w:t>
            </w:r>
          </w:p>
        </w:tc>
        <w:tc>
          <w:tcPr>
            <w:tcW w:w="3685" w:type="dxa"/>
            <w:vAlign w:val="center"/>
          </w:tcPr>
          <w:p>
            <w:pPr>
              <w:widowControl/>
              <w:jc w:val="center"/>
              <w:rPr>
                <w:kern w:val="0"/>
                <w:sz w:val="15"/>
                <w:szCs w:val="15"/>
              </w:rPr>
            </w:pPr>
            <w:r>
              <w:rPr>
                <w:rFonts w:hint="eastAsia"/>
                <w:kern w:val="0"/>
                <w:sz w:val="15"/>
                <w:szCs w:val="15"/>
              </w:rPr>
              <w:t>用于口腔照明及检测观察，并且辅助增强口腔检查中粘膜异常和口腔病变的可视化程度。</w:t>
            </w:r>
          </w:p>
        </w:tc>
        <w:tc>
          <w:tcPr>
            <w:tcW w:w="3685" w:type="dxa"/>
            <w:vAlign w:val="center"/>
          </w:tcPr>
          <w:p>
            <w:pPr>
              <w:widowControl/>
              <w:jc w:val="center"/>
              <w:rPr>
                <w:kern w:val="0"/>
                <w:sz w:val="15"/>
                <w:szCs w:val="15"/>
              </w:rPr>
            </w:pPr>
            <w:r>
              <w:rPr>
                <w:rFonts w:hint="eastAsia"/>
                <w:kern w:val="0"/>
                <w:sz w:val="15"/>
                <w:szCs w:val="15"/>
              </w:rPr>
              <w:t>口腔检查灯</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通常由灯头、角度调节手柄和灯臂组成。可连接到牙科治疗机中或单独固定到天花板或其他支撑件上。</w:t>
            </w:r>
          </w:p>
        </w:tc>
        <w:tc>
          <w:tcPr>
            <w:tcW w:w="3685" w:type="dxa"/>
            <w:vAlign w:val="center"/>
          </w:tcPr>
          <w:p>
            <w:pPr>
              <w:widowControl/>
              <w:jc w:val="center"/>
              <w:rPr>
                <w:kern w:val="0"/>
                <w:sz w:val="15"/>
                <w:szCs w:val="15"/>
              </w:rPr>
            </w:pPr>
            <w:r>
              <w:rPr>
                <w:rFonts w:hint="eastAsia"/>
                <w:kern w:val="0"/>
                <w:sz w:val="15"/>
                <w:szCs w:val="15"/>
              </w:rPr>
              <w:t>用于为口腔科患者口腔照明提供光源。无检查功能。</w:t>
            </w:r>
          </w:p>
        </w:tc>
        <w:tc>
          <w:tcPr>
            <w:tcW w:w="3685" w:type="dxa"/>
            <w:vAlign w:val="center"/>
          </w:tcPr>
          <w:p>
            <w:pPr>
              <w:widowControl/>
              <w:jc w:val="center"/>
              <w:rPr>
                <w:kern w:val="0"/>
                <w:sz w:val="15"/>
                <w:szCs w:val="15"/>
              </w:rPr>
            </w:pPr>
            <w:r>
              <w:rPr>
                <w:rFonts w:hint="eastAsia"/>
                <w:kern w:val="0"/>
                <w:sz w:val="15"/>
                <w:szCs w:val="15"/>
              </w:rPr>
              <w:t>口腔灯、</w:t>
            </w:r>
            <w:r>
              <w:rPr>
                <w:kern w:val="0"/>
                <w:sz w:val="15"/>
                <w:szCs w:val="15"/>
              </w:rPr>
              <w:t>LED</w:t>
            </w:r>
            <w:r>
              <w:rPr>
                <w:rFonts w:hint="eastAsia"/>
                <w:kern w:val="0"/>
                <w:sz w:val="15"/>
                <w:szCs w:val="15"/>
              </w:rPr>
              <w:t>口腔灯</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sz w:val="15"/>
                <w:szCs w:val="15"/>
              </w:rPr>
            </w:pPr>
            <w:r>
              <w:rPr>
                <w:sz w:val="15"/>
                <w:szCs w:val="15"/>
              </w:rPr>
              <w:t>02</w:t>
            </w:r>
          </w:p>
        </w:tc>
        <w:tc>
          <w:tcPr>
            <w:tcW w:w="941" w:type="dxa"/>
            <w:vMerge w:val="restart"/>
            <w:vAlign w:val="center"/>
          </w:tcPr>
          <w:p>
            <w:pPr>
              <w:jc w:val="center"/>
              <w:rPr>
                <w:sz w:val="15"/>
                <w:szCs w:val="15"/>
              </w:rPr>
            </w:pPr>
            <w:r>
              <w:rPr>
                <w:rFonts w:hint="eastAsia"/>
                <w:sz w:val="15"/>
                <w:szCs w:val="15"/>
              </w:rPr>
              <w:t>口腔诊察器具</w:t>
            </w:r>
          </w:p>
        </w:tc>
        <w:tc>
          <w:tcPr>
            <w:tcW w:w="941" w:type="dxa"/>
            <w:vAlign w:val="center"/>
          </w:tcPr>
          <w:p>
            <w:pPr>
              <w:jc w:val="center"/>
              <w:rPr>
                <w:sz w:val="15"/>
                <w:szCs w:val="15"/>
              </w:rPr>
            </w:pPr>
            <w:r>
              <w:rPr>
                <w:sz w:val="15"/>
                <w:szCs w:val="15"/>
              </w:rPr>
              <w:t xml:space="preserve">01 </w:t>
            </w:r>
            <w:r>
              <w:rPr>
                <w:rFonts w:hint="eastAsia"/>
                <w:sz w:val="15"/>
                <w:szCs w:val="15"/>
              </w:rPr>
              <w:t>手动测量用器械</w:t>
            </w:r>
          </w:p>
        </w:tc>
        <w:tc>
          <w:tcPr>
            <w:tcW w:w="4297" w:type="dxa"/>
            <w:vAlign w:val="center"/>
          </w:tcPr>
          <w:p>
            <w:pPr>
              <w:widowControl/>
              <w:jc w:val="center"/>
              <w:rPr>
                <w:kern w:val="0"/>
                <w:sz w:val="15"/>
                <w:szCs w:val="15"/>
              </w:rPr>
            </w:pPr>
            <w:r>
              <w:rPr>
                <w:rFonts w:hint="eastAsia"/>
                <w:kern w:val="0"/>
                <w:sz w:val="15"/>
                <w:szCs w:val="15"/>
              </w:rPr>
              <w:t>在口腔科治疗和诊断过程中，对长度、力度等参数进行测定的器械。非无菌提供。</w:t>
            </w:r>
          </w:p>
        </w:tc>
        <w:tc>
          <w:tcPr>
            <w:tcW w:w="3685" w:type="dxa"/>
            <w:vAlign w:val="center"/>
          </w:tcPr>
          <w:p>
            <w:pPr>
              <w:widowControl/>
              <w:jc w:val="center"/>
              <w:rPr>
                <w:kern w:val="0"/>
                <w:sz w:val="15"/>
                <w:szCs w:val="15"/>
              </w:rPr>
            </w:pPr>
            <w:r>
              <w:rPr>
                <w:rFonts w:hint="eastAsia"/>
                <w:kern w:val="0"/>
                <w:sz w:val="15"/>
                <w:szCs w:val="15"/>
              </w:rPr>
              <w:t>用于手动测量口腔中长度、角度、力度等参数。</w:t>
            </w:r>
          </w:p>
        </w:tc>
        <w:tc>
          <w:tcPr>
            <w:tcW w:w="3685" w:type="dxa"/>
            <w:vAlign w:val="center"/>
          </w:tcPr>
          <w:p>
            <w:pPr>
              <w:widowControl/>
              <w:jc w:val="center"/>
              <w:rPr>
                <w:kern w:val="0"/>
                <w:sz w:val="15"/>
                <w:szCs w:val="15"/>
              </w:rPr>
            </w:pPr>
            <w:r>
              <w:rPr>
                <w:rFonts w:hint="eastAsia"/>
                <w:kern w:val="0"/>
                <w:sz w:val="15"/>
                <w:szCs w:val="15"/>
              </w:rPr>
              <w:t>牙科垂直距离尺、牙科卡尺、牙科骨测量卡钳、牙科邻间隙测量器、牙科测量尺、牙科测量杆、牙科间距尺、牙科角度尺、正畸测力计、根管测量尺、牙用卡尺、牙科种植用测量器、牙科种植用深度测量尺</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restart"/>
            <w:vAlign w:val="center"/>
          </w:tcPr>
          <w:p>
            <w:pPr>
              <w:jc w:val="center"/>
              <w:rPr>
                <w:sz w:val="15"/>
                <w:szCs w:val="15"/>
              </w:rPr>
            </w:pPr>
            <w:r>
              <w:rPr>
                <w:sz w:val="15"/>
                <w:szCs w:val="15"/>
              </w:rPr>
              <w:t xml:space="preserve">02 </w:t>
            </w:r>
            <w:r>
              <w:rPr>
                <w:rFonts w:hint="eastAsia"/>
                <w:sz w:val="15"/>
                <w:szCs w:val="15"/>
              </w:rPr>
              <w:t>口腔用镜</w:t>
            </w:r>
          </w:p>
        </w:tc>
        <w:tc>
          <w:tcPr>
            <w:tcW w:w="4297" w:type="dxa"/>
            <w:vAlign w:val="center"/>
          </w:tcPr>
          <w:p>
            <w:pPr>
              <w:widowControl/>
              <w:jc w:val="center"/>
              <w:rPr>
                <w:kern w:val="0"/>
                <w:sz w:val="15"/>
                <w:szCs w:val="15"/>
              </w:rPr>
            </w:pPr>
            <w:r>
              <w:rPr>
                <w:rFonts w:hint="eastAsia"/>
                <w:kern w:val="0"/>
                <w:sz w:val="15"/>
                <w:szCs w:val="15"/>
              </w:rPr>
              <w:t>通常由柄、带有连接杆或不带有连接杆的镜子组成。镜面一般采用不锈钢或玻璃制成。无菌提供，一次性使用。</w:t>
            </w:r>
          </w:p>
        </w:tc>
        <w:tc>
          <w:tcPr>
            <w:tcW w:w="3685" w:type="dxa"/>
            <w:vMerge w:val="restart"/>
            <w:vAlign w:val="center"/>
          </w:tcPr>
          <w:p>
            <w:pPr>
              <w:widowControl/>
              <w:jc w:val="center"/>
              <w:rPr>
                <w:kern w:val="0"/>
                <w:sz w:val="15"/>
                <w:szCs w:val="15"/>
              </w:rPr>
            </w:pPr>
            <w:r>
              <w:rPr>
                <w:rFonts w:hint="eastAsia"/>
                <w:kern w:val="0"/>
                <w:sz w:val="15"/>
                <w:szCs w:val="15"/>
              </w:rPr>
              <w:t>用于口腔检查。</w:t>
            </w:r>
          </w:p>
        </w:tc>
        <w:tc>
          <w:tcPr>
            <w:tcW w:w="3685" w:type="dxa"/>
            <w:vAlign w:val="center"/>
          </w:tcPr>
          <w:p>
            <w:pPr>
              <w:jc w:val="center"/>
              <w:rPr>
                <w:sz w:val="15"/>
                <w:szCs w:val="15"/>
              </w:rPr>
            </w:pPr>
            <w:r>
              <w:rPr>
                <w:rFonts w:hint="eastAsia"/>
                <w:sz w:val="15"/>
                <w:szCs w:val="15"/>
              </w:rPr>
              <w:t>一次性使用无菌口镜</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通常由柄、带有连接杆或不带有连接杆的镜子组成。镜面一般采用不锈钢或玻璃制成。非无菌提供。</w:t>
            </w:r>
          </w:p>
        </w:tc>
        <w:tc>
          <w:tcPr>
            <w:tcW w:w="3685" w:type="dxa"/>
            <w:vMerge w:val="continue"/>
            <w:vAlign w:val="center"/>
          </w:tcPr>
          <w:p>
            <w:pPr>
              <w:widowControl/>
              <w:jc w:val="center"/>
              <w:rPr>
                <w:kern w:val="0"/>
                <w:sz w:val="15"/>
                <w:szCs w:val="15"/>
              </w:rPr>
            </w:pPr>
          </w:p>
        </w:tc>
        <w:tc>
          <w:tcPr>
            <w:tcW w:w="3685" w:type="dxa"/>
            <w:vAlign w:val="center"/>
          </w:tcPr>
          <w:p>
            <w:pPr>
              <w:jc w:val="center"/>
              <w:rPr>
                <w:sz w:val="15"/>
                <w:szCs w:val="15"/>
              </w:rPr>
            </w:pPr>
            <w:r>
              <w:rPr>
                <w:rFonts w:hint="eastAsia"/>
                <w:sz w:val="15"/>
                <w:szCs w:val="15"/>
              </w:rPr>
              <w:t>口镜、一次性使用口镜</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Align w:val="center"/>
          </w:tcPr>
          <w:p>
            <w:pPr>
              <w:jc w:val="center"/>
              <w:rPr>
                <w:sz w:val="15"/>
                <w:szCs w:val="15"/>
              </w:rPr>
            </w:pPr>
            <w:r>
              <w:rPr>
                <w:sz w:val="15"/>
                <w:szCs w:val="15"/>
              </w:rPr>
              <w:t xml:space="preserve">03 </w:t>
            </w:r>
            <w:r>
              <w:rPr>
                <w:rFonts w:hint="eastAsia"/>
                <w:sz w:val="15"/>
                <w:szCs w:val="15"/>
              </w:rPr>
              <w:t>口腔成像辅助器具</w:t>
            </w:r>
          </w:p>
        </w:tc>
        <w:tc>
          <w:tcPr>
            <w:tcW w:w="4297" w:type="dxa"/>
            <w:vAlign w:val="center"/>
          </w:tcPr>
          <w:p>
            <w:pPr>
              <w:widowControl/>
              <w:jc w:val="center"/>
              <w:rPr>
                <w:kern w:val="0"/>
                <w:sz w:val="15"/>
                <w:szCs w:val="15"/>
              </w:rPr>
            </w:pPr>
            <w:r>
              <w:rPr>
                <w:rFonts w:hint="eastAsia"/>
                <w:kern w:val="0"/>
                <w:sz w:val="15"/>
                <w:szCs w:val="15"/>
              </w:rPr>
              <w:t>通常由喷粉器主体和喷头组成。不与患者口腔等部位直接接触。喷头一般采用不锈钢材料制成。非无菌提供。可重复使用。有源产品。不含有喷粉。</w:t>
            </w:r>
          </w:p>
        </w:tc>
        <w:tc>
          <w:tcPr>
            <w:tcW w:w="3685" w:type="dxa"/>
            <w:vAlign w:val="center"/>
          </w:tcPr>
          <w:p>
            <w:pPr>
              <w:widowControl/>
              <w:jc w:val="center"/>
              <w:rPr>
                <w:kern w:val="0"/>
                <w:sz w:val="15"/>
                <w:szCs w:val="15"/>
              </w:rPr>
            </w:pPr>
            <w:r>
              <w:rPr>
                <w:rFonts w:hint="eastAsia"/>
                <w:kern w:val="0"/>
                <w:sz w:val="15"/>
                <w:szCs w:val="15"/>
              </w:rPr>
              <w:t>配合光学扫描仪使用，用于扫描前将口腔成像用光学喷粉喷覆至牙齿和口腔黏膜部位。</w:t>
            </w:r>
          </w:p>
        </w:tc>
        <w:tc>
          <w:tcPr>
            <w:tcW w:w="3685" w:type="dxa"/>
            <w:vAlign w:val="center"/>
          </w:tcPr>
          <w:p>
            <w:pPr>
              <w:jc w:val="center"/>
              <w:rPr>
                <w:sz w:val="15"/>
                <w:szCs w:val="15"/>
              </w:rPr>
            </w:pPr>
            <w:r>
              <w:rPr>
                <w:rFonts w:hint="eastAsia"/>
                <w:kern w:val="0"/>
                <w:sz w:val="15"/>
                <w:szCs w:val="15"/>
              </w:rPr>
              <w:t>牙科光学喷粉器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6" w:hRule="atLeast"/>
          <w:jc w:val="center"/>
        </w:trPr>
        <w:tc>
          <w:tcPr>
            <w:tcW w:w="618" w:type="dxa"/>
            <w:vMerge w:val="restart"/>
            <w:vAlign w:val="center"/>
          </w:tcPr>
          <w:p>
            <w:pPr>
              <w:jc w:val="center"/>
              <w:rPr>
                <w:sz w:val="15"/>
                <w:szCs w:val="15"/>
              </w:rPr>
            </w:pPr>
            <w:r>
              <w:rPr>
                <w:sz w:val="15"/>
                <w:szCs w:val="15"/>
              </w:rPr>
              <w:t>03</w:t>
            </w:r>
          </w:p>
        </w:tc>
        <w:tc>
          <w:tcPr>
            <w:tcW w:w="941" w:type="dxa"/>
            <w:vMerge w:val="restart"/>
            <w:vAlign w:val="center"/>
          </w:tcPr>
          <w:p>
            <w:pPr>
              <w:jc w:val="center"/>
              <w:rPr>
                <w:sz w:val="15"/>
                <w:szCs w:val="15"/>
              </w:rPr>
            </w:pPr>
            <w:r>
              <w:rPr>
                <w:rFonts w:hint="eastAsia"/>
                <w:sz w:val="15"/>
                <w:szCs w:val="15"/>
              </w:rPr>
              <w:t>口腔治疗</w:t>
            </w:r>
          </w:p>
          <w:p>
            <w:pPr>
              <w:jc w:val="center"/>
              <w:rPr>
                <w:sz w:val="15"/>
                <w:szCs w:val="15"/>
              </w:rPr>
            </w:pPr>
            <w:r>
              <w:rPr>
                <w:rFonts w:hint="eastAsia"/>
                <w:sz w:val="15"/>
                <w:szCs w:val="15"/>
              </w:rPr>
              <w:t>设备</w:t>
            </w:r>
          </w:p>
        </w:tc>
        <w:tc>
          <w:tcPr>
            <w:tcW w:w="941" w:type="dxa"/>
            <w:vAlign w:val="center"/>
          </w:tcPr>
          <w:p>
            <w:pPr>
              <w:jc w:val="center"/>
              <w:rPr>
                <w:sz w:val="15"/>
                <w:szCs w:val="15"/>
              </w:rPr>
            </w:pPr>
            <w:r>
              <w:rPr>
                <w:sz w:val="15"/>
                <w:szCs w:val="15"/>
              </w:rPr>
              <w:t xml:space="preserve">01 </w:t>
            </w:r>
            <w:r>
              <w:rPr>
                <w:rFonts w:hint="eastAsia"/>
                <w:sz w:val="15"/>
                <w:szCs w:val="15"/>
              </w:rPr>
              <w:t>牙科治疗机</w:t>
            </w:r>
          </w:p>
        </w:tc>
        <w:tc>
          <w:tcPr>
            <w:tcW w:w="4297" w:type="dxa"/>
            <w:vAlign w:val="center"/>
          </w:tcPr>
          <w:p>
            <w:pPr>
              <w:widowControl/>
              <w:jc w:val="center"/>
              <w:rPr>
                <w:kern w:val="0"/>
                <w:sz w:val="15"/>
                <w:szCs w:val="15"/>
              </w:rPr>
            </w:pPr>
            <w:r>
              <w:rPr>
                <w:rFonts w:hint="eastAsia"/>
                <w:kern w:val="0"/>
                <w:sz w:val="15"/>
                <w:szCs w:val="15"/>
              </w:rPr>
              <w:t>通常由牙科治疗装置和附件组成，可能含有牙科用椅。牙科治疗装置通常包括侧箱、口腔灯、器械盘、漱口给水装置、三用喷枪、吸唾器、漱口盆、观片灯、脚踏开关等。</w:t>
            </w:r>
          </w:p>
        </w:tc>
        <w:tc>
          <w:tcPr>
            <w:tcW w:w="3685" w:type="dxa"/>
            <w:vAlign w:val="center"/>
          </w:tcPr>
          <w:p>
            <w:pPr>
              <w:widowControl/>
              <w:jc w:val="center"/>
              <w:rPr>
                <w:kern w:val="0"/>
                <w:sz w:val="15"/>
                <w:szCs w:val="15"/>
              </w:rPr>
            </w:pPr>
            <w:r>
              <w:rPr>
                <w:rFonts w:hint="eastAsia"/>
                <w:kern w:val="0"/>
                <w:sz w:val="15"/>
                <w:szCs w:val="15"/>
              </w:rPr>
              <w:t>用于口腔科诊断、治疗、手术。</w:t>
            </w:r>
          </w:p>
        </w:tc>
        <w:tc>
          <w:tcPr>
            <w:tcW w:w="3685" w:type="dxa"/>
            <w:vAlign w:val="center"/>
          </w:tcPr>
          <w:p>
            <w:pPr>
              <w:jc w:val="center"/>
              <w:rPr>
                <w:kern w:val="0"/>
                <w:sz w:val="15"/>
                <w:szCs w:val="15"/>
              </w:rPr>
            </w:pPr>
            <w:r>
              <w:rPr>
                <w:rFonts w:hint="eastAsia"/>
                <w:kern w:val="0"/>
                <w:sz w:val="15"/>
                <w:szCs w:val="15"/>
              </w:rPr>
              <w:t>牙科综合治疗机、可移动式牙科治疗机</w:t>
            </w:r>
          </w:p>
        </w:tc>
        <w:tc>
          <w:tcPr>
            <w:tcW w:w="621"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02</w:t>
            </w:r>
            <w:r>
              <w:rPr>
                <w:rFonts w:hint="eastAsia"/>
                <w:sz w:val="15"/>
                <w:szCs w:val="15"/>
              </w:rPr>
              <w:t>牙科用椅</w:t>
            </w:r>
          </w:p>
        </w:tc>
        <w:tc>
          <w:tcPr>
            <w:tcW w:w="4297" w:type="dxa"/>
            <w:vAlign w:val="center"/>
          </w:tcPr>
          <w:p>
            <w:pPr>
              <w:widowControl/>
              <w:jc w:val="center"/>
              <w:rPr>
                <w:kern w:val="0"/>
                <w:sz w:val="15"/>
                <w:szCs w:val="15"/>
              </w:rPr>
            </w:pPr>
            <w:r>
              <w:rPr>
                <w:rFonts w:hint="eastAsia"/>
                <w:kern w:val="0"/>
                <w:sz w:val="15"/>
                <w:szCs w:val="15"/>
              </w:rPr>
              <w:t>通常由底座支撑系统、控制系统、脚踏开关、椅面和头托组成。有源产品。</w:t>
            </w:r>
          </w:p>
        </w:tc>
        <w:tc>
          <w:tcPr>
            <w:tcW w:w="3685" w:type="dxa"/>
            <w:vMerge w:val="restart"/>
            <w:vAlign w:val="center"/>
          </w:tcPr>
          <w:p>
            <w:pPr>
              <w:widowControl/>
              <w:jc w:val="center"/>
              <w:rPr>
                <w:kern w:val="0"/>
                <w:sz w:val="15"/>
                <w:szCs w:val="15"/>
              </w:rPr>
            </w:pPr>
            <w:r>
              <w:rPr>
                <w:rFonts w:hint="eastAsia"/>
                <w:kern w:val="0"/>
                <w:sz w:val="15"/>
                <w:szCs w:val="15"/>
              </w:rPr>
              <w:t>用于牙科临床诊疗时承载患者（牙科椅）、医护人员（医师椅）。</w:t>
            </w:r>
          </w:p>
        </w:tc>
        <w:tc>
          <w:tcPr>
            <w:tcW w:w="3685" w:type="dxa"/>
            <w:vAlign w:val="center"/>
          </w:tcPr>
          <w:p>
            <w:pPr>
              <w:jc w:val="center"/>
              <w:rPr>
                <w:kern w:val="0"/>
                <w:sz w:val="15"/>
                <w:szCs w:val="15"/>
              </w:rPr>
            </w:pPr>
            <w:r>
              <w:rPr>
                <w:rFonts w:hint="eastAsia"/>
                <w:kern w:val="0"/>
                <w:sz w:val="15"/>
                <w:szCs w:val="15"/>
              </w:rPr>
              <w:t>电动牙科椅、液压牙科椅</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通常由底座支撑系统、脚踏开关、椅面和头托组成。医师椅通常由底座支撑系统和椅面组成，可能带有升降定位功能，通常与牙科椅联合使用。无源产品。</w:t>
            </w:r>
          </w:p>
        </w:tc>
        <w:tc>
          <w:tcPr>
            <w:tcW w:w="3685" w:type="dxa"/>
            <w:vMerge w:val="continue"/>
            <w:vAlign w:val="center"/>
          </w:tcPr>
          <w:p>
            <w:pPr>
              <w:widowControl/>
              <w:jc w:val="center"/>
              <w:rPr>
                <w:kern w:val="0"/>
                <w:sz w:val="15"/>
                <w:szCs w:val="15"/>
              </w:rPr>
            </w:pPr>
          </w:p>
        </w:tc>
        <w:tc>
          <w:tcPr>
            <w:tcW w:w="3685" w:type="dxa"/>
            <w:vAlign w:val="center"/>
          </w:tcPr>
          <w:p>
            <w:pPr>
              <w:jc w:val="center"/>
              <w:rPr>
                <w:kern w:val="0"/>
                <w:sz w:val="15"/>
                <w:szCs w:val="15"/>
              </w:rPr>
            </w:pPr>
            <w:r>
              <w:rPr>
                <w:rFonts w:hint="eastAsia"/>
                <w:kern w:val="0"/>
                <w:sz w:val="15"/>
                <w:szCs w:val="15"/>
              </w:rPr>
              <w:t>机械牙科椅、牙科医师椅</w:t>
            </w:r>
          </w:p>
        </w:tc>
        <w:tc>
          <w:tcPr>
            <w:tcW w:w="621" w:type="dxa"/>
            <w:vAlign w:val="center"/>
          </w:tcPr>
          <w:p>
            <w:pPr>
              <w:widowControl/>
              <w:jc w:val="center"/>
              <w:rPr>
                <w:kern w:val="0"/>
                <w:sz w:val="15"/>
                <w:szCs w:val="15"/>
              </w:rPr>
            </w:pPr>
            <w:r>
              <w:rPr>
                <w:rFonts w:hint="eastAsia" w:cs="宋体"/>
                <w:kern w:val="0"/>
                <w:sz w:val="15"/>
                <w:szCs w:val="15"/>
              </w:rPr>
              <w:t>Ⅰ</w:t>
            </w:r>
          </w:p>
        </w:tc>
      </w:tr>
    </w:tbl>
    <w:p>
      <w:pPr>
        <w:rPr>
          <w:sz w:val="15"/>
          <w:szCs w:val="16"/>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sz w:val="15"/>
                <w:szCs w:val="15"/>
              </w:rPr>
            </w:pPr>
            <w:r>
              <w:rPr>
                <w:sz w:val="15"/>
                <w:szCs w:val="15"/>
              </w:rPr>
              <w:t>03</w:t>
            </w:r>
          </w:p>
        </w:tc>
        <w:tc>
          <w:tcPr>
            <w:tcW w:w="941" w:type="dxa"/>
            <w:vMerge w:val="restart"/>
            <w:vAlign w:val="center"/>
          </w:tcPr>
          <w:p>
            <w:pPr>
              <w:jc w:val="center"/>
              <w:rPr>
                <w:sz w:val="15"/>
                <w:szCs w:val="15"/>
              </w:rPr>
            </w:pPr>
            <w:r>
              <w:rPr>
                <w:rFonts w:hint="eastAsia"/>
                <w:sz w:val="15"/>
                <w:szCs w:val="15"/>
              </w:rPr>
              <w:t>口腔治疗设备</w:t>
            </w:r>
          </w:p>
        </w:tc>
        <w:tc>
          <w:tcPr>
            <w:tcW w:w="941" w:type="dxa"/>
            <w:vMerge w:val="restart"/>
            <w:vAlign w:val="center"/>
          </w:tcPr>
          <w:p>
            <w:pPr>
              <w:jc w:val="center"/>
              <w:rPr>
                <w:sz w:val="15"/>
                <w:szCs w:val="15"/>
              </w:rPr>
            </w:pPr>
            <w:r>
              <w:rPr>
                <w:sz w:val="15"/>
                <w:szCs w:val="15"/>
              </w:rPr>
              <w:t>03</w:t>
            </w:r>
            <w:r>
              <w:rPr>
                <w:rFonts w:hint="eastAsia"/>
                <w:sz w:val="15"/>
                <w:szCs w:val="15"/>
              </w:rPr>
              <w:t>口腔洁治清洗设备及附件</w:t>
            </w:r>
          </w:p>
        </w:tc>
        <w:tc>
          <w:tcPr>
            <w:tcW w:w="4297" w:type="dxa"/>
            <w:vAlign w:val="center"/>
          </w:tcPr>
          <w:p>
            <w:pPr>
              <w:jc w:val="center"/>
              <w:rPr>
                <w:kern w:val="0"/>
                <w:sz w:val="15"/>
                <w:szCs w:val="15"/>
              </w:rPr>
            </w:pPr>
            <w:r>
              <w:rPr>
                <w:rFonts w:hint="eastAsia"/>
                <w:kern w:val="0"/>
                <w:sz w:val="15"/>
                <w:szCs w:val="15"/>
              </w:rPr>
              <w:t>通常由控制主机和手持部分组成。以压缩气体或电作为动力源，通过喷砂、工作尖振动、冲洗等方式实现预期用途。</w:t>
            </w:r>
          </w:p>
        </w:tc>
        <w:tc>
          <w:tcPr>
            <w:tcW w:w="3685" w:type="dxa"/>
            <w:vAlign w:val="center"/>
          </w:tcPr>
          <w:p>
            <w:pPr>
              <w:jc w:val="center"/>
              <w:rPr>
                <w:kern w:val="0"/>
                <w:sz w:val="15"/>
                <w:szCs w:val="15"/>
              </w:rPr>
            </w:pPr>
            <w:r>
              <w:rPr>
                <w:rFonts w:hint="eastAsia"/>
                <w:kern w:val="0"/>
                <w:sz w:val="15"/>
                <w:szCs w:val="15"/>
              </w:rPr>
              <w:t>用于牙齿表面、根管等部位的清洁、修形。</w:t>
            </w:r>
          </w:p>
        </w:tc>
        <w:tc>
          <w:tcPr>
            <w:tcW w:w="3685" w:type="dxa"/>
            <w:vAlign w:val="center"/>
          </w:tcPr>
          <w:p>
            <w:pPr>
              <w:jc w:val="center"/>
              <w:rPr>
                <w:kern w:val="0"/>
                <w:sz w:val="15"/>
                <w:szCs w:val="15"/>
              </w:rPr>
            </w:pPr>
            <w:r>
              <w:rPr>
                <w:rFonts w:hint="eastAsia"/>
                <w:kern w:val="0"/>
                <w:sz w:val="15"/>
                <w:szCs w:val="15"/>
              </w:rPr>
              <w:t>超声洁牙机、超声洁牙手机、喷砂洁牙机、喷粉洁牙手机、气动洁牙机、口腔清洗机、根管荡洗器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7" w:type="dxa"/>
            <w:vAlign w:val="center"/>
          </w:tcPr>
          <w:p>
            <w:pPr>
              <w:jc w:val="center"/>
              <w:rPr>
                <w:kern w:val="0"/>
                <w:sz w:val="15"/>
                <w:szCs w:val="15"/>
              </w:rPr>
            </w:pPr>
            <w:r>
              <w:rPr>
                <w:rFonts w:hint="eastAsia"/>
                <w:kern w:val="0"/>
                <w:sz w:val="15"/>
                <w:szCs w:val="15"/>
              </w:rPr>
              <w:t>通常有工作部分和杆组成。通过杆与洁牙机连接，可固定或者可更换。由洁牙机驱动工作。</w:t>
            </w:r>
          </w:p>
        </w:tc>
        <w:tc>
          <w:tcPr>
            <w:tcW w:w="3685" w:type="dxa"/>
            <w:vAlign w:val="center"/>
          </w:tcPr>
          <w:p>
            <w:pPr>
              <w:jc w:val="center"/>
              <w:rPr>
                <w:kern w:val="0"/>
                <w:sz w:val="15"/>
                <w:szCs w:val="15"/>
              </w:rPr>
            </w:pPr>
            <w:r>
              <w:rPr>
                <w:rFonts w:hint="eastAsia"/>
                <w:kern w:val="0"/>
                <w:sz w:val="15"/>
                <w:szCs w:val="15"/>
              </w:rPr>
              <w:t>配合洁牙机使用，用于牙齿表面、根管等部位的清洁、修形。</w:t>
            </w:r>
          </w:p>
        </w:tc>
        <w:tc>
          <w:tcPr>
            <w:tcW w:w="3685" w:type="dxa"/>
            <w:vAlign w:val="center"/>
          </w:tcPr>
          <w:p>
            <w:pPr>
              <w:jc w:val="center"/>
              <w:rPr>
                <w:kern w:val="0"/>
                <w:sz w:val="15"/>
                <w:szCs w:val="15"/>
              </w:rPr>
            </w:pPr>
            <w:r>
              <w:rPr>
                <w:rFonts w:hint="eastAsia"/>
                <w:kern w:val="0"/>
                <w:sz w:val="15"/>
                <w:szCs w:val="15"/>
              </w:rPr>
              <w:t>超声洁牙机工作尖、气动洁牙机工作尖</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04</w:t>
            </w:r>
            <w:r>
              <w:rPr>
                <w:rFonts w:hint="eastAsia"/>
                <w:sz w:val="15"/>
                <w:szCs w:val="15"/>
              </w:rPr>
              <w:t>牙科手机及附件</w:t>
            </w:r>
          </w:p>
        </w:tc>
        <w:tc>
          <w:tcPr>
            <w:tcW w:w="4297" w:type="dxa"/>
            <w:vAlign w:val="center"/>
          </w:tcPr>
          <w:p>
            <w:pPr>
              <w:jc w:val="center"/>
              <w:rPr>
                <w:sz w:val="15"/>
                <w:szCs w:val="15"/>
              </w:rPr>
            </w:pPr>
            <w:r>
              <w:rPr>
                <w:rFonts w:hint="eastAsia"/>
                <w:sz w:val="15"/>
                <w:szCs w:val="15"/>
              </w:rPr>
              <w:t>采用机械传动方式传递牙科手术所需能量的手持设备。根据动力来源不同分为气动和电动。</w:t>
            </w:r>
          </w:p>
        </w:tc>
        <w:tc>
          <w:tcPr>
            <w:tcW w:w="3685" w:type="dxa"/>
            <w:vAlign w:val="center"/>
          </w:tcPr>
          <w:p>
            <w:pPr>
              <w:jc w:val="center"/>
              <w:rPr>
                <w:sz w:val="15"/>
                <w:szCs w:val="15"/>
              </w:rPr>
            </w:pPr>
            <w:r>
              <w:rPr>
                <w:rFonts w:hint="eastAsia"/>
                <w:sz w:val="15"/>
                <w:szCs w:val="15"/>
              </w:rPr>
              <w:t>用于夹持车针、牙钻、牙锉等旋转器械，驱动其运动从而实现切、磨、削、钻等牙科手术操作。</w:t>
            </w:r>
          </w:p>
        </w:tc>
        <w:tc>
          <w:tcPr>
            <w:tcW w:w="3685" w:type="dxa"/>
            <w:vAlign w:val="center"/>
          </w:tcPr>
          <w:p>
            <w:pPr>
              <w:jc w:val="center"/>
              <w:rPr>
                <w:sz w:val="15"/>
                <w:szCs w:val="15"/>
              </w:rPr>
            </w:pPr>
            <w:r>
              <w:rPr>
                <w:rFonts w:hint="eastAsia"/>
                <w:sz w:val="15"/>
                <w:szCs w:val="15"/>
              </w:rPr>
              <w:t>牙科手机、牙科直手机、牙科弯手机、牙科气动马达手机、牙科电动马达手机、高速气涡轮手机、口腔种植手机、根管手机、抛光手机、一次性使用牙科手机</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7" w:type="dxa"/>
            <w:vAlign w:val="center"/>
          </w:tcPr>
          <w:p>
            <w:pPr>
              <w:jc w:val="center"/>
              <w:rPr>
                <w:sz w:val="15"/>
                <w:szCs w:val="15"/>
              </w:rPr>
            </w:pPr>
            <w:r>
              <w:rPr>
                <w:rFonts w:hint="eastAsia"/>
                <w:sz w:val="15"/>
                <w:szCs w:val="15"/>
              </w:rPr>
              <w:t>根据动力来源不同分为气动和电动。其中气动马达通过压缩空气推动叶片旋转产生动力，电动马达通过电磁原理产生动力。与牙科手机配套使用。</w:t>
            </w:r>
          </w:p>
        </w:tc>
        <w:tc>
          <w:tcPr>
            <w:tcW w:w="3685" w:type="dxa"/>
            <w:vAlign w:val="center"/>
          </w:tcPr>
          <w:p>
            <w:pPr>
              <w:jc w:val="center"/>
              <w:rPr>
                <w:sz w:val="15"/>
                <w:szCs w:val="15"/>
              </w:rPr>
            </w:pPr>
            <w:r>
              <w:rPr>
                <w:rFonts w:hint="eastAsia"/>
                <w:sz w:val="15"/>
                <w:szCs w:val="15"/>
              </w:rPr>
              <w:t>用于驱动牙科手机。</w:t>
            </w:r>
          </w:p>
        </w:tc>
        <w:tc>
          <w:tcPr>
            <w:tcW w:w="3685" w:type="dxa"/>
            <w:vAlign w:val="center"/>
          </w:tcPr>
          <w:p>
            <w:pPr>
              <w:jc w:val="center"/>
              <w:rPr>
                <w:sz w:val="15"/>
                <w:szCs w:val="15"/>
              </w:rPr>
            </w:pPr>
            <w:r>
              <w:rPr>
                <w:rFonts w:hint="eastAsia"/>
                <w:sz w:val="15"/>
                <w:szCs w:val="15"/>
              </w:rPr>
              <w:t>牙科手机用电动马达、牙科手机用气动马达</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05</w:t>
            </w:r>
            <w:r>
              <w:rPr>
                <w:rFonts w:hint="eastAsia"/>
                <w:sz w:val="15"/>
                <w:szCs w:val="15"/>
              </w:rPr>
              <w:t>口腔正负压设备</w:t>
            </w:r>
          </w:p>
        </w:tc>
        <w:tc>
          <w:tcPr>
            <w:tcW w:w="4297" w:type="dxa"/>
            <w:vAlign w:val="center"/>
          </w:tcPr>
          <w:p>
            <w:pPr>
              <w:jc w:val="center"/>
              <w:rPr>
                <w:sz w:val="15"/>
                <w:szCs w:val="15"/>
              </w:rPr>
            </w:pPr>
            <w:r>
              <w:rPr>
                <w:rFonts w:hint="eastAsia"/>
                <w:sz w:val="15"/>
                <w:szCs w:val="15"/>
              </w:rPr>
              <w:t>负压设备通常由吸引机、过滤器、阀门、管道等部分组成。正压设备通常由压缩机头、空气储气罐、空气干燥器系统、冷凝水阀门、压力开关、阀门、管道等部分组成。</w:t>
            </w:r>
          </w:p>
        </w:tc>
        <w:tc>
          <w:tcPr>
            <w:tcW w:w="3685" w:type="dxa"/>
            <w:vAlign w:val="center"/>
          </w:tcPr>
          <w:p>
            <w:pPr>
              <w:jc w:val="center"/>
              <w:rPr>
                <w:sz w:val="15"/>
                <w:szCs w:val="15"/>
              </w:rPr>
            </w:pPr>
            <w:r>
              <w:rPr>
                <w:rFonts w:hint="eastAsia"/>
                <w:sz w:val="15"/>
                <w:szCs w:val="15"/>
              </w:rPr>
              <w:t>用于为牙科治疗设备提供正压或负压源，以实现驱动器械或吸引的功能。</w:t>
            </w:r>
          </w:p>
        </w:tc>
        <w:tc>
          <w:tcPr>
            <w:tcW w:w="3685" w:type="dxa"/>
            <w:vAlign w:val="center"/>
          </w:tcPr>
          <w:p>
            <w:pPr>
              <w:jc w:val="center"/>
              <w:rPr>
                <w:sz w:val="15"/>
                <w:szCs w:val="15"/>
              </w:rPr>
            </w:pPr>
            <w:r>
              <w:rPr>
                <w:rFonts w:hint="eastAsia"/>
                <w:sz w:val="15"/>
                <w:szCs w:val="15"/>
              </w:rPr>
              <w:t>牙科电动抽吸机、牙科电动抽吸系统、牙科电动空压机、牙科电动无油空压机、医用风冷无油空气压缩机</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06</w:t>
            </w:r>
            <w:r>
              <w:rPr>
                <w:rFonts w:hint="eastAsia"/>
                <w:sz w:val="15"/>
                <w:szCs w:val="15"/>
              </w:rPr>
              <w:t>固化设备</w:t>
            </w:r>
          </w:p>
        </w:tc>
        <w:tc>
          <w:tcPr>
            <w:tcW w:w="4297" w:type="dxa"/>
            <w:vAlign w:val="center"/>
          </w:tcPr>
          <w:p>
            <w:pPr>
              <w:widowControl/>
              <w:jc w:val="center"/>
              <w:rPr>
                <w:kern w:val="0"/>
                <w:sz w:val="15"/>
                <w:szCs w:val="15"/>
              </w:rPr>
            </w:pPr>
            <w:r>
              <w:rPr>
                <w:rFonts w:hint="eastAsia"/>
                <w:kern w:val="0"/>
                <w:sz w:val="15"/>
                <w:szCs w:val="15"/>
              </w:rPr>
              <w:t>通常由光源手柄和电源组成。通过发出特定波长光线，利用光聚合原理，使光固化材料在短时间内迅速有效聚合固化。光源有石英钨卤素灯和</w:t>
            </w:r>
            <w:r>
              <w:rPr>
                <w:kern w:val="0"/>
                <w:sz w:val="15"/>
                <w:szCs w:val="15"/>
              </w:rPr>
              <w:t>LED</w:t>
            </w:r>
            <w:r>
              <w:rPr>
                <w:rFonts w:hint="eastAsia"/>
                <w:kern w:val="0"/>
                <w:sz w:val="15"/>
                <w:szCs w:val="15"/>
              </w:rPr>
              <w:t>灯两种类型。</w:t>
            </w:r>
          </w:p>
        </w:tc>
        <w:tc>
          <w:tcPr>
            <w:tcW w:w="3685" w:type="dxa"/>
            <w:vAlign w:val="center"/>
          </w:tcPr>
          <w:p>
            <w:pPr>
              <w:widowControl/>
              <w:jc w:val="center"/>
              <w:rPr>
                <w:kern w:val="0"/>
                <w:sz w:val="15"/>
                <w:szCs w:val="15"/>
              </w:rPr>
            </w:pPr>
            <w:r>
              <w:rPr>
                <w:rFonts w:hint="eastAsia"/>
                <w:kern w:val="0"/>
                <w:sz w:val="15"/>
                <w:szCs w:val="15"/>
              </w:rPr>
              <w:t>用于使光固化材料固化。</w:t>
            </w:r>
          </w:p>
        </w:tc>
        <w:tc>
          <w:tcPr>
            <w:tcW w:w="3685" w:type="dxa"/>
            <w:vAlign w:val="center"/>
          </w:tcPr>
          <w:p>
            <w:pPr>
              <w:widowControl/>
              <w:jc w:val="center"/>
              <w:rPr>
                <w:kern w:val="0"/>
                <w:sz w:val="15"/>
                <w:szCs w:val="15"/>
              </w:rPr>
            </w:pPr>
            <w:r>
              <w:rPr>
                <w:kern w:val="0"/>
                <w:sz w:val="15"/>
                <w:szCs w:val="15"/>
              </w:rPr>
              <w:t>LED</w:t>
            </w:r>
            <w:r>
              <w:rPr>
                <w:rFonts w:hint="eastAsia"/>
                <w:kern w:val="0"/>
                <w:sz w:val="15"/>
                <w:szCs w:val="15"/>
              </w:rPr>
              <w:t>光固化机、卤素灯光固化机</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07</w:t>
            </w:r>
            <w:r>
              <w:rPr>
                <w:rFonts w:hint="eastAsia"/>
                <w:sz w:val="15"/>
                <w:szCs w:val="15"/>
              </w:rPr>
              <w:t>牙科种植用设备</w:t>
            </w:r>
          </w:p>
        </w:tc>
        <w:tc>
          <w:tcPr>
            <w:tcW w:w="4297" w:type="dxa"/>
            <w:vAlign w:val="center"/>
          </w:tcPr>
          <w:p>
            <w:pPr>
              <w:widowControl/>
              <w:jc w:val="center"/>
              <w:rPr>
                <w:kern w:val="0"/>
                <w:sz w:val="15"/>
                <w:szCs w:val="15"/>
              </w:rPr>
            </w:pPr>
            <w:r>
              <w:rPr>
                <w:rFonts w:hint="eastAsia"/>
                <w:kern w:val="0"/>
                <w:sz w:val="15"/>
                <w:szCs w:val="15"/>
              </w:rPr>
              <w:t>通常由主机、马达和脚踏开关组成。</w:t>
            </w:r>
          </w:p>
        </w:tc>
        <w:tc>
          <w:tcPr>
            <w:tcW w:w="3685" w:type="dxa"/>
            <w:vAlign w:val="center"/>
          </w:tcPr>
          <w:p>
            <w:pPr>
              <w:widowControl/>
              <w:jc w:val="center"/>
              <w:rPr>
                <w:kern w:val="0"/>
                <w:sz w:val="15"/>
                <w:szCs w:val="15"/>
              </w:rPr>
            </w:pPr>
            <w:r>
              <w:rPr>
                <w:rFonts w:hint="eastAsia"/>
                <w:kern w:val="0"/>
                <w:sz w:val="15"/>
                <w:szCs w:val="15"/>
              </w:rPr>
              <w:t>用于牙科种植手术。</w:t>
            </w:r>
          </w:p>
        </w:tc>
        <w:tc>
          <w:tcPr>
            <w:tcW w:w="3685" w:type="dxa"/>
            <w:vAlign w:val="center"/>
          </w:tcPr>
          <w:p>
            <w:pPr>
              <w:widowControl/>
              <w:jc w:val="center"/>
              <w:rPr>
                <w:kern w:val="0"/>
                <w:sz w:val="15"/>
                <w:szCs w:val="15"/>
              </w:rPr>
            </w:pPr>
            <w:r>
              <w:rPr>
                <w:rFonts w:hint="eastAsia"/>
                <w:kern w:val="0"/>
                <w:sz w:val="15"/>
                <w:szCs w:val="15"/>
              </w:rPr>
              <w:t>牙科种植机</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通常由主机和冲击头组成，其中主机通常包含马达连接器、冲击头连接器和手柄。使用时，与电动马达连接，在种植体轴向延长线的方向上冲击基台。</w:t>
            </w:r>
          </w:p>
        </w:tc>
        <w:tc>
          <w:tcPr>
            <w:tcW w:w="3685" w:type="dxa"/>
            <w:vAlign w:val="center"/>
          </w:tcPr>
          <w:p>
            <w:pPr>
              <w:widowControl/>
              <w:jc w:val="center"/>
              <w:rPr>
                <w:kern w:val="0"/>
                <w:sz w:val="15"/>
                <w:szCs w:val="15"/>
              </w:rPr>
            </w:pPr>
            <w:r>
              <w:rPr>
                <w:rFonts w:hint="eastAsia"/>
                <w:kern w:val="0"/>
                <w:sz w:val="15"/>
                <w:szCs w:val="15"/>
              </w:rPr>
              <w:t>用于种植牙基台的就位和放置。</w:t>
            </w:r>
          </w:p>
        </w:tc>
        <w:tc>
          <w:tcPr>
            <w:tcW w:w="3685" w:type="dxa"/>
            <w:vAlign w:val="center"/>
          </w:tcPr>
          <w:p>
            <w:pPr>
              <w:widowControl/>
              <w:jc w:val="center"/>
              <w:rPr>
                <w:kern w:val="0"/>
                <w:sz w:val="15"/>
                <w:szCs w:val="15"/>
              </w:rPr>
            </w:pPr>
            <w:r>
              <w:rPr>
                <w:rFonts w:hint="eastAsia"/>
                <w:kern w:val="0"/>
                <w:sz w:val="15"/>
                <w:szCs w:val="15"/>
              </w:rPr>
              <w:t>牙科基台安放器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通常由传感器、</w:t>
            </w:r>
            <w:r>
              <w:rPr>
                <w:kern w:val="0"/>
                <w:sz w:val="15"/>
                <w:szCs w:val="15"/>
              </w:rPr>
              <w:t>LED</w:t>
            </w:r>
            <w:r>
              <w:rPr>
                <w:rFonts w:hint="eastAsia"/>
                <w:kern w:val="0"/>
                <w:sz w:val="15"/>
                <w:szCs w:val="15"/>
              </w:rPr>
              <w:t>指示灯、手柄和标记探针组成。通过感应金属种植体，由指示灯提示，确定种植体的位置。</w:t>
            </w:r>
          </w:p>
        </w:tc>
        <w:tc>
          <w:tcPr>
            <w:tcW w:w="3685" w:type="dxa"/>
            <w:vAlign w:val="center"/>
          </w:tcPr>
          <w:p>
            <w:pPr>
              <w:widowControl/>
              <w:jc w:val="center"/>
              <w:rPr>
                <w:kern w:val="0"/>
                <w:sz w:val="15"/>
                <w:szCs w:val="15"/>
              </w:rPr>
            </w:pPr>
            <w:r>
              <w:rPr>
                <w:rFonts w:hint="eastAsia"/>
                <w:kern w:val="0"/>
                <w:sz w:val="15"/>
                <w:szCs w:val="15"/>
              </w:rPr>
              <w:t>用于探测定位包埋在牙龈下方的种植体位置。</w:t>
            </w:r>
          </w:p>
        </w:tc>
        <w:tc>
          <w:tcPr>
            <w:tcW w:w="3685" w:type="dxa"/>
            <w:vAlign w:val="center"/>
          </w:tcPr>
          <w:p>
            <w:pPr>
              <w:widowControl/>
              <w:jc w:val="center"/>
              <w:rPr>
                <w:kern w:val="0"/>
                <w:sz w:val="15"/>
                <w:szCs w:val="15"/>
              </w:rPr>
            </w:pPr>
            <w:r>
              <w:rPr>
                <w:rFonts w:hint="eastAsia"/>
                <w:kern w:val="0"/>
                <w:sz w:val="15"/>
                <w:szCs w:val="15"/>
              </w:rPr>
              <w:t>种植体定位器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通常由主机、感测器、分析软件和电源组成。利用冲击力激发牙科种植体共振，通过分析其振动信号判断种植体稳定性。</w:t>
            </w:r>
          </w:p>
        </w:tc>
        <w:tc>
          <w:tcPr>
            <w:tcW w:w="3685" w:type="dxa"/>
            <w:vAlign w:val="center"/>
          </w:tcPr>
          <w:p>
            <w:pPr>
              <w:widowControl/>
              <w:jc w:val="center"/>
              <w:rPr>
                <w:kern w:val="0"/>
                <w:sz w:val="15"/>
                <w:szCs w:val="15"/>
              </w:rPr>
            </w:pPr>
            <w:r>
              <w:rPr>
                <w:rFonts w:hint="eastAsia"/>
                <w:kern w:val="0"/>
                <w:sz w:val="15"/>
                <w:szCs w:val="15"/>
              </w:rPr>
              <w:t>用于检测种植体和基台稳固度。</w:t>
            </w:r>
          </w:p>
        </w:tc>
        <w:tc>
          <w:tcPr>
            <w:tcW w:w="3685" w:type="dxa"/>
            <w:vAlign w:val="center"/>
          </w:tcPr>
          <w:p>
            <w:pPr>
              <w:widowControl/>
              <w:jc w:val="center"/>
              <w:rPr>
                <w:kern w:val="0"/>
                <w:sz w:val="15"/>
                <w:szCs w:val="15"/>
              </w:rPr>
            </w:pPr>
            <w:r>
              <w:rPr>
                <w:rFonts w:hint="eastAsia"/>
                <w:kern w:val="0"/>
                <w:sz w:val="15"/>
                <w:szCs w:val="15"/>
              </w:rPr>
              <w:t>种植体稳固度检测仪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08</w:t>
            </w:r>
            <w:r>
              <w:rPr>
                <w:rFonts w:hint="eastAsia"/>
                <w:sz w:val="15"/>
                <w:szCs w:val="15"/>
              </w:rPr>
              <w:t>牙齿漂白设备</w:t>
            </w:r>
          </w:p>
        </w:tc>
        <w:tc>
          <w:tcPr>
            <w:tcW w:w="4297" w:type="dxa"/>
            <w:vAlign w:val="center"/>
          </w:tcPr>
          <w:p>
            <w:pPr>
              <w:widowControl/>
              <w:jc w:val="center"/>
              <w:rPr>
                <w:kern w:val="0"/>
                <w:sz w:val="15"/>
                <w:szCs w:val="15"/>
              </w:rPr>
            </w:pPr>
            <w:r>
              <w:rPr>
                <w:rFonts w:hint="eastAsia"/>
                <w:kern w:val="0"/>
                <w:sz w:val="15"/>
                <w:szCs w:val="15"/>
              </w:rPr>
              <w:t>通常由主机、旋转臂和底座组成。通过产生特定波长范围的冷光，照射涂于牙齿表面的漂白剂，使漂白剂发生光催化氧化还原反应。</w:t>
            </w:r>
          </w:p>
        </w:tc>
        <w:tc>
          <w:tcPr>
            <w:tcW w:w="3685" w:type="dxa"/>
            <w:vAlign w:val="center"/>
          </w:tcPr>
          <w:p>
            <w:pPr>
              <w:widowControl/>
              <w:jc w:val="center"/>
              <w:rPr>
                <w:kern w:val="0"/>
                <w:sz w:val="15"/>
                <w:szCs w:val="15"/>
              </w:rPr>
            </w:pPr>
            <w:r>
              <w:rPr>
                <w:rFonts w:hint="eastAsia"/>
                <w:kern w:val="0"/>
                <w:sz w:val="15"/>
                <w:szCs w:val="15"/>
              </w:rPr>
              <w:t>用于催化漂白剂化学反应，使牙齿漂白。</w:t>
            </w:r>
          </w:p>
        </w:tc>
        <w:tc>
          <w:tcPr>
            <w:tcW w:w="3685" w:type="dxa"/>
            <w:vAlign w:val="center"/>
          </w:tcPr>
          <w:p>
            <w:pPr>
              <w:widowControl/>
              <w:jc w:val="center"/>
              <w:rPr>
                <w:kern w:val="0"/>
                <w:sz w:val="15"/>
                <w:szCs w:val="15"/>
              </w:rPr>
            </w:pPr>
            <w:r>
              <w:rPr>
                <w:rFonts w:hint="eastAsia"/>
                <w:kern w:val="0"/>
                <w:sz w:val="15"/>
                <w:szCs w:val="15"/>
              </w:rPr>
              <w:t>牙齿冷光漂白仪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09</w:t>
            </w:r>
            <w:r>
              <w:rPr>
                <w:rFonts w:hint="eastAsia"/>
                <w:sz w:val="15"/>
                <w:szCs w:val="15"/>
              </w:rPr>
              <w:t>根管治疗设备</w:t>
            </w:r>
          </w:p>
        </w:tc>
        <w:tc>
          <w:tcPr>
            <w:tcW w:w="4297" w:type="dxa"/>
            <w:vAlign w:val="center"/>
          </w:tcPr>
          <w:p>
            <w:pPr>
              <w:widowControl/>
              <w:jc w:val="center"/>
              <w:rPr>
                <w:kern w:val="0"/>
                <w:sz w:val="15"/>
                <w:szCs w:val="15"/>
              </w:rPr>
            </w:pPr>
            <w:r>
              <w:rPr>
                <w:rFonts w:hint="eastAsia"/>
                <w:kern w:val="0"/>
                <w:sz w:val="15"/>
                <w:szCs w:val="15"/>
              </w:rPr>
              <w:t>通常由控制部分、马达、手机等组成。根管充填设备通常以加热软化牙胶尖、注入填充材料等方式完成根管填充。</w:t>
            </w:r>
          </w:p>
        </w:tc>
        <w:tc>
          <w:tcPr>
            <w:tcW w:w="3685" w:type="dxa"/>
            <w:vAlign w:val="center"/>
          </w:tcPr>
          <w:p>
            <w:pPr>
              <w:widowControl/>
              <w:jc w:val="center"/>
              <w:rPr>
                <w:kern w:val="0"/>
                <w:sz w:val="15"/>
                <w:szCs w:val="15"/>
              </w:rPr>
            </w:pPr>
            <w:r>
              <w:rPr>
                <w:rFonts w:hint="eastAsia"/>
                <w:kern w:val="0"/>
                <w:sz w:val="15"/>
                <w:szCs w:val="15"/>
              </w:rPr>
              <w:t>用于根管治疗过程中根管扩大、成形、充填。</w:t>
            </w:r>
          </w:p>
        </w:tc>
        <w:tc>
          <w:tcPr>
            <w:tcW w:w="3685" w:type="dxa"/>
            <w:vAlign w:val="center"/>
          </w:tcPr>
          <w:p>
            <w:pPr>
              <w:widowControl/>
              <w:jc w:val="center"/>
              <w:rPr>
                <w:kern w:val="0"/>
                <w:sz w:val="15"/>
                <w:szCs w:val="15"/>
              </w:rPr>
            </w:pPr>
            <w:r>
              <w:rPr>
                <w:rFonts w:hint="eastAsia"/>
                <w:kern w:val="0"/>
                <w:sz w:val="15"/>
                <w:szCs w:val="15"/>
              </w:rPr>
              <w:t>根管预备机、牙胶充填仪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通常由主机、唇钩、测量导线、探针和电源组成。</w:t>
            </w:r>
          </w:p>
        </w:tc>
        <w:tc>
          <w:tcPr>
            <w:tcW w:w="3685" w:type="dxa"/>
            <w:vAlign w:val="center"/>
          </w:tcPr>
          <w:p>
            <w:pPr>
              <w:widowControl/>
              <w:jc w:val="center"/>
              <w:rPr>
                <w:kern w:val="0"/>
                <w:sz w:val="15"/>
                <w:szCs w:val="15"/>
              </w:rPr>
            </w:pPr>
            <w:r>
              <w:rPr>
                <w:rFonts w:hint="eastAsia"/>
                <w:kern w:val="0"/>
                <w:sz w:val="15"/>
                <w:szCs w:val="15"/>
              </w:rPr>
              <w:t>用于牙科临床根管治疗时辅助确定工作长度。</w:t>
            </w:r>
          </w:p>
        </w:tc>
        <w:tc>
          <w:tcPr>
            <w:tcW w:w="3685" w:type="dxa"/>
            <w:vAlign w:val="center"/>
          </w:tcPr>
          <w:p>
            <w:pPr>
              <w:widowControl/>
              <w:jc w:val="center"/>
              <w:rPr>
                <w:kern w:val="0"/>
                <w:sz w:val="15"/>
                <w:szCs w:val="15"/>
              </w:rPr>
            </w:pPr>
            <w:r>
              <w:rPr>
                <w:rFonts w:hint="eastAsia"/>
                <w:kern w:val="0"/>
                <w:sz w:val="15"/>
                <w:szCs w:val="15"/>
              </w:rPr>
              <w:t>牙科根管长度测定仪、牙根尖定位仪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通常由电源和加热部件组成。以加热的方式软化、切断牙胶尖。</w:t>
            </w:r>
          </w:p>
        </w:tc>
        <w:tc>
          <w:tcPr>
            <w:tcW w:w="3685" w:type="dxa"/>
            <w:vAlign w:val="center"/>
          </w:tcPr>
          <w:p>
            <w:pPr>
              <w:widowControl/>
              <w:jc w:val="center"/>
              <w:rPr>
                <w:kern w:val="0"/>
                <w:sz w:val="15"/>
                <w:szCs w:val="15"/>
              </w:rPr>
            </w:pPr>
            <w:r>
              <w:rPr>
                <w:rFonts w:hint="eastAsia"/>
                <w:kern w:val="0"/>
                <w:sz w:val="15"/>
                <w:szCs w:val="15"/>
              </w:rPr>
              <w:t>用于在口腔外软化和</w:t>
            </w:r>
            <w:r>
              <w:rPr>
                <w:kern w:val="0"/>
                <w:sz w:val="15"/>
                <w:szCs w:val="15"/>
              </w:rPr>
              <w:t>/</w:t>
            </w:r>
            <w:r>
              <w:rPr>
                <w:rFonts w:hint="eastAsia"/>
                <w:kern w:val="0"/>
                <w:sz w:val="15"/>
                <w:szCs w:val="15"/>
              </w:rPr>
              <w:t>或切断牙胶尖以备根管填充使用。</w:t>
            </w:r>
          </w:p>
        </w:tc>
        <w:tc>
          <w:tcPr>
            <w:tcW w:w="3685" w:type="dxa"/>
            <w:vAlign w:val="center"/>
          </w:tcPr>
          <w:p>
            <w:pPr>
              <w:widowControl/>
              <w:jc w:val="center"/>
              <w:rPr>
                <w:kern w:val="0"/>
                <w:sz w:val="15"/>
                <w:szCs w:val="15"/>
              </w:rPr>
            </w:pPr>
            <w:r>
              <w:rPr>
                <w:rFonts w:hint="eastAsia"/>
                <w:kern w:val="0"/>
                <w:sz w:val="15"/>
                <w:szCs w:val="15"/>
              </w:rPr>
              <w:t>牙胶尖加热器、牙胶尖切断器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10</w:t>
            </w:r>
            <w:r>
              <w:rPr>
                <w:rFonts w:hint="eastAsia"/>
                <w:sz w:val="15"/>
                <w:szCs w:val="15"/>
              </w:rPr>
              <w:t>口腔麻醉推注设备</w:t>
            </w:r>
          </w:p>
        </w:tc>
        <w:tc>
          <w:tcPr>
            <w:tcW w:w="4297" w:type="dxa"/>
            <w:vAlign w:val="center"/>
          </w:tcPr>
          <w:p>
            <w:pPr>
              <w:widowControl/>
              <w:jc w:val="center"/>
              <w:rPr>
                <w:kern w:val="0"/>
                <w:sz w:val="15"/>
                <w:szCs w:val="15"/>
              </w:rPr>
            </w:pPr>
            <w:r>
              <w:rPr>
                <w:rFonts w:hint="eastAsia"/>
                <w:kern w:val="0"/>
                <w:sz w:val="15"/>
                <w:szCs w:val="15"/>
              </w:rPr>
              <w:t>通常由助推管和主机组成。通过设定程序控制注射的速度和流量，实现自动注射。</w:t>
            </w:r>
          </w:p>
        </w:tc>
        <w:tc>
          <w:tcPr>
            <w:tcW w:w="3685" w:type="dxa"/>
            <w:vAlign w:val="center"/>
          </w:tcPr>
          <w:p>
            <w:pPr>
              <w:widowControl/>
              <w:jc w:val="center"/>
              <w:rPr>
                <w:kern w:val="0"/>
                <w:sz w:val="15"/>
                <w:szCs w:val="15"/>
              </w:rPr>
            </w:pPr>
            <w:r>
              <w:rPr>
                <w:rFonts w:hint="eastAsia"/>
                <w:kern w:val="0"/>
                <w:sz w:val="15"/>
                <w:szCs w:val="15"/>
              </w:rPr>
              <w:t>用于口腔麻醉剂的注射。</w:t>
            </w:r>
          </w:p>
        </w:tc>
        <w:tc>
          <w:tcPr>
            <w:tcW w:w="3685" w:type="dxa"/>
            <w:vAlign w:val="center"/>
          </w:tcPr>
          <w:p>
            <w:pPr>
              <w:widowControl/>
              <w:jc w:val="center"/>
              <w:rPr>
                <w:kern w:val="0"/>
                <w:sz w:val="15"/>
                <w:szCs w:val="15"/>
              </w:rPr>
            </w:pPr>
            <w:r>
              <w:rPr>
                <w:rFonts w:hint="eastAsia"/>
                <w:kern w:val="0"/>
                <w:sz w:val="15"/>
                <w:szCs w:val="15"/>
              </w:rPr>
              <w:t>口腔麻醉助推仪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银汞合金调合器</w:t>
            </w:r>
          </w:p>
        </w:tc>
        <w:tc>
          <w:tcPr>
            <w:tcW w:w="4297" w:type="dxa"/>
            <w:vAlign w:val="center"/>
          </w:tcPr>
          <w:p>
            <w:pPr>
              <w:widowControl/>
              <w:jc w:val="center"/>
              <w:rPr>
                <w:kern w:val="0"/>
                <w:sz w:val="15"/>
                <w:szCs w:val="15"/>
              </w:rPr>
            </w:pPr>
            <w:r>
              <w:rPr>
                <w:rFonts w:hint="eastAsia"/>
                <w:kern w:val="0"/>
                <w:sz w:val="15"/>
                <w:szCs w:val="15"/>
              </w:rPr>
              <w:t>通常由电源控制部分、电机、夹头、防护罩、外壳等组成。</w:t>
            </w:r>
          </w:p>
        </w:tc>
        <w:tc>
          <w:tcPr>
            <w:tcW w:w="3685" w:type="dxa"/>
            <w:vAlign w:val="center"/>
          </w:tcPr>
          <w:p>
            <w:pPr>
              <w:widowControl/>
              <w:jc w:val="center"/>
              <w:rPr>
                <w:kern w:val="0"/>
                <w:sz w:val="15"/>
                <w:szCs w:val="15"/>
              </w:rPr>
            </w:pPr>
            <w:r>
              <w:rPr>
                <w:rFonts w:hint="eastAsia"/>
                <w:kern w:val="0"/>
                <w:sz w:val="15"/>
                <w:szCs w:val="15"/>
              </w:rPr>
              <w:t>用于调合银、汞合金粉，以得到牙科用银汞合金。</w:t>
            </w:r>
          </w:p>
        </w:tc>
        <w:tc>
          <w:tcPr>
            <w:tcW w:w="3685" w:type="dxa"/>
            <w:vAlign w:val="center"/>
          </w:tcPr>
          <w:p>
            <w:pPr>
              <w:widowControl/>
              <w:jc w:val="center"/>
              <w:rPr>
                <w:kern w:val="0"/>
                <w:sz w:val="15"/>
                <w:szCs w:val="15"/>
              </w:rPr>
            </w:pPr>
            <w:r>
              <w:rPr>
                <w:rFonts w:hint="eastAsia"/>
                <w:kern w:val="0"/>
                <w:sz w:val="15"/>
                <w:szCs w:val="15"/>
              </w:rPr>
              <w:t>银汞合金调合器、银汞胶囊调合器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widowControl/>
              <w:jc w:val="center"/>
              <w:rPr>
                <w:kern w:val="0"/>
                <w:sz w:val="15"/>
                <w:szCs w:val="15"/>
              </w:rPr>
            </w:pPr>
            <w:r>
              <w:rPr>
                <w:kern w:val="0"/>
                <w:sz w:val="15"/>
                <w:szCs w:val="15"/>
              </w:rPr>
              <w:t>12</w:t>
            </w:r>
            <w:r>
              <w:rPr>
                <w:rFonts w:hint="eastAsia"/>
                <w:kern w:val="0"/>
                <w:sz w:val="15"/>
                <w:szCs w:val="15"/>
              </w:rPr>
              <w:t>口腔用骨粉制备设备</w:t>
            </w:r>
          </w:p>
        </w:tc>
        <w:tc>
          <w:tcPr>
            <w:tcW w:w="4297" w:type="dxa"/>
            <w:vAlign w:val="center"/>
          </w:tcPr>
          <w:p>
            <w:pPr>
              <w:widowControl/>
              <w:jc w:val="center"/>
              <w:rPr>
                <w:kern w:val="0"/>
                <w:sz w:val="15"/>
                <w:szCs w:val="15"/>
              </w:rPr>
            </w:pPr>
            <w:r>
              <w:rPr>
                <w:rFonts w:hint="eastAsia"/>
                <w:kern w:val="0"/>
                <w:sz w:val="15"/>
                <w:szCs w:val="15"/>
              </w:rPr>
              <w:t>通常由研磨头和研磨腔组成。无源产品。</w:t>
            </w:r>
          </w:p>
        </w:tc>
        <w:tc>
          <w:tcPr>
            <w:tcW w:w="3685" w:type="dxa"/>
            <w:vMerge w:val="restart"/>
            <w:vAlign w:val="center"/>
          </w:tcPr>
          <w:p>
            <w:pPr>
              <w:jc w:val="center"/>
              <w:rPr>
                <w:kern w:val="0"/>
                <w:sz w:val="15"/>
                <w:szCs w:val="15"/>
              </w:rPr>
            </w:pPr>
            <w:r>
              <w:rPr>
                <w:rFonts w:hint="eastAsia"/>
                <w:kern w:val="0"/>
                <w:sz w:val="15"/>
                <w:szCs w:val="15"/>
              </w:rPr>
              <w:t>用于口腔科手术过程中将牙齿碎骨研磨成骨粉以供手术时使用。</w:t>
            </w:r>
          </w:p>
        </w:tc>
        <w:tc>
          <w:tcPr>
            <w:tcW w:w="3685" w:type="dxa"/>
            <w:vAlign w:val="center"/>
          </w:tcPr>
          <w:p>
            <w:pPr>
              <w:widowControl/>
              <w:jc w:val="center"/>
              <w:rPr>
                <w:kern w:val="0"/>
                <w:sz w:val="15"/>
                <w:szCs w:val="15"/>
              </w:rPr>
            </w:pPr>
            <w:r>
              <w:rPr>
                <w:rFonts w:hint="eastAsia"/>
                <w:kern w:val="0"/>
                <w:sz w:val="15"/>
                <w:szCs w:val="15"/>
              </w:rPr>
              <w:t>牙科骨磨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通常由研磨机和一次性无菌研磨容器组成。通常为电动。</w:t>
            </w:r>
          </w:p>
        </w:tc>
        <w:tc>
          <w:tcPr>
            <w:tcW w:w="3685" w:type="dxa"/>
            <w:vMerge w:val="continue"/>
            <w:vAlign w:val="center"/>
          </w:tcPr>
          <w:p>
            <w:pPr>
              <w:widowControl/>
              <w:jc w:val="center"/>
              <w:rPr>
                <w:kern w:val="0"/>
                <w:sz w:val="15"/>
                <w:szCs w:val="15"/>
              </w:rPr>
            </w:pPr>
          </w:p>
        </w:tc>
        <w:tc>
          <w:tcPr>
            <w:tcW w:w="3685" w:type="dxa"/>
            <w:vAlign w:val="center"/>
          </w:tcPr>
          <w:p>
            <w:pPr>
              <w:widowControl/>
              <w:jc w:val="center"/>
              <w:rPr>
                <w:kern w:val="0"/>
                <w:sz w:val="15"/>
                <w:szCs w:val="15"/>
              </w:rPr>
            </w:pPr>
            <w:r>
              <w:rPr>
                <w:rFonts w:hint="eastAsia"/>
                <w:kern w:val="0"/>
                <w:sz w:val="15"/>
                <w:szCs w:val="15"/>
              </w:rPr>
              <w:t>牙齿研磨机</w:t>
            </w:r>
          </w:p>
        </w:tc>
        <w:tc>
          <w:tcPr>
            <w:tcW w:w="621" w:type="dxa"/>
            <w:vAlign w:val="center"/>
          </w:tcPr>
          <w:p>
            <w:pPr>
              <w:widowControl/>
              <w:jc w:val="center"/>
              <w:rPr>
                <w:kern w:val="0"/>
                <w:sz w:val="15"/>
                <w:szCs w:val="15"/>
              </w:rPr>
            </w:pPr>
            <w:r>
              <w:rPr>
                <w:rFonts w:hint="eastAsia" w:cs="宋体"/>
                <w:kern w:val="0"/>
                <w:sz w:val="15"/>
                <w:szCs w:val="15"/>
              </w:rPr>
              <w:t>Ⅱ</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sz w:val="15"/>
                <w:szCs w:val="15"/>
              </w:rPr>
            </w:pPr>
            <w:r>
              <w:rPr>
                <w:sz w:val="15"/>
                <w:szCs w:val="15"/>
              </w:rPr>
              <w:t>04</w:t>
            </w:r>
          </w:p>
        </w:tc>
        <w:tc>
          <w:tcPr>
            <w:tcW w:w="941" w:type="dxa"/>
            <w:vMerge w:val="restart"/>
            <w:vAlign w:val="center"/>
          </w:tcPr>
          <w:p>
            <w:pPr>
              <w:jc w:val="center"/>
              <w:rPr>
                <w:sz w:val="15"/>
                <w:szCs w:val="15"/>
              </w:rPr>
            </w:pPr>
            <w:r>
              <w:rPr>
                <w:rFonts w:hint="eastAsia"/>
                <w:sz w:val="15"/>
                <w:szCs w:val="15"/>
              </w:rPr>
              <w:t>口腔治疗器具</w:t>
            </w:r>
          </w:p>
        </w:tc>
        <w:tc>
          <w:tcPr>
            <w:tcW w:w="941" w:type="dxa"/>
            <w:vAlign w:val="center"/>
          </w:tcPr>
          <w:p>
            <w:pPr>
              <w:jc w:val="center"/>
              <w:rPr>
                <w:sz w:val="15"/>
                <w:szCs w:val="15"/>
              </w:rPr>
            </w:pPr>
            <w:r>
              <w:rPr>
                <w:sz w:val="15"/>
                <w:szCs w:val="15"/>
              </w:rPr>
              <w:t xml:space="preserve">01 </w:t>
            </w:r>
            <w:r>
              <w:rPr>
                <w:rFonts w:hint="eastAsia"/>
                <w:sz w:val="15"/>
                <w:szCs w:val="15"/>
              </w:rPr>
              <w:t>口腔手术刀、凿</w:t>
            </w:r>
          </w:p>
        </w:tc>
        <w:tc>
          <w:tcPr>
            <w:tcW w:w="4297" w:type="dxa"/>
            <w:vAlign w:val="center"/>
          </w:tcPr>
          <w:p>
            <w:pPr>
              <w:jc w:val="center"/>
              <w:rPr>
                <w:kern w:val="0"/>
                <w:sz w:val="15"/>
                <w:szCs w:val="15"/>
              </w:rPr>
            </w:pPr>
            <w:r>
              <w:rPr>
                <w:rFonts w:hint="eastAsia"/>
                <w:kern w:val="0"/>
                <w:sz w:val="15"/>
                <w:szCs w:val="15"/>
              </w:rPr>
              <w:t>通常由柄部和刃部组成。手术的刃部是锋利刃口，凿的柄部和刃部可承受较大冲击力。非无菌提供。</w:t>
            </w:r>
          </w:p>
        </w:tc>
        <w:tc>
          <w:tcPr>
            <w:tcW w:w="3685" w:type="dxa"/>
            <w:vAlign w:val="center"/>
          </w:tcPr>
          <w:p>
            <w:pPr>
              <w:jc w:val="center"/>
              <w:rPr>
                <w:kern w:val="0"/>
                <w:sz w:val="15"/>
                <w:szCs w:val="15"/>
              </w:rPr>
            </w:pPr>
            <w:r>
              <w:rPr>
                <w:rFonts w:hint="eastAsia"/>
                <w:kern w:val="0"/>
                <w:sz w:val="15"/>
                <w:szCs w:val="15"/>
              </w:rPr>
              <w:t>用于牙科手术中进行切割或凿开骨质等组织。</w:t>
            </w:r>
          </w:p>
        </w:tc>
        <w:tc>
          <w:tcPr>
            <w:tcW w:w="3685" w:type="dxa"/>
            <w:vAlign w:val="center"/>
          </w:tcPr>
          <w:p>
            <w:pPr>
              <w:jc w:val="center"/>
              <w:rPr>
                <w:kern w:val="0"/>
                <w:sz w:val="15"/>
                <w:szCs w:val="15"/>
              </w:rPr>
            </w:pPr>
            <w:r>
              <w:rPr>
                <w:rFonts w:hint="eastAsia"/>
                <w:kern w:val="0"/>
                <w:sz w:val="15"/>
                <w:szCs w:val="15"/>
              </w:rPr>
              <w:t>牙龈刀、牙科用软组织环切刀、牙科用刀、牙科用手术刀、拔牙刀、牙科用凿、牙骨凿、牙釉凿、颌骨凿、牙科用骨劈开凿</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 xml:space="preserve">02 </w:t>
            </w:r>
            <w:r>
              <w:rPr>
                <w:rFonts w:hint="eastAsia"/>
                <w:sz w:val="15"/>
                <w:szCs w:val="15"/>
              </w:rPr>
              <w:t>口腔用钳</w:t>
            </w:r>
          </w:p>
        </w:tc>
        <w:tc>
          <w:tcPr>
            <w:tcW w:w="4297" w:type="dxa"/>
            <w:vAlign w:val="center"/>
          </w:tcPr>
          <w:p>
            <w:pPr>
              <w:widowControl/>
              <w:jc w:val="center"/>
              <w:rPr>
                <w:kern w:val="0"/>
                <w:sz w:val="15"/>
                <w:szCs w:val="15"/>
              </w:rPr>
            </w:pPr>
            <w:r>
              <w:rPr>
                <w:rFonts w:hint="eastAsia"/>
                <w:kern w:val="0"/>
                <w:sz w:val="15"/>
                <w:szCs w:val="15"/>
              </w:rPr>
              <w:t>通常由钳喙、关节和钳柄组成。钳嘴可根据用途制成不同形状，一般采用不锈钢等材料制成。非无菌提供。</w:t>
            </w:r>
          </w:p>
        </w:tc>
        <w:tc>
          <w:tcPr>
            <w:tcW w:w="3685" w:type="dxa"/>
            <w:vAlign w:val="center"/>
          </w:tcPr>
          <w:p>
            <w:pPr>
              <w:widowControl/>
              <w:jc w:val="center"/>
              <w:rPr>
                <w:kern w:val="0"/>
                <w:sz w:val="15"/>
                <w:szCs w:val="15"/>
              </w:rPr>
            </w:pPr>
            <w:r>
              <w:rPr>
                <w:rFonts w:hint="eastAsia"/>
                <w:kern w:val="0"/>
                <w:sz w:val="15"/>
                <w:szCs w:val="15"/>
              </w:rPr>
              <w:t>用于牙科临床中完成固定、止血、夹持、弯制、剪切和去除等操作。</w:t>
            </w:r>
          </w:p>
        </w:tc>
        <w:tc>
          <w:tcPr>
            <w:tcW w:w="3685" w:type="dxa"/>
            <w:vAlign w:val="center"/>
          </w:tcPr>
          <w:p>
            <w:pPr>
              <w:widowControl/>
              <w:jc w:val="center"/>
              <w:rPr>
                <w:kern w:val="0"/>
                <w:sz w:val="15"/>
                <w:szCs w:val="15"/>
              </w:rPr>
            </w:pPr>
            <w:r>
              <w:rPr>
                <w:rFonts w:hint="eastAsia"/>
                <w:kern w:val="0"/>
                <w:sz w:val="15"/>
                <w:szCs w:val="15"/>
              </w:rPr>
              <w:t>牙科用扩大钳、拔牙钳、牙科用切断钳、牙槽咬骨钳、舌钳、正畸钳、牙科用咬骨钳、金冠拆除钳、结扎丝自动结扎钳、正颌专用钳、迭鳃式正畸钳、霍氏钳、末端切断钳、粘合托槽去除钳、前牙带环切断钳、后牙带环去除钳、分牙橡圈置放钳、正畸弯制钳、牙科用骨穿孔钳、定制式矫治器牙钳、口腔止血钳、牙科器械钳</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Align w:val="center"/>
          </w:tcPr>
          <w:p>
            <w:pPr>
              <w:jc w:val="center"/>
              <w:rPr>
                <w:sz w:val="15"/>
                <w:szCs w:val="15"/>
              </w:rPr>
            </w:pPr>
            <w:r>
              <w:rPr>
                <w:sz w:val="15"/>
                <w:szCs w:val="15"/>
              </w:rPr>
              <w:t xml:space="preserve">03 </w:t>
            </w:r>
            <w:r>
              <w:rPr>
                <w:rFonts w:hint="eastAsia"/>
                <w:sz w:val="15"/>
                <w:szCs w:val="15"/>
              </w:rPr>
              <w:t>口腔手术剪</w:t>
            </w:r>
          </w:p>
        </w:tc>
        <w:tc>
          <w:tcPr>
            <w:tcW w:w="4297" w:type="dxa"/>
            <w:vAlign w:val="center"/>
          </w:tcPr>
          <w:p>
            <w:pPr>
              <w:widowControl/>
              <w:jc w:val="center"/>
              <w:rPr>
                <w:kern w:val="0"/>
                <w:sz w:val="15"/>
                <w:szCs w:val="15"/>
              </w:rPr>
            </w:pPr>
            <w:r>
              <w:rPr>
                <w:rFonts w:hint="eastAsia"/>
                <w:kern w:val="0"/>
                <w:sz w:val="15"/>
                <w:szCs w:val="15"/>
              </w:rPr>
              <w:t>一般采用不锈钢材料制成的剪刀，带有环状手柄。非无菌提供。</w:t>
            </w:r>
          </w:p>
        </w:tc>
        <w:tc>
          <w:tcPr>
            <w:tcW w:w="3685" w:type="dxa"/>
            <w:vAlign w:val="center"/>
          </w:tcPr>
          <w:p>
            <w:pPr>
              <w:widowControl/>
              <w:jc w:val="center"/>
              <w:rPr>
                <w:kern w:val="0"/>
                <w:sz w:val="15"/>
                <w:szCs w:val="15"/>
              </w:rPr>
            </w:pPr>
            <w:r>
              <w:rPr>
                <w:rFonts w:hint="eastAsia"/>
                <w:kern w:val="0"/>
                <w:sz w:val="15"/>
                <w:szCs w:val="15"/>
              </w:rPr>
              <w:t>用于牙科手术中剪切口腔组织或修复体。</w:t>
            </w:r>
          </w:p>
        </w:tc>
        <w:tc>
          <w:tcPr>
            <w:tcW w:w="3685" w:type="dxa"/>
            <w:vAlign w:val="center"/>
          </w:tcPr>
          <w:p>
            <w:pPr>
              <w:widowControl/>
              <w:jc w:val="center"/>
              <w:rPr>
                <w:kern w:val="0"/>
                <w:sz w:val="15"/>
                <w:szCs w:val="15"/>
              </w:rPr>
            </w:pPr>
            <w:r>
              <w:rPr>
                <w:rFonts w:hint="eastAsia"/>
                <w:kern w:val="0"/>
                <w:sz w:val="15"/>
                <w:szCs w:val="15"/>
              </w:rPr>
              <w:t>牙龈剪、牙科用剪、金冠剪</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Align w:val="center"/>
          </w:tcPr>
          <w:p>
            <w:pPr>
              <w:jc w:val="center"/>
              <w:rPr>
                <w:sz w:val="15"/>
                <w:szCs w:val="15"/>
              </w:rPr>
            </w:pPr>
            <w:r>
              <w:rPr>
                <w:sz w:val="15"/>
                <w:szCs w:val="15"/>
              </w:rPr>
              <w:t xml:space="preserve">04 </w:t>
            </w:r>
            <w:r>
              <w:rPr>
                <w:rFonts w:hint="eastAsia"/>
                <w:sz w:val="15"/>
                <w:szCs w:val="15"/>
              </w:rPr>
              <w:t>牙挺</w:t>
            </w:r>
          </w:p>
        </w:tc>
        <w:tc>
          <w:tcPr>
            <w:tcW w:w="4297" w:type="dxa"/>
            <w:vAlign w:val="center"/>
          </w:tcPr>
          <w:p>
            <w:pPr>
              <w:widowControl/>
              <w:jc w:val="center"/>
              <w:rPr>
                <w:kern w:val="0"/>
                <w:sz w:val="15"/>
                <w:szCs w:val="15"/>
              </w:rPr>
            </w:pPr>
            <w:r>
              <w:rPr>
                <w:rFonts w:hint="eastAsia"/>
                <w:kern w:val="0"/>
                <w:sz w:val="15"/>
                <w:szCs w:val="15"/>
              </w:rPr>
              <w:t>通常由手柄、杆和工作端组成。一般采用不锈钢材料制成。非无菌提供。</w:t>
            </w:r>
          </w:p>
        </w:tc>
        <w:tc>
          <w:tcPr>
            <w:tcW w:w="3685" w:type="dxa"/>
            <w:vAlign w:val="center"/>
          </w:tcPr>
          <w:p>
            <w:pPr>
              <w:widowControl/>
              <w:jc w:val="center"/>
              <w:rPr>
                <w:kern w:val="0"/>
                <w:sz w:val="15"/>
                <w:szCs w:val="15"/>
              </w:rPr>
            </w:pPr>
            <w:r>
              <w:rPr>
                <w:rFonts w:hint="eastAsia"/>
                <w:kern w:val="0"/>
                <w:sz w:val="15"/>
                <w:szCs w:val="15"/>
              </w:rPr>
              <w:t>用于撬松牙齿，撬除牙根、残根、碎根尖等。</w:t>
            </w:r>
          </w:p>
        </w:tc>
        <w:tc>
          <w:tcPr>
            <w:tcW w:w="3685" w:type="dxa"/>
            <w:vAlign w:val="center"/>
          </w:tcPr>
          <w:p>
            <w:pPr>
              <w:widowControl/>
              <w:jc w:val="center"/>
              <w:rPr>
                <w:kern w:val="0"/>
                <w:sz w:val="15"/>
                <w:szCs w:val="15"/>
              </w:rPr>
            </w:pPr>
            <w:r>
              <w:rPr>
                <w:rFonts w:hint="eastAsia"/>
                <w:kern w:val="0"/>
                <w:sz w:val="15"/>
                <w:szCs w:val="15"/>
              </w:rPr>
              <w:t>牙挺、丁字形牙挺、牙根尖挺、开冠挺、拔牙挺、微型牙挺、阻生齿牙挺</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Align w:val="center"/>
          </w:tcPr>
          <w:p>
            <w:pPr>
              <w:jc w:val="center"/>
              <w:rPr>
                <w:sz w:val="15"/>
                <w:szCs w:val="15"/>
              </w:rPr>
            </w:pPr>
            <w:r>
              <w:rPr>
                <w:sz w:val="15"/>
                <w:szCs w:val="15"/>
              </w:rPr>
              <w:t xml:space="preserve">05 </w:t>
            </w:r>
            <w:r>
              <w:rPr>
                <w:rFonts w:hint="eastAsia"/>
                <w:sz w:val="15"/>
                <w:szCs w:val="15"/>
              </w:rPr>
              <w:t>口腔针</w:t>
            </w:r>
          </w:p>
        </w:tc>
        <w:tc>
          <w:tcPr>
            <w:tcW w:w="4297" w:type="dxa"/>
            <w:vAlign w:val="center"/>
          </w:tcPr>
          <w:p>
            <w:pPr>
              <w:jc w:val="center"/>
              <w:rPr>
                <w:kern w:val="0"/>
                <w:sz w:val="15"/>
                <w:szCs w:val="15"/>
              </w:rPr>
            </w:pPr>
            <w:r>
              <w:rPr>
                <w:rFonts w:hint="eastAsia"/>
                <w:kern w:val="0"/>
                <w:sz w:val="15"/>
                <w:szCs w:val="15"/>
              </w:rPr>
              <w:t>通常由手持部分和细长工作端组成。一般采用不锈钢材料制成。工作端根据用途的差异有不同的形状和表面。非无菌提供。</w:t>
            </w:r>
          </w:p>
        </w:tc>
        <w:tc>
          <w:tcPr>
            <w:tcW w:w="3685" w:type="dxa"/>
            <w:vAlign w:val="center"/>
          </w:tcPr>
          <w:p>
            <w:pPr>
              <w:jc w:val="center"/>
              <w:rPr>
                <w:kern w:val="0"/>
                <w:sz w:val="15"/>
                <w:szCs w:val="15"/>
              </w:rPr>
            </w:pPr>
            <w:r>
              <w:rPr>
                <w:rFonts w:hint="eastAsia"/>
                <w:kern w:val="0"/>
                <w:sz w:val="15"/>
                <w:szCs w:val="15"/>
              </w:rPr>
              <w:t>用于牙面、牙体、牙髓，及其周边组织的探查或治疗。</w:t>
            </w:r>
          </w:p>
        </w:tc>
        <w:tc>
          <w:tcPr>
            <w:tcW w:w="3685" w:type="dxa"/>
            <w:vAlign w:val="center"/>
          </w:tcPr>
          <w:p>
            <w:pPr>
              <w:jc w:val="center"/>
              <w:rPr>
                <w:kern w:val="0"/>
                <w:sz w:val="15"/>
                <w:szCs w:val="15"/>
              </w:rPr>
            </w:pPr>
            <w:r>
              <w:rPr>
                <w:rFonts w:hint="eastAsia"/>
                <w:kern w:val="0"/>
                <w:sz w:val="15"/>
                <w:szCs w:val="15"/>
              </w:rPr>
              <w:t>拔髓针、钩鍉针、牙科用棉花针、牙探针、脓肿探针、牙周探针、牙科用双头探针、一次性使用牙探针</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restart"/>
            <w:vAlign w:val="center"/>
          </w:tcPr>
          <w:p>
            <w:pPr>
              <w:jc w:val="center"/>
              <w:rPr>
                <w:sz w:val="15"/>
                <w:szCs w:val="15"/>
              </w:rPr>
            </w:pPr>
            <w:r>
              <w:rPr>
                <w:sz w:val="15"/>
                <w:szCs w:val="15"/>
              </w:rPr>
              <w:t>06</w:t>
            </w:r>
            <w:r>
              <w:rPr>
                <w:rFonts w:hint="eastAsia"/>
                <w:sz w:val="15"/>
                <w:szCs w:val="15"/>
              </w:rPr>
              <w:t>牙科锉</w:t>
            </w:r>
          </w:p>
        </w:tc>
        <w:tc>
          <w:tcPr>
            <w:tcW w:w="4297" w:type="dxa"/>
            <w:vAlign w:val="center"/>
          </w:tcPr>
          <w:p>
            <w:pPr>
              <w:jc w:val="center"/>
              <w:rPr>
                <w:kern w:val="0"/>
                <w:sz w:val="15"/>
                <w:szCs w:val="15"/>
              </w:rPr>
            </w:pPr>
            <w:r>
              <w:rPr>
                <w:rFonts w:hint="eastAsia"/>
                <w:kern w:val="0"/>
                <w:sz w:val="15"/>
                <w:szCs w:val="15"/>
              </w:rPr>
              <w:t>一般采用不锈钢、镍钛合金等金属材料制成的机用器械。工作端有刻纹或螺旋刃口，起切削、平整的作用。该产品连接手机使用，由主机提供动力。</w:t>
            </w:r>
          </w:p>
        </w:tc>
        <w:tc>
          <w:tcPr>
            <w:tcW w:w="3685" w:type="dxa"/>
            <w:vAlign w:val="center"/>
          </w:tcPr>
          <w:p>
            <w:pPr>
              <w:jc w:val="center"/>
              <w:rPr>
                <w:kern w:val="0"/>
                <w:sz w:val="15"/>
                <w:szCs w:val="15"/>
              </w:rPr>
            </w:pPr>
            <w:r>
              <w:rPr>
                <w:rFonts w:hint="eastAsia"/>
                <w:kern w:val="0"/>
                <w:sz w:val="15"/>
                <w:szCs w:val="15"/>
              </w:rPr>
              <w:t>配合有源器械使用，用于牙科治疗中对牙骨、根管进行切削、平整、清洁、塑形。</w:t>
            </w:r>
          </w:p>
        </w:tc>
        <w:tc>
          <w:tcPr>
            <w:tcW w:w="3685" w:type="dxa"/>
            <w:vAlign w:val="center"/>
          </w:tcPr>
          <w:p>
            <w:pPr>
              <w:jc w:val="center"/>
              <w:rPr>
                <w:kern w:val="0"/>
                <w:sz w:val="15"/>
                <w:szCs w:val="15"/>
              </w:rPr>
            </w:pPr>
            <w:r>
              <w:rPr>
                <w:rFonts w:hint="eastAsia"/>
                <w:kern w:val="0"/>
                <w:sz w:val="15"/>
                <w:szCs w:val="15"/>
              </w:rPr>
              <w:t>机用根管锉</w:t>
            </w:r>
          </w:p>
        </w:tc>
        <w:tc>
          <w:tcPr>
            <w:tcW w:w="621"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jc w:val="center"/>
              <w:rPr>
                <w:sz w:val="15"/>
                <w:szCs w:val="15"/>
              </w:rPr>
            </w:pPr>
          </w:p>
        </w:tc>
        <w:tc>
          <w:tcPr>
            <w:tcW w:w="4297" w:type="dxa"/>
            <w:vAlign w:val="center"/>
          </w:tcPr>
          <w:p>
            <w:pPr>
              <w:jc w:val="center"/>
              <w:rPr>
                <w:kern w:val="0"/>
                <w:sz w:val="15"/>
                <w:szCs w:val="15"/>
              </w:rPr>
            </w:pPr>
            <w:r>
              <w:rPr>
                <w:rFonts w:hint="eastAsia"/>
                <w:kern w:val="0"/>
                <w:sz w:val="15"/>
                <w:szCs w:val="15"/>
              </w:rPr>
              <w:t>一般采用不锈钢、镍钛合金等金属材料制成的手持器械。工作端有刻纹或螺旋刃口，起切削、平整的作用。无源产品。非无菌提供。</w:t>
            </w:r>
          </w:p>
        </w:tc>
        <w:tc>
          <w:tcPr>
            <w:tcW w:w="3685" w:type="dxa"/>
            <w:vAlign w:val="center"/>
          </w:tcPr>
          <w:p>
            <w:pPr>
              <w:jc w:val="center"/>
              <w:rPr>
                <w:kern w:val="0"/>
                <w:sz w:val="15"/>
                <w:szCs w:val="15"/>
              </w:rPr>
            </w:pPr>
            <w:r>
              <w:rPr>
                <w:rFonts w:hint="eastAsia"/>
                <w:kern w:val="0"/>
                <w:sz w:val="15"/>
                <w:szCs w:val="15"/>
              </w:rPr>
              <w:t>用于牙科治疗中对牙骨、根管进行切削、平整、清洁、塑形。</w:t>
            </w:r>
          </w:p>
        </w:tc>
        <w:tc>
          <w:tcPr>
            <w:tcW w:w="3685" w:type="dxa"/>
            <w:vAlign w:val="center"/>
          </w:tcPr>
          <w:p>
            <w:pPr>
              <w:jc w:val="center"/>
              <w:rPr>
                <w:kern w:val="0"/>
                <w:sz w:val="15"/>
                <w:szCs w:val="15"/>
              </w:rPr>
            </w:pPr>
            <w:r>
              <w:rPr>
                <w:rFonts w:hint="eastAsia"/>
                <w:kern w:val="0"/>
                <w:sz w:val="15"/>
                <w:szCs w:val="15"/>
              </w:rPr>
              <w:t>根管锉针、根管锉、根管扩大针、根管扩大器、镍钛合金根管锉、不锈钢根管锉针、牙科用锉、牙科用旋转锉、牙周锉、镍钛合金牙锉、牙骨锉</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widowControl/>
              <w:jc w:val="center"/>
              <w:rPr>
                <w:sz w:val="15"/>
                <w:szCs w:val="15"/>
              </w:rPr>
            </w:pPr>
          </w:p>
        </w:tc>
        <w:tc>
          <w:tcPr>
            <w:tcW w:w="4297" w:type="dxa"/>
            <w:vAlign w:val="center"/>
          </w:tcPr>
          <w:p>
            <w:pPr>
              <w:jc w:val="center"/>
              <w:rPr>
                <w:kern w:val="0"/>
                <w:sz w:val="15"/>
                <w:szCs w:val="15"/>
              </w:rPr>
            </w:pPr>
            <w:r>
              <w:rPr>
                <w:rFonts w:hint="eastAsia"/>
                <w:kern w:val="0"/>
                <w:sz w:val="15"/>
                <w:szCs w:val="15"/>
              </w:rPr>
              <w:t>通常由套管和针芯组成。一般采用不锈钢材料制成。无源产品。非无菌提供。</w:t>
            </w:r>
          </w:p>
        </w:tc>
        <w:tc>
          <w:tcPr>
            <w:tcW w:w="3685" w:type="dxa"/>
            <w:vAlign w:val="center"/>
          </w:tcPr>
          <w:p>
            <w:pPr>
              <w:jc w:val="center"/>
              <w:rPr>
                <w:kern w:val="0"/>
                <w:sz w:val="15"/>
                <w:szCs w:val="15"/>
              </w:rPr>
            </w:pPr>
            <w:r>
              <w:rPr>
                <w:rFonts w:hint="eastAsia"/>
                <w:kern w:val="0"/>
                <w:sz w:val="15"/>
                <w:szCs w:val="15"/>
              </w:rPr>
              <w:t>用于口腔科根管治疗时，取出断裂的根管</w:t>
            </w:r>
            <w:r>
              <w:rPr>
                <w:rFonts w:hint="eastAsia"/>
                <w:sz w:val="15"/>
                <w:szCs w:val="15"/>
              </w:rPr>
              <w:t>锉</w:t>
            </w:r>
            <w:r>
              <w:rPr>
                <w:rFonts w:hint="eastAsia"/>
                <w:kern w:val="0"/>
                <w:sz w:val="15"/>
                <w:szCs w:val="15"/>
              </w:rPr>
              <w:t>。</w:t>
            </w:r>
          </w:p>
        </w:tc>
        <w:tc>
          <w:tcPr>
            <w:tcW w:w="3685" w:type="dxa"/>
            <w:vAlign w:val="center"/>
          </w:tcPr>
          <w:p>
            <w:pPr>
              <w:jc w:val="center"/>
              <w:rPr>
                <w:kern w:val="0"/>
                <w:sz w:val="15"/>
                <w:szCs w:val="15"/>
              </w:rPr>
            </w:pPr>
            <w:r>
              <w:rPr>
                <w:rFonts w:hint="eastAsia"/>
                <w:kern w:val="0"/>
                <w:sz w:val="15"/>
                <w:szCs w:val="15"/>
              </w:rPr>
              <w:t>根管锉取出器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3" w:hRule="atLeas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restart"/>
            <w:vAlign w:val="center"/>
          </w:tcPr>
          <w:p>
            <w:pPr>
              <w:jc w:val="center"/>
              <w:rPr>
                <w:sz w:val="15"/>
                <w:szCs w:val="15"/>
              </w:rPr>
            </w:pPr>
            <w:r>
              <w:rPr>
                <w:sz w:val="15"/>
                <w:szCs w:val="15"/>
              </w:rPr>
              <w:t>07</w:t>
            </w:r>
            <w:r>
              <w:rPr>
                <w:rFonts w:hint="eastAsia"/>
                <w:sz w:val="15"/>
                <w:szCs w:val="15"/>
              </w:rPr>
              <w:t>口腔车针、钻</w:t>
            </w:r>
          </w:p>
        </w:tc>
        <w:tc>
          <w:tcPr>
            <w:tcW w:w="4297" w:type="dxa"/>
            <w:vAlign w:val="center"/>
          </w:tcPr>
          <w:p>
            <w:pPr>
              <w:jc w:val="center"/>
              <w:rPr>
                <w:sz w:val="15"/>
                <w:szCs w:val="15"/>
              </w:rPr>
            </w:pPr>
            <w:r>
              <w:rPr>
                <w:rFonts w:hint="eastAsia"/>
                <w:sz w:val="15"/>
                <w:szCs w:val="15"/>
              </w:rPr>
              <w:t>通常由柄部和工作部分组成。一般采用不锈钢、钛合金、金刚砂、碳化钨等材料制成。使用时安装于手机，由手机驱动旋转。部分产品附带有标示位置用的定位环。</w:t>
            </w:r>
          </w:p>
        </w:tc>
        <w:tc>
          <w:tcPr>
            <w:tcW w:w="3685" w:type="dxa"/>
            <w:vAlign w:val="center"/>
          </w:tcPr>
          <w:p>
            <w:pPr>
              <w:jc w:val="center"/>
              <w:rPr>
                <w:sz w:val="15"/>
                <w:szCs w:val="15"/>
              </w:rPr>
            </w:pPr>
            <w:r>
              <w:rPr>
                <w:rFonts w:hint="eastAsia"/>
                <w:sz w:val="15"/>
                <w:szCs w:val="15"/>
              </w:rPr>
              <w:t>配合牙科手机使用，用于口腔中牙齿、骨、修复体等硬质结构的切、削、钻等操作。</w:t>
            </w:r>
          </w:p>
        </w:tc>
        <w:tc>
          <w:tcPr>
            <w:tcW w:w="3685" w:type="dxa"/>
            <w:vAlign w:val="center"/>
          </w:tcPr>
          <w:p>
            <w:pPr>
              <w:jc w:val="center"/>
              <w:rPr>
                <w:sz w:val="15"/>
                <w:szCs w:val="15"/>
              </w:rPr>
            </w:pPr>
            <w:r>
              <w:rPr>
                <w:rFonts w:hint="eastAsia"/>
                <w:sz w:val="15"/>
                <w:szCs w:val="15"/>
              </w:rPr>
              <w:t>牙科车针、高速牙科车针、牙科金刚砂车针、牙科钨钢车针、牙科用低速车针、树脂车针、陶瓷车针、高速牙科金刚石车针、牙科钻头、碳化钨牙钻、不锈钢牙钻、牙科种植用钻</w:t>
            </w:r>
          </w:p>
        </w:tc>
        <w:tc>
          <w:tcPr>
            <w:tcW w:w="621" w:type="dxa"/>
            <w:vAlign w:val="center"/>
          </w:tcPr>
          <w:p>
            <w:pPr>
              <w:jc w:val="center"/>
              <w:rPr>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jc w:val="center"/>
              <w:rPr>
                <w:sz w:val="15"/>
                <w:szCs w:val="15"/>
              </w:rPr>
            </w:pPr>
          </w:p>
        </w:tc>
        <w:tc>
          <w:tcPr>
            <w:tcW w:w="4297" w:type="dxa"/>
            <w:vAlign w:val="center"/>
          </w:tcPr>
          <w:p>
            <w:pPr>
              <w:jc w:val="center"/>
              <w:rPr>
                <w:sz w:val="15"/>
                <w:szCs w:val="15"/>
              </w:rPr>
            </w:pPr>
            <w:r>
              <w:rPr>
                <w:rFonts w:hint="eastAsia"/>
                <w:sz w:val="15"/>
                <w:szCs w:val="15"/>
              </w:rPr>
              <w:t>通常由柄部和工作部分组成。一般采用不锈钢、钛合金、金刚砂、碳化钨等材料制成。使用时安装于手机，由手机驱动旋转。部分产品附带有标示位置用的定位环。</w:t>
            </w:r>
          </w:p>
        </w:tc>
        <w:tc>
          <w:tcPr>
            <w:tcW w:w="3685" w:type="dxa"/>
            <w:vAlign w:val="center"/>
          </w:tcPr>
          <w:p>
            <w:pPr>
              <w:jc w:val="center"/>
              <w:rPr>
                <w:sz w:val="15"/>
                <w:szCs w:val="15"/>
              </w:rPr>
            </w:pPr>
            <w:r>
              <w:rPr>
                <w:rFonts w:hint="eastAsia"/>
                <w:sz w:val="15"/>
                <w:szCs w:val="15"/>
              </w:rPr>
              <w:t>配合牙科手机使用，用于口腔中牙齿、骨、修复体等硬质结构的抛光、打磨操作。</w:t>
            </w:r>
          </w:p>
        </w:tc>
        <w:tc>
          <w:tcPr>
            <w:tcW w:w="3685" w:type="dxa"/>
            <w:vAlign w:val="center"/>
          </w:tcPr>
          <w:p>
            <w:pPr>
              <w:jc w:val="center"/>
              <w:rPr>
                <w:sz w:val="15"/>
                <w:szCs w:val="15"/>
              </w:rPr>
            </w:pPr>
            <w:r>
              <w:rPr>
                <w:rFonts w:hint="eastAsia"/>
                <w:sz w:val="15"/>
                <w:szCs w:val="15"/>
              </w:rPr>
              <w:t>牙科修整用金刚砂车针、牙科修整用钨钢车针</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一般采用钛合金、橡胶等材料制成。环状器械。使用时安装在牙科钻头工作部分的预定位置，以便操作者确定钻孔深度。非无菌提供。</w:t>
            </w:r>
          </w:p>
        </w:tc>
        <w:tc>
          <w:tcPr>
            <w:tcW w:w="3685" w:type="dxa"/>
            <w:vAlign w:val="center"/>
          </w:tcPr>
          <w:p>
            <w:pPr>
              <w:widowControl/>
              <w:jc w:val="center"/>
              <w:rPr>
                <w:kern w:val="0"/>
                <w:sz w:val="15"/>
                <w:szCs w:val="15"/>
              </w:rPr>
            </w:pPr>
            <w:r>
              <w:rPr>
                <w:rFonts w:hint="eastAsia"/>
                <w:kern w:val="0"/>
                <w:sz w:val="15"/>
                <w:szCs w:val="15"/>
              </w:rPr>
              <w:t>用于协助控制牙科钻头的钻孔深度。</w:t>
            </w:r>
          </w:p>
        </w:tc>
        <w:tc>
          <w:tcPr>
            <w:tcW w:w="3685" w:type="dxa"/>
            <w:vAlign w:val="center"/>
          </w:tcPr>
          <w:p>
            <w:pPr>
              <w:jc w:val="center"/>
              <w:rPr>
                <w:sz w:val="15"/>
                <w:szCs w:val="15"/>
              </w:rPr>
            </w:pPr>
            <w:r>
              <w:rPr>
                <w:rFonts w:hint="eastAsia"/>
                <w:sz w:val="15"/>
                <w:szCs w:val="15"/>
              </w:rPr>
              <w:t>定位环</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Align w:val="center"/>
          </w:tcPr>
          <w:p>
            <w:pPr>
              <w:jc w:val="center"/>
              <w:rPr>
                <w:sz w:val="15"/>
                <w:szCs w:val="15"/>
              </w:rPr>
            </w:pPr>
            <w:r>
              <w:rPr>
                <w:sz w:val="15"/>
                <w:szCs w:val="15"/>
              </w:rPr>
              <w:t>08</w:t>
            </w:r>
            <w:r>
              <w:rPr>
                <w:rFonts w:hint="eastAsia"/>
                <w:sz w:val="15"/>
                <w:szCs w:val="15"/>
              </w:rPr>
              <w:t>洁治器具</w:t>
            </w:r>
          </w:p>
        </w:tc>
        <w:tc>
          <w:tcPr>
            <w:tcW w:w="4297" w:type="dxa"/>
            <w:vAlign w:val="center"/>
          </w:tcPr>
          <w:p>
            <w:pPr>
              <w:jc w:val="center"/>
              <w:rPr>
                <w:sz w:val="15"/>
                <w:szCs w:val="15"/>
              </w:rPr>
            </w:pPr>
            <w:r>
              <w:rPr>
                <w:rFonts w:hint="eastAsia"/>
                <w:sz w:val="15"/>
                <w:szCs w:val="15"/>
              </w:rPr>
              <w:t>通常由手柄和一个或两个工作末端组成的无源产品。一般采用不锈钢材料制成。非无菌提供。</w:t>
            </w:r>
          </w:p>
        </w:tc>
        <w:tc>
          <w:tcPr>
            <w:tcW w:w="3685" w:type="dxa"/>
            <w:vAlign w:val="center"/>
          </w:tcPr>
          <w:p>
            <w:pPr>
              <w:jc w:val="center"/>
              <w:rPr>
                <w:sz w:val="15"/>
                <w:szCs w:val="15"/>
              </w:rPr>
            </w:pPr>
            <w:r>
              <w:rPr>
                <w:rFonts w:hint="eastAsia"/>
                <w:sz w:val="15"/>
                <w:szCs w:val="15"/>
              </w:rPr>
              <w:t>用于清除牙齿表面牙垢或在口腔治疗过程中，对组织或材料进行剔、挖、刮等操作。</w:t>
            </w:r>
          </w:p>
        </w:tc>
        <w:tc>
          <w:tcPr>
            <w:tcW w:w="3685" w:type="dxa"/>
            <w:vAlign w:val="center"/>
          </w:tcPr>
          <w:p>
            <w:pPr>
              <w:jc w:val="center"/>
              <w:rPr>
                <w:sz w:val="15"/>
                <w:szCs w:val="15"/>
              </w:rPr>
            </w:pPr>
            <w:r>
              <w:rPr>
                <w:rFonts w:hint="eastAsia"/>
                <w:sz w:val="15"/>
                <w:szCs w:val="15"/>
              </w:rPr>
              <w:t>牙科洁治器、牙科刮治器、剔挖器、牙刮匙</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Align w:val="center"/>
          </w:tcPr>
          <w:p>
            <w:pPr>
              <w:jc w:val="center"/>
              <w:rPr>
                <w:sz w:val="15"/>
                <w:szCs w:val="15"/>
              </w:rPr>
            </w:pPr>
            <w:r>
              <w:rPr>
                <w:sz w:val="15"/>
                <w:szCs w:val="15"/>
              </w:rPr>
              <w:t>09</w:t>
            </w:r>
            <w:r>
              <w:rPr>
                <w:rFonts w:hint="eastAsia"/>
                <w:sz w:val="15"/>
                <w:szCs w:val="15"/>
              </w:rPr>
              <w:t>口腔隔离器具</w:t>
            </w:r>
          </w:p>
        </w:tc>
        <w:tc>
          <w:tcPr>
            <w:tcW w:w="4297" w:type="dxa"/>
            <w:vAlign w:val="center"/>
          </w:tcPr>
          <w:p>
            <w:pPr>
              <w:jc w:val="center"/>
              <w:rPr>
                <w:kern w:val="0"/>
                <w:sz w:val="15"/>
                <w:szCs w:val="15"/>
              </w:rPr>
            </w:pPr>
            <w:r>
              <w:rPr>
                <w:rFonts w:hint="eastAsia"/>
                <w:kern w:val="0"/>
                <w:sz w:val="15"/>
                <w:szCs w:val="15"/>
              </w:rPr>
              <w:t>橡皮障为弹性薄片状器械，配套器械通常有橡皮障支架、橡皮障夹、橡皮障夹钳、橡皮障打孔器、牙科橡皮障楔线。非无菌提供。</w:t>
            </w:r>
          </w:p>
        </w:tc>
        <w:tc>
          <w:tcPr>
            <w:tcW w:w="3685" w:type="dxa"/>
            <w:vAlign w:val="center"/>
          </w:tcPr>
          <w:p>
            <w:pPr>
              <w:jc w:val="center"/>
              <w:rPr>
                <w:kern w:val="0"/>
                <w:sz w:val="15"/>
                <w:szCs w:val="15"/>
              </w:rPr>
            </w:pPr>
            <w:r>
              <w:rPr>
                <w:rFonts w:hint="eastAsia"/>
                <w:kern w:val="0"/>
                <w:sz w:val="15"/>
                <w:szCs w:val="15"/>
              </w:rPr>
              <w:t>橡皮障用于牙科治疗时隔离牙齿，配套器械用于配合、辅助橡皮障的施用。</w:t>
            </w:r>
          </w:p>
        </w:tc>
        <w:tc>
          <w:tcPr>
            <w:tcW w:w="3685" w:type="dxa"/>
            <w:vAlign w:val="center"/>
          </w:tcPr>
          <w:p>
            <w:pPr>
              <w:jc w:val="center"/>
              <w:rPr>
                <w:kern w:val="0"/>
                <w:sz w:val="15"/>
                <w:szCs w:val="15"/>
              </w:rPr>
            </w:pPr>
            <w:r>
              <w:rPr>
                <w:rFonts w:hint="eastAsia"/>
                <w:kern w:val="0"/>
                <w:sz w:val="15"/>
                <w:szCs w:val="15"/>
              </w:rPr>
              <w:t>橡皮障、橡皮障打孔器、橡皮障夹、橡皮障夹钳、橡皮障支架、牙科橡皮障楔线</w:t>
            </w:r>
          </w:p>
        </w:tc>
        <w:tc>
          <w:tcPr>
            <w:tcW w:w="621" w:type="dxa"/>
            <w:vAlign w:val="center"/>
          </w:tcPr>
          <w:p>
            <w:pPr>
              <w:jc w:val="center"/>
              <w:rPr>
                <w:kern w:val="0"/>
                <w:sz w:val="15"/>
                <w:szCs w:val="15"/>
              </w:rPr>
            </w:pPr>
            <w:r>
              <w:rPr>
                <w:rFonts w:hint="eastAsia" w:cs="宋体"/>
                <w:kern w:val="0"/>
                <w:sz w:val="15"/>
                <w:szCs w:val="15"/>
              </w:rPr>
              <w:t>Ⅰ</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jc w:val="center"/>
              <w:rPr>
                <w:b/>
                <w:sz w:val="15"/>
                <w:szCs w:val="15"/>
              </w:rPr>
            </w:pPr>
            <w:r>
              <w:rPr>
                <w:rFonts w:hint="eastAsia"/>
                <w:b/>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sz w:val="15"/>
                <w:szCs w:val="15"/>
              </w:rPr>
            </w:pPr>
            <w:r>
              <w:rPr>
                <w:rFonts w:hint="eastAsia"/>
                <w:b/>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sz w:val="15"/>
                <w:szCs w:val="15"/>
              </w:rPr>
            </w:pPr>
            <w:r>
              <w:rPr>
                <w:rFonts w:hint="eastAsia"/>
                <w:b/>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 w:val="15"/>
                <w:szCs w:val="15"/>
              </w:rPr>
            </w:pPr>
            <w:r>
              <w:rPr>
                <w:rFonts w:hint="eastAsia"/>
                <w:b/>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 w:val="15"/>
                <w:szCs w:val="15"/>
              </w:rPr>
            </w:pPr>
            <w:r>
              <w:rPr>
                <w:rFonts w:hint="eastAsia"/>
                <w:b/>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 w:val="15"/>
                <w:szCs w:val="15"/>
              </w:rPr>
            </w:pPr>
            <w:r>
              <w:rPr>
                <w:rFonts w:hint="eastAsia"/>
                <w:b/>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cs="宋体"/>
                <w:b/>
                <w:kern w:val="0"/>
                <w:sz w:val="15"/>
                <w:szCs w:val="15"/>
              </w:rPr>
            </w:pPr>
            <w:r>
              <w:rPr>
                <w:rFonts w:hint="eastAsia" w:cs="宋体"/>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jc w:val="center"/>
        </w:trPr>
        <w:tc>
          <w:tcPr>
            <w:tcW w:w="618" w:type="dxa"/>
            <w:vMerge w:val="restart"/>
            <w:vAlign w:val="center"/>
          </w:tcPr>
          <w:p>
            <w:pPr>
              <w:jc w:val="center"/>
              <w:rPr>
                <w:b/>
                <w:sz w:val="15"/>
                <w:szCs w:val="15"/>
              </w:rPr>
            </w:pPr>
            <w:r>
              <w:rPr>
                <w:sz w:val="15"/>
                <w:szCs w:val="15"/>
              </w:rPr>
              <w:t>04</w:t>
            </w:r>
          </w:p>
        </w:tc>
        <w:tc>
          <w:tcPr>
            <w:tcW w:w="941" w:type="dxa"/>
            <w:vMerge w:val="restart"/>
            <w:vAlign w:val="center"/>
          </w:tcPr>
          <w:p>
            <w:pPr>
              <w:jc w:val="center"/>
              <w:rPr>
                <w:b/>
                <w:sz w:val="15"/>
                <w:szCs w:val="15"/>
              </w:rPr>
            </w:pPr>
            <w:r>
              <w:rPr>
                <w:rFonts w:hint="eastAsia"/>
                <w:sz w:val="15"/>
                <w:szCs w:val="15"/>
              </w:rPr>
              <w:t>口腔治疗器具</w:t>
            </w:r>
          </w:p>
        </w:tc>
        <w:tc>
          <w:tcPr>
            <w:tcW w:w="941" w:type="dxa"/>
            <w:vMerge w:val="restart"/>
            <w:vAlign w:val="center"/>
          </w:tcPr>
          <w:p>
            <w:pPr>
              <w:jc w:val="center"/>
              <w:rPr>
                <w:sz w:val="15"/>
                <w:szCs w:val="15"/>
              </w:rPr>
            </w:pPr>
            <w:r>
              <w:rPr>
                <w:sz w:val="15"/>
                <w:szCs w:val="15"/>
              </w:rPr>
              <w:t>10</w:t>
            </w:r>
            <w:r>
              <w:rPr>
                <w:rFonts w:hint="eastAsia"/>
                <w:sz w:val="15"/>
                <w:szCs w:val="15"/>
              </w:rPr>
              <w:t>打磨抛光清洁器具</w:t>
            </w:r>
          </w:p>
        </w:tc>
        <w:tc>
          <w:tcPr>
            <w:tcW w:w="4297" w:type="dxa"/>
            <w:vAlign w:val="center"/>
          </w:tcPr>
          <w:p>
            <w:pPr>
              <w:widowControl/>
              <w:jc w:val="center"/>
              <w:rPr>
                <w:kern w:val="0"/>
                <w:sz w:val="15"/>
                <w:szCs w:val="15"/>
              </w:rPr>
            </w:pPr>
            <w:r>
              <w:rPr>
                <w:rFonts w:hint="eastAsia"/>
                <w:kern w:val="0"/>
                <w:sz w:val="15"/>
                <w:szCs w:val="15"/>
              </w:rPr>
              <w:t>分为手动和机动两类。手动类产品通常由手持部分和工作端组成；机动类产品通常由金属柄和工作端组成，</w:t>
            </w:r>
            <w:r>
              <w:rPr>
                <w:rFonts w:hint="eastAsia"/>
                <w:sz w:val="15"/>
                <w:szCs w:val="15"/>
              </w:rPr>
              <w:t>金属柄与牙科手机连接，</w:t>
            </w:r>
            <w:r>
              <w:rPr>
                <w:rFonts w:hint="eastAsia"/>
                <w:kern w:val="0"/>
                <w:sz w:val="15"/>
                <w:szCs w:val="15"/>
              </w:rPr>
              <w:t>其工作端为毛刷或杯状。</w:t>
            </w:r>
          </w:p>
        </w:tc>
        <w:tc>
          <w:tcPr>
            <w:tcW w:w="3685" w:type="dxa"/>
            <w:vMerge w:val="restart"/>
            <w:vAlign w:val="center"/>
          </w:tcPr>
          <w:p>
            <w:pPr>
              <w:widowControl/>
              <w:jc w:val="center"/>
              <w:rPr>
                <w:kern w:val="0"/>
                <w:sz w:val="15"/>
                <w:szCs w:val="15"/>
              </w:rPr>
            </w:pPr>
          </w:p>
          <w:p>
            <w:pPr>
              <w:jc w:val="center"/>
              <w:rPr>
                <w:kern w:val="0"/>
                <w:sz w:val="15"/>
                <w:szCs w:val="15"/>
              </w:rPr>
            </w:pPr>
            <w:r>
              <w:rPr>
                <w:rFonts w:hint="eastAsia"/>
                <w:sz w:val="15"/>
                <w:szCs w:val="15"/>
              </w:rPr>
              <w:t>用于</w:t>
            </w:r>
            <w:r>
              <w:rPr>
                <w:rFonts w:hint="eastAsia"/>
                <w:kern w:val="0"/>
                <w:sz w:val="15"/>
                <w:szCs w:val="15"/>
              </w:rPr>
              <w:t>对修复体的抛光、打磨以及多余部分的去除，或种植体的清扫。也</w:t>
            </w:r>
            <w:r>
              <w:rPr>
                <w:rFonts w:hint="eastAsia"/>
                <w:sz w:val="15"/>
                <w:szCs w:val="15"/>
              </w:rPr>
              <w:t>用于对牙齿表面的除垢、抛光。不包括仅用于口腔科技工室的器具。</w:t>
            </w:r>
          </w:p>
        </w:tc>
        <w:tc>
          <w:tcPr>
            <w:tcW w:w="3685" w:type="dxa"/>
            <w:vAlign w:val="center"/>
          </w:tcPr>
          <w:p>
            <w:pPr>
              <w:widowControl/>
              <w:jc w:val="center"/>
              <w:rPr>
                <w:kern w:val="0"/>
                <w:sz w:val="15"/>
                <w:szCs w:val="15"/>
              </w:rPr>
            </w:pPr>
            <w:r>
              <w:rPr>
                <w:rFonts w:hint="eastAsia"/>
                <w:kern w:val="0"/>
                <w:sz w:val="15"/>
                <w:szCs w:val="15"/>
              </w:rPr>
              <w:t>带磨料牙科抛光刷、无菌种植体清洁刷</w:t>
            </w:r>
          </w:p>
        </w:tc>
        <w:tc>
          <w:tcPr>
            <w:tcW w:w="621"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8" w:hRule="atLeas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分为手动和机动两类。手动类产品通常由手持部分和工作端组成；机动类产品通常由金属柄和工作端组成，</w:t>
            </w:r>
            <w:r>
              <w:rPr>
                <w:rFonts w:hint="eastAsia"/>
                <w:sz w:val="15"/>
                <w:szCs w:val="15"/>
              </w:rPr>
              <w:t>金属柄与牙科手机连接，</w:t>
            </w:r>
            <w:r>
              <w:rPr>
                <w:rFonts w:hint="eastAsia"/>
                <w:kern w:val="0"/>
                <w:sz w:val="15"/>
                <w:szCs w:val="15"/>
              </w:rPr>
              <w:t>其工作端为毛刷或杯状。非无菌提供。不含研磨抛光材料。</w:t>
            </w:r>
          </w:p>
        </w:tc>
        <w:tc>
          <w:tcPr>
            <w:tcW w:w="3685" w:type="dxa"/>
            <w:vMerge w:val="continue"/>
            <w:vAlign w:val="center"/>
          </w:tcPr>
          <w:p>
            <w:pPr>
              <w:widowControl/>
              <w:jc w:val="center"/>
              <w:rPr>
                <w:kern w:val="0"/>
                <w:sz w:val="15"/>
                <w:szCs w:val="15"/>
              </w:rPr>
            </w:pPr>
          </w:p>
        </w:tc>
        <w:tc>
          <w:tcPr>
            <w:tcW w:w="3685" w:type="dxa"/>
            <w:vAlign w:val="center"/>
          </w:tcPr>
          <w:p>
            <w:pPr>
              <w:widowControl/>
              <w:jc w:val="center"/>
              <w:rPr>
                <w:kern w:val="0"/>
                <w:sz w:val="15"/>
                <w:szCs w:val="15"/>
              </w:rPr>
            </w:pPr>
            <w:r>
              <w:rPr>
                <w:rFonts w:hint="eastAsia"/>
                <w:kern w:val="0"/>
                <w:sz w:val="15"/>
                <w:szCs w:val="15"/>
              </w:rPr>
              <w:t>研光器、牙科抛光刷、牙科抛光杯、牙科抛光磨头、牙科陶瓷研磨头、牙科橡胶抛光头、一次性使用护牙弯角、牙科抛光条、种植体清洁刷</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restart"/>
            <w:vAlign w:val="center"/>
          </w:tcPr>
          <w:p>
            <w:pPr>
              <w:jc w:val="center"/>
              <w:rPr>
                <w:sz w:val="15"/>
                <w:szCs w:val="15"/>
              </w:rPr>
            </w:pPr>
            <w:r>
              <w:rPr>
                <w:sz w:val="15"/>
                <w:szCs w:val="15"/>
              </w:rPr>
              <w:t>11</w:t>
            </w:r>
            <w:r>
              <w:rPr>
                <w:rFonts w:hint="eastAsia"/>
                <w:sz w:val="15"/>
                <w:szCs w:val="15"/>
              </w:rPr>
              <w:t>种植体安装辅助器械</w:t>
            </w:r>
          </w:p>
        </w:tc>
        <w:tc>
          <w:tcPr>
            <w:tcW w:w="4297" w:type="dxa"/>
            <w:vAlign w:val="center"/>
          </w:tcPr>
          <w:p>
            <w:pPr>
              <w:jc w:val="center"/>
              <w:rPr>
                <w:kern w:val="0"/>
                <w:sz w:val="15"/>
                <w:szCs w:val="15"/>
              </w:rPr>
            </w:pPr>
            <w:r>
              <w:rPr>
                <w:rFonts w:hint="eastAsia"/>
                <w:kern w:val="0"/>
                <w:sz w:val="15"/>
                <w:szCs w:val="15"/>
              </w:rPr>
              <w:t>通常为上颌窦提升用球囊等，在牙科种植过程使用。无源产品。无菌提供。</w:t>
            </w:r>
          </w:p>
        </w:tc>
        <w:tc>
          <w:tcPr>
            <w:tcW w:w="3685" w:type="dxa"/>
            <w:vAlign w:val="center"/>
          </w:tcPr>
          <w:p>
            <w:pPr>
              <w:jc w:val="center"/>
              <w:rPr>
                <w:kern w:val="0"/>
                <w:sz w:val="15"/>
                <w:szCs w:val="15"/>
              </w:rPr>
            </w:pPr>
            <w:r>
              <w:rPr>
                <w:rFonts w:hint="eastAsia"/>
                <w:kern w:val="0"/>
                <w:sz w:val="15"/>
                <w:szCs w:val="15"/>
              </w:rPr>
              <w:t>用于牙科种植过程。</w:t>
            </w:r>
          </w:p>
        </w:tc>
        <w:tc>
          <w:tcPr>
            <w:tcW w:w="3685" w:type="dxa"/>
            <w:vAlign w:val="center"/>
          </w:tcPr>
          <w:p>
            <w:pPr>
              <w:jc w:val="center"/>
              <w:rPr>
                <w:kern w:val="0"/>
                <w:sz w:val="15"/>
                <w:szCs w:val="15"/>
              </w:rPr>
            </w:pPr>
            <w:r>
              <w:rPr>
                <w:rFonts w:hint="eastAsia"/>
                <w:kern w:val="0"/>
                <w:sz w:val="15"/>
                <w:szCs w:val="15"/>
              </w:rPr>
              <w:t>无菌上颌窦提升用球囊</w:t>
            </w:r>
          </w:p>
        </w:tc>
        <w:tc>
          <w:tcPr>
            <w:tcW w:w="621"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jc w:val="center"/>
              <w:rPr>
                <w:sz w:val="15"/>
                <w:szCs w:val="15"/>
              </w:rPr>
            </w:pPr>
          </w:p>
        </w:tc>
        <w:tc>
          <w:tcPr>
            <w:tcW w:w="4297" w:type="dxa"/>
            <w:vAlign w:val="center"/>
          </w:tcPr>
          <w:p>
            <w:pPr>
              <w:jc w:val="center"/>
              <w:rPr>
                <w:kern w:val="0"/>
                <w:sz w:val="15"/>
                <w:szCs w:val="15"/>
              </w:rPr>
            </w:pPr>
            <w:r>
              <w:rPr>
                <w:rFonts w:hint="eastAsia"/>
                <w:kern w:val="0"/>
                <w:sz w:val="15"/>
                <w:szCs w:val="15"/>
              </w:rPr>
              <w:t>通常为螺丝起等形式，在牙科种植过程中使用。可重复使用。</w:t>
            </w:r>
          </w:p>
        </w:tc>
        <w:tc>
          <w:tcPr>
            <w:tcW w:w="3685" w:type="dxa"/>
            <w:vAlign w:val="center"/>
          </w:tcPr>
          <w:p>
            <w:pPr>
              <w:jc w:val="center"/>
              <w:rPr>
                <w:kern w:val="0"/>
                <w:sz w:val="15"/>
                <w:szCs w:val="15"/>
              </w:rPr>
            </w:pPr>
            <w:r>
              <w:rPr>
                <w:rFonts w:hint="eastAsia"/>
                <w:kern w:val="0"/>
                <w:sz w:val="15"/>
                <w:szCs w:val="15"/>
              </w:rPr>
              <w:t>配合有源器械使用，用于牙科种植过程。</w:t>
            </w:r>
          </w:p>
        </w:tc>
        <w:tc>
          <w:tcPr>
            <w:tcW w:w="3685" w:type="dxa"/>
            <w:vAlign w:val="center"/>
          </w:tcPr>
          <w:p>
            <w:pPr>
              <w:jc w:val="center"/>
              <w:rPr>
                <w:kern w:val="0"/>
                <w:sz w:val="15"/>
                <w:szCs w:val="15"/>
              </w:rPr>
            </w:pPr>
            <w:r>
              <w:rPr>
                <w:rFonts w:hint="eastAsia"/>
                <w:kern w:val="0"/>
                <w:sz w:val="15"/>
                <w:szCs w:val="15"/>
              </w:rPr>
              <w:t>机动种植体螺丝起、机动基台螺丝起、机用种植体内螺纹修复器</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widowControl/>
              <w:jc w:val="center"/>
              <w:rPr>
                <w:sz w:val="15"/>
                <w:szCs w:val="15"/>
              </w:rPr>
            </w:pPr>
          </w:p>
        </w:tc>
        <w:tc>
          <w:tcPr>
            <w:tcW w:w="4297" w:type="dxa"/>
            <w:vAlign w:val="center"/>
          </w:tcPr>
          <w:p>
            <w:pPr>
              <w:jc w:val="center"/>
              <w:rPr>
                <w:kern w:val="0"/>
                <w:sz w:val="15"/>
                <w:szCs w:val="15"/>
              </w:rPr>
            </w:pPr>
            <w:r>
              <w:rPr>
                <w:rFonts w:hint="eastAsia"/>
                <w:kern w:val="0"/>
                <w:sz w:val="15"/>
                <w:szCs w:val="15"/>
              </w:rPr>
              <w:t>通常为扭力扳手、螺丝起、上颌窦提升器、骨挤压器、导向定位器等，在牙科种植过程使用。无源产品。非无菌提供，可重复使用。</w:t>
            </w:r>
          </w:p>
        </w:tc>
        <w:tc>
          <w:tcPr>
            <w:tcW w:w="3685" w:type="dxa"/>
            <w:vAlign w:val="center"/>
          </w:tcPr>
          <w:p>
            <w:pPr>
              <w:jc w:val="center"/>
              <w:rPr>
                <w:kern w:val="0"/>
                <w:sz w:val="15"/>
                <w:szCs w:val="15"/>
              </w:rPr>
            </w:pPr>
            <w:r>
              <w:rPr>
                <w:rFonts w:hint="eastAsia"/>
                <w:kern w:val="0"/>
                <w:sz w:val="15"/>
                <w:szCs w:val="15"/>
              </w:rPr>
              <w:t>用于牙科种植过程。</w:t>
            </w:r>
          </w:p>
          <w:p>
            <w:pPr>
              <w:jc w:val="center"/>
              <w:rPr>
                <w:kern w:val="0"/>
                <w:sz w:val="15"/>
                <w:szCs w:val="15"/>
              </w:rPr>
            </w:pPr>
          </w:p>
        </w:tc>
        <w:tc>
          <w:tcPr>
            <w:tcW w:w="3685" w:type="dxa"/>
            <w:vAlign w:val="center"/>
          </w:tcPr>
          <w:p>
            <w:pPr>
              <w:jc w:val="center"/>
              <w:rPr>
                <w:kern w:val="0"/>
                <w:sz w:val="15"/>
                <w:szCs w:val="15"/>
              </w:rPr>
            </w:pPr>
            <w:r>
              <w:rPr>
                <w:rFonts w:hint="eastAsia"/>
                <w:kern w:val="0"/>
                <w:sz w:val="15"/>
                <w:szCs w:val="15"/>
              </w:rPr>
              <w:t>种植体螺丝起、牙科种植用扳手、牙科种植用夹持器、牙科种植用携带器、牙科骨挤压器、牙科取骨器、牙种植定位杆、上颌窦内提升器、上颌窦外提升器、牙科种植用扭力控制器、骨磨引导器、种植体内螺纹修复器、种植体旋入止停器、牙科种植用延长器、种植用牙钻限深导向器、种植用牙钻导向器、牙科种植用扩骨器、种植体取出工具引导器、印模帽连接器、牙科种植用连接件、牙科种植器械限深套、牙科种植材料取出器、牙科种植扫描定位件、牙科种植手术定位件、牙科种植扫描体、种植用骨杯、牙科种植角度测量辅助件</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12</w:t>
            </w:r>
            <w:r>
              <w:rPr>
                <w:rFonts w:hint="eastAsia"/>
                <w:sz w:val="15"/>
                <w:szCs w:val="15"/>
              </w:rPr>
              <w:t>材料输送器具</w:t>
            </w:r>
          </w:p>
        </w:tc>
        <w:tc>
          <w:tcPr>
            <w:tcW w:w="4297" w:type="dxa"/>
            <w:vAlign w:val="center"/>
          </w:tcPr>
          <w:p>
            <w:pPr>
              <w:jc w:val="center"/>
              <w:rPr>
                <w:sz w:val="15"/>
                <w:szCs w:val="15"/>
              </w:rPr>
            </w:pPr>
            <w:r>
              <w:rPr>
                <w:rFonts w:hint="eastAsia"/>
                <w:sz w:val="15"/>
                <w:szCs w:val="15"/>
              </w:rPr>
              <w:t>通常由手持部分和工作端组成。根据用途工作端有不同形状。该产品连接手机使用，由主机提供动力。</w:t>
            </w:r>
          </w:p>
        </w:tc>
        <w:tc>
          <w:tcPr>
            <w:tcW w:w="3685" w:type="dxa"/>
            <w:vAlign w:val="center"/>
          </w:tcPr>
          <w:p>
            <w:pPr>
              <w:jc w:val="center"/>
              <w:rPr>
                <w:sz w:val="15"/>
                <w:szCs w:val="15"/>
              </w:rPr>
            </w:pPr>
            <w:r>
              <w:rPr>
                <w:rFonts w:hint="eastAsia"/>
                <w:sz w:val="15"/>
                <w:szCs w:val="15"/>
              </w:rPr>
              <w:t>配合有源器械使用，用于将充填材料输送、填入至目标位置。</w:t>
            </w:r>
          </w:p>
        </w:tc>
        <w:tc>
          <w:tcPr>
            <w:tcW w:w="3685" w:type="dxa"/>
            <w:vAlign w:val="center"/>
          </w:tcPr>
          <w:p>
            <w:pPr>
              <w:jc w:val="center"/>
              <w:rPr>
                <w:sz w:val="15"/>
                <w:szCs w:val="15"/>
              </w:rPr>
            </w:pPr>
            <w:r>
              <w:rPr>
                <w:rFonts w:hint="eastAsia"/>
                <w:sz w:val="15"/>
                <w:szCs w:val="15"/>
              </w:rPr>
              <w:t>机用根管螺旋输送器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jc w:val="center"/>
              <w:rPr>
                <w:sz w:val="15"/>
                <w:szCs w:val="15"/>
              </w:rPr>
            </w:pPr>
            <w:r>
              <w:rPr>
                <w:rFonts w:hint="eastAsia"/>
                <w:sz w:val="15"/>
                <w:szCs w:val="15"/>
              </w:rPr>
              <w:t>通常由手持部分和工作端组成。根据用途工作端有不同形状。分为单头和双头两种形式。</w:t>
            </w:r>
            <w:r>
              <w:rPr>
                <w:rFonts w:hint="eastAsia"/>
                <w:kern w:val="0"/>
                <w:sz w:val="15"/>
                <w:szCs w:val="15"/>
              </w:rPr>
              <w:t>无源产品。非无菌提供</w:t>
            </w:r>
            <w:r>
              <w:rPr>
                <w:rFonts w:hint="eastAsia"/>
                <w:sz w:val="15"/>
                <w:szCs w:val="15"/>
              </w:rPr>
              <w:t>。</w:t>
            </w:r>
          </w:p>
        </w:tc>
        <w:tc>
          <w:tcPr>
            <w:tcW w:w="3685" w:type="dxa"/>
            <w:vAlign w:val="center"/>
          </w:tcPr>
          <w:p>
            <w:pPr>
              <w:jc w:val="center"/>
              <w:rPr>
                <w:sz w:val="15"/>
                <w:szCs w:val="15"/>
              </w:rPr>
            </w:pPr>
            <w:r>
              <w:rPr>
                <w:rFonts w:hint="eastAsia"/>
                <w:sz w:val="15"/>
                <w:szCs w:val="15"/>
              </w:rPr>
              <w:t>用于将充填材料输送、填入至目标位置。</w:t>
            </w:r>
          </w:p>
        </w:tc>
        <w:tc>
          <w:tcPr>
            <w:tcW w:w="3685" w:type="dxa"/>
            <w:vAlign w:val="center"/>
          </w:tcPr>
          <w:p>
            <w:pPr>
              <w:jc w:val="center"/>
              <w:rPr>
                <w:sz w:val="15"/>
                <w:szCs w:val="15"/>
              </w:rPr>
            </w:pPr>
            <w:r>
              <w:rPr>
                <w:rFonts w:hint="eastAsia"/>
                <w:sz w:val="15"/>
                <w:szCs w:val="15"/>
              </w:rPr>
              <w:t>根管充填器、粘固粉充填器、银汞合金充填器、复合树脂充填工具、水门汀充填器、牙用充填器、牙科树脂充填器、玻璃离子充填器、排龈线填塞器、牙科加压器、牙科骨充填材料搅拌器、邻接面充填器、根管水泥手动充填器、水门汀输送器、牙科根管水泥输送器、牙科输送器、牙科输送头、银汞合金输送器、子弹型光固化树脂输送器、牙科骨粉输送器、口内塑形刀</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13</w:t>
            </w:r>
            <w:r>
              <w:rPr>
                <w:rFonts w:hint="eastAsia"/>
                <w:sz w:val="15"/>
                <w:szCs w:val="15"/>
              </w:rPr>
              <w:t>正畸材料处理器械</w:t>
            </w:r>
          </w:p>
        </w:tc>
        <w:tc>
          <w:tcPr>
            <w:tcW w:w="4297" w:type="dxa"/>
            <w:vAlign w:val="center"/>
          </w:tcPr>
          <w:p>
            <w:pPr>
              <w:jc w:val="center"/>
              <w:rPr>
                <w:kern w:val="0"/>
                <w:sz w:val="15"/>
                <w:szCs w:val="15"/>
              </w:rPr>
            </w:pPr>
            <w:r>
              <w:rPr>
                <w:rFonts w:hint="eastAsia"/>
                <w:kern w:val="0"/>
                <w:sz w:val="15"/>
                <w:szCs w:val="15"/>
              </w:rPr>
              <w:t>按使用形式通常可分为弓丝成型器、正畸带环安置器、正畸托槽安置器、磨牙带环就位器、带环推置器、牙正畸结扎器等。均为手持手动器械。</w:t>
            </w:r>
          </w:p>
        </w:tc>
        <w:tc>
          <w:tcPr>
            <w:tcW w:w="3685" w:type="dxa"/>
            <w:vAlign w:val="center"/>
          </w:tcPr>
          <w:p>
            <w:pPr>
              <w:jc w:val="center"/>
              <w:rPr>
                <w:kern w:val="0"/>
                <w:sz w:val="15"/>
                <w:szCs w:val="15"/>
              </w:rPr>
            </w:pPr>
            <w:r>
              <w:rPr>
                <w:rFonts w:hint="eastAsia"/>
                <w:kern w:val="0"/>
                <w:sz w:val="15"/>
                <w:szCs w:val="15"/>
              </w:rPr>
              <w:t>用于口腔中正畸材料的成型、安装、去除。</w:t>
            </w:r>
          </w:p>
        </w:tc>
        <w:tc>
          <w:tcPr>
            <w:tcW w:w="3685" w:type="dxa"/>
            <w:vAlign w:val="center"/>
          </w:tcPr>
          <w:p>
            <w:pPr>
              <w:jc w:val="center"/>
              <w:rPr>
                <w:kern w:val="0"/>
                <w:sz w:val="15"/>
                <w:szCs w:val="15"/>
              </w:rPr>
            </w:pPr>
            <w:r>
              <w:rPr>
                <w:rFonts w:hint="eastAsia"/>
                <w:kern w:val="0"/>
                <w:sz w:val="15"/>
                <w:szCs w:val="15"/>
              </w:rPr>
              <w:t>弓丝成型器、正畸结扎杆、正畸托槽定位器、正畸带环就位器、正畸托槽安置器、正畸带环推置器、正畸结扎器、正畸定位器、正畸自锁托槽开启器、弓丝置入器、结扎丝压入器</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14</w:t>
            </w:r>
            <w:r>
              <w:rPr>
                <w:rFonts w:hint="eastAsia"/>
                <w:sz w:val="15"/>
                <w:szCs w:val="15"/>
              </w:rPr>
              <w:t>口腔清洗器具</w:t>
            </w:r>
          </w:p>
        </w:tc>
        <w:tc>
          <w:tcPr>
            <w:tcW w:w="4297" w:type="dxa"/>
            <w:vAlign w:val="center"/>
          </w:tcPr>
          <w:p>
            <w:pPr>
              <w:widowControl/>
              <w:jc w:val="center"/>
              <w:rPr>
                <w:kern w:val="0"/>
                <w:sz w:val="15"/>
                <w:szCs w:val="15"/>
              </w:rPr>
            </w:pPr>
            <w:r>
              <w:rPr>
                <w:rFonts w:hint="eastAsia"/>
                <w:kern w:val="0"/>
                <w:sz w:val="15"/>
                <w:szCs w:val="15"/>
              </w:rPr>
              <w:t>对口腔进行冲洗的无源产品。无菌提供，一次性使用。</w:t>
            </w:r>
          </w:p>
        </w:tc>
        <w:tc>
          <w:tcPr>
            <w:tcW w:w="3685" w:type="dxa"/>
            <w:vAlign w:val="center"/>
          </w:tcPr>
          <w:p>
            <w:pPr>
              <w:jc w:val="center"/>
              <w:rPr>
                <w:kern w:val="0"/>
                <w:sz w:val="15"/>
                <w:szCs w:val="15"/>
              </w:rPr>
            </w:pPr>
            <w:r>
              <w:rPr>
                <w:rFonts w:hint="eastAsia"/>
                <w:kern w:val="0"/>
                <w:sz w:val="15"/>
                <w:szCs w:val="15"/>
              </w:rPr>
              <w:t>用于去除口腔中的碎屑或杂物。</w:t>
            </w:r>
          </w:p>
        </w:tc>
        <w:tc>
          <w:tcPr>
            <w:tcW w:w="3685" w:type="dxa"/>
            <w:vAlign w:val="center"/>
          </w:tcPr>
          <w:p>
            <w:pPr>
              <w:jc w:val="center"/>
              <w:rPr>
                <w:sz w:val="15"/>
                <w:szCs w:val="15"/>
              </w:rPr>
            </w:pPr>
            <w:r>
              <w:rPr>
                <w:rFonts w:hint="eastAsia"/>
                <w:sz w:val="15"/>
                <w:szCs w:val="15"/>
              </w:rPr>
              <w:t>一次性使用无菌口腔冲洗器、一次性使用无菌塑料冲洗针、一次性使用无菌牙科冲洗针</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对口腔进行冲洗的无源产品。非无菌提供。</w:t>
            </w:r>
          </w:p>
        </w:tc>
        <w:tc>
          <w:tcPr>
            <w:tcW w:w="3685" w:type="dxa"/>
            <w:vAlign w:val="center"/>
          </w:tcPr>
          <w:p>
            <w:pPr>
              <w:jc w:val="center"/>
              <w:rPr>
                <w:kern w:val="0"/>
                <w:sz w:val="15"/>
                <w:szCs w:val="15"/>
              </w:rPr>
            </w:pPr>
            <w:r>
              <w:rPr>
                <w:rFonts w:hint="eastAsia"/>
                <w:kern w:val="0"/>
                <w:sz w:val="15"/>
                <w:szCs w:val="15"/>
              </w:rPr>
              <w:t>用于去除口腔中的碎屑或杂物。</w:t>
            </w:r>
          </w:p>
        </w:tc>
        <w:tc>
          <w:tcPr>
            <w:tcW w:w="3685" w:type="dxa"/>
            <w:vAlign w:val="center"/>
          </w:tcPr>
          <w:p>
            <w:pPr>
              <w:jc w:val="center"/>
              <w:rPr>
                <w:sz w:val="15"/>
                <w:szCs w:val="15"/>
              </w:rPr>
            </w:pPr>
            <w:r>
              <w:rPr>
                <w:rFonts w:hint="eastAsia"/>
                <w:sz w:val="15"/>
                <w:szCs w:val="15"/>
              </w:rPr>
              <w:t>牙龈冲洗器、牙冠周冲洗器、口腔冲洗器、一次性使用口腔冲洗器、一次性使用塑料冲洗针、一次性使用牙科冲洗针</w:t>
            </w:r>
          </w:p>
        </w:tc>
        <w:tc>
          <w:tcPr>
            <w:tcW w:w="621" w:type="dxa"/>
            <w:vAlign w:val="center"/>
          </w:tcPr>
          <w:p>
            <w:pPr>
              <w:widowControl/>
              <w:jc w:val="center"/>
              <w:rPr>
                <w:kern w:val="0"/>
                <w:sz w:val="15"/>
                <w:szCs w:val="15"/>
              </w:rPr>
            </w:pPr>
            <w:r>
              <w:rPr>
                <w:rFonts w:hint="eastAsia" w:cs="宋体"/>
                <w:kern w:val="0"/>
                <w:sz w:val="15"/>
                <w:szCs w:val="15"/>
              </w:rPr>
              <w:t>Ⅰ</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sz w:val="15"/>
                <w:szCs w:val="15"/>
              </w:rPr>
            </w:pPr>
            <w:r>
              <w:rPr>
                <w:sz w:val="15"/>
                <w:szCs w:val="15"/>
              </w:rPr>
              <w:t>04</w:t>
            </w:r>
          </w:p>
        </w:tc>
        <w:tc>
          <w:tcPr>
            <w:tcW w:w="941" w:type="dxa"/>
            <w:vMerge w:val="restart"/>
            <w:vAlign w:val="center"/>
          </w:tcPr>
          <w:p>
            <w:pPr>
              <w:jc w:val="center"/>
              <w:rPr>
                <w:sz w:val="15"/>
                <w:szCs w:val="15"/>
              </w:rPr>
            </w:pPr>
            <w:r>
              <w:rPr>
                <w:rFonts w:hint="eastAsia"/>
                <w:sz w:val="15"/>
                <w:szCs w:val="15"/>
              </w:rPr>
              <w:t>口腔治疗器具</w:t>
            </w:r>
          </w:p>
        </w:tc>
        <w:tc>
          <w:tcPr>
            <w:tcW w:w="941" w:type="dxa"/>
            <w:vMerge w:val="restart"/>
            <w:vAlign w:val="center"/>
          </w:tcPr>
          <w:p>
            <w:pPr>
              <w:jc w:val="center"/>
              <w:rPr>
                <w:sz w:val="15"/>
                <w:szCs w:val="15"/>
              </w:rPr>
            </w:pPr>
            <w:r>
              <w:rPr>
                <w:sz w:val="15"/>
                <w:szCs w:val="15"/>
              </w:rPr>
              <w:t>15</w:t>
            </w:r>
            <w:r>
              <w:rPr>
                <w:rFonts w:hint="eastAsia"/>
                <w:sz w:val="15"/>
                <w:szCs w:val="15"/>
              </w:rPr>
              <w:t>口腔综合治疗设备配件</w:t>
            </w:r>
          </w:p>
        </w:tc>
        <w:tc>
          <w:tcPr>
            <w:tcW w:w="4297" w:type="dxa"/>
            <w:vAlign w:val="center"/>
          </w:tcPr>
          <w:p>
            <w:pPr>
              <w:widowControl/>
              <w:jc w:val="center"/>
              <w:rPr>
                <w:kern w:val="0"/>
                <w:sz w:val="15"/>
                <w:szCs w:val="15"/>
              </w:rPr>
            </w:pPr>
            <w:r>
              <w:rPr>
                <w:rFonts w:hint="eastAsia"/>
                <w:kern w:val="0"/>
                <w:sz w:val="15"/>
                <w:szCs w:val="15"/>
              </w:rPr>
              <w:t>通常由枪体、手柄和喷杆组成。按使用时手持方式不同分为弯式和直式两种类型。根据需要可把压缩空气、水或气水喷雾以喷射的形式传送到口腔内某一部位。通常连接在牙科治疗机上使用。</w:t>
            </w:r>
          </w:p>
        </w:tc>
        <w:tc>
          <w:tcPr>
            <w:tcW w:w="3685" w:type="dxa"/>
            <w:vAlign w:val="center"/>
          </w:tcPr>
          <w:p>
            <w:pPr>
              <w:widowControl/>
              <w:jc w:val="center"/>
              <w:rPr>
                <w:kern w:val="0"/>
                <w:sz w:val="15"/>
                <w:szCs w:val="15"/>
              </w:rPr>
            </w:pPr>
            <w:r>
              <w:rPr>
                <w:rFonts w:hint="eastAsia"/>
                <w:kern w:val="0"/>
                <w:sz w:val="15"/>
                <w:szCs w:val="15"/>
              </w:rPr>
              <w:t>用于口腔清洗、吹干。</w:t>
            </w:r>
          </w:p>
        </w:tc>
        <w:tc>
          <w:tcPr>
            <w:tcW w:w="3685" w:type="dxa"/>
            <w:vAlign w:val="center"/>
          </w:tcPr>
          <w:p>
            <w:pPr>
              <w:widowControl/>
              <w:jc w:val="center"/>
              <w:rPr>
                <w:kern w:val="0"/>
                <w:sz w:val="15"/>
                <w:szCs w:val="15"/>
              </w:rPr>
            </w:pPr>
            <w:r>
              <w:rPr>
                <w:rFonts w:hint="eastAsia"/>
                <w:kern w:val="0"/>
                <w:sz w:val="15"/>
                <w:szCs w:val="15"/>
              </w:rPr>
              <w:t>牙科三用喷枪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7" w:type="dxa"/>
            <w:vAlign w:val="center"/>
          </w:tcPr>
          <w:p>
            <w:pPr>
              <w:widowControl/>
              <w:jc w:val="center"/>
              <w:rPr>
                <w:kern w:val="0"/>
                <w:sz w:val="15"/>
                <w:szCs w:val="15"/>
              </w:rPr>
            </w:pPr>
            <w:r>
              <w:rPr>
                <w:rFonts w:hint="eastAsia"/>
                <w:kern w:val="0"/>
                <w:sz w:val="15"/>
                <w:szCs w:val="15"/>
              </w:rPr>
              <w:t>一般采用不锈钢或塑料等材料制成。使用时安装在牙科综合治疗台的喷枪前端，为喷枪气流、液体的出口端。无菌提供，一次性使用。</w:t>
            </w:r>
          </w:p>
        </w:tc>
        <w:tc>
          <w:tcPr>
            <w:tcW w:w="3685" w:type="dxa"/>
            <w:vAlign w:val="center"/>
          </w:tcPr>
          <w:p>
            <w:pPr>
              <w:widowControl/>
              <w:jc w:val="center"/>
              <w:rPr>
                <w:kern w:val="0"/>
                <w:sz w:val="15"/>
                <w:szCs w:val="15"/>
              </w:rPr>
            </w:pPr>
            <w:r>
              <w:rPr>
                <w:rFonts w:hint="eastAsia"/>
                <w:kern w:val="0"/>
                <w:sz w:val="15"/>
                <w:szCs w:val="15"/>
              </w:rPr>
              <w:t>配合喷枪等使用，用于牙科治疗时清洁和吹干口腔及牙齿。</w:t>
            </w:r>
          </w:p>
        </w:tc>
        <w:tc>
          <w:tcPr>
            <w:tcW w:w="3685" w:type="dxa"/>
            <w:vAlign w:val="center"/>
          </w:tcPr>
          <w:p>
            <w:pPr>
              <w:widowControl/>
              <w:jc w:val="center"/>
              <w:rPr>
                <w:kern w:val="0"/>
                <w:sz w:val="15"/>
                <w:szCs w:val="15"/>
              </w:rPr>
            </w:pPr>
            <w:r>
              <w:rPr>
                <w:rFonts w:hint="eastAsia"/>
                <w:kern w:val="0"/>
                <w:sz w:val="15"/>
                <w:szCs w:val="15"/>
              </w:rPr>
              <w:t>一次性使用无菌水枪头、一次性使用无菌热气枪头、一次性使用无菌三用喷枪枪头</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一般采用不锈钢或塑料等材料制成。使用时安装在牙科综合治疗台的喷枪前端，为喷枪气流、液体的出口端。非无菌提供。</w:t>
            </w:r>
          </w:p>
        </w:tc>
        <w:tc>
          <w:tcPr>
            <w:tcW w:w="3685" w:type="dxa"/>
            <w:vAlign w:val="center"/>
          </w:tcPr>
          <w:p>
            <w:pPr>
              <w:widowControl/>
              <w:jc w:val="center"/>
              <w:rPr>
                <w:kern w:val="0"/>
                <w:sz w:val="15"/>
                <w:szCs w:val="15"/>
              </w:rPr>
            </w:pPr>
            <w:r>
              <w:rPr>
                <w:rFonts w:hint="eastAsia"/>
                <w:kern w:val="0"/>
                <w:sz w:val="15"/>
                <w:szCs w:val="15"/>
              </w:rPr>
              <w:t>配合喷枪等使用，用于牙科治疗时清洁和吹干口腔及牙齿。</w:t>
            </w:r>
          </w:p>
        </w:tc>
        <w:tc>
          <w:tcPr>
            <w:tcW w:w="3685" w:type="dxa"/>
            <w:vAlign w:val="center"/>
          </w:tcPr>
          <w:p>
            <w:pPr>
              <w:widowControl/>
              <w:jc w:val="center"/>
              <w:rPr>
                <w:kern w:val="0"/>
                <w:sz w:val="15"/>
                <w:szCs w:val="15"/>
              </w:rPr>
            </w:pPr>
            <w:r>
              <w:rPr>
                <w:rFonts w:hint="eastAsia"/>
                <w:kern w:val="0"/>
                <w:sz w:val="15"/>
                <w:szCs w:val="15"/>
              </w:rPr>
              <w:t>水枪头、热气枪头、三用喷枪枪头</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一般采用不锈钢或塑料等材料制成。通常与牙科治疗机的抽吸装置一起使用。无菌提供，一次性使用。</w:t>
            </w:r>
          </w:p>
        </w:tc>
        <w:tc>
          <w:tcPr>
            <w:tcW w:w="3685" w:type="dxa"/>
            <w:vMerge w:val="restart"/>
            <w:vAlign w:val="center"/>
          </w:tcPr>
          <w:p>
            <w:pPr>
              <w:widowControl/>
              <w:jc w:val="center"/>
              <w:rPr>
                <w:kern w:val="0"/>
                <w:sz w:val="15"/>
                <w:szCs w:val="15"/>
              </w:rPr>
            </w:pPr>
            <w:r>
              <w:rPr>
                <w:rFonts w:hint="eastAsia"/>
                <w:kern w:val="0"/>
                <w:sz w:val="15"/>
                <w:szCs w:val="15"/>
              </w:rPr>
              <w:t>配合治疗机抽吸装置使用，用于牙科治疗时吸取患者口腔内的血水、唾液及其他异物。</w:t>
            </w:r>
          </w:p>
        </w:tc>
        <w:tc>
          <w:tcPr>
            <w:tcW w:w="3685" w:type="dxa"/>
            <w:vAlign w:val="center"/>
          </w:tcPr>
          <w:p>
            <w:pPr>
              <w:widowControl/>
              <w:jc w:val="center"/>
              <w:rPr>
                <w:kern w:val="0"/>
                <w:sz w:val="15"/>
                <w:szCs w:val="15"/>
              </w:rPr>
            </w:pPr>
            <w:r>
              <w:rPr>
                <w:rFonts w:hint="eastAsia"/>
                <w:kern w:val="0"/>
                <w:sz w:val="15"/>
                <w:szCs w:val="15"/>
              </w:rPr>
              <w:t>一次性使用无菌吸唾管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jc w:val="center"/>
              <w:rPr>
                <w:kern w:val="0"/>
                <w:sz w:val="15"/>
                <w:szCs w:val="15"/>
              </w:rPr>
            </w:pPr>
            <w:r>
              <w:rPr>
                <w:rFonts w:hint="eastAsia"/>
                <w:kern w:val="0"/>
                <w:sz w:val="15"/>
                <w:szCs w:val="15"/>
              </w:rPr>
              <w:t>一般采用不锈钢或塑料等材料制成。通常与牙科治疗机的抽吸装置一起使用。非无菌提供。</w:t>
            </w:r>
          </w:p>
        </w:tc>
        <w:tc>
          <w:tcPr>
            <w:tcW w:w="3685" w:type="dxa"/>
            <w:vMerge w:val="continue"/>
            <w:vAlign w:val="center"/>
          </w:tcPr>
          <w:p>
            <w:pPr>
              <w:widowControl/>
              <w:jc w:val="center"/>
              <w:rPr>
                <w:kern w:val="0"/>
                <w:sz w:val="15"/>
                <w:szCs w:val="15"/>
              </w:rPr>
            </w:pPr>
          </w:p>
        </w:tc>
        <w:tc>
          <w:tcPr>
            <w:tcW w:w="3685" w:type="dxa"/>
            <w:vAlign w:val="center"/>
          </w:tcPr>
          <w:p>
            <w:pPr>
              <w:widowControl/>
              <w:jc w:val="center"/>
              <w:rPr>
                <w:kern w:val="0"/>
                <w:sz w:val="15"/>
                <w:szCs w:val="15"/>
              </w:rPr>
            </w:pPr>
            <w:r>
              <w:rPr>
                <w:rFonts w:hint="eastAsia"/>
                <w:kern w:val="0"/>
                <w:sz w:val="15"/>
                <w:szCs w:val="15"/>
              </w:rPr>
              <w:t>吸唾管</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16</w:t>
            </w:r>
            <w:r>
              <w:rPr>
                <w:rFonts w:hint="eastAsia"/>
                <w:sz w:val="15"/>
                <w:szCs w:val="15"/>
              </w:rPr>
              <w:t>口腔用镊、夹</w:t>
            </w:r>
          </w:p>
        </w:tc>
        <w:tc>
          <w:tcPr>
            <w:tcW w:w="4297" w:type="dxa"/>
            <w:vAlign w:val="center"/>
          </w:tcPr>
          <w:p>
            <w:pPr>
              <w:widowControl/>
              <w:jc w:val="center"/>
              <w:rPr>
                <w:kern w:val="0"/>
                <w:sz w:val="15"/>
                <w:szCs w:val="15"/>
              </w:rPr>
            </w:pPr>
            <w:r>
              <w:rPr>
                <w:rFonts w:hint="eastAsia"/>
                <w:kern w:val="0"/>
                <w:sz w:val="15"/>
                <w:szCs w:val="15"/>
              </w:rPr>
              <w:t>通常由一对尾部叠合的叶片组成。一般采用不锈钢材料制成。</w:t>
            </w:r>
          </w:p>
        </w:tc>
        <w:tc>
          <w:tcPr>
            <w:tcW w:w="3685" w:type="dxa"/>
            <w:vAlign w:val="center"/>
          </w:tcPr>
          <w:p>
            <w:pPr>
              <w:widowControl/>
              <w:jc w:val="center"/>
              <w:rPr>
                <w:kern w:val="0"/>
                <w:sz w:val="15"/>
                <w:szCs w:val="15"/>
              </w:rPr>
            </w:pPr>
            <w:r>
              <w:rPr>
                <w:rFonts w:hint="eastAsia"/>
                <w:kern w:val="0"/>
                <w:sz w:val="15"/>
                <w:szCs w:val="15"/>
              </w:rPr>
              <w:t>用于口腔科检查和治疗时夹持。</w:t>
            </w:r>
          </w:p>
        </w:tc>
        <w:tc>
          <w:tcPr>
            <w:tcW w:w="3685" w:type="dxa"/>
            <w:vAlign w:val="center"/>
          </w:tcPr>
          <w:p>
            <w:pPr>
              <w:widowControl/>
              <w:jc w:val="center"/>
              <w:rPr>
                <w:kern w:val="0"/>
                <w:sz w:val="15"/>
                <w:szCs w:val="15"/>
              </w:rPr>
            </w:pPr>
            <w:r>
              <w:rPr>
                <w:rFonts w:hint="eastAsia"/>
                <w:kern w:val="0"/>
                <w:sz w:val="15"/>
                <w:szCs w:val="15"/>
              </w:rPr>
              <w:t>牙科用残根镊、牙科用镊、牙科用长镊、牙科用组织镊、一次性使用牙科镊</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一般采用不锈钢材料制成。非无菌提供。</w:t>
            </w:r>
          </w:p>
        </w:tc>
        <w:tc>
          <w:tcPr>
            <w:tcW w:w="3685" w:type="dxa"/>
            <w:vAlign w:val="center"/>
          </w:tcPr>
          <w:p>
            <w:pPr>
              <w:widowControl/>
              <w:jc w:val="center"/>
              <w:rPr>
                <w:kern w:val="0"/>
                <w:sz w:val="15"/>
                <w:szCs w:val="15"/>
              </w:rPr>
            </w:pPr>
            <w:r>
              <w:rPr>
                <w:rFonts w:hint="eastAsia"/>
                <w:kern w:val="0"/>
                <w:sz w:val="15"/>
                <w:szCs w:val="15"/>
              </w:rPr>
              <w:t>用于固定成形片等牙科材料，为牙科修复做准备。</w:t>
            </w:r>
          </w:p>
        </w:tc>
        <w:tc>
          <w:tcPr>
            <w:tcW w:w="3685" w:type="dxa"/>
            <w:vAlign w:val="center"/>
          </w:tcPr>
          <w:p>
            <w:pPr>
              <w:widowControl/>
              <w:jc w:val="center"/>
              <w:rPr>
                <w:kern w:val="0"/>
                <w:sz w:val="15"/>
                <w:szCs w:val="15"/>
              </w:rPr>
            </w:pPr>
            <w:r>
              <w:rPr>
                <w:rFonts w:hint="eastAsia"/>
                <w:kern w:val="0"/>
                <w:sz w:val="15"/>
                <w:szCs w:val="15"/>
              </w:rPr>
              <w:t>成形片夹</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17</w:t>
            </w:r>
            <w:r>
              <w:rPr>
                <w:rFonts w:hint="eastAsia"/>
                <w:kern w:val="0"/>
                <w:sz w:val="15"/>
                <w:szCs w:val="15"/>
              </w:rPr>
              <w:t>口腔注射用具</w:t>
            </w:r>
          </w:p>
        </w:tc>
        <w:tc>
          <w:tcPr>
            <w:tcW w:w="4297" w:type="dxa"/>
            <w:vAlign w:val="center"/>
          </w:tcPr>
          <w:p>
            <w:pPr>
              <w:widowControl/>
              <w:jc w:val="center"/>
              <w:rPr>
                <w:kern w:val="0"/>
                <w:sz w:val="15"/>
                <w:szCs w:val="15"/>
              </w:rPr>
            </w:pPr>
            <w:r>
              <w:rPr>
                <w:rFonts w:hint="eastAsia"/>
                <w:kern w:val="0"/>
                <w:sz w:val="15"/>
                <w:szCs w:val="15"/>
              </w:rPr>
              <w:t>通常由拉环、推杆、带观察窗的套筒、针头连接柱等组成。一般采用不锈钢材料制成。注射动力通过操作者推动推杆产生。非无菌提供，可重复使用。</w:t>
            </w:r>
          </w:p>
        </w:tc>
        <w:tc>
          <w:tcPr>
            <w:tcW w:w="3685" w:type="dxa"/>
            <w:vAlign w:val="center"/>
          </w:tcPr>
          <w:p>
            <w:pPr>
              <w:widowControl/>
              <w:jc w:val="center"/>
              <w:rPr>
                <w:kern w:val="0"/>
                <w:sz w:val="15"/>
                <w:szCs w:val="15"/>
              </w:rPr>
            </w:pPr>
            <w:r>
              <w:rPr>
                <w:rFonts w:hint="eastAsia"/>
                <w:kern w:val="0"/>
                <w:sz w:val="15"/>
                <w:szCs w:val="15"/>
              </w:rPr>
              <w:t>用于将麻醉剂容器内的麻醉剂注入到患者口腔中相应部位。不接触麻醉剂。</w:t>
            </w:r>
          </w:p>
        </w:tc>
        <w:tc>
          <w:tcPr>
            <w:tcW w:w="3685" w:type="dxa"/>
            <w:vAlign w:val="center"/>
          </w:tcPr>
          <w:p>
            <w:pPr>
              <w:widowControl/>
              <w:jc w:val="center"/>
              <w:rPr>
                <w:kern w:val="0"/>
                <w:sz w:val="15"/>
                <w:szCs w:val="15"/>
              </w:rPr>
            </w:pPr>
            <w:r>
              <w:rPr>
                <w:rFonts w:hint="eastAsia"/>
                <w:kern w:val="0"/>
                <w:sz w:val="15"/>
                <w:szCs w:val="15"/>
              </w:rPr>
              <w:t>口腔麻醉手动注射架、口腔麻醉剂手动助推器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通常由独立的注射器和注射头组成。注射器一般采用不锈钢或塑料等材料制成。注射头一般采用塑料制成。非无菌提供。</w:t>
            </w:r>
          </w:p>
        </w:tc>
        <w:tc>
          <w:tcPr>
            <w:tcW w:w="3685" w:type="dxa"/>
            <w:vAlign w:val="center"/>
          </w:tcPr>
          <w:p>
            <w:pPr>
              <w:widowControl/>
              <w:jc w:val="center"/>
              <w:rPr>
                <w:kern w:val="0"/>
                <w:sz w:val="15"/>
                <w:szCs w:val="15"/>
              </w:rPr>
            </w:pPr>
            <w:r>
              <w:rPr>
                <w:rFonts w:hint="eastAsia"/>
                <w:kern w:val="0"/>
                <w:sz w:val="15"/>
                <w:szCs w:val="15"/>
              </w:rPr>
              <w:t>用于口腔材料的口腔内注射。</w:t>
            </w:r>
          </w:p>
        </w:tc>
        <w:tc>
          <w:tcPr>
            <w:tcW w:w="3685" w:type="dxa"/>
            <w:vAlign w:val="center"/>
          </w:tcPr>
          <w:p>
            <w:pPr>
              <w:widowControl/>
              <w:jc w:val="center"/>
              <w:rPr>
                <w:kern w:val="0"/>
                <w:sz w:val="15"/>
                <w:szCs w:val="15"/>
              </w:rPr>
            </w:pPr>
            <w:r>
              <w:rPr>
                <w:rFonts w:hint="eastAsia"/>
                <w:kern w:val="0"/>
                <w:sz w:val="15"/>
                <w:szCs w:val="15"/>
              </w:rPr>
              <w:t>印模材料注入器、印模材料口内注射头、口腔材料注射器、口腔材料注射头</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 xml:space="preserve">18 </w:t>
            </w:r>
            <w:r>
              <w:rPr>
                <w:rFonts w:hint="eastAsia"/>
                <w:sz w:val="15"/>
                <w:szCs w:val="15"/>
              </w:rPr>
              <w:t>口腔分离牵开用具</w:t>
            </w:r>
          </w:p>
        </w:tc>
        <w:tc>
          <w:tcPr>
            <w:tcW w:w="4297" w:type="dxa"/>
            <w:vAlign w:val="center"/>
          </w:tcPr>
          <w:p>
            <w:pPr>
              <w:widowControl/>
              <w:jc w:val="center"/>
              <w:rPr>
                <w:kern w:val="0"/>
                <w:sz w:val="15"/>
                <w:szCs w:val="15"/>
              </w:rPr>
            </w:pPr>
            <w:r>
              <w:rPr>
                <w:rFonts w:hint="eastAsia"/>
                <w:kern w:val="0"/>
                <w:sz w:val="15"/>
                <w:szCs w:val="15"/>
              </w:rPr>
              <w:t>通常由手柄和头杆组成。一般采用不锈钢材料制成。非无菌提供。</w:t>
            </w:r>
          </w:p>
        </w:tc>
        <w:tc>
          <w:tcPr>
            <w:tcW w:w="3685" w:type="dxa"/>
            <w:vAlign w:val="center"/>
          </w:tcPr>
          <w:p>
            <w:pPr>
              <w:widowControl/>
              <w:jc w:val="center"/>
              <w:rPr>
                <w:kern w:val="0"/>
                <w:sz w:val="15"/>
                <w:szCs w:val="15"/>
              </w:rPr>
            </w:pPr>
            <w:r>
              <w:rPr>
                <w:rFonts w:hint="eastAsia"/>
                <w:kern w:val="0"/>
                <w:sz w:val="15"/>
                <w:szCs w:val="15"/>
              </w:rPr>
              <w:t>用于口腔手术中分离指定部位的软组织。</w:t>
            </w:r>
          </w:p>
        </w:tc>
        <w:tc>
          <w:tcPr>
            <w:tcW w:w="3685" w:type="dxa"/>
            <w:vAlign w:val="center"/>
          </w:tcPr>
          <w:p>
            <w:pPr>
              <w:widowControl/>
              <w:jc w:val="center"/>
              <w:rPr>
                <w:kern w:val="0"/>
                <w:sz w:val="15"/>
                <w:szCs w:val="15"/>
              </w:rPr>
            </w:pPr>
            <w:r>
              <w:rPr>
                <w:rFonts w:hint="eastAsia"/>
                <w:kern w:val="0"/>
                <w:sz w:val="15"/>
                <w:szCs w:val="15"/>
              </w:rPr>
              <w:t>牙骨膜分离器、牙龈分离器、腭裂分离器、牙科用分离器、一次性使用磨牙牙龈分离器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通常由柄部和头端组成。头端为弯曲、勾状或成角度的叶片。非无菌提供。</w:t>
            </w:r>
          </w:p>
        </w:tc>
        <w:tc>
          <w:tcPr>
            <w:tcW w:w="3685" w:type="dxa"/>
            <w:vAlign w:val="center"/>
          </w:tcPr>
          <w:p>
            <w:pPr>
              <w:widowControl/>
              <w:jc w:val="center"/>
              <w:rPr>
                <w:kern w:val="0"/>
                <w:sz w:val="15"/>
                <w:szCs w:val="15"/>
              </w:rPr>
            </w:pPr>
            <w:r>
              <w:rPr>
                <w:rFonts w:hint="eastAsia"/>
                <w:kern w:val="0"/>
                <w:sz w:val="15"/>
                <w:szCs w:val="15"/>
              </w:rPr>
              <w:t>用于口腔治疗操作中移开软组织，暴露视野。</w:t>
            </w:r>
          </w:p>
        </w:tc>
        <w:tc>
          <w:tcPr>
            <w:tcW w:w="3685" w:type="dxa"/>
            <w:vAlign w:val="center"/>
          </w:tcPr>
          <w:p>
            <w:pPr>
              <w:widowControl/>
              <w:jc w:val="center"/>
              <w:rPr>
                <w:kern w:val="0"/>
                <w:sz w:val="15"/>
                <w:szCs w:val="15"/>
              </w:rPr>
            </w:pPr>
            <w:r>
              <w:rPr>
                <w:rFonts w:hint="eastAsia"/>
                <w:kern w:val="0"/>
                <w:sz w:val="15"/>
                <w:szCs w:val="15"/>
              </w:rPr>
              <w:t>牙科用牵开器、唇颊牵开器、口角拉钩、牙科用创口钩、颌面部组织拉钩、口腔拉钩、面颊牵引器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具有迫使和</w:t>
            </w:r>
            <w:r>
              <w:rPr>
                <w:kern w:val="0"/>
                <w:sz w:val="15"/>
                <w:szCs w:val="15"/>
              </w:rPr>
              <w:t>/</w:t>
            </w:r>
            <w:r>
              <w:rPr>
                <w:rFonts w:hint="eastAsia"/>
                <w:kern w:val="0"/>
                <w:sz w:val="15"/>
                <w:szCs w:val="15"/>
              </w:rPr>
              <w:t>或保持下颌张开的支持结构。在口腔手术治疗时，放在患者的牙齿之间，以保持口腔的开启。非无菌提供。</w:t>
            </w:r>
          </w:p>
        </w:tc>
        <w:tc>
          <w:tcPr>
            <w:tcW w:w="3685" w:type="dxa"/>
            <w:vAlign w:val="center"/>
          </w:tcPr>
          <w:p>
            <w:pPr>
              <w:widowControl/>
              <w:jc w:val="center"/>
              <w:rPr>
                <w:kern w:val="0"/>
                <w:sz w:val="15"/>
                <w:szCs w:val="15"/>
              </w:rPr>
            </w:pPr>
            <w:r>
              <w:rPr>
                <w:rFonts w:hint="eastAsia"/>
                <w:kern w:val="0"/>
                <w:sz w:val="15"/>
                <w:szCs w:val="15"/>
              </w:rPr>
              <w:t>用于口腔手术中保持口腔开启。</w:t>
            </w:r>
          </w:p>
        </w:tc>
        <w:tc>
          <w:tcPr>
            <w:tcW w:w="3685" w:type="dxa"/>
            <w:vAlign w:val="center"/>
          </w:tcPr>
          <w:p>
            <w:pPr>
              <w:widowControl/>
              <w:jc w:val="center"/>
              <w:rPr>
                <w:kern w:val="0"/>
                <w:sz w:val="15"/>
                <w:szCs w:val="15"/>
              </w:rPr>
            </w:pPr>
            <w:r>
              <w:rPr>
                <w:rFonts w:hint="eastAsia"/>
                <w:kern w:val="0"/>
                <w:sz w:val="15"/>
                <w:szCs w:val="15"/>
              </w:rPr>
              <w:t>牙科开口器、牙科丁字式开口器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 xml:space="preserve">19 </w:t>
            </w:r>
            <w:r>
              <w:rPr>
                <w:rFonts w:hint="eastAsia"/>
                <w:sz w:val="15"/>
                <w:szCs w:val="15"/>
              </w:rPr>
              <w:t>去冠器</w:t>
            </w:r>
          </w:p>
        </w:tc>
        <w:tc>
          <w:tcPr>
            <w:tcW w:w="4297" w:type="dxa"/>
            <w:vAlign w:val="center"/>
          </w:tcPr>
          <w:p>
            <w:pPr>
              <w:widowControl/>
              <w:jc w:val="center"/>
              <w:rPr>
                <w:kern w:val="0"/>
                <w:sz w:val="15"/>
                <w:szCs w:val="15"/>
              </w:rPr>
            </w:pPr>
            <w:r>
              <w:rPr>
                <w:rFonts w:hint="eastAsia"/>
                <w:kern w:val="0"/>
                <w:sz w:val="15"/>
                <w:szCs w:val="15"/>
              </w:rPr>
              <w:t>通常由头部和柄部组成。一般采用不锈钢材料制成。无源产品。非无菌提供。</w:t>
            </w:r>
          </w:p>
        </w:tc>
        <w:tc>
          <w:tcPr>
            <w:tcW w:w="3685" w:type="dxa"/>
            <w:vAlign w:val="center"/>
          </w:tcPr>
          <w:p>
            <w:pPr>
              <w:widowControl/>
              <w:jc w:val="center"/>
              <w:rPr>
                <w:kern w:val="0"/>
                <w:sz w:val="15"/>
                <w:szCs w:val="15"/>
              </w:rPr>
            </w:pPr>
            <w:r>
              <w:rPr>
                <w:rFonts w:hint="eastAsia"/>
                <w:kern w:val="0"/>
                <w:sz w:val="15"/>
                <w:szCs w:val="15"/>
              </w:rPr>
              <w:t>用于口腔科治疗时，去除牙齿上的金属冠。</w:t>
            </w:r>
          </w:p>
        </w:tc>
        <w:tc>
          <w:tcPr>
            <w:tcW w:w="3685" w:type="dxa"/>
            <w:vAlign w:val="center"/>
          </w:tcPr>
          <w:p>
            <w:pPr>
              <w:widowControl/>
              <w:jc w:val="center"/>
              <w:rPr>
                <w:kern w:val="0"/>
                <w:sz w:val="15"/>
                <w:szCs w:val="15"/>
              </w:rPr>
            </w:pPr>
            <w:r>
              <w:rPr>
                <w:rFonts w:hint="eastAsia"/>
                <w:kern w:val="0"/>
                <w:sz w:val="15"/>
                <w:szCs w:val="15"/>
              </w:rPr>
              <w:t>牙科去冠器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 xml:space="preserve">20 </w:t>
            </w:r>
            <w:r>
              <w:rPr>
                <w:rFonts w:hint="eastAsia"/>
                <w:sz w:val="15"/>
                <w:szCs w:val="15"/>
              </w:rPr>
              <w:t>治疗辅助器具</w:t>
            </w:r>
          </w:p>
        </w:tc>
        <w:tc>
          <w:tcPr>
            <w:tcW w:w="4297" w:type="dxa"/>
            <w:vAlign w:val="center"/>
          </w:tcPr>
          <w:p>
            <w:pPr>
              <w:widowControl/>
              <w:jc w:val="center"/>
              <w:rPr>
                <w:kern w:val="0"/>
                <w:sz w:val="15"/>
                <w:szCs w:val="15"/>
              </w:rPr>
            </w:pPr>
            <w:r>
              <w:rPr>
                <w:rFonts w:hint="eastAsia"/>
                <w:kern w:val="0"/>
                <w:sz w:val="15"/>
                <w:szCs w:val="15"/>
              </w:rPr>
              <w:t>一般采用不锈钢材料制成的牙科用锤。非无菌提供。</w:t>
            </w:r>
          </w:p>
        </w:tc>
        <w:tc>
          <w:tcPr>
            <w:tcW w:w="3685" w:type="dxa"/>
            <w:vAlign w:val="center"/>
          </w:tcPr>
          <w:p>
            <w:pPr>
              <w:widowControl/>
              <w:jc w:val="center"/>
              <w:rPr>
                <w:kern w:val="0"/>
                <w:sz w:val="15"/>
                <w:szCs w:val="15"/>
              </w:rPr>
            </w:pPr>
            <w:r>
              <w:rPr>
                <w:rFonts w:hint="eastAsia"/>
                <w:kern w:val="0"/>
                <w:sz w:val="15"/>
                <w:szCs w:val="15"/>
              </w:rPr>
              <w:t>用于口腔科手术中敲击牙骨凿。</w:t>
            </w:r>
          </w:p>
        </w:tc>
        <w:tc>
          <w:tcPr>
            <w:tcW w:w="3685" w:type="dxa"/>
            <w:vAlign w:val="center"/>
          </w:tcPr>
          <w:p>
            <w:pPr>
              <w:widowControl/>
              <w:jc w:val="center"/>
              <w:rPr>
                <w:kern w:val="0"/>
                <w:sz w:val="15"/>
                <w:szCs w:val="15"/>
              </w:rPr>
            </w:pPr>
            <w:r>
              <w:rPr>
                <w:rFonts w:hint="eastAsia"/>
                <w:kern w:val="0"/>
                <w:sz w:val="15"/>
                <w:szCs w:val="15"/>
              </w:rPr>
              <w:t>牙骨锤</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通常由手柄和镶嵌绒毛的头部组成。一般采用塑料制成。非无菌提供。</w:t>
            </w:r>
          </w:p>
        </w:tc>
        <w:tc>
          <w:tcPr>
            <w:tcW w:w="3685" w:type="dxa"/>
            <w:vAlign w:val="center"/>
          </w:tcPr>
          <w:p>
            <w:pPr>
              <w:widowControl/>
              <w:jc w:val="center"/>
              <w:rPr>
                <w:kern w:val="0"/>
                <w:sz w:val="15"/>
                <w:szCs w:val="15"/>
              </w:rPr>
            </w:pPr>
            <w:r>
              <w:rPr>
                <w:rFonts w:hint="eastAsia"/>
                <w:kern w:val="0"/>
                <w:sz w:val="15"/>
                <w:szCs w:val="15"/>
              </w:rPr>
              <w:t>用于在牙齿上涂抹牙科材料。</w:t>
            </w:r>
          </w:p>
        </w:tc>
        <w:tc>
          <w:tcPr>
            <w:tcW w:w="3685" w:type="dxa"/>
            <w:vAlign w:val="center"/>
          </w:tcPr>
          <w:p>
            <w:pPr>
              <w:widowControl/>
              <w:jc w:val="center"/>
              <w:rPr>
                <w:kern w:val="0"/>
                <w:sz w:val="15"/>
                <w:szCs w:val="15"/>
              </w:rPr>
            </w:pPr>
            <w:r>
              <w:rPr>
                <w:rFonts w:hint="eastAsia"/>
                <w:kern w:val="0"/>
                <w:sz w:val="15"/>
                <w:szCs w:val="15"/>
              </w:rPr>
              <w:t>牙科用毛刷、一次性使用牙科毛刷</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通常由手柄和顶针组成。使用时在排龈枪中装入带有分配针的排龈膏预装管，由顶针推动排龈膏经过分配针注入龈沟实现排龈。不含排龈膏。非无菌提供。</w:t>
            </w:r>
          </w:p>
        </w:tc>
        <w:tc>
          <w:tcPr>
            <w:tcW w:w="3685" w:type="dxa"/>
            <w:vAlign w:val="center"/>
          </w:tcPr>
          <w:p>
            <w:pPr>
              <w:widowControl/>
              <w:jc w:val="center"/>
              <w:rPr>
                <w:kern w:val="0"/>
                <w:sz w:val="15"/>
                <w:szCs w:val="15"/>
              </w:rPr>
            </w:pPr>
            <w:r>
              <w:rPr>
                <w:rFonts w:hint="eastAsia"/>
                <w:kern w:val="0"/>
                <w:sz w:val="15"/>
                <w:szCs w:val="15"/>
              </w:rPr>
              <w:t>用于配合排龈膏排龈。</w:t>
            </w:r>
          </w:p>
        </w:tc>
        <w:tc>
          <w:tcPr>
            <w:tcW w:w="3685" w:type="dxa"/>
            <w:vAlign w:val="center"/>
          </w:tcPr>
          <w:p>
            <w:pPr>
              <w:widowControl/>
              <w:jc w:val="center"/>
              <w:rPr>
                <w:kern w:val="0"/>
                <w:sz w:val="15"/>
                <w:szCs w:val="15"/>
              </w:rPr>
            </w:pPr>
            <w:r>
              <w:rPr>
                <w:rFonts w:hint="eastAsia"/>
                <w:kern w:val="0"/>
                <w:sz w:val="15"/>
                <w:szCs w:val="15"/>
              </w:rPr>
              <w:t>排龈枪</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通常由手柄、牵开器、套管针和套管组成。一般采用不锈钢材料制成。非无菌提供。</w:t>
            </w:r>
          </w:p>
        </w:tc>
        <w:tc>
          <w:tcPr>
            <w:tcW w:w="3685" w:type="dxa"/>
            <w:vAlign w:val="center"/>
          </w:tcPr>
          <w:p>
            <w:pPr>
              <w:widowControl/>
              <w:jc w:val="center"/>
              <w:rPr>
                <w:kern w:val="0"/>
                <w:sz w:val="15"/>
                <w:szCs w:val="15"/>
              </w:rPr>
            </w:pPr>
            <w:r>
              <w:rPr>
                <w:rFonts w:hint="eastAsia"/>
                <w:kern w:val="0"/>
                <w:sz w:val="15"/>
                <w:szCs w:val="15"/>
              </w:rPr>
              <w:t>用于口腔颌面外科手术中穿通颊部，钻孔定位导向。</w:t>
            </w:r>
          </w:p>
        </w:tc>
        <w:tc>
          <w:tcPr>
            <w:tcW w:w="3685" w:type="dxa"/>
            <w:vAlign w:val="center"/>
          </w:tcPr>
          <w:p>
            <w:pPr>
              <w:widowControl/>
              <w:jc w:val="center"/>
              <w:rPr>
                <w:kern w:val="0"/>
                <w:sz w:val="15"/>
                <w:szCs w:val="15"/>
              </w:rPr>
            </w:pPr>
            <w:r>
              <w:rPr>
                <w:rFonts w:hint="eastAsia"/>
                <w:kern w:val="0"/>
                <w:sz w:val="15"/>
                <w:szCs w:val="15"/>
              </w:rPr>
              <w:t>颊部穿通器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Align w:val="center"/>
          </w:tcPr>
          <w:p>
            <w:pPr>
              <w:widowControl/>
              <w:jc w:val="center"/>
              <w:rPr>
                <w:kern w:val="0"/>
                <w:sz w:val="15"/>
                <w:szCs w:val="15"/>
              </w:rPr>
            </w:pPr>
            <w:r>
              <w:rPr>
                <w:kern w:val="0"/>
                <w:sz w:val="15"/>
                <w:szCs w:val="15"/>
              </w:rPr>
              <w:t>05</w:t>
            </w:r>
          </w:p>
        </w:tc>
        <w:tc>
          <w:tcPr>
            <w:tcW w:w="941" w:type="dxa"/>
            <w:vAlign w:val="center"/>
          </w:tcPr>
          <w:p>
            <w:pPr>
              <w:widowControl/>
              <w:jc w:val="center"/>
              <w:rPr>
                <w:kern w:val="0"/>
                <w:sz w:val="15"/>
                <w:szCs w:val="15"/>
              </w:rPr>
            </w:pPr>
            <w:r>
              <w:rPr>
                <w:rFonts w:hint="eastAsia"/>
                <w:kern w:val="0"/>
                <w:sz w:val="15"/>
                <w:szCs w:val="15"/>
              </w:rPr>
              <w:t>口腔充填修复材料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水门汀</w:t>
            </w:r>
          </w:p>
        </w:tc>
        <w:tc>
          <w:tcPr>
            <w:tcW w:w="4297" w:type="dxa"/>
            <w:vAlign w:val="center"/>
          </w:tcPr>
          <w:p>
            <w:pPr>
              <w:widowControl/>
              <w:jc w:val="center"/>
              <w:rPr>
                <w:kern w:val="0"/>
                <w:sz w:val="15"/>
                <w:szCs w:val="15"/>
              </w:rPr>
            </w:pPr>
            <w:r>
              <w:rPr>
                <w:rFonts w:hint="eastAsia"/>
                <w:kern w:val="0"/>
                <w:sz w:val="15"/>
                <w:szCs w:val="15"/>
              </w:rPr>
              <w:t>一般为粉液状或糊状。粉剂为可析出离子的金属氧化物或金属盐，如氧化锌、玻璃粉、氢氧化钙等；液剂为酸溶液或螯合物等，如磷酸、聚羧酸、水杨酸、丁香酚；部分水门汀含有可聚合树脂成分。大部分为通过酸碱反应固化，含树脂成分的可通过化学反应或光固化反应固化。</w:t>
            </w:r>
          </w:p>
        </w:tc>
        <w:tc>
          <w:tcPr>
            <w:tcW w:w="3685" w:type="dxa"/>
            <w:vAlign w:val="center"/>
          </w:tcPr>
          <w:p>
            <w:pPr>
              <w:widowControl/>
              <w:jc w:val="center"/>
              <w:rPr>
                <w:kern w:val="0"/>
                <w:sz w:val="15"/>
                <w:szCs w:val="15"/>
              </w:rPr>
            </w:pPr>
            <w:r>
              <w:rPr>
                <w:rFonts w:hint="eastAsia"/>
                <w:kern w:val="0"/>
                <w:sz w:val="15"/>
                <w:szCs w:val="15"/>
              </w:rPr>
              <w:t>作为永久性置入人体材料，用于修复体的粘固、窝洞衬层和垫底以及窝洞充填，还可用于盖髓、根管充填、窝沟封闭、修复体桩核制作等。</w:t>
            </w:r>
          </w:p>
        </w:tc>
        <w:tc>
          <w:tcPr>
            <w:tcW w:w="3685" w:type="dxa"/>
            <w:vAlign w:val="center"/>
          </w:tcPr>
          <w:p>
            <w:pPr>
              <w:widowControl/>
              <w:jc w:val="center"/>
              <w:rPr>
                <w:kern w:val="0"/>
                <w:sz w:val="15"/>
                <w:szCs w:val="15"/>
              </w:rPr>
            </w:pPr>
            <w:r>
              <w:rPr>
                <w:rFonts w:hint="eastAsia"/>
                <w:kern w:val="0"/>
                <w:sz w:val="15"/>
                <w:szCs w:val="15"/>
              </w:rPr>
              <w:t>玻璃离子水门汀、冠核用玻璃离子水门汀、银粉玻璃离子水门汀、粘结用玻璃离子水门汀、聚羧酸锌水门汀、粘接用聚羧酸盐水门汀、磷酸锌水门汀、牙科氧化锌丁香酚水门汀、不含丁香酚水门汀、氢氧化钙水门汀、粘结用树脂水门汀、自粘接树脂水门汀、双固化树脂水门汀、自酸蚀树脂水门汀、树脂水门汀、光固化树脂水门汀</w:t>
            </w:r>
          </w:p>
        </w:tc>
        <w:tc>
          <w:tcPr>
            <w:tcW w:w="621" w:type="dxa"/>
            <w:vAlign w:val="center"/>
          </w:tcPr>
          <w:p>
            <w:pPr>
              <w:widowControl/>
              <w:jc w:val="center"/>
              <w:rPr>
                <w:kern w:val="0"/>
                <w:sz w:val="15"/>
                <w:szCs w:val="15"/>
              </w:rPr>
            </w:pPr>
            <w:r>
              <w:rPr>
                <w:rFonts w:hint="eastAsia" w:cs="宋体"/>
                <w:kern w:val="0"/>
                <w:sz w:val="15"/>
                <w:szCs w:val="15"/>
              </w:rPr>
              <w:t>Ⅲ</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口腔充填修复材料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水门汀</w:t>
            </w:r>
          </w:p>
        </w:tc>
        <w:tc>
          <w:tcPr>
            <w:tcW w:w="4297" w:type="dxa"/>
            <w:vAlign w:val="center"/>
          </w:tcPr>
          <w:p>
            <w:pPr>
              <w:widowControl/>
              <w:jc w:val="center"/>
              <w:rPr>
                <w:kern w:val="0"/>
                <w:sz w:val="15"/>
                <w:szCs w:val="15"/>
              </w:rPr>
            </w:pPr>
            <w:r>
              <w:rPr>
                <w:rFonts w:hint="eastAsia"/>
                <w:kern w:val="0"/>
                <w:sz w:val="15"/>
                <w:szCs w:val="15"/>
              </w:rPr>
              <w:t>一般为粉液状或糊状。粉剂为可析出离子的金属氧化物或金属盐，如氧化锌、玻璃粉、氢氧化钙等；液剂为酸溶液或螯合物等，如磷酸、聚羧酸、水杨酸、丁香酚；部分水门汀含有可聚合树脂成分。大部分为通过酸碱反应固化，含树脂成分的可通过化学反应或光固化反应固化。</w:t>
            </w:r>
          </w:p>
        </w:tc>
        <w:tc>
          <w:tcPr>
            <w:tcW w:w="3685" w:type="dxa"/>
            <w:vAlign w:val="center"/>
          </w:tcPr>
          <w:p>
            <w:pPr>
              <w:widowControl/>
              <w:jc w:val="center"/>
              <w:rPr>
                <w:kern w:val="0"/>
                <w:sz w:val="15"/>
                <w:szCs w:val="15"/>
              </w:rPr>
            </w:pPr>
            <w:r>
              <w:rPr>
                <w:rFonts w:hint="eastAsia"/>
                <w:kern w:val="0"/>
                <w:sz w:val="15"/>
                <w:szCs w:val="15"/>
              </w:rPr>
              <w:t>作为临时性置入人体材料，用于正畸产品的粘接、短期粘接或临时充填。</w:t>
            </w:r>
          </w:p>
        </w:tc>
        <w:tc>
          <w:tcPr>
            <w:tcW w:w="3685" w:type="dxa"/>
            <w:vAlign w:val="center"/>
          </w:tcPr>
          <w:p>
            <w:pPr>
              <w:widowControl/>
              <w:jc w:val="center"/>
              <w:rPr>
                <w:kern w:val="0"/>
                <w:sz w:val="15"/>
                <w:szCs w:val="15"/>
              </w:rPr>
            </w:pPr>
            <w:r>
              <w:rPr>
                <w:rFonts w:hint="eastAsia"/>
                <w:kern w:val="0"/>
                <w:sz w:val="15"/>
                <w:szCs w:val="15"/>
              </w:rPr>
              <w:t>光固化正畸粘接用玻璃离子水门汀、暂时粘接用氧化锌丁香酚水门汀、临时冠桥粘接用氢氧化钙水门汀、暂时粘接用氧化锌水门汀（不含丁香酚）、双固化正畸用玻璃离子水门汀</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粘接剂</w:t>
            </w:r>
          </w:p>
        </w:tc>
        <w:tc>
          <w:tcPr>
            <w:tcW w:w="4297" w:type="dxa"/>
            <w:vAlign w:val="center"/>
          </w:tcPr>
          <w:p>
            <w:pPr>
              <w:widowControl/>
              <w:jc w:val="center"/>
              <w:rPr>
                <w:kern w:val="0"/>
                <w:sz w:val="15"/>
                <w:szCs w:val="15"/>
              </w:rPr>
            </w:pPr>
            <w:r>
              <w:rPr>
                <w:rFonts w:hint="eastAsia"/>
                <w:kern w:val="0"/>
                <w:sz w:val="15"/>
                <w:szCs w:val="15"/>
              </w:rPr>
              <w:t>单组份或双组份液体或糊剂。通常由树脂基质、稀释剂、粘接性单体或酸性单体等组成。通过化学反应或光固化反应固化。</w:t>
            </w:r>
          </w:p>
        </w:tc>
        <w:tc>
          <w:tcPr>
            <w:tcW w:w="3685" w:type="dxa"/>
            <w:vAlign w:val="center"/>
          </w:tcPr>
          <w:p>
            <w:pPr>
              <w:widowControl/>
              <w:jc w:val="center"/>
              <w:rPr>
                <w:kern w:val="0"/>
                <w:sz w:val="15"/>
                <w:szCs w:val="15"/>
              </w:rPr>
            </w:pPr>
            <w:r>
              <w:rPr>
                <w:rFonts w:hint="eastAsia"/>
                <w:kern w:val="0"/>
                <w:sz w:val="15"/>
                <w:szCs w:val="15"/>
              </w:rPr>
              <w:t>用于牙体充填修复、义齿修复及植入、组织重建等过程中的粘接。</w:t>
            </w:r>
          </w:p>
        </w:tc>
        <w:tc>
          <w:tcPr>
            <w:tcW w:w="3685" w:type="dxa"/>
            <w:vAlign w:val="center"/>
          </w:tcPr>
          <w:p>
            <w:pPr>
              <w:widowControl/>
              <w:jc w:val="center"/>
              <w:rPr>
                <w:kern w:val="0"/>
                <w:sz w:val="15"/>
                <w:szCs w:val="15"/>
              </w:rPr>
            </w:pPr>
            <w:r>
              <w:rPr>
                <w:rFonts w:hint="eastAsia"/>
                <w:kern w:val="0"/>
                <w:sz w:val="15"/>
                <w:szCs w:val="15"/>
              </w:rPr>
              <w:t>复合树脂粘接剂、牙科粘接剂、牙本质粘接剂、牙本质牙釉质粘接剂、牙科桩核粘接剂、单组份自酸蚀光固化粘接剂、牙科全酸蚀粘接剂、牙科自酸蚀粘接剂、光固化粘接剂、化学固化粘接剂、双固化树脂粘接剂</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单组份或双组份液体、糊剂或粉液型。通常由树脂基质、稀释剂、粘接性单体或酸性单体等组成。通过化学反应或光固化反应固化。</w:t>
            </w:r>
          </w:p>
        </w:tc>
        <w:tc>
          <w:tcPr>
            <w:tcW w:w="3685" w:type="dxa"/>
            <w:vAlign w:val="center"/>
          </w:tcPr>
          <w:p>
            <w:pPr>
              <w:widowControl/>
              <w:jc w:val="center"/>
              <w:rPr>
                <w:kern w:val="0"/>
                <w:sz w:val="15"/>
                <w:szCs w:val="15"/>
              </w:rPr>
            </w:pPr>
            <w:r>
              <w:rPr>
                <w:rFonts w:hint="eastAsia"/>
                <w:kern w:val="0"/>
                <w:sz w:val="15"/>
                <w:szCs w:val="15"/>
              </w:rPr>
              <w:t>用于正畸治疗过程中正畸产品的粘接。仅接触牙釉质。</w:t>
            </w:r>
          </w:p>
        </w:tc>
        <w:tc>
          <w:tcPr>
            <w:tcW w:w="3685" w:type="dxa"/>
            <w:vAlign w:val="center"/>
          </w:tcPr>
          <w:p>
            <w:pPr>
              <w:widowControl/>
              <w:jc w:val="center"/>
              <w:rPr>
                <w:kern w:val="0"/>
                <w:sz w:val="15"/>
                <w:szCs w:val="15"/>
              </w:rPr>
            </w:pPr>
            <w:r>
              <w:rPr>
                <w:rFonts w:hint="eastAsia"/>
                <w:kern w:val="0"/>
                <w:sz w:val="15"/>
                <w:szCs w:val="15"/>
              </w:rPr>
              <w:t>光固化正畸粘接剂、化学固化正畸粘接剂、正畸粘接剂、正畸带环粘接剂、牙釉质粘合树脂</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jc w:val="center"/>
              <w:rPr>
                <w:kern w:val="0"/>
                <w:sz w:val="15"/>
                <w:szCs w:val="15"/>
              </w:rPr>
            </w:pPr>
            <w:r>
              <w:rPr>
                <w:kern w:val="0"/>
                <w:sz w:val="15"/>
                <w:szCs w:val="15"/>
              </w:rPr>
              <w:t>03</w:t>
            </w:r>
            <w:r>
              <w:rPr>
                <w:rFonts w:hint="eastAsia"/>
                <w:kern w:val="0"/>
                <w:sz w:val="15"/>
                <w:szCs w:val="15"/>
              </w:rPr>
              <w:t>根管充填封闭材料</w:t>
            </w:r>
          </w:p>
        </w:tc>
        <w:tc>
          <w:tcPr>
            <w:tcW w:w="4297" w:type="dxa"/>
            <w:vAlign w:val="center"/>
          </w:tcPr>
          <w:p>
            <w:pPr>
              <w:jc w:val="center"/>
              <w:rPr>
                <w:kern w:val="0"/>
                <w:sz w:val="15"/>
                <w:szCs w:val="15"/>
              </w:rPr>
            </w:pPr>
            <w:r>
              <w:rPr>
                <w:rFonts w:hint="eastAsia"/>
                <w:kern w:val="0"/>
                <w:sz w:val="15"/>
                <w:szCs w:val="15"/>
              </w:rPr>
              <w:t>固体、糊状、粉液剂或液状。固体通常为古塔胶，也可为金属或其他高分子材料。糊状或液状主要成分可以是氧化锌、氢氧化钙、树脂、填料、水杨酸酯、丁香酚或硅酸盐等。古塔胶通过加热使用或与封闭材料配合使用；糊状或液状材料可以发生固化反应，也可以不固化。</w:t>
            </w:r>
          </w:p>
        </w:tc>
        <w:tc>
          <w:tcPr>
            <w:tcW w:w="3685" w:type="dxa"/>
            <w:vAlign w:val="center"/>
          </w:tcPr>
          <w:p>
            <w:pPr>
              <w:jc w:val="center"/>
              <w:rPr>
                <w:kern w:val="0"/>
                <w:sz w:val="15"/>
                <w:szCs w:val="15"/>
              </w:rPr>
            </w:pPr>
            <w:r>
              <w:rPr>
                <w:rFonts w:hint="eastAsia"/>
                <w:kern w:val="0"/>
                <w:sz w:val="15"/>
                <w:szCs w:val="15"/>
              </w:rPr>
              <w:t>用于根管治疗过程中充填或封闭牙髓腔和根管内空隙。</w:t>
            </w:r>
          </w:p>
        </w:tc>
        <w:tc>
          <w:tcPr>
            <w:tcW w:w="3685" w:type="dxa"/>
            <w:vAlign w:val="center"/>
          </w:tcPr>
          <w:p>
            <w:pPr>
              <w:jc w:val="center"/>
              <w:rPr>
                <w:kern w:val="0"/>
                <w:sz w:val="15"/>
                <w:szCs w:val="15"/>
              </w:rPr>
            </w:pPr>
            <w:r>
              <w:rPr>
                <w:rFonts w:hint="eastAsia"/>
                <w:kern w:val="0"/>
                <w:sz w:val="15"/>
                <w:szCs w:val="15"/>
              </w:rPr>
              <w:t>牙科根管充填材料、液体根充材料、固体根充材料、根管充填剂、根管封闭材料、根管封闭剂、根管修复材料、回填牙胶、热凝牙胶尖、牙根管充填尖、牙胶尖、牙根管塞尖</w:t>
            </w:r>
          </w:p>
        </w:tc>
        <w:tc>
          <w:tcPr>
            <w:tcW w:w="621"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复合树脂</w:t>
            </w:r>
          </w:p>
        </w:tc>
        <w:tc>
          <w:tcPr>
            <w:tcW w:w="4297" w:type="dxa"/>
            <w:vAlign w:val="center"/>
          </w:tcPr>
          <w:p>
            <w:pPr>
              <w:widowControl/>
              <w:jc w:val="center"/>
              <w:rPr>
                <w:kern w:val="0"/>
                <w:sz w:val="15"/>
                <w:szCs w:val="15"/>
              </w:rPr>
            </w:pPr>
            <w:r>
              <w:rPr>
                <w:rFonts w:hint="eastAsia"/>
                <w:kern w:val="0"/>
                <w:sz w:val="15"/>
                <w:szCs w:val="15"/>
              </w:rPr>
              <w:t>单组份或双组份。通常由树脂基质、经过表面处理的无机填料、引发体系等组成。</w:t>
            </w:r>
          </w:p>
        </w:tc>
        <w:tc>
          <w:tcPr>
            <w:tcW w:w="3685" w:type="dxa"/>
            <w:vAlign w:val="center"/>
          </w:tcPr>
          <w:p>
            <w:pPr>
              <w:widowControl/>
              <w:jc w:val="center"/>
              <w:rPr>
                <w:kern w:val="0"/>
                <w:sz w:val="15"/>
                <w:szCs w:val="15"/>
              </w:rPr>
            </w:pPr>
            <w:r>
              <w:rPr>
                <w:rFonts w:hint="eastAsia"/>
                <w:kern w:val="0"/>
                <w:sz w:val="15"/>
                <w:szCs w:val="15"/>
              </w:rPr>
              <w:t>用于牙体缺损的直接充填修复或垫底，也可用于嵌体、高嵌体或贴面等修复体的制作。</w:t>
            </w:r>
          </w:p>
        </w:tc>
        <w:tc>
          <w:tcPr>
            <w:tcW w:w="3685" w:type="dxa"/>
            <w:vAlign w:val="center"/>
          </w:tcPr>
          <w:p>
            <w:pPr>
              <w:widowControl/>
              <w:jc w:val="center"/>
              <w:rPr>
                <w:kern w:val="0"/>
                <w:sz w:val="15"/>
                <w:szCs w:val="15"/>
              </w:rPr>
            </w:pPr>
            <w:r>
              <w:rPr>
                <w:rFonts w:hint="eastAsia"/>
                <w:kern w:val="0"/>
                <w:sz w:val="15"/>
                <w:szCs w:val="15"/>
              </w:rPr>
              <w:t>复合树脂、光固化复合树脂、光固化复合流体树脂、流动性复合树脂</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复合体</w:t>
            </w:r>
          </w:p>
        </w:tc>
        <w:tc>
          <w:tcPr>
            <w:tcW w:w="4297" w:type="dxa"/>
            <w:vAlign w:val="center"/>
          </w:tcPr>
          <w:p>
            <w:pPr>
              <w:widowControl/>
              <w:jc w:val="center"/>
              <w:rPr>
                <w:kern w:val="0"/>
                <w:sz w:val="15"/>
                <w:szCs w:val="15"/>
              </w:rPr>
            </w:pPr>
            <w:r>
              <w:rPr>
                <w:rFonts w:hint="eastAsia"/>
                <w:kern w:val="0"/>
                <w:sz w:val="15"/>
                <w:szCs w:val="15"/>
              </w:rPr>
              <w:t>通常为单组份、光固化、经聚酸改性的复合树脂。</w:t>
            </w:r>
          </w:p>
        </w:tc>
        <w:tc>
          <w:tcPr>
            <w:tcW w:w="3685" w:type="dxa"/>
            <w:vAlign w:val="center"/>
          </w:tcPr>
          <w:p>
            <w:pPr>
              <w:widowControl/>
              <w:jc w:val="center"/>
              <w:rPr>
                <w:kern w:val="0"/>
                <w:sz w:val="15"/>
                <w:szCs w:val="15"/>
              </w:rPr>
            </w:pPr>
            <w:r>
              <w:rPr>
                <w:rFonts w:hint="eastAsia"/>
                <w:kern w:val="0"/>
                <w:sz w:val="15"/>
                <w:szCs w:val="15"/>
              </w:rPr>
              <w:t>用于牙齿缺损的充填修复。</w:t>
            </w:r>
          </w:p>
        </w:tc>
        <w:tc>
          <w:tcPr>
            <w:tcW w:w="3685" w:type="dxa"/>
            <w:vAlign w:val="center"/>
          </w:tcPr>
          <w:p>
            <w:pPr>
              <w:widowControl/>
              <w:jc w:val="center"/>
              <w:rPr>
                <w:kern w:val="0"/>
                <w:sz w:val="15"/>
                <w:szCs w:val="15"/>
              </w:rPr>
            </w:pPr>
            <w:r>
              <w:rPr>
                <w:rFonts w:hint="eastAsia"/>
                <w:kern w:val="0"/>
                <w:sz w:val="15"/>
                <w:szCs w:val="15"/>
              </w:rPr>
              <w:t>复合体、流动复合体</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银汞合金</w:t>
            </w:r>
          </w:p>
        </w:tc>
        <w:tc>
          <w:tcPr>
            <w:tcW w:w="4297" w:type="dxa"/>
            <w:vAlign w:val="center"/>
          </w:tcPr>
          <w:p>
            <w:pPr>
              <w:widowControl/>
              <w:jc w:val="center"/>
              <w:rPr>
                <w:spacing w:val="-4"/>
                <w:kern w:val="0"/>
                <w:sz w:val="15"/>
                <w:szCs w:val="15"/>
              </w:rPr>
            </w:pPr>
            <w:r>
              <w:rPr>
                <w:rFonts w:hint="eastAsia"/>
                <w:spacing w:val="-4"/>
                <w:kern w:val="0"/>
                <w:sz w:val="15"/>
                <w:szCs w:val="15"/>
              </w:rPr>
              <w:t>粉液双组份或胶囊型。液剂为汞，粉剂为银合金。通过汞齐化反应生成银汞合金。</w:t>
            </w:r>
          </w:p>
        </w:tc>
        <w:tc>
          <w:tcPr>
            <w:tcW w:w="3685" w:type="dxa"/>
            <w:vAlign w:val="center"/>
          </w:tcPr>
          <w:p>
            <w:pPr>
              <w:widowControl/>
              <w:jc w:val="center"/>
              <w:rPr>
                <w:kern w:val="0"/>
                <w:sz w:val="15"/>
                <w:szCs w:val="15"/>
              </w:rPr>
            </w:pPr>
            <w:r>
              <w:rPr>
                <w:rFonts w:hint="eastAsia"/>
                <w:kern w:val="0"/>
                <w:sz w:val="15"/>
                <w:szCs w:val="15"/>
              </w:rPr>
              <w:t>用于牙体缺损的直接充填修复。</w:t>
            </w:r>
          </w:p>
        </w:tc>
        <w:tc>
          <w:tcPr>
            <w:tcW w:w="3685" w:type="dxa"/>
            <w:vAlign w:val="center"/>
          </w:tcPr>
          <w:p>
            <w:pPr>
              <w:widowControl/>
              <w:jc w:val="center"/>
              <w:rPr>
                <w:kern w:val="0"/>
                <w:sz w:val="15"/>
                <w:szCs w:val="15"/>
              </w:rPr>
            </w:pPr>
            <w:r>
              <w:rPr>
                <w:rFonts w:hint="eastAsia"/>
                <w:kern w:val="0"/>
                <w:sz w:val="15"/>
                <w:szCs w:val="15"/>
              </w:rPr>
              <w:t>银汞胶囊、银汞合金、银合金粉</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临时充填材料</w:t>
            </w:r>
          </w:p>
        </w:tc>
        <w:tc>
          <w:tcPr>
            <w:tcW w:w="4297" w:type="dxa"/>
            <w:vAlign w:val="center"/>
          </w:tcPr>
          <w:p>
            <w:pPr>
              <w:widowControl/>
              <w:jc w:val="center"/>
              <w:rPr>
                <w:spacing w:val="-4"/>
                <w:kern w:val="0"/>
                <w:sz w:val="15"/>
                <w:szCs w:val="15"/>
              </w:rPr>
            </w:pPr>
            <w:r>
              <w:rPr>
                <w:rFonts w:hint="eastAsia"/>
                <w:spacing w:val="-4"/>
                <w:kern w:val="0"/>
                <w:sz w:val="15"/>
                <w:szCs w:val="15"/>
              </w:rPr>
              <w:t>固体、单组份或双组份糊剂。固体通常为古塔胶；糊剂通常由树脂基质、经过表面处理的无机填料、引发体系等组成，或由硫酸钙</w:t>
            </w:r>
            <w:r>
              <w:rPr>
                <w:spacing w:val="-4"/>
                <w:kern w:val="0"/>
                <w:sz w:val="15"/>
                <w:szCs w:val="15"/>
              </w:rPr>
              <w:t>/</w:t>
            </w:r>
            <w:r>
              <w:rPr>
                <w:rFonts w:hint="eastAsia"/>
                <w:spacing w:val="-4"/>
                <w:kern w:val="0"/>
                <w:sz w:val="15"/>
                <w:szCs w:val="15"/>
              </w:rPr>
              <w:t>锌、氧化锌、树脂基质等组成。</w:t>
            </w:r>
          </w:p>
        </w:tc>
        <w:tc>
          <w:tcPr>
            <w:tcW w:w="3685" w:type="dxa"/>
            <w:vAlign w:val="center"/>
          </w:tcPr>
          <w:p>
            <w:pPr>
              <w:widowControl/>
              <w:jc w:val="center"/>
              <w:rPr>
                <w:kern w:val="0"/>
                <w:sz w:val="15"/>
                <w:szCs w:val="15"/>
              </w:rPr>
            </w:pPr>
            <w:r>
              <w:rPr>
                <w:rFonts w:hint="eastAsia"/>
                <w:kern w:val="0"/>
                <w:sz w:val="15"/>
                <w:szCs w:val="15"/>
              </w:rPr>
              <w:t>用于牙体缺损的临时修复。</w:t>
            </w:r>
          </w:p>
        </w:tc>
        <w:tc>
          <w:tcPr>
            <w:tcW w:w="3685" w:type="dxa"/>
            <w:vAlign w:val="center"/>
          </w:tcPr>
          <w:p>
            <w:pPr>
              <w:widowControl/>
              <w:jc w:val="center"/>
              <w:rPr>
                <w:kern w:val="0"/>
                <w:sz w:val="15"/>
                <w:szCs w:val="15"/>
              </w:rPr>
            </w:pPr>
            <w:r>
              <w:rPr>
                <w:rFonts w:hint="eastAsia"/>
                <w:kern w:val="0"/>
                <w:sz w:val="15"/>
                <w:szCs w:val="15"/>
              </w:rPr>
              <w:t>光固化临时充填材料、临时充填材料、暂封补牙条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盖髓材料</w:t>
            </w:r>
          </w:p>
        </w:tc>
        <w:tc>
          <w:tcPr>
            <w:tcW w:w="4297" w:type="dxa"/>
            <w:vAlign w:val="center"/>
          </w:tcPr>
          <w:p>
            <w:pPr>
              <w:widowControl/>
              <w:jc w:val="center"/>
              <w:rPr>
                <w:kern w:val="0"/>
                <w:sz w:val="15"/>
                <w:szCs w:val="15"/>
              </w:rPr>
            </w:pPr>
            <w:r>
              <w:rPr>
                <w:rFonts w:hint="eastAsia"/>
                <w:kern w:val="0"/>
                <w:sz w:val="15"/>
                <w:szCs w:val="15"/>
              </w:rPr>
              <w:t>糊剂、液剂或粉液型。通常有氢氧化钙类、氧化锌丁香酚类、硅酸盐类等。</w:t>
            </w:r>
          </w:p>
        </w:tc>
        <w:tc>
          <w:tcPr>
            <w:tcW w:w="3685" w:type="dxa"/>
            <w:vAlign w:val="center"/>
          </w:tcPr>
          <w:p>
            <w:pPr>
              <w:widowControl/>
              <w:jc w:val="center"/>
              <w:rPr>
                <w:kern w:val="0"/>
                <w:sz w:val="15"/>
                <w:szCs w:val="15"/>
              </w:rPr>
            </w:pPr>
            <w:r>
              <w:rPr>
                <w:rFonts w:hint="eastAsia"/>
                <w:kern w:val="0"/>
                <w:sz w:val="15"/>
                <w:szCs w:val="15"/>
              </w:rPr>
              <w:t>用于直接盖髓、活髓切断或者间接盖髓。</w:t>
            </w:r>
          </w:p>
        </w:tc>
        <w:tc>
          <w:tcPr>
            <w:tcW w:w="3685" w:type="dxa"/>
            <w:vAlign w:val="center"/>
          </w:tcPr>
          <w:p>
            <w:pPr>
              <w:widowControl/>
              <w:jc w:val="center"/>
              <w:rPr>
                <w:kern w:val="0"/>
                <w:sz w:val="15"/>
                <w:szCs w:val="15"/>
              </w:rPr>
            </w:pPr>
            <w:r>
              <w:rPr>
                <w:rFonts w:hint="eastAsia"/>
                <w:kern w:val="0"/>
                <w:sz w:val="15"/>
                <w:szCs w:val="15"/>
              </w:rPr>
              <w:t>盖髓剂、光固化氢氧化钙间接盖髓剂</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口腔义齿制作材料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义齿用金属材料及制品</w:t>
            </w:r>
          </w:p>
        </w:tc>
        <w:tc>
          <w:tcPr>
            <w:tcW w:w="4297" w:type="dxa"/>
            <w:vAlign w:val="center"/>
          </w:tcPr>
          <w:p>
            <w:pPr>
              <w:widowControl/>
              <w:jc w:val="center"/>
              <w:rPr>
                <w:kern w:val="0"/>
                <w:sz w:val="15"/>
                <w:szCs w:val="15"/>
              </w:rPr>
            </w:pPr>
            <w:r>
              <w:rPr>
                <w:rFonts w:hint="eastAsia"/>
                <w:kern w:val="0"/>
                <w:sz w:val="15"/>
                <w:szCs w:val="15"/>
              </w:rPr>
              <w:t>通常包括钴铬合金、镍铬合金、纯钛、钛合金、贵金属合金等。可以通过铸造、锻造、</w:t>
            </w:r>
            <w:r>
              <w:rPr>
                <w:rFonts w:hint="eastAsia"/>
                <w:sz w:val="15"/>
                <w:szCs w:val="15"/>
              </w:rPr>
              <w:t>计算机辅助设计</w:t>
            </w:r>
            <w:r>
              <w:rPr>
                <w:sz w:val="15"/>
                <w:szCs w:val="15"/>
              </w:rPr>
              <w:t>/</w:t>
            </w:r>
            <w:r>
              <w:rPr>
                <w:rFonts w:hint="eastAsia"/>
                <w:sz w:val="15"/>
                <w:szCs w:val="15"/>
              </w:rPr>
              <w:t>制造（</w:t>
            </w:r>
            <w:r>
              <w:rPr>
                <w:sz w:val="15"/>
                <w:szCs w:val="15"/>
              </w:rPr>
              <w:t>CAD/CAM</w:t>
            </w:r>
            <w:r>
              <w:rPr>
                <w:rFonts w:hint="eastAsia"/>
                <w:sz w:val="15"/>
                <w:szCs w:val="15"/>
              </w:rPr>
              <w:t>）</w:t>
            </w:r>
            <w:r>
              <w:rPr>
                <w:rFonts w:hint="eastAsia"/>
                <w:kern w:val="0"/>
                <w:sz w:val="15"/>
                <w:szCs w:val="15"/>
              </w:rPr>
              <w:t>、沉积等工艺制备成需要的形状。</w:t>
            </w:r>
          </w:p>
        </w:tc>
        <w:tc>
          <w:tcPr>
            <w:tcW w:w="3685" w:type="dxa"/>
            <w:vAlign w:val="center"/>
          </w:tcPr>
          <w:p>
            <w:pPr>
              <w:widowControl/>
              <w:jc w:val="center"/>
              <w:rPr>
                <w:kern w:val="0"/>
                <w:sz w:val="15"/>
                <w:szCs w:val="15"/>
              </w:rPr>
            </w:pPr>
            <w:r>
              <w:rPr>
                <w:rFonts w:hint="eastAsia"/>
                <w:kern w:val="0"/>
                <w:sz w:val="15"/>
                <w:szCs w:val="15"/>
              </w:rPr>
              <w:t>用于制作嵌体、支架、牙冠、桥、基托、卡环、金属烤瓷修复体等，不可用于基台的定制。</w:t>
            </w:r>
          </w:p>
        </w:tc>
        <w:tc>
          <w:tcPr>
            <w:tcW w:w="3685" w:type="dxa"/>
            <w:vAlign w:val="center"/>
          </w:tcPr>
          <w:p>
            <w:pPr>
              <w:jc w:val="center"/>
              <w:rPr>
                <w:kern w:val="0"/>
                <w:sz w:val="15"/>
                <w:szCs w:val="15"/>
              </w:rPr>
            </w:pPr>
            <w:r>
              <w:rPr>
                <w:rFonts w:hint="eastAsia"/>
                <w:kern w:val="0"/>
                <w:sz w:val="15"/>
                <w:szCs w:val="15"/>
              </w:rPr>
              <w:t>镍铬合金、牙科用镍基铸造合金、钴铬合金、牙科用钴铬钼铸造合金、牙科纯钛、牙科钛合金、牙科铸造钛、牙科镍烤瓷合金、牙科钴铬钨烤瓷合金、钴铬钼烤瓷合金、牙科钴铬烤瓷合金、牙科贵金属烤瓷合金、牙科金沉积液、牙科锻造合金、焊接合金、牙科磁性附着体、牙科精密附着体、预成金属冠、不锈钢预成型牙冠、牙科修复用加固网</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义齿用陶瓷材料及制品</w:t>
            </w:r>
          </w:p>
        </w:tc>
        <w:tc>
          <w:tcPr>
            <w:tcW w:w="4297" w:type="dxa"/>
            <w:vAlign w:val="center"/>
          </w:tcPr>
          <w:p>
            <w:pPr>
              <w:widowControl/>
              <w:jc w:val="center"/>
              <w:rPr>
                <w:kern w:val="0"/>
                <w:sz w:val="15"/>
                <w:szCs w:val="15"/>
              </w:rPr>
            </w:pPr>
            <w:r>
              <w:rPr>
                <w:rFonts w:hint="eastAsia"/>
                <w:kern w:val="0"/>
                <w:sz w:val="15"/>
                <w:szCs w:val="15"/>
              </w:rPr>
              <w:t>粉末状或块状，及配套用染色材料。通常为无机非金属材料经过高温处理后形成的多晶聚集体，通常包括氧化锆、氧化铝、长石、石英、玻璃等。一般通过烧结、铸造、计算机辅助设计</w:t>
            </w:r>
            <w:r>
              <w:rPr>
                <w:kern w:val="0"/>
                <w:sz w:val="15"/>
                <w:szCs w:val="15"/>
              </w:rPr>
              <w:t>/</w:t>
            </w:r>
            <w:r>
              <w:rPr>
                <w:rFonts w:hint="eastAsia"/>
                <w:kern w:val="0"/>
                <w:sz w:val="15"/>
                <w:szCs w:val="15"/>
              </w:rPr>
              <w:t>制造（</w:t>
            </w:r>
            <w:r>
              <w:rPr>
                <w:kern w:val="0"/>
                <w:sz w:val="15"/>
                <w:szCs w:val="15"/>
              </w:rPr>
              <w:t>CAD/CAM</w:t>
            </w:r>
            <w:r>
              <w:rPr>
                <w:rFonts w:hint="eastAsia"/>
                <w:kern w:val="0"/>
                <w:sz w:val="15"/>
                <w:szCs w:val="15"/>
              </w:rPr>
              <w:t>）、热压、玻璃渗透等工艺制备成需要的形状。</w:t>
            </w:r>
          </w:p>
        </w:tc>
        <w:tc>
          <w:tcPr>
            <w:tcW w:w="3685" w:type="dxa"/>
            <w:vAlign w:val="center"/>
          </w:tcPr>
          <w:p>
            <w:pPr>
              <w:widowControl/>
              <w:jc w:val="center"/>
              <w:rPr>
                <w:kern w:val="0"/>
                <w:sz w:val="15"/>
                <w:szCs w:val="15"/>
              </w:rPr>
            </w:pPr>
            <w:r>
              <w:rPr>
                <w:rFonts w:hint="eastAsia"/>
                <w:kern w:val="0"/>
                <w:sz w:val="15"/>
                <w:szCs w:val="15"/>
              </w:rPr>
              <w:t>用于制作嵌体、贴面、牙冠、桥、人工牙及其他形式的修复体或义齿，不可用于基台的定制。</w:t>
            </w:r>
          </w:p>
        </w:tc>
        <w:tc>
          <w:tcPr>
            <w:tcW w:w="3685" w:type="dxa"/>
            <w:vAlign w:val="center"/>
          </w:tcPr>
          <w:p>
            <w:pPr>
              <w:widowControl/>
              <w:jc w:val="center"/>
              <w:rPr>
                <w:kern w:val="0"/>
                <w:sz w:val="15"/>
                <w:szCs w:val="15"/>
              </w:rPr>
            </w:pPr>
            <w:r>
              <w:rPr>
                <w:rFonts w:hint="eastAsia"/>
                <w:kern w:val="0"/>
                <w:sz w:val="15"/>
                <w:szCs w:val="15"/>
              </w:rPr>
              <w:t>牙科瓷粉、低温烤瓷粉、高温烤瓷粉、染色瓷粉、牙科金属烤瓷瓷粉、牙科烤瓷粉、牙科全瓷瓷粉、牙科全瓷瓷块、牙科氧化锆瓷块、瓷牙</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义齿用高分子材料及制品</w:t>
            </w:r>
          </w:p>
        </w:tc>
        <w:tc>
          <w:tcPr>
            <w:tcW w:w="4297" w:type="dxa"/>
            <w:vAlign w:val="center"/>
          </w:tcPr>
          <w:p>
            <w:pPr>
              <w:jc w:val="center"/>
              <w:rPr>
                <w:sz w:val="15"/>
                <w:szCs w:val="15"/>
              </w:rPr>
            </w:pPr>
            <w:r>
              <w:rPr>
                <w:rFonts w:hint="eastAsia"/>
                <w:sz w:val="15"/>
                <w:szCs w:val="15"/>
              </w:rPr>
              <w:t>双组份糊剂或粉液剂、粉剂，或单组份糊剂。主要成分为丙烯酸酯类。</w:t>
            </w:r>
          </w:p>
        </w:tc>
        <w:tc>
          <w:tcPr>
            <w:tcW w:w="3685" w:type="dxa"/>
            <w:vAlign w:val="center"/>
          </w:tcPr>
          <w:p>
            <w:pPr>
              <w:widowControl/>
              <w:jc w:val="center"/>
              <w:rPr>
                <w:kern w:val="0"/>
                <w:sz w:val="15"/>
                <w:szCs w:val="15"/>
              </w:rPr>
            </w:pPr>
            <w:r>
              <w:rPr>
                <w:rFonts w:hint="eastAsia"/>
                <w:kern w:val="0"/>
                <w:sz w:val="15"/>
                <w:szCs w:val="15"/>
              </w:rPr>
              <w:t>用于制作嵌体、贴面、牙冠、桥、基托、人工牙、桩核、义齿等，不可用于基台的定制。</w:t>
            </w:r>
          </w:p>
        </w:tc>
        <w:tc>
          <w:tcPr>
            <w:tcW w:w="3685" w:type="dxa"/>
            <w:vAlign w:val="center"/>
          </w:tcPr>
          <w:p>
            <w:pPr>
              <w:widowControl/>
              <w:jc w:val="center"/>
              <w:rPr>
                <w:kern w:val="0"/>
                <w:sz w:val="15"/>
                <w:szCs w:val="15"/>
              </w:rPr>
            </w:pPr>
            <w:r>
              <w:rPr>
                <w:rFonts w:hint="eastAsia"/>
                <w:kern w:val="0"/>
                <w:sz w:val="15"/>
                <w:szCs w:val="15"/>
              </w:rPr>
              <w:t>热凝义齿基托树脂、自凝义齿基托树脂、义齿基托修补用树脂、造牙树脂、双凝基牙修复树脂、冠桥用复合树脂、牙冠用染色树脂、冠桥用光固化复合树脂、复合树脂桩核材料、双固化桩核通用树脂、双重固化树脂桩核材料、义齿软衬材料、石英纤维夹板、固位纤维、合成树脂牙、造牙粉、造牙水、牙科可切削树脂块</w:t>
            </w:r>
          </w:p>
        </w:tc>
        <w:tc>
          <w:tcPr>
            <w:tcW w:w="621" w:type="dxa"/>
            <w:vAlign w:val="center"/>
          </w:tcPr>
          <w:p>
            <w:pPr>
              <w:widowControl/>
              <w:jc w:val="center"/>
              <w:rPr>
                <w:kern w:val="0"/>
                <w:sz w:val="15"/>
                <w:szCs w:val="15"/>
              </w:rPr>
            </w:pPr>
            <w:r>
              <w:rPr>
                <w:rFonts w:hint="eastAsia" w:cs="宋体"/>
                <w:kern w:val="0"/>
                <w:sz w:val="15"/>
                <w:szCs w:val="15"/>
              </w:rPr>
              <w:t>Ⅲ</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口腔义齿制作材料</w:t>
            </w: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义齿用高分子材料及制品</w:t>
            </w:r>
          </w:p>
        </w:tc>
        <w:tc>
          <w:tcPr>
            <w:tcW w:w="4297" w:type="dxa"/>
            <w:vAlign w:val="center"/>
          </w:tcPr>
          <w:p>
            <w:pPr>
              <w:widowControl/>
              <w:jc w:val="center"/>
              <w:rPr>
                <w:kern w:val="0"/>
                <w:sz w:val="15"/>
                <w:szCs w:val="15"/>
              </w:rPr>
            </w:pPr>
            <w:r>
              <w:rPr>
                <w:rFonts w:hint="eastAsia"/>
                <w:kern w:val="0"/>
                <w:sz w:val="15"/>
                <w:szCs w:val="15"/>
              </w:rPr>
              <w:t>双组份糊剂或粉液剂，或单组份糊剂，或预成制品。主要成分为聚丙烯酸酯类、聚乙烯基酯类、聚碳酸酯类等。</w:t>
            </w:r>
          </w:p>
        </w:tc>
        <w:tc>
          <w:tcPr>
            <w:tcW w:w="3685" w:type="dxa"/>
            <w:vAlign w:val="center"/>
          </w:tcPr>
          <w:p>
            <w:pPr>
              <w:widowControl/>
              <w:jc w:val="center"/>
              <w:rPr>
                <w:kern w:val="0"/>
                <w:sz w:val="15"/>
                <w:szCs w:val="15"/>
              </w:rPr>
            </w:pPr>
            <w:r>
              <w:rPr>
                <w:rFonts w:hint="eastAsia"/>
                <w:kern w:val="0"/>
                <w:sz w:val="15"/>
                <w:szCs w:val="15"/>
              </w:rPr>
              <w:t>用于制作临时修复体及临时性辅助义齿固位。</w:t>
            </w:r>
          </w:p>
        </w:tc>
        <w:tc>
          <w:tcPr>
            <w:tcW w:w="3685" w:type="dxa"/>
            <w:vAlign w:val="center"/>
          </w:tcPr>
          <w:p>
            <w:pPr>
              <w:widowControl/>
              <w:jc w:val="center"/>
              <w:rPr>
                <w:kern w:val="0"/>
                <w:sz w:val="15"/>
                <w:szCs w:val="15"/>
              </w:rPr>
            </w:pPr>
            <w:r>
              <w:rPr>
                <w:rFonts w:hint="eastAsia"/>
                <w:kern w:val="0"/>
                <w:sz w:val="15"/>
                <w:szCs w:val="15"/>
              </w:rPr>
              <w:t>义齿稳固剂、临时冠桥树脂、临时冠、可塑型树脂冠</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定制式义齿</w:t>
            </w:r>
          </w:p>
        </w:tc>
        <w:tc>
          <w:tcPr>
            <w:tcW w:w="4297" w:type="dxa"/>
            <w:vAlign w:val="center"/>
          </w:tcPr>
          <w:p>
            <w:pPr>
              <w:widowControl/>
              <w:jc w:val="center"/>
              <w:rPr>
                <w:kern w:val="0"/>
                <w:sz w:val="15"/>
                <w:szCs w:val="15"/>
              </w:rPr>
            </w:pPr>
            <w:r>
              <w:rPr>
                <w:rFonts w:hint="eastAsia"/>
                <w:kern w:val="0"/>
                <w:sz w:val="15"/>
                <w:szCs w:val="15"/>
              </w:rPr>
              <w:t>一般采用钴铬合金、镍铬合金、纯钛、钛合金、贵金属合金、瓷块、瓷粉、基托树脂、合成树脂牙等材料制成，根据需要而定。可以是固定或活动的，如冠、桥、嵌体、贴面、桩核、可摘局部或全口义齿等。制作过程中所使用的医疗器械材料全部为具有注册证的材料。</w:t>
            </w:r>
          </w:p>
        </w:tc>
        <w:tc>
          <w:tcPr>
            <w:tcW w:w="3685" w:type="dxa"/>
            <w:vAlign w:val="center"/>
          </w:tcPr>
          <w:p>
            <w:pPr>
              <w:widowControl/>
              <w:jc w:val="center"/>
              <w:rPr>
                <w:kern w:val="0"/>
                <w:sz w:val="15"/>
                <w:szCs w:val="15"/>
              </w:rPr>
            </w:pPr>
            <w:r>
              <w:rPr>
                <w:rFonts w:hint="eastAsia"/>
                <w:kern w:val="0"/>
                <w:sz w:val="15"/>
                <w:szCs w:val="15"/>
              </w:rPr>
              <w:t>用于治疗牙齿缺损、牙列缺损或缺失，置于患者口内。不包括定制式基台。</w:t>
            </w:r>
          </w:p>
        </w:tc>
        <w:tc>
          <w:tcPr>
            <w:tcW w:w="3685" w:type="dxa"/>
            <w:vAlign w:val="center"/>
          </w:tcPr>
          <w:p>
            <w:pPr>
              <w:widowControl/>
              <w:jc w:val="center"/>
              <w:rPr>
                <w:kern w:val="0"/>
                <w:sz w:val="15"/>
                <w:szCs w:val="15"/>
              </w:rPr>
            </w:pPr>
            <w:r>
              <w:rPr>
                <w:rFonts w:hint="eastAsia"/>
                <w:kern w:val="0"/>
                <w:sz w:val="15"/>
                <w:szCs w:val="15"/>
              </w:rPr>
              <w:t>定制式固定义齿、定制式活动义齿、定制式混合固位义齿</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05</w:t>
            </w:r>
            <w:r>
              <w:rPr>
                <w:rFonts w:hint="eastAsia"/>
                <w:kern w:val="0"/>
                <w:sz w:val="15"/>
                <w:szCs w:val="15"/>
              </w:rPr>
              <w:t>固位桩</w:t>
            </w:r>
          </w:p>
        </w:tc>
        <w:tc>
          <w:tcPr>
            <w:tcW w:w="4297" w:type="dxa"/>
            <w:vAlign w:val="center"/>
          </w:tcPr>
          <w:p>
            <w:pPr>
              <w:widowControl/>
              <w:jc w:val="center"/>
              <w:rPr>
                <w:kern w:val="0"/>
                <w:sz w:val="15"/>
                <w:szCs w:val="15"/>
              </w:rPr>
            </w:pPr>
            <w:r>
              <w:rPr>
                <w:rFonts w:hint="eastAsia"/>
                <w:kern w:val="0"/>
                <w:sz w:val="15"/>
                <w:szCs w:val="15"/>
              </w:rPr>
              <w:t>柱状固体，一般采用高分子材料制成。固定于根管或牙冠内以保证修复体的固位，防止冠或充填修复体因无足够的固位而折断或脱落，常与树脂或桩核材料共同使用。</w:t>
            </w:r>
          </w:p>
        </w:tc>
        <w:tc>
          <w:tcPr>
            <w:tcW w:w="3685" w:type="dxa"/>
            <w:vAlign w:val="center"/>
          </w:tcPr>
          <w:p>
            <w:pPr>
              <w:widowControl/>
              <w:jc w:val="center"/>
              <w:rPr>
                <w:kern w:val="0"/>
                <w:sz w:val="15"/>
                <w:szCs w:val="15"/>
              </w:rPr>
            </w:pPr>
            <w:r>
              <w:rPr>
                <w:rFonts w:hint="eastAsia"/>
                <w:kern w:val="0"/>
                <w:sz w:val="15"/>
                <w:szCs w:val="15"/>
              </w:rPr>
              <w:t>用于辅助修复大面积牙体缺损。</w:t>
            </w:r>
          </w:p>
        </w:tc>
        <w:tc>
          <w:tcPr>
            <w:tcW w:w="3685" w:type="dxa"/>
            <w:vAlign w:val="center"/>
          </w:tcPr>
          <w:p>
            <w:pPr>
              <w:widowControl/>
              <w:jc w:val="center"/>
              <w:rPr>
                <w:kern w:val="0"/>
                <w:sz w:val="15"/>
                <w:szCs w:val="15"/>
              </w:rPr>
            </w:pPr>
            <w:r>
              <w:rPr>
                <w:rFonts w:hint="eastAsia"/>
                <w:kern w:val="0"/>
                <w:sz w:val="15"/>
                <w:szCs w:val="15"/>
              </w:rPr>
              <w:t>牙用根管桩、玻璃纤维桩、树脂纤维桩、牙用自攻自断骨螺纹固位钉</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柱状固体，一般采用金属、陶瓷材料制成。固定于根管或牙冠内以保证修复体的固位，防止冠或充填修复体因无足够的固位而折断或脱落，常与树脂或桩核材料共同使用。</w:t>
            </w:r>
          </w:p>
        </w:tc>
        <w:tc>
          <w:tcPr>
            <w:tcW w:w="3685" w:type="dxa"/>
            <w:vAlign w:val="center"/>
          </w:tcPr>
          <w:p>
            <w:pPr>
              <w:widowControl/>
              <w:jc w:val="center"/>
              <w:rPr>
                <w:kern w:val="0"/>
                <w:sz w:val="15"/>
                <w:szCs w:val="15"/>
              </w:rPr>
            </w:pPr>
            <w:r>
              <w:rPr>
                <w:rFonts w:hint="eastAsia"/>
                <w:kern w:val="0"/>
                <w:sz w:val="15"/>
                <w:szCs w:val="15"/>
              </w:rPr>
              <w:t>用于辅助修复大面积牙体缺损。</w:t>
            </w:r>
          </w:p>
        </w:tc>
        <w:tc>
          <w:tcPr>
            <w:tcW w:w="3685" w:type="dxa"/>
            <w:vAlign w:val="center"/>
          </w:tcPr>
          <w:p>
            <w:pPr>
              <w:widowControl/>
              <w:jc w:val="center"/>
              <w:rPr>
                <w:kern w:val="0"/>
                <w:sz w:val="15"/>
                <w:szCs w:val="15"/>
              </w:rPr>
            </w:pPr>
            <w:r>
              <w:rPr>
                <w:rFonts w:hint="eastAsia"/>
                <w:kern w:val="0"/>
                <w:sz w:val="15"/>
                <w:szCs w:val="15"/>
              </w:rPr>
              <w:t>金属桩</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牙托梗</w:t>
            </w:r>
          </w:p>
        </w:tc>
        <w:tc>
          <w:tcPr>
            <w:tcW w:w="4297" w:type="dxa"/>
            <w:vAlign w:val="center"/>
          </w:tcPr>
          <w:p>
            <w:pPr>
              <w:widowControl/>
              <w:jc w:val="center"/>
              <w:rPr>
                <w:kern w:val="0"/>
                <w:sz w:val="15"/>
                <w:szCs w:val="15"/>
              </w:rPr>
            </w:pPr>
            <w:r>
              <w:rPr>
                <w:rFonts w:hint="eastAsia"/>
                <w:kern w:val="0"/>
                <w:sz w:val="15"/>
                <w:szCs w:val="15"/>
              </w:rPr>
              <w:t>弯曲条状固体，一般采用不锈钢材料制成。使用时不暴露于口腔环境。</w:t>
            </w:r>
          </w:p>
        </w:tc>
        <w:tc>
          <w:tcPr>
            <w:tcW w:w="3685" w:type="dxa"/>
            <w:vAlign w:val="center"/>
          </w:tcPr>
          <w:p>
            <w:pPr>
              <w:widowControl/>
              <w:jc w:val="center"/>
              <w:rPr>
                <w:kern w:val="0"/>
                <w:sz w:val="15"/>
                <w:szCs w:val="15"/>
              </w:rPr>
            </w:pPr>
            <w:r>
              <w:rPr>
                <w:rFonts w:hint="eastAsia"/>
                <w:kern w:val="0"/>
                <w:sz w:val="15"/>
                <w:szCs w:val="15"/>
              </w:rPr>
              <w:t>用于义齿牙托衬垫梗条。</w:t>
            </w:r>
          </w:p>
        </w:tc>
        <w:tc>
          <w:tcPr>
            <w:tcW w:w="3685" w:type="dxa"/>
            <w:vAlign w:val="center"/>
          </w:tcPr>
          <w:p>
            <w:pPr>
              <w:widowControl/>
              <w:jc w:val="center"/>
              <w:rPr>
                <w:kern w:val="0"/>
                <w:sz w:val="15"/>
                <w:szCs w:val="15"/>
              </w:rPr>
            </w:pPr>
            <w:r>
              <w:rPr>
                <w:rFonts w:hint="eastAsia"/>
                <w:kern w:val="0"/>
                <w:sz w:val="15"/>
                <w:szCs w:val="15"/>
              </w:rPr>
              <w:t>牙托梗</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widowControl/>
              <w:jc w:val="center"/>
              <w:rPr>
                <w:kern w:val="0"/>
                <w:sz w:val="15"/>
                <w:szCs w:val="15"/>
              </w:rPr>
            </w:pPr>
            <w:r>
              <w:rPr>
                <w:kern w:val="0"/>
                <w:sz w:val="15"/>
                <w:szCs w:val="15"/>
              </w:rPr>
              <w:t>07</w:t>
            </w:r>
          </w:p>
        </w:tc>
        <w:tc>
          <w:tcPr>
            <w:tcW w:w="941" w:type="dxa"/>
            <w:vMerge w:val="restart"/>
            <w:vAlign w:val="center"/>
          </w:tcPr>
          <w:p>
            <w:pPr>
              <w:widowControl/>
              <w:jc w:val="center"/>
              <w:rPr>
                <w:kern w:val="0"/>
                <w:sz w:val="15"/>
                <w:szCs w:val="15"/>
              </w:rPr>
            </w:pPr>
            <w:r>
              <w:rPr>
                <w:rFonts w:hint="eastAsia"/>
                <w:kern w:val="0"/>
                <w:sz w:val="15"/>
                <w:szCs w:val="15"/>
              </w:rPr>
              <w:t>口腔正畸材料及制品</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托槽</w:t>
            </w:r>
          </w:p>
        </w:tc>
        <w:tc>
          <w:tcPr>
            <w:tcW w:w="4297" w:type="dxa"/>
            <w:vAlign w:val="center"/>
          </w:tcPr>
          <w:p>
            <w:pPr>
              <w:jc w:val="center"/>
              <w:rPr>
                <w:kern w:val="0"/>
                <w:sz w:val="15"/>
                <w:szCs w:val="15"/>
              </w:rPr>
            </w:pPr>
            <w:r>
              <w:rPr>
                <w:rFonts w:hint="eastAsia"/>
                <w:kern w:val="0"/>
                <w:sz w:val="15"/>
                <w:szCs w:val="15"/>
              </w:rPr>
              <w:t>一般采用金属、陶瓷或高分子材料制成。通常带有槽沟、结扎翼，部分带有牵引钩。</w:t>
            </w:r>
          </w:p>
        </w:tc>
        <w:tc>
          <w:tcPr>
            <w:tcW w:w="3685" w:type="dxa"/>
            <w:vAlign w:val="center"/>
          </w:tcPr>
          <w:p>
            <w:pPr>
              <w:widowControl/>
              <w:jc w:val="center"/>
              <w:rPr>
                <w:kern w:val="0"/>
                <w:sz w:val="15"/>
                <w:szCs w:val="15"/>
              </w:rPr>
            </w:pPr>
            <w:r>
              <w:rPr>
                <w:rFonts w:hint="eastAsia"/>
                <w:kern w:val="0"/>
                <w:sz w:val="15"/>
                <w:szCs w:val="15"/>
              </w:rPr>
              <w:t>用于正畸治疗中承接并转移矫形丝的矫形力。</w:t>
            </w:r>
          </w:p>
        </w:tc>
        <w:tc>
          <w:tcPr>
            <w:tcW w:w="3685" w:type="dxa"/>
            <w:vAlign w:val="center"/>
          </w:tcPr>
          <w:p>
            <w:pPr>
              <w:widowControl/>
              <w:jc w:val="center"/>
              <w:rPr>
                <w:kern w:val="0"/>
                <w:sz w:val="15"/>
                <w:szCs w:val="15"/>
              </w:rPr>
            </w:pPr>
            <w:r>
              <w:rPr>
                <w:rFonts w:hint="eastAsia"/>
                <w:kern w:val="0"/>
                <w:sz w:val="15"/>
                <w:szCs w:val="15"/>
              </w:rPr>
              <w:t>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正畸丝</w:t>
            </w:r>
          </w:p>
        </w:tc>
        <w:tc>
          <w:tcPr>
            <w:tcW w:w="4297" w:type="dxa"/>
            <w:vAlign w:val="center"/>
          </w:tcPr>
          <w:p>
            <w:pPr>
              <w:widowControl/>
              <w:jc w:val="center"/>
              <w:rPr>
                <w:kern w:val="0"/>
                <w:sz w:val="15"/>
                <w:szCs w:val="15"/>
              </w:rPr>
            </w:pPr>
            <w:r>
              <w:rPr>
                <w:rFonts w:hint="eastAsia"/>
                <w:kern w:val="0"/>
                <w:sz w:val="15"/>
                <w:szCs w:val="15"/>
              </w:rPr>
              <w:t>丝状固体。一般采用不锈钢、镍钛合金、钛合金、钛钼合金、铜镍钛合金等材质制成。</w:t>
            </w:r>
          </w:p>
        </w:tc>
        <w:tc>
          <w:tcPr>
            <w:tcW w:w="3685" w:type="dxa"/>
            <w:vAlign w:val="center"/>
          </w:tcPr>
          <w:p>
            <w:pPr>
              <w:widowControl/>
              <w:jc w:val="center"/>
              <w:rPr>
                <w:kern w:val="0"/>
                <w:sz w:val="15"/>
                <w:szCs w:val="15"/>
              </w:rPr>
            </w:pPr>
            <w:r>
              <w:rPr>
                <w:rFonts w:hint="eastAsia"/>
                <w:kern w:val="0"/>
                <w:sz w:val="15"/>
                <w:szCs w:val="15"/>
              </w:rPr>
              <w:t>用于矫正牙齿畸形，与托槽、带环、颊面管等组合使用。</w:t>
            </w:r>
          </w:p>
        </w:tc>
        <w:tc>
          <w:tcPr>
            <w:tcW w:w="3685" w:type="dxa"/>
            <w:vAlign w:val="center"/>
          </w:tcPr>
          <w:p>
            <w:pPr>
              <w:widowControl/>
              <w:jc w:val="center"/>
              <w:rPr>
                <w:kern w:val="0"/>
                <w:sz w:val="15"/>
                <w:szCs w:val="15"/>
              </w:rPr>
            </w:pPr>
            <w:r>
              <w:rPr>
                <w:rFonts w:hint="eastAsia"/>
                <w:kern w:val="0"/>
                <w:sz w:val="15"/>
                <w:szCs w:val="15"/>
              </w:rPr>
              <w:t>正畸丝、牙正畸结扎丝、</w:t>
            </w:r>
            <w:r>
              <w:rPr>
                <w:rFonts w:hint="eastAsia"/>
                <w:sz w:val="15"/>
                <w:szCs w:val="15"/>
              </w:rPr>
              <w:t>镍钛正畸丝、不锈钢正畸丝</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带环及颊面管</w:t>
            </w:r>
          </w:p>
        </w:tc>
        <w:tc>
          <w:tcPr>
            <w:tcW w:w="4297" w:type="dxa"/>
            <w:vAlign w:val="center"/>
          </w:tcPr>
          <w:p>
            <w:pPr>
              <w:jc w:val="center"/>
              <w:rPr>
                <w:kern w:val="0"/>
                <w:sz w:val="15"/>
                <w:szCs w:val="15"/>
              </w:rPr>
            </w:pPr>
            <w:r>
              <w:rPr>
                <w:rFonts w:hint="eastAsia"/>
                <w:kern w:val="0"/>
                <w:sz w:val="15"/>
                <w:szCs w:val="15"/>
              </w:rPr>
              <w:t>一般采用金属材料制成。带环为环状，颊面管为管状，二者可为独立产品，也可通过焊接或粘接组装使用。组装使用时，颊面管可焊接或粘接在带环侧面，矫正弓丝可以从里面通过。</w:t>
            </w:r>
          </w:p>
        </w:tc>
        <w:tc>
          <w:tcPr>
            <w:tcW w:w="3685" w:type="dxa"/>
            <w:vAlign w:val="center"/>
          </w:tcPr>
          <w:p>
            <w:pPr>
              <w:widowControl/>
              <w:jc w:val="center"/>
              <w:rPr>
                <w:kern w:val="0"/>
                <w:sz w:val="15"/>
                <w:szCs w:val="15"/>
              </w:rPr>
            </w:pPr>
            <w:r>
              <w:rPr>
                <w:rFonts w:hint="eastAsia"/>
                <w:kern w:val="0"/>
                <w:sz w:val="15"/>
                <w:szCs w:val="15"/>
              </w:rPr>
              <w:t>正畸治疗中用于固定正畸丝，也可传递矫治力量。</w:t>
            </w:r>
          </w:p>
        </w:tc>
        <w:tc>
          <w:tcPr>
            <w:tcW w:w="3685" w:type="dxa"/>
            <w:vAlign w:val="center"/>
          </w:tcPr>
          <w:p>
            <w:pPr>
              <w:widowControl/>
              <w:jc w:val="center"/>
              <w:rPr>
                <w:kern w:val="0"/>
                <w:sz w:val="15"/>
                <w:szCs w:val="15"/>
              </w:rPr>
            </w:pPr>
            <w:r>
              <w:rPr>
                <w:rFonts w:hint="eastAsia"/>
                <w:kern w:val="0"/>
                <w:sz w:val="15"/>
                <w:szCs w:val="15"/>
              </w:rPr>
              <w:t>正畸带环、正畸颊面管、正畸带环及颊面管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正畸基托聚合物</w:t>
            </w:r>
          </w:p>
        </w:tc>
        <w:tc>
          <w:tcPr>
            <w:tcW w:w="4297" w:type="dxa"/>
            <w:vAlign w:val="center"/>
          </w:tcPr>
          <w:p>
            <w:pPr>
              <w:widowControl/>
              <w:jc w:val="center"/>
              <w:rPr>
                <w:kern w:val="0"/>
                <w:sz w:val="15"/>
                <w:szCs w:val="15"/>
              </w:rPr>
            </w:pPr>
            <w:r>
              <w:rPr>
                <w:rFonts w:hint="eastAsia"/>
                <w:kern w:val="0"/>
                <w:sz w:val="15"/>
                <w:szCs w:val="15"/>
              </w:rPr>
              <w:t>粉液剂。通常由聚甲基丙烯酸甲酯以及甲基丙烯酸甲酯单体，或其他可聚合高分子材料组成。</w:t>
            </w:r>
          </w:p>
        </w:tc>
        <w:tc>
          <w:tcPr>
            <w:tcW w:w="3685" w:type="dxa"/>
            <w:vAlign w:val="center"/>
          </w:tcPr>
          <w:p>
            <w:pPr>
              <w:widowControl/>
              <w:jc w:val="center"/>
              <w:rPr>
                <w:kern w:val="0"/>
                <w:sz w:val="15"/>
                <w:szCs w:val="15"/>
              </w:rPr>
            </w:pPr>
            <w:r>
              <w:rPr>
                <w:rFonts w:hint="eastAsia"/>
                <w:kern w:val="0"/>
                <w:sz w:val="15"/>
                <w:szCs w:val="15"/>
              </w:rPr>
              <w:t>用于正畸基托的制作。</w:t>
            </w:r>
          </w:p>
        </w:tc>
        <w:tc>
          <w:tcPr>
            <w:tcW w:w="3685" w:type="dxa"/>
            <w:vAlign w:val="center"/>
          </w:tcPr>
          <w:p>
            <w:pPr>
              <w:widowControl/>
              <w:jc w:val="center"/>
              <w:rPr>
                <w:kern w:val="0"/>
                <w:sz w:val="15"/>
                <w:szCs w:val="15"/>
              </w:rPr>
            </w:pPr>
            <w:r>
              <w:rPr>
                <w:rFonts w:hint="eastAsia"/>
                <w:kern w:val="0"/>
                <w:sz w:val="15"/>
                <w:szCs w:val="15"/>
              </w:rPr>
              <w:t>齿科正畸快速自凝树脂、正畸基托聚合物</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正畸弹簧</w:t>
            </w:r>
          </w:p>
        </w:tc>
        <w:tc>
          <w:tcPr>
            <w:tcW w:w="4297" w:type="dxa"/>
            <w:vAlign w:val="center"/>
          </w:tcPr>
          <w:p>
            <w:pPr>
              <w:widowControl/>
              <w:jc w:val="center"/>
              <w:rPr>
                <w:kern w:val="0"/>
                <w:sz w:val="15"/>
                <w:szCs w:val="15"/>
              </w:rPr>
            </w:pPr>
            <w:r>
              <w:rPr>
                <w:rFonts w:hint="eastAsia"/>
                <w:kern w:val="0"/>
                <w:sz w:val="15"/>
                <w:szCs w:val="15"/>
              </w:rPr>
              <w:t>通常由弹簧挂圈、弹簧、弹簧挂圈与弹簧之间的连接部件组成。</w:t>
            </w:r>
          </w:p>
        </w:tc>
        <w:tc>
          <w:tcPr>
            <w:tcW w:w="3685" w:type="dxa"/>
            <w:vAlign w:val="center"/>
          </w:tcPr>
          <w:p>
            <w:pPr>
              <w:widowControl/>
              <w:jc w:val="center"/>
              <w:rPr>
                <w:kern w:val="0"/>
                <w:sz w:val="15"/>
                <w:szCs w:val="15"/>
              </w:rPr>
            </w:pPr>
            <w:r>
              <w:rPr>
                <w:rFonts w:hint="eastAsia"/>
                <w:kern w:val="0"/>
                <w:sz w:val="15"/>
                <w:szCs w:val="15"/>
              </w:rPr>
              <w:t>用于矫治牙齿畸形，在口腔正畸治疗时与种植体支抗、正畸托槽等正畸材料配合使用。</w:t>
            </w:r>
          </w:p>
        </w:tc>
        <w:tc>
          <w:tcPr>
            <w:tcW w:w="3685" w:type="dxa"/>
            <w:vAlign w:val="center"/>
          </w:tcPr>
          <w:p>
            <w:pPr>
              <w:widowControl/>
              <w:jc w:val="center"/>
              <w:rPr>
                <w:kern w:val="0"/>
                <w:sz w:val="15"/>
                <w:szCs w:val="15"/>
              </w:rPr>
            </w:pPr>
            <w:r>
              <w:rPr>
                <w:rFonts w:hint="eastAsia"/>
                <w:kern w:val="0"/>
                <w:sz w:val="15"/>
                <w:szCs w:val="15"/>
              </w:rPr>
              <w:t>正畸弹簧、</w:t>
            </w:r>
            <w:r>
              <w:rPr>
                <w:rFonts w:hint="eastAsia"/>
                <w:sz w:val="15"/>
                <w:szCs w:val="15"/>
              </w:rPr>
              <w:t>镍钛弹簧</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正畸弹性体附件</w:t>
            </w:r>
          </w:p>
        </w:tc>
        <w:tc>
          <w:tcPr>
            <w:tcW w:w="4297" w:type="dxa"/>
            <w:vAlign w:val="center"/>
          </w:tcPr>
          <w:p>
            <w:pPr>
              <w:jc w:val="center"/>
              <w:rPr>
                <w:kern w:val="0"/>
                <w:sz w:val="15"/>
                <w:szCs w:val="15"/>
              </w:rPr>
            </w:pPr>
            <w:r>
              <w:rPr>
                <w:rFonts w:hint="eastAsia"/>
                <w:kern w:val="0"/>
                <w:sz w:val="15"/>
                <w:szCs w:val="15"/>
              </w:rPr>
              <w:t>一般采用橡胶或聚氨酯类材料制成，包括结扎橡皮圈、分牙橡皮圈、牵引橡皮圈等。可以是链状，线状，管状和圈状。</w:t>
            </w:r>
          </w:p>
        </w:tc>
        <w:tc>
          <w:tcPr>
            <w:tcW w:w="3685" w:type="dxa"/>
            <w:vAlign w:val="center"/>
          </w:tcPr>
          <w:p>
            <w:pPr>
              <w:widowControl/>
              <w:jc w:val="center"/>
              <w:rPr>
                <w:kern w:val="0"/>
                <w:sz w:val="15"/>
                <w:szCs w:val="15"/>
              </w:rPr>
            </w:pPr>
            <w:r>
              <w:rPr>
                <w:rFonts w:hint="eastAsia"/>
                <w:kern w:val="0"/>
                <w:sz w:val="15"/>
                <w:szCs w:val="15"/>
              </w:rPr>
              <w:t>在口腔正畸治疗时使用，用于结扎、分牙、牵引、扭转等。</w:t>
            </w:r>
          </w:p>
        </w:tc>
        <w:tc>
          <w:tcPr>
            <w:tcW w:w="3685" w:type="dxa"/>
            <w:vAlign w:val="center"/>
          </w:tcPr>
          <w:p>
            <w:pPr>
              <w:widowControl/>
              <w:jc w:val="center"/>
              <w:rPr>
                <w:kern w:val="0"/>
                <w:sz w:val="15"/>
                <w:szCs w:val="15"/>
              </w:rPr>
            </w:pPr>
            <w:r>
              <w:rPr>
                <w:rFonts w:hint="eastAsia"/>
                <w:kern w:val="0"/>
                <w:sz w:val="15"/>
                <w:szCs w:val="15"/>
              </w:rPr>
              <w:t>牙科正畸橡皮圈、正畸弹力线、橡皮链、旋转橡皮垫、分牙圈</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矫治器具及附件</w:t>
            </w:r>
          </w:p>
        </w:tc>
        <w:tc>
          <w:tcPr>
            <w:tcW w:w="4297" w:type="dxa"/>
            <w:vAlign w:val="center"/>
          </w:tcPr>
          <w:p>
            <w:pPr>
              <w:widowControl/>
              <w:jc w:val="center"/>
              <w:rPr>
                <w:kern w:val="0"/>
                <w:sz w:val="15"/>
                <w:szCs w:val="15"/>
              </w:rPr>
            </w:pPr>
            <w:r>
              <w:rPr>
                <w:rFonts w:hint="eastAsia"/>
                <w:kern w:val="0"/>
                <w:sz w:val="15"/>
                <w:szCs w:val="15"/>
              </w:rPr>
              <w:t>通常包括预成矫治器、定制矫治器、牵引器、扩弓器、矫治保持器等。可以由多组件共同组成。</w:t>
            </w:r>
          </w:p>
        </w:tc>
        <w:tc>
          <w:tcPr>
            <w:tcW w:w="3685" w:type="dxa"/>
            <w:vAlign w:val="center"/>
          </w:tcPr>
          <w:p>
            <w:pPr>
              <w:widowControl/>
              <w:jc w:val="center"/>
              <w:rPr>
                <w:kern w:val="0"/>
                <w:sz w:val="15"/>
                <w:szCs w:val="15"/>
              </w:rPr>
            </w:pPr>
            <w:r>
              <w:rPr>
                <w:rFonts w:hint="eastAsia"/>
                <w:kern w:val="0"/>
                <w:sz w:val="15"/>
                <w:szCs w:val="15"/>
              </w:rPr>
              <w:t>用于正畸治疗，采取持续的外力调整牙齿位置使其恢复正确咬合关系或用于巩固牙颌畸形矫治完成后的疗效。</w:t>
            </w:r>
          </w:p>
        </w:tc>
        <w:tc>
          <w:tcPr>
            <w:tcW w:w="3685" w:type="dxa"/>
            <w:vAlign w:val="center"/>
          </w:tcPr>
          <w:p>
            <w:pPr>
              <w:widowControl/>
              <w:jc w:val="center"/>
              <w:rPr>
                <w:kern w:val="0"/>
                <w:sz w:val="15"/>
                <w:szCs w:val="15"/>
              </w:rPr>
            </w:pPr>
            <w:r>
              <w:rPr>
                <w:rFonts w:hint="eastAsia"/>
                <w:kern w:val="0"/>
                <w:sz w:val="15"/>
                <w:szCs w:val="15"/>
              </w:rPr>
              <w:t>固定矫治器、活动矫治器、矫形矫治器、保持器、游离牵引钩、舌侧扣、扩弓螺丝</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kern w:val="0"/>
                <w:sz w:val="15"/>
                <w:szCs w:val="15"/>
              </w:rPr>
            </w:pPr>
            <w:r>
              <w:rPr>
                <w:kern w:val="0"/>
                <w:sz w:val="15"/>
                <w:szCs w:val="15"/>
              </w:rPr>
              <w:t>08</w:t>
            </w:r>
          </w:p>
        </w:tc>
        <w:tc>
          <w:tcPr>
            <w:tcW w:w="941" w:type="dxa"/>
            <w:vMerge w:val="restart"/>
            <w:vAlign w:val="center"/>
          </w:tcPr>
          <w:p>
            <w:pPr>
              <w:jc w:val="center"/>
              <w:rPr>
                <w:kern w:val="0"/>
                <w:sz w:val="15"/>
                <w:szCs w:val="15"/>
              </w:rPr>
            </w:pPr>
            <w:r>
              <w:rPr>
                <w:rFonts w:hint="eastAsia"/>
                <w:kern w:val="0"/>
                <w:sz w:val="15"/>
                <w:szCs w:val="15"/>
              </w:rPr>
              <w:t>口腔植入及组织重建材料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牙种植体</w:t>
            </w:r>
          </w:p>
        </w:tc>
        <w:tc>
          <w:tcPr>
            <w:tcW w:w="4297" w:type="dxa"/>
            <w:vAlign w:val="center"/>
          </w:tcPr>
          <w:p>
            <w:pPr>
              <w:jc w:val="center"/>
              <w:rPr>
                <w:kern w:val="0"/>
                <w:sz w:val="15"/>
                <w:szCs w:val="15"/>
              </w:rPr>
            </w:pPr>
            <w:r>
              <w:rPr>
                <w:rFonts w:hint="eastAsia"/>
                <w:kern w:val="0"/>
                <w:sz w:val="15"/>
                <w:szCs w:val="15"/>
              </w:rPr>
              <w:t>螺柱状或其他形状固体。一般采用金属材质制成，包括钛、钛合金、钽等，也可为陶瓷等其他材质。通过外科手术的方式将其植入人体缺牙部位的上下颌骨内。</w:t>
            </w:r>
          </w:p>
        </w:tc>
        <w:tc>
          <w:tcPr>
            <w:tcW w:w="3685" w:type="dxa"/>
            <w:vAlign w:val="center"/>
          </w:tcPr>
          <w:p>
            <w:pPr>
              <w:jc w:val="center"/>
              <w:rPr>
                <w:sz w:val="15"/>
                <w:szCs w:val="15"/>
              </w:rPr>
            </w:pPr>
            <w:r>
              <w:rPr>
                <w:rStyle w:val="54"/>
                <w:rFonts w:hint="eastAsia" w:ascii="Times New Roman" w:hAnsi="Times New Roman"/>
                <w:sz w:val="15"/>
                <w:szCs w:val="15"/>
              </w:rPr>
              <w:t>植入到牙槽骨内，用于为义齿等修复体提供</w:t>
            </w:r>
            <w:r>
              <w:rPr>
                <w:rFonts w:hint="eastAsia"/>
                <w:sz w:val="15"/>
                <w:szCs w:val="15"/>
              </w:rPr>
              <w:t>固定</w:t>
            </w:r>
            <w:r>
              <w:rPr>
                <w:rStyle w:val="54"/>
                <w:rFonts w:hint="eastAsia" w:ascii="Times New Roman" w:hAnsi="Times New Roman"/>
                <w:sz w:val="15"/>
                <w:szCs w:val="15"/>
              </w:rPr>
              <w:t>或支撑，以恢复患者的咀嚼功能。</w:t>
            </w:r>
          </w:p>
          <w:p>
            <w:pPr>
              <w:widowControl/>
              <w:jc w:val="center"/>
              <w:rPr>
                <w:kern w:val="0"/>
                <w:sz w:val="15"/>
                <w:szCs w:val="15"/>
              </w:rPr>
            </w:pPr>
          </w:p>
        </w:tc>
        <w:tc>
          <w:tcPr>
            <w:tcW w:w="3685" w:type="dxa"/>
            <w:vAlign w:val="center"/>
          </w:tcPr>
          <w:p>
            <w:pPr>
              <w:widowControl/>
              <w:jc w:val="center"/>
              <w:rPr>
                <w:kern w:val="0"/>
                <w:sz w:val="15"/>
                <w:szCs w:val="15"/>
              </w:rPr>
            </w:pPr>
            <w:r>
              <w:rPr>
                <w:rFonts w:hint="eastAsia"/>
                <w:kern w:val="0"/>
                <w:sz w:val="15"/>
                <w:szCs w:val="15"/>
              </w:rPr>
              <w:t>牙种植体、纯钛牙种植体、羟基磷灰石涂层牙种植体、钛合金牙种植体</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基台及附件</w:t>
            </w:r>
          </w:p>
        </w:tc>
        <w:tc>
          <w:tcPr>
            <w:tcW w:w="4297" w:type="dxa"/>
            <w:vAlign w:val="center"/>
          </w:tcPr>
          <w:p>
            <w:pPr>
              <w:jc w:val="center"/>
              <w:rPr>
                <w:kern w:val="0"/>
                <w:sz w:val="15"/>
                <w:szCs w:val="15"/>
              </w:rPr>
            </w:pPr>
            <w:r>
              <w:rPr>
                <w:rFonts w:hint="eastAsia"/>
                <w:kern w:val="0"/>
                <w:sz w:val="15"/>
                <w:szCs w:val="15"/>
              </w:rPr>
              <w:t>基台是带角度或不带角度的带孔或带螺纹的柱状或其他形状固体。一般采用钛、钛合金、氧化锆、金合金等材料制成。安装在锚固于骨内的种植体平台上。其他附件包括中央螺钉、颌面螺钉等。</w:t>
            </w:r>
          </w:p>
        </w:tc>
        <w:tc>
          <w:tcPr>
            <w:tcW w:w="3685" w:type="dxa"/>
            <w:vAlign w:val="center"/>
          </w:tcPr>
          <w:p>
            <w:pPr>
              <w:widowControl/>
              <w:jc w:val="center"/>
              <w:rPr>
                <w:kern w:val="0"/>
                <w:sz w:val="15"/>
                <w:szCs w:val="15"/>
              </w:rPr>
            </w:pPr>
            <w:r>
              <w:rPr>
                <w:rFonts w:hint="eastAsia"/>
                <w:kern w:val="0"/>
                <w:sz w:val="15"/>
                <w:szCs w:val="15"/>
              </w:rPr>
              <w:t>牙缺失后颌骨内植入的牙种植体的配套用部件，用于链接、支持和固位修复体或种植体上部结构。附件用于辅助基台与种植体的固位和种植体植入术后上部结构安装之前对种植体的保护。</w:t>
            </w:r>
          </w:p>
        </w:tc>
        <w:tc>
          <w:tcPr>
            <w:tcW w:w="3685" w:type="dxa"/>
            <w:vAlign w:val="center"/>
          </w:tcPr>
          <w:p>
            <w:pPr>
              <w:widowControl/>
              <w:jc w:val="center"/>
              <w:rPr>
                <w:kern w:val="0"/>
                <w:sz w:val="15"/>
                <w:szCs w:val="15"/>
              </w:rPr>
            </w:pPr>
            <w:r>
              <w:rPr>
                <w:rFonts w:hint="eastAsia"/>
                <w:kern w:val="0"/>
                <w:sz w:val="15"/>
                <w:szCs w:val="15"/>
              </w:rPr>
              <w:t>基台、金合金基台、氧化锆基台、种植体配套用螺钉、愈合基台、愈合帽、基底、杆卡附着体、定制式基台</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jc w:val="center"/>
              <w:rPr>
                <w:kern w:val="0"/>
                <w:sz w:val="15"/>
                <w:szCs w:val="15"/>
              </w:rPr>
            </w:pPr>
            <w:r>
              <w:rPr>
                <w:rFonts w:hint="eastAsia"/>
                <w:kern w:val="0"/>
                <w:sz w:val="15"/>
                <w:szCs w:val="15"/>
              </w:rPr>
              <w:t>一般采用聚甲基丙烯酸甲酯和塑料聚甲醛制成。</w:t>
            </w:r>
          </w:p>
        </w:tc>
        <w:tc>
          <w:tcPr>
            <w:tcW w:w="3685" w:type="dxa"/>
            <w:vAlign w:val="center"/>
          </w:tcPr>
          <w:p>
            <w:pPr>
              <w:widowControl/>
              <w:jc w:val="center"/>
              <w:rPr>
                <w:kern w:val="0"/>
                <w:sz w:val="15"/>
                <w:szCs w:val="15"/>
              </w:rPr>
            </w:pPr>
            <w:r>
              <w:rPr>
                <w:rFonts w:hint="eastAsia"/>
                <w:kern w:val="0"/>
                <w:sz w:val="15"/>
                <w:szCs w:val="15"/>
              </w:rPr>
              <w:t>用于口腔科种植手术后的临时修复过程，保护种植体的上部结构或基台。</w:t>
            </w:r>
          </w:p>
        </w:tc>
        <w:tc>
          <w:tcPr>
            <w:tcW w:w="3685" w:type="dxa"/>
            <w:vAlign w:val="center"/>
          </w:tcPr>
          <w:p>
            <w:pPr>
              <w:widowControl/>
              <w:jc w:val="center"/>
              <w:rPr>
                <w:kern w:val="0"/>
                <w:sz w:val="15"/>
                <w:szCs w:val="15"/>
              </w:rPr>
            </w:pPr>
            <w:r>
              <w:rPr>
                <w:rFonts w:hint="eastAsia"/>
                <w:kern w:val="0"/>
                <w:sz w:val="15"/>
                <w:szCs w:val="15"/>
              </w:rPr>
              <w:t>保护帽</w:t>
            </w:r>
          </w:p>
        </w:tc>
        <w:tc>
          <w:tcPr>
            <w:tcW w:w="621" w:type="dxa"/>
            <w:vAlign w:val="center"/>
          </w:tcPr>
          <w:p>
            <w:pPr>
              <w:widowControl/>
              <w:jc w:val="center"/>
              <w:rPr>
                <w:kern w:val="0"/>
                <w:sz w:val="15"/>
                <w:szCs w:val="15"/>
              </w:rPr>
            </w:pPr>
            <w:r>
              <w:rPr>
                <w:rFonts w:hint="eastAsia" w:cs="宋体"/>
                <w:kern w:val="0"/>
                <w:sz w:val="15"/>
                <w:szCs w:val="15"/>
              </w:rPr>
              <w:t>Ⅱ</w:t>
            </w:r>
          </w:p>
        </w:tc>
      </w:tr>
    </w:tbl>
    <w:p>
      <w:pPr>
        <w:rPr>
          <w:sz w:val="11"/>
          <w:szCs w:val="12"/>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18"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kern w:val="0"/>
                <w:sz w:val="15"/>
                <w:szCs w:val="15"/>
              </w:rPr>
            </w:pPr>
            <w:r>
              <w:rPr>
                <w:kern w:val="0"/>
                <w:sz w:val="15"/>
                <w:szCs w:val="15"/>
              </w:rPr>
              <w:t>08</w:t>
            </w:r>
          </w:p>
        </w:tc>
        <w:tc>
          <w:tcPr>
            <w:tcW w:w="941" w:type="dxa"/>
            <w:vMerge w:val="restart"/>
            <w:vAlign w:val="center"/>
          </w:tcPr>
          <w:p>
            <w:pPr>
              <w:jc w:val="center"/>
              <w:rPr>
                <w:kern w:val="0"/>
                <w:sz w:val="15"/>
                <w:szCs w:val="15"/>
              </w:rPr>
            </w:pPr>
            <w:r>
              <w:rPr>
                <w:rFonts w:hint="eastAsia"/>
                <w:kern w:val="0"/>
                <w:sz w:val="15"/>
                <w:szCs w:val="15"/>
              </w:rPr>
              <w:t>口腔植入及组织重建材料</w:t>
            </w: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种植支抗</w:t>
            </w:r>
          </w:p>
        </w:tc>
        <w:tc>
          <w:tcPr>
            <w:tcW w:w="4297" w:type="dxa"/>
            <w:vAlign w:val="center"/>
          </w:tcPr>
          <w:p>
            <w:pPr>
              <w:jc w:val="center"/>
              <w:rPr>
                <w:kern w:val="0"/>
                <w:sz w:val="15"/>
                <w:szCs w:val="15"/>
              </w:rPr>
            </w:pPr>
            <w:r>
              <w:rPr>
                <w:rFonts w:hint="eastAsia"/>
                <w:kern w:val="0"/>
                <w:sz w:val="15"/>
                <w:szCs w:val="15"/>
              </w:rPr>
              <w:t>螺柱状或其他形状固体。一般采用金属材料制成，包括钛、钛合金、钽等。通常采用外科手术的方式将其植入适当部位，作为支抗，用于辅助治疗。</w:t>
            </w:r>
          </w:p>
        </w:tc>
        <w:tc>
          <w:tcPr>
            <w:tcW w:w="3685" w:type="dxa"/>
            <w:vAlign w:val="center"/>
          </w:tcPr>
          <w:p>
            <w:pPr>
              <w:widowControl/>
              <w:jc w:val="center"/>
              <w:rPr>
                <w:kern w:val="0"/>
                <w:sz w:val="15"/>
                <w:szCs w:val="15"/>
              </w:rPr>
            </w:pPr>
            <w:r>
              <w:rPr>
                <w:rFonts w:hint="eastAsia"/>
                <w:kern w:val="0"/>
                <w:sz w:val="15"/>
                <w:szCs w:val="15"/>
              </w:rPr>
              <w:t>用于正畸或正颌治疗中需要借助种植体加强支抗，以最大限度移动牙齿或颌骨，辅助进行正畸或正颌治疗。</w:t>
            </w:r>
          </w:p>
        </w:tc>
        <w:tc>
          <w:tcPr>
            <w:tcW w:w="3685" w:type="dxa"/>
            <w:vAlign w:val="center"/>
          </w:tcPr>
          <w:p>
            <w:pPr>
              <w:widowControl/>
              <w:jc w:val="center"/>
              <w:rPr>
                <w:kern w:val="0"/>
                <w:sz w:val="15"/>
                <w:szCs w:val="15"/>
              </w:rPr>
            </w:pPr>
            <w:r>
              <w:rPr>
                <w:rFonts w:hint="eastAsia"/>
                <w:kern w:val="0"/>
                <w:sz w:val="15"/>
                <w:szCs w:val="15"/>
              </w:rPr>
              <w:t>种植支抗、正畸支抗</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种植体密封材料</w:t>
            </w:r>
          </w:p>
        </w:tc>
        <w:tc>
          <w:tcPr>
            <w:tcW w:w="4297" w:type="dxa"/>
            <w:vAlign w:val="center"/>
          </w:tcPr>
          <w:p>
            <w:pPr>
              <w:widowControl/>
              <w:jc w:val="center"/>
              <w:rPr>
                <w:kern w:val="0"/>
                <w:sz w:val="15"/>
                <w:szCs w:val="15"/>
              </w:rPr>
            </w:pPr>
            <w:r>
              <w:rPr>
                <w:rFonts w:hint="eastAsia"/>
                <w:kern w:val="0"/>
                <w:sz w:val="15"/>
                <w:szCs w:val="15"/>
              </w:rPr>
              <w:t>单组份糊剂或其他形式提供。通常由聚硅氧烷和无水硅酸组成，也可由其他成分组成。</w:t>
            </w:r>
          </w:p>
        </w:tc>
        <w:tc>
          <w:tcPr>
            <w:tcW w:w="3685" w:type="dxa"/>
            <w:vAlign w:val="center"/>
          </w:tcPr>
          <w:p>
            <w:pPr>
              <w:widowControl/>
              <w:jc w:val="center"/>
              <w:rPr>
                <w:kern w:val="0"/>
                <w:sz w:val="15"/>
                <w:szCs w:val="15"/>
              </w:rPr>
            </w:pPr>
            <w:r>
              <w:rPr>
                <w:rFonts w:hint="eastAsia"/>
                <w:kern w:val="0"/>
                <w:sz w:val="15"/>
                <w:szCs w:val="15"/>
              </w:rPr>
              <w:t>用于封闭种植体与中央螺钉之间的空隙。防止致病菌渗入种植体内部引发其周围组织二次感染。</w:t>
            </w:r>
          </w:p>
        </w:tc>
        <w:tc>
          <w:tcPr>
            <w:tcW w:w="3685" w:type="dxa"/>
            <w:vAlign w:val="center"/>
          </w:tcPr>
          <w:p>
            <w:pPr>
              <w:widowControl/>
              <w:jc w:val="center"/>
              <w:rPr>
                <w:kern w:val="0"/>
                <w:sz w:val="15"/>
                <w:szCs w:val="15"/>
              </w:rPr>
            </w:pPr>
            <w:r>
              <w:rPr>
                <w:rFonts w:hint="eastAsia"/>
                <w:kern w:val="0"/>
                <w:sz w:val="15"/>
                <w:szCs w:val="15"/>
              </w:rPr>
              <w:t>种植体密封胶</w:t>
            </w:r>
          </w:p>
        </w:tc>
        <w:tc>
          <w:tcPr>
            <w:tcW w:w="621"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种植辅助材料</w:t>
            </w:r>
          </w:p>
        </w:tc>
        <w:tc>
          <w:tcPr>
            <w:tcW w:w="4297" w:type="dxa"/>
            <w:vAlign w:val="center"/>
          </w:tcPr>
          <w:p>
            <w:pPr>
              <w:widowControl/>
              <w:jc w:val="center"/>
              <w:rPr>
                <w:kern w:val="0"/>
                <w:sz w:val="15"/>
                <w:szCs w:val="15"/>
              </w:rPr>
            </w:pPr>
            <w:r>
              <w:rPr>
                <w:rFonts w:hint="eastAsia"/>
                <w:kern w:val="0"/>
                <w:sz w:val="15"/>
                <w:szCs w:val="15"/>
              </w:rPr>
              <w:t>一般包括替代体、转移帽和种植导板等。非无菌提供。</w:t>
            </w:r>
          </w:p>
        </w:tc>
        <w:tc>
          <w:tcPr>
            <w:tcW w:w="3685" w:type="dxa"/>
            <w:vAlign w:val="center"/>
          </w:tcPr>
          <w:p>
            <w:pPr>
              <w:widowControl/>
              <w:jc w:val="center"/>
              <w:rPr>
                <w:kern w:val="0"/>
                <w:sz w:val="15"/>
                <w:szCs w:val="15"/>
              </w:rPr>
            </w:pPr>
            <w:r>
              <w:rPr>
                <w:rFonts w:hint="eastAsia"/>
                <w:kern w:val="0"/>
                <w:sz w:val="15"/>
                <w:szCs w:val="15"/>
              </w:rPr>
              <w:t>用于种植体种植或制作牙冠过程中的起辅助作用的耗材。</w:t>
            </w:r>
          </w:p>
        </w:tc>
        <w:tc>
          <w:tcPr>
            <w:tcW w:w="3685" w:type="dxa"/>
            <w:vAlign w:val="center"/>
          </w:tcPr>
          <w:p>
            <w:pPr>
              <w:widowControl/>
              <w:jc w:val="center"/>
              <w:rPr>
                <w:kern w:val="0"/>
                <w:sz w:val="15"/>
                <w:szCs w:val="15"/>
              </w:rPr>
            </w:pPr>
            <w:r>
              <w:rPr>
                <w:rFonts w:hint="eastAsia"/>
                <w:kern w:val="0"/>
                <w:sz w:val="15"/>
                <w:szCs w:val="15"/>
              </w:rPr>
              <w:t>替代体、转移体、牙科种植导板、位置定位器、印模转移杆、牙科塑料基底、印模帽、试戴体、定位螺丝、基底帽</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骨填充及修复材料</w:t>
            </w:r>
          </w:p>
        </w:tc>
        <w:tc>
          <w:tcPr>
            <w:tcW w:w="4297" w:type="dxa"/>
            <w:vAlign w:val="center"/>
          </w:tcPr>
          <w:p>
            <w:pPr>
              <w:widowControl/>
              <w:jc w:val="center"/>
              <w:rPr>
                <w:kern w:val="0"/>
                <w:sz w:val="15"/>
                <w:szCs w:val="15"/>
              </w:rPr>
            </w:pPr>
            <w:r>
              <w:rPr>
                <w:rFonts w:hint="eastAsia"/>
                <w:kern w:val="0"/>
                <w:sz w:val="15"/>
                <w:szCs w:val="15"/>
              </w:rPr>
              <w:t>通常为异体、动物源性或合成的骨修复材料，可以是块状、网状、颗粒或膜，如羟基磷灰石等无机材料以及金属和高分子材料，也可以是经处理后的取自动物或人体的软硬组织。</w:t>
            </w:r>
          </w:p>
        </w:tc>
        <w:tc>
          <w:tcPr>
            <w:tcW w:w="3685" w:type="dxa"/>
            <w:vAlign w:val="center"/>
          </w:tcPr>
          <w:p>
            <w:pPr>
              <w:widowControl/>
              <w:jc w:val="center"/>
              <w:rPr>
                <w:kern w:val="0"/>
                <w:sz w:val="15"/>
                <w:szCs w:val="15"/>
              </w:rPr>
            </w:pPr>
            <w:r>
              <w:rPr>
                <w:rFonts w:hint="eastAsia"/>
                <w:kern w:val="0"/>
                <w:sz w:val="15"/>
                <w:szCs w:val="15"/>
              </w:rPr>
              <w:t>用于颌面骨、牙槽骨等的缺损、牙周损伤及牙科种植修复相关的骨隙或骨缺损的填充、修复或引导骨、组织的再生或成型。</w:t>
            </w:r>
          </w:p>
        </w:tc>
        <w:tc>
          <w:tcPr>
            <w:tcW w:w="3685" w:type="dxa"/>
            <w:vAlign w:val="center"/>
          </w:tcPr>
          <w:p>
            <w:pPr>
              <w:widowControl/>
              <w:jc w:val="center"/>
              <w:rPr>
                <w:kern w:val="0"/>
                <w:sz w:val="15"/>
                <w:szCs w:val="15"/>
              </w:rPr>
            </w:pPr>
            <w:r>
              <w:rPr>
                <w:rFonts w:hint="eastAsia"/>
                <w:kern w:val="0"/>
                <w:sz w:val="15"/>
                <w:szCs w:val="15"/>
              </w:rPr>
              <w:t>牙科骨粉、骨修复材料、口腔人工骨、口腔用生物玻璃人工骨、天然煅烧骨修复材料、生物膜、可吸收生物膜、可吸收</w:t>
            </w:r>
            <w:r>
              <w:rPr>
                <w:kern w:val="0"/>
                <w:sz w:val="15"/>
                <w:szCs w:val="15"/>
              </w:rPr>
              <w:t>β</w:t>
            </w:r>
            <w:r>
              <w:rPr>
                <w:rFonts w:hint="eastAsia"/>
                <w:kern w:val="0"/>
                <w:sz w:val="15"/>
                <w:szCs w:val="15"/>
              </w:rPr>
              <w:t>磷酸三钙、引导组织再生膜、牙科骨粉用支撑钛膜、口腔修复膜</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颌面固定植入物</w:t>
            </w:r>
          </w:p>
        </w:tc>
        <w:tc>
          <w:tcPr>
            <w:tcW w:w="4297" w:type="dxa"/>
            <w:vAlign w:val="center"/>
          </w:tcPr>
          <w:p>
            <w:pPr>
              <w:widowControl/>
              <w:jc w:val="center"/>
              <w:rPr>
                <w:kern w:val="0"/>
                <w:sz w:val="15"/>
                <w:szCs w:val="15"/>
              </w:rPr>
            </w:pPr>
            <w:r>
              <w:rPr>
                <w:rFonts w:hint="eastAsia"/>
                <w:kern w:val="0"/>
                <w:sz w:val="15"/>
                <w:szCs w:val="15"/>
              </w:rPr>
              <w:t>一般采用金属材料、可吸收材料或其他材料制成。</w:t>
            </w:r>
          </w:p>
        </w:tc>
        <w:tc>
          <w:tcPr>
            <w:tcW w:w="3685" w:type="dxa"/>
            <w:vAlign w:val="center"/>
          </w:tcPr>
          <w:p>
            <w:pPr>
              <w:widowControl/>
              <w:jc w:val="center"/>
              <w:rPr>
                <w:kern w:val="0"/>
                <w:sz w:val="15"/>
                <w:szCs w:val="15"/>
              </w:rPr>
            </w:pPr>
            <w:r>
              <w:rPr>
                <w:rFonts w:hint="eastAsia"/>
                <w:kern w:val="0"/>
                <w:sz w:val="15"/>
                <w:szCs w:val="15"/>
              </w:rPr>
              <w:t>用于牙槽骨、颌面骨缺损或骨折的固定。</w:t>
            </w:r>
          </w:p>
        </w:tc>
        <w:tc>
          <w:tcPr>
            <w:tcW w:w="3685" w:type="dxa"/>
            <w:vAlign w:val="center"/>
          </w:tcPr>
          <w:p>
            <w:pPr>
              <w:widowControl/>
              <w:jc w:val="center"/>
              <w:rPr>
                <w:kern w:val="0"/>
                <w:sz w:val="15"/>
                <w:szCs w:val="15"/>
              </w:rPr>
            </w:pPr>
            <w:r>
              <w:rPr>
                <w:rFonts w:hint="eastAsia"/>
                <w:kern w:val="0"/>
                <w:sz w:val="15"/>
                <w:szCs w:val="15"/>
              </w:rPr>
              <w:t>颌骨固定装置、钛网、口腔钛膜、颌面接骨板、牙用丝、颌面接骨螺钉、膜固定螺钉、膜固定螺丝、颞下颌关节置换植入物</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颌面部赝复及修复重建材料及制品</w:t>
            </w:r>
          </w:p>
        </w:tc>
        <w:tc>
          <w:tcPr>
            <w:tcW w:w="4297" w:type="dxa"/>
            <w:vAlign w:val="center"/>
          </w:tcPr>
          <w:p>
            <w:pPr>
              <w:widowControl/>
              <w:jc w:val="center"/>
              <w:rPr>
                <w:kern w:val="0"/>
                <w:sz w:val="15"/>
                <w:szCs w:val="15"/>
              </w:rPr>
            </w:pPr>
            <w:r>
              <w:rPr>
                <w:rFonts w:hint="eastAsia"/>
                <w:kern w:val="0"/>
                <w:sz w:val="15"/>
                <w:szCs w:val="15"/>
              </w:rPr>
              <w:t>通常由硅橡胶或聚甲基丙烯酸甲酯等组成。</w:t>
            </w:r>
          </w:p>
        </w:tc>
        <w:tc>
          <w:tcPr>
            <w:tcW w:w="3685" w:type="dxa"/>
            <w:vAlign w:val="center"/>
          </w:tcPr>
          <w:p>
            <w:pPr>
              <w:widowControl/>
              <w:jc w:val="center"/>
              <w:rPr>
                <w:kern w:val="0"/>
                <w:sz w:val="15"/>
                <w:szCs w:val="15"/>
              </w:rPr>
            </w:pPr>
            <w:r>
              <w:rPr>
                <w:rFonts w:hint="eastAsia"/>
                <w:kern w:val="0"/>
                <w:sz w:val="15"/>
                <w:szCs w:val="15"/>
              </w:rPr>
              <w:t>用于颌面软硬组织缺损和畸形的修复和重建。</w:t>
            </w:r>
          </w:p>
        </w:tc>
        <w:tc>
          <w:tcPr>
            <w:tcW w:w="3685" w:type="dxa"/>
            <w:vAlign w:val="center"/>
          </w:tcPr>
          <w:p>
            <w:pPr>
              <w:widowControl/>
              <w:jc w:val="center"/>
              <w:rPr>
                <w:kern w:val="0"/>
                <w:sz w:val="15"/>
                <w:szCs w:val="15"/>
              </w:rPr>
            </w:pPr>
            <w:r>
              <w:rPr>
                <w:rFonts w:hint="eastAsia"/>
                <w:kern w:val="0"/>
                <w:sz w:val="15"/>
                <w:szCs w:val="15"/>
              </w:rPr>
              <w:t>硅橡胶颌面赝复材料、树脂颌面赝复材料</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基台定制材料</w:t>
            </w:r>
          </w:p>
        </w:tc>
        <w:tc>
          <w:tcPr>
            <w:tcW w:w="4297" w:type="dxa"/>
            <w:vAlign w:val="center"/>
          </w:tcPr>
          <w:p>
            <w:pPr>
              <w:widowControl/>
              <w:jc w:val="center"/>
              <w:rPr>
                <w:kern w:val="0"/>
                <w:sz w:val="15"/>
                <w:szCs w:val="15"/>
              </w:rPr>
            </w:pPr>
            <w:r>
              <w:rPr>
                <w:rFonts w:hint="eastAsia"/>
                <w:kern w:val="0"/>
                <w:sz w:val="15"/>
                <w:szCs w:val="15"/>
              </w:rPr>
              <w:t>一般采用金属、陶瓷或高分子材料制成，一般通过</w:t>
            </w:r>
            <w:r>
              <w:rPr>
                <w:kern w:val="0"/>
                <w:sz w:val="15"/>
                <w:szCs w:val="15"/>
              </w:rPr>
              <w:t>CAD/CAM</w:t>
            </w:r>
            <w:r>
              <w:rPr>
                <w:rFonts w:hint="eastAsia"/>
                <w:kern w:val="0"/>
                <w:sz w:val="15"/>
                <w:szCs w:val="15"/>
              </w:rPr>
              <w:t>等工艺进行加工。</w:t>
            </w:r>
          </w:p>
        </w:tc>
        <w:tc>
          <w:tcPr>
            <w:tcW w:w="3685" w:type="dxa"/>
            <w:vAlign w:val="center"/>
          </w:tcPr>
          <w:p>
            <w:pPr>
              <w:widowControl/>
              <w:jc w:val="center"/>
              <w:rPr>
                <w:kern w:val="0"/>
                <w:sz w:val="15"/>
                <w:szCs w:val="15"/>
              </w:rPr>
            </w:pPr>
            <w:r>
              <w:rPr>
                <w:rFonts w:hint="eastAsia"/>
                <w:kern w:val="0"/>
                <w:sz w:val="15"/>
                <w:szCs w:val="15"/>
              </w:rPr>
              <w:t>用于基台的定制。</w:t>
            </w:r>
          </w:p>
        </w:tc>
        <w:tc>
          <w:tcPr>
            <w:tcW w:w="3685" w:type="dxa"/>
            <w:vAlign w:val="center"/>
          </w:tcPr>
          <w:p>
            <w:pPr>
              <w:widowControl/>
              <w:jc w:val="center"/>
              <w:rPr>
                <w:kern w:val="0"/>
                <w:sz w:val="15"/>
                <w:szCs w:val="15"/>
              </w:rPr>
            </w:pPr>
            <w:r>
              <w:rPr>
                <w:rFonts w:hint="eastAsia"/>
                <w:kern w:val="0"/>
                <w:sz w:val="15"/>
                <w:szCs w:val="15"/>
              </w:rPr>
              <w:t>定制式基台用氧化锆陶瓷、定制式基台用合金</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b/>
                <w:kern w:val="0"/>
                <w:sz w:val="15"/>
                <w:szCs w:val="15"/>
              </w:rPr>
            </w:pPr>
            <w:r>
              <w:rPr>
                <w:kern w:val="0"/>
                <w:sz w:val="15"/>
                <w:szCs w:val="15"/>
              </w:rPr>
              <w:t>09</w:t>
            </w:r>
          </w:p>
        </w:tc>
        <w:tc>
          <w:tcPr>
            <w:tcW w:w="941" w:type="dxa"/>
            <w:vMerge w:val="restart"/>
            <w:vAlign w:val="center"/>
          </w:tcPr>
          <w:p>
            <w:pPr>
              <w:jc w:val="center"/>
              <w:rPr>
                <w:b/>
                <w:kern w:val="0"/>
                <w:sz w:val="15"/>
                <w:szCs w:val="15"/>
              </w:rPr>
            </w:pPr>
            <w:r>
              <w:rPr>
                <w:rFonts w:hint="eastAsia"/>
                <w:kern w:val="0"/>
                <w:sz w:val="15"/>
                <w:szCs w:val="15"/>
              </w:rPr>
              <w:t>口腔治疗辅助材料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根管预备辅助材料</w:t>
            </w:r>
          </w:p>
        </w:tc>
        <w:tc>
          <w:tcPr>
            <w:tcW w:w="4297" w:type="dxa"/>
            <w:vAlign w:val="center"/>
          </w:tcPr>
          <w:p>
            <w:pPr>
              <w:widowControl/>
              <w:jc w:val="center"/>
              <w:rPr>
                <w:kern w:val="0"/>
                <w:sz w:val="15"/>
                <w:szCs w:val="15"/>
              </w:rPr>
            </w:pPr>
            <w:r>
              <w:rPr>
                <w:rFonts w:hint="eastAsia"/>
                <w:kern w:val="0"/>
                <w:sz w:val="15"/>
                <w:szCs w:val="15"/>
              </w:rPr>
              <w:t>单组份或双组份液剂。通常由</w:t>
            </w:r>
            <w:r>
              <w:rPr>
                <w:kern w:val="0"/>
                <w:sz w:val="15"/>
                <w:szCs w:val="15"/>
              </w:rPr>
              <w:t>EDTA</w:t>
            </w:r>
            <w:r>
              <w:rPr>
                <w:rFonts w:hint="eastAsia"/>
                <w:kern w:val="0"/>
                <w:sz w:val="15"/>
                <w:szCs w:val="15"/>
              </w:rPr>
              <w:t>或其他成分组成。可溶解有机物碎片；可对根管治疗器械起润滑作用；可对牙本质有湿润作用；部分产品具发泡作用，从而有助于从根管内去除碎屑；可对根管进行清洁处理；或溶解根管充填材料，以便再次根管治疗。</w:t>
            </w:r>
          </w:p>
        </w:tc>
        <w:tc>
          <w:tcPr>
            <w:tcW w:w="3685" w:type="dxa"/>
            <w:vAlign w:val="center"/>
          </w:tcPr>
          <w:p>
            <w:pPr>
              <w:widowControl/>
              <w:jc w:val="center"/>
              <w:rPr>
                <w:kern w:val="0"/>
                <w:sz w:val="15"/>
                <w:szCs w:val="15"/>
              </w:rPr>
            </w:pPr>
            <w:r>
              <w:rPr>
                <w:rFonts w:hint="eastAsia"/>
                <w:kern w:val="0"/>
                <w:sz w:val="15"/>
                <w:szCs w:val="15"/>
              </w:rPr>
              <w:t>用于根管治疗手术中清洗去除牙根管壁、牙髓组织等残渣，或为根管壁脱钙等辅助根管预备，或进行根管充填前根管处理，或溶解已充填于根管内的根管充填材料。</w:t>
            </w:r>
          </w:p>
        </w:tc>
        <w:tc>
          <w:tcPr>
            <w:tcW w:w="3685" w:type="dxa"/>
            <w:vAlign w:val="center"/>
          </w:tcPr>
          <w:p>
            <w:pPr>
              <w:widowControl/>
              <w:jc w:val="center"/>
              <w:rPr>
                <w:kern w:val="0"/>
                <w:sz w:val="15"/>
                <w:szCs w:val="15"/>
              </w:rPr>
            </w:pPr>
            <w:r>
              <w:rPr>
                <w:rFonts w:hint="eastAsia"/>
                <w:kern w:val="0"/>
                <w:sz w:val="15"/>
                <w:szCs w:val="15"/>
              </w:rPr>
              <w:t>根管润滑剂、根管扩大液、</w:t>
            </w:r>
            <w:bookmarkStart w:id="109" w:name="OLE_LINK14"/>
            <w:r>
              <w:rPr>
                <w:rFonts w:hint="eastAsia"/>
                <w:kern w:val="0"/>
                <w:sz w:val="15"/>
                <w:szCs w:val="15"/>
              </w:rPr>
              <w:t>根管清洗剂</w:t>
            </w:r>
            <w:bookmarkEnd w:id="109"/>
            <w:r>
              <w:rPr>
                <w:rFonts w:hint="eastAsia"/>
                <w:kern w:val="0"/>
                <w:sz w:val="15"/>
                <w:szCs w:val="15"/>
              </w:rPr>
              <w:t>、根管调节剂、丁香酚类根管充填材料溶解剂、酚醛树脂类根管充填材料溶解剂</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吸潮纸尖</w:t>
            </w:r>
          </w:p>
        </w:tc>
        <w:tc>
          <w:tcPr>
            <w:tcW w:w="4297" w:type="dxa"/>
            <w:vAlign w:val="center"/>
          </w:tcPr>
          <w:p>
            <w:pPr>
              <w:widowControl/>
              <w:jc w:val="center"/>
              <w:rPr>
                <w:kern w:val="0"/>
                <w:sz w:val="15"/>
                <w:szCs w:val="15"/>
              </w:rPr>
            </w:pPr>
            <w:r>
              <w:rPr>
                <w:rFonts w:hint="eastAsia"/>
                <w:kern w:val="0"/>
                <w:sz w:val="15"/>
                <w:szCs w:val="15"/>
              </w:rPr>
              <w:t>通常为纸质或纯棉纤维质的锥形尖。具有良好的吸水性、硬且有韧性、容易放进牙根管内。无菌提供，一次性使用。</w:t>
            </w:r>
          </w:p>
        </w:tc>
        <w:tc>
          <w:tcPr>
            <w:tcW w:w="3685" w:type="dxa"/>
            <w:vAlign w:val="center"/>
          </w:tcPr>
          <w:p>
            <w:pPr>
              <w:widowControl/>
              <w:jc w:val="center"/>
              <w:rPr>
                <w:kern w:val="0"/>
                <w:sz w:val="15"/>
                <w:szCs w:val="15"/>
              </w:rPr>
            </w:pPr>
            <w:r>
              <w:rPr>
                <w:rFonts w:hint="eastAsia"/>
                <w:kern w:val="0"/>
                <w:sz w:val="15"/>
                <w:szCs w:val="15"/>
              </w:rPr>
              <w:t>用于根管治疗中的根管清洗、吸液、换药。</w:t>
            </w:r>
          </w:p>
        </w:tc>
        <w:tc>
          <w:tcPr>
            <w:tcW w:w="3685" w:type="dxa"/>
            <w:vAlign w:val="center"/>
          </w:tcPr>
          <w:p>
            <w:pPr>
              <w:widowControl/>
              <w:jc w:val="center"/>
              <w:rPr>
                <w:kern w:val="0"/>
                <w:sz w:val="15"/>
                <w:szCs w:val="15"/>
              </w:rPr>
            </w:pPr>
            <w:r>
              <w:rPr>
                <w:rFonts w:hint="eastAsia"/>
                <w:kern w:val="0"/>
                <w:sz w:val="15"/>
                <w:szCs w:val="15"/>
              </w:rPr>
              <w:t>一次性使用无菌牙科吸潮纸尖</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通常为纸质或纯棉纤维质的锥形尖。具有良好的吸水性、硬且有韧性、容易放进牙根管内。非无菌提供。</w:t>
            </w:r>
          </w:p>
        </w:tc>
        <w:tc>
          <w:tcPr>
            <w:tcW w:w="3685" w:type="dxa"/>
            <w:vAlign w:val="center"/>
          </w:tcPr>
          <w:p>
            <w:pPr>
              <w:widowControl/>
              <w:jc w:val="center"/>
              <w:rPr>
                <w:kern w:val="0"/>
                <w:sz w:val="15"/>
                <w:szCs w:val="15"/>
              </w:rPr>
            </w:pPr>
            <w:r>
              <w:rPr>
                <w:rFonts w:hint="eastAsia"/>
                <w:kern w:val="0"/>
                <w:sz w:val="15"/>
                <w:szCs w:val="15"/>
              </w:rPr>
              <w:t>用于根管治疗中的根管清洗、吸液、换药。</w:t>
            </w:r>
          </w:p>
        </w:tc>
        <w:tc>
          <w:tcPr>
            <w:tcW w:w="3685" w:type="dxa"/>
            <w:vAlign w:val="center"/>
          </w:tcPr>
          <w:p>
            <w:pPr>
              <w:widowControl/>
              <w:jc w:val="center"/>
              <w:rPr>
                <w:kern w:val="0"/>
                <w:sz w:val="15"/>
                <w:szCs w:val="15"/>
              </w:rPr>
            </w:pPr>
            <w:r>
              <w:rPr>
                <w:rFonts w:hint="eastAsia"/>
                <w:kern w:val="0"/>
                <w:sz w:val="15"/>
                <w:szCs w:val="15"/>
              </w:rPr>
              <w:t>牙科吸潮纸尖</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kern w:val="0"/>
                <w:sz w:val="15"/>
                <w:szCs w:val="15"/>
              </w:rPr>
            </w:pPr>
          </w:p>
        </w:tc>
        <w:tc>
          <w:tcPr>
            <w:tcW w:w="941" w:type="dxa"/>
            <w:vMerge w:val="continue"/>
            <w:vAlign w:val="center"/>
          </w:tcPr>
          <w:p>
            <w:pPr>
              <w:jc w:val="center"/>
              <w:rPr>
                <w:b/>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酸蚀剂</w:t>
            </w:r>
          </w:p>
        </w:tc>
        <w:tc>
          <w:tcPr>
            <w:tcW w:w="4297" w:type="dxa"/>
            <w:vAlign w:val="center"/>
          </w:tcPr>
          <w:p>
            <w:pPr>
              <w:widowControl/>
              <w:jc w:val="center"/>
              <w:rPr>
                <w:kern w:val="0"/>
                <w:sz w:val="15"/>
                <w:szCs w:val="15"/>
              </w:rPr>
            </w:pPr>
            <w:r>
              <w:rPr>
                <w:rFonts w:hint="eastAsia"/>
                <w:kern w:val="0"/>
                <w:sz w:val="15"/>
                <w:szCs w:val="15"/>
              </w:rPr>
              <w:t>单组份或双组份液体或凝胶。一般为磷酸、乳酸、柠檬酸、草酸、聚丙烯酸、稀硫酸等。利用酸的腐蚀性发挥作用。</w:t>
            </w:r>
          </w:p>
        </w:tc>
        <w:tc>
          <w:tcPr>
            <w:tcW w:w="3685" w:type="dxa"/>
            <w:vAlign w:val="center"/>
          </w:tcPr>
          <w:p>
            <w:pPr>
              <w:widowControl/>
              <w:jc w:val="center"/>
              <w:rPr>
                <w:kern w:val="0"/>
                <w:sz w:val="15"/>
                <w:szCs w:val="15"/>
              </w:rPr>
            </w:pPr>
            <w:r>
              <w:rPr>
                <w:rFonts w:hint="eastAsia"/>
                <w:kern w:val="0"/>
                <w:sz w:val="15"/>
                <w:szCs w:val="15"/>
              </w:rPr>
              <w:t>用于口内修复或正畸治疗时，利用酸蚀剂的腐蚀性对牙体、金属、陶瓷等修复体表面进行处理，以去除污染层、粗糙表面、提高其表面性能。</w:t>
            </w:r>
          </w:p>
        </w:tc>
        <w:tc>
          <w:tcPr>
            <w:tcW w:w="3685" w:type="dxa"/>
            <w:vAlign w:val="center"/>
          </w:tcPr>
          <w:p>
            <w:pPr>
              <w:widowControl/>
              <w:jc w:val="center"/>
              <w:rPr>
                <w:kern w:val="0"/>
                <w:sz w:val="15"/>
                <w:szCs w:val="15"/>
              </w:rPr>
            </w:pPr>
            <w:r>
              <w:rPr>
                <w:rFonts w:hint="eastAsia"/>
                <w:kern w:val="0"/>
                <w:sz w:val="15"/>
                <w:szCs w:val="15"/>
              </w:rPr>
              <w:t>牙科酸蚀剂、牙科磷酸酸蚀剂</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预处理剂</w:t>
            </w:r>
          </w:p>
        </w:tc>
        <w:tc>
          <w:tcPr>
            <w:tcW w:w="4297" w:type="dxa"/>
            <w:vAlign w:val="center"/>
          </w:tcPr>
          <w:p>
            <w:pPr>
              <w:widowControl/>
              <w:jc w:val="center"/>
              <w:rPr>
                <w:kern w:val="0"/>
                <w:sz w:val="15"/>
                <w:szCs w:val="15"/>
              </w:rPr>
            </w:pPr>
            <w:r>
              <w:rPr>
                <w:rFonts w:hint="eastAsia"/>
                <w:kern w:val="0"/>
                <w:sz w:val="15"/>
                <w:szCs w:val="15"/>
              </w:rPr>
              <w:t>单组份液体。通常为亲水基团的丙烯酸酯功能单体、硅烷偶联剂或其他成分。</w:t>
            </w:r>
          </w:p>
        </w:tc>
        <w:tc>
          <w:tcPr>
            <w:tcW w:w="3685" w:type="dxa"/>
            <w:vAlign w:val="center"/>
          </w:tcPr>
          <w:p>
            <w:pPr>
              <w:widowControl/>
              <w:jc w:val="center"/>
              <w:rPr>
                <w:kern w:val="0"/>
                <w:sz w:val="15"/>
                <w:szCs w:val="15"/>
              </w:rPr>
            </w:pPr>
            <w:r>
              <w:rPr>
                <w:rFonts w:hint="eastAsia"/>
                <w:kern w:val="0"/>
                <w:sz w:val="15"/>
                <w:szCs w:val="15"/>
              </w:rPr>
              <w:t>用于牙齿、树脂、陶瓷、金属修复体等的表面处理。利用其化学改性作用改变牙齿、修复体表面性状。</w:t>
            </w:r>
          </w:p>
        </w:tc>
        <w:tc>
          <w:tcPr>
            <w:tcW w:w="3685" w:type="dxa"/>
            <w:vAlign w:val="center"/>
          </w:tcPr>
          <w:p>
            <w:pPr>
              <w:widowControl/>
              <w:jc w:val="center"/>
              <w:rPr>
                <w:kern w:val="0"/>
                <w:sz w:val="15"/>
                <w:szCs w:val="15"/>
              </w:rPr>
            </w:pPr>
            <w:r>
              <w:rPr>
                <w:rFonts w:hint="eastAsia"/>
                <w:kern w:val="0"/>
                <w:sz w:val="15"/>
                <w:szCs w:val="15"/>
              </w:rPr>
              <w:t>硅烷偶联剂、预处理剂、陶瓷表面处理剂</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05</w:t>
            </w:r>
            <w:r>
              <w:rPr>
                <w:rFonts w:hint="eastAsia"/>
                <w:kern w:val="0"/>
                <w:sz w:val="15"/>
                <w:szCs w:val="15"/>
              </w:rPr>
              <w:t>排龈材料</w:t>
            </w:r>
          </w:p>
        </w:tc>
        <w:tc>
          <w:tcPr>
            <w:tcW w:w="4297" w:type="dxa"/>
            <w:vAlign w:val="center"/>
          </w:tcPr>
          <w:p>
            <w:pPr>
              <w:widowControl/>
              <w:jc w:val="center"/>
              <w:rPr>
                <w:kern w:val="0"/>
                <w:sz w:val="15"/>
                <w:szCs w:val="15"/>
              </w:rPr>
            </w:pPr>
            <w:r>
              <w:rPr>
                <w:rFonts w:hint="eastAsia"/>
                <w:kern w:val="0"/>
                <w:sz w:val="15"/>
                <w:szCs w:val="15"/>
              </w:rPr>
              <w:t>含血管收缩或止血功能的棉线，或膏状材料。如硫酸铝等成分的棉线，或膏状材料。</w:t>
            </w:r>
          </w:p>
        </w:tc>
        <w:tc>
          <w:tcPr>
            <w:tcW w:w="3685" w:type="dxa"/>
            <w:vAlign w:val="center"/>
          </w:tcPr>
          <w:p>
            <w:pPr>
              <w:widowControl/>
              <w:jc w:val="center"/>
              <w:rPr>
                <w:kern w:val="0"/>
                <w:sz w:val="15"/>
                <w:szCs w:val="15"/>
              </w:rPr>
            </w:pPr>
            <w:r>
              <w:rPr>
                <w:rFonts w:hint="eastAsia"/>
                <w:kern w:val="0"/>
                <w:sz w:val="15"/>
                <w:szCs w:val="15"/>
              </w:rPr>
              <w:t>用于在牙体预备、取印模或粘固牙冠时排开牙龈并辅助止血。</w:t>
            </w:r>
          </w:p>
        </w:tc>
        <w:tc>
          <w:tcPr>
            <w:tcW w:w="3685" w:type="dxa"/>
            <w:vAlign w:val="center"/>
          </w:tcPr>
          <w:p>
            <w:pPr>
              <w:widowControl/>
              <w:jc w:val="center"/>
              <w:rPr>
                <w:kern w:val="0"/>
                <w:sz w:val="15"/>
                <w:szCs w:val="15"/>
              </w:rPr>
            </w:pPr>
            <w:r>
              <w:rPr>
                <w:rFonts w:hint="eastAsia"/>
                <w:kern w:val="0"/>
                <w:sz w:val="15"/>
                <w:szCs w:val="15"/>
              </w:rPr>
              <w:t>止血排龈线、止血排龈膏</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不含血管收缩或止血功能的棉线，或膏状材料。</w:t>
            </w:r>
          </w:p>
        </w:tc>
        <w:tc>
          <w:tcPr>
            <w:tcW w:w="3685" w:type="dxa"/>
            <w:vAlign w:val="center"/>
          </w:tcPr>
          <w:p>
            <w:pPr>
              <w:widowControl/>
              <w:jc w:val="center"/>
              <w:rPr>
                <w:kern w:val="0"/>
                <w:sz w:val="15"/>
                <w:szCs w:val="15"/>
              </w:rPr>
            </w:pPr>
            <w:r>
              <w:rPr>
                <w:rFonts w:hint="eastAsia"/>
                <w:kern w:val="0"/>
                <w:sz w:val="15"/>
                <w:szCs w:val="15"/>
              </w:rPr>
              <w:t>用于在牙体预备、取印模或粘固牙冠时排开牙龈。</w:t>
            </w:r>
          </w:p>
        </w:tc>
        <w:tc>
          <w:tcPr>
            <w:tcW w:w="3685" w:type="dxa"/>
            <w:vAlign w:val="center"/>
          </w:tcPr>
          <w:p>
            <w:pPr>
              <w:widowControl/>
              <w:jc w:val="center"/>
              <w:rPr>
                <w:kern w:val="0"/>
                <w:sz w:val="15"/>
                <w:szCs w:val="15"/>
              </w:rPr>
            </w:pPr>
            <w:r>
              <w:rPr>
                <w:rFonts w:hint="eastAsia"/>
                <w:kern w:val="0"/>
                <w:sz w:val="15"/>
                <w:szCs w:val="15"/>
              </w:rPr>
              <w:t>排龈线、排龈膏</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研磨抛光材料</w:t>
            </w:r>
          </w:p>
        </w:tc>
        <w:tc>
          <w:tcPr>
            <w:tcW w:w="4297" w:type="dxa"/>
            <w:vAlign w:val="center"/>
          </w:tcPr>
          <w:p>
            <w:pPr>
              <w:widowControl/>
              <w:jc w:val="center"/>
              <w:rPr>
                <w:kern w:val="0"/>
                <w:sz w:val="15"/>
                <w:szCs w:val="15"/>
              </w:rPr>
            </w:pPr>
            <w:r>
              <w:rPr>
                <w:rFonts w:hint="eastAsia"/>
                <w:kern w:val="0"/>
                <w:sz w:val="15"/>
                <w:szCs w:val="15"/>
              </w:rPr>
              <w:t>高分子、金属、金属氧化物或无机非金属材料。一般为粉剂、糊剂，也可为其他形式。</w:t>
            </w:r>
          </w:p>
        </w:tc>
        <w:tc>
          <w:tcPr>
            <w:tcW w:w="3685" w:type="dxa"/>
            <w:vAlign w:val="center"/>
          </w:tcPr>
          <w:p>
            <w:pPr>
              <w:widowControl/>
              <w:jc w:val="center"/>
              <w:rPr>
                <w:kern w:val="0"/>
                <w:sz w:val="15"/>
                <w:szCs w:val="15"/>
              </w:rPr>
            </w:pPr>
            <w:r>
              <w:rPr>
                <w:rFonts w:hint="eastAsia"/>
                <w:kern w:val="0"/>
                <w:sz w:val="15"/>
                <w:szCs w:val="15"/>
              </w:rPr>
              <w:t>在口腔内用于研磨抛光牙体组织或修复体，使其表面平滑均匀。</w:t>
            </w:r>
          </w:p>
        </w:tc>
        <w:tc>
          <w:tcPr>
            <w:tcW w:w="3685" w:type="dxa"/>
            <w:vAlign w:val="center"/>
          </w:tcPr>
          <w:p>
            <w:pPr>
              <w:widowControl/>
              <w:jc w:val="center"/>
              <w:rPr>
                <w:kern w:val="0"/>
                <w:sz w:val="15"/>
                <w:szCs w:val="15"/>
              </w:rPr>
            </w:pPr>
            <w:r>
              <w:rPr>
                <w:rFonts w:hint="eastAsia"/>
                <w:kern w:val="0"/>
                <w:sz w:val="15"/>
                <w:szCs w:val="15"/>
              </w:rPr>
              <w:t>牙科喷砂粉、洁牙粉、牙科抛光膏、齿龈研磨膏、牙釉质研磨膏</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高分子、金属、金属氧化物或无机非金属材料。一般为粉剂、糊剂，也可为其他形式。</w:t>
            </w:r>
          </w:p>
        </w:tc>
        <w:tc>
          <w:tcPr>
            <w:tcW w:w="3685" w:type="dxa"/>
            <w:vAlign w:val="center"/>
          </w:tcPr>
          <w:p>
            <w:pPr>
              <w:widowControl/>
              <w:jc w:val="center"/>
              <w:rPr>
                <w:kern w:val="0"/>
                <w:sz w:val="15"/>
                <w:szCs w:val="15"/>
              </w:rPr>
            </w:pPr>
            <w:r>
              <w:rPr>
                <w:rFonts w:hint="eastAsia"/>
                <w:kern w:val="0"/>
                <w:sz w:val="15"/>
                <w:szCs w:val="15"/>
              </w:rPr>
              <w:t>在口外用于研磨抛光修复体，使其表面平滑均匀。</w:t>
            </w:r>
          </w:p>
        </w:tc>
        <w:tc>
          <w:tcPr>
            <w:tcW w:w="3685" w:type="dxa"/>
            <w:vAlign w:val="center"/>
          </w:tcPr>
          <w:p>
            <w:pPr>
              <w:widowControl/>
              <w:jc w:val="center"/>
              <w:rPr>
                <w:kern w:val="0"/>
                <w:sz w:val="15"/>
                <w:szCs w:val="15"/>
              </w:rPr>
            </w:pPr>
            <w:r>
              <w:rPr>
                <w:rFonts w:hint="eastAsia"/>
                <w:kern w:val="0"/>
                <w:sz w:val="15"/>
                <w:szCs w:val="15"/>
              </w:rPr>
              <w:t>口外研磨材料、牙科用口外研磨材料</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b/>
                <w:kern w:val="0"/>
                <w:sz w:val="15"/>
                <w:szCs w:val="15"/>
              </w:rPr>
            </w:pPr>
            <w:r>
              <w:rPr>
                <w:kern w:val="0"/>
                <w:sz w:val="15"/>
                <w:szCs w:val="15"/>
              </w:rPr>
              <w:t>09</w:t>
            </w:r>
          </w:p>
        </w:tc>
        <w:tc>
          <w:tcPr>
            <w:tcW w:w="941" w:type="dxa"/>
            <w:vMerge w:val="restart"/>
            <w:vAlign w:val="center"/>
          </w:tcPr>
          <w:p>
            <w:pPr>
              <w:jc w:val="center"/>
              <w:rPr>
                <w:b/>
                <w:kern w:val="0"/>
                <w:sz w:val="15"/>
                <w:szCs w:val="15"/>
              </w:rPr>
            </w:pPr>
            <w:r>
              <w:rPr>
                <w:rFonts w:hint="eastAsia"/>
                <w:kern w:val="0"/>
                <w:sz w:val="15"/>
                <w:szCs w:val="15"/>
              </w:rPr>
              <w:t>口腔治疗辅助材料</w:t>
            </w:r>
          </w:p>
        </w:tc>
        <w:tc>
          <w:tcPr>
            <w:tcW w:w="941" w:type="dxa"/>
            <w:vMerge w:val="restart"/>
            <w:vAlign w:val="center"/>
          </w:tcPr>
          <w:p>
            <w:pPr>
              <w:widowControl/>
              <w:jc w:val="center"/>
              <w:rPr>
                <w:kern w:val="0"/>
                <w:sz w:val="15"/>
                <w:szCs w:val="15"/>
              </w:rPr>
            </w:pPr>
            <w:r>
              <w:rPr>
                <w:kern w:val="0"/>
                <w:sz w:val="15"/>
                <w:szCs w:val="15"/>
              </w:rPr>
              <w:t>07</w:t>
            </w:r>
            <w:r>
              <w:rPr>
                <w:rFonts w:hint="eastAsia"/>
                <w:kern w:val="0"/>
                <w:sz w:val="15"/>
                <w:szCs w:val="15"/>
              </w:rPr>
              <w:t>印模材料</w:t>
            </w:r>
          </w:p>
        </w:tc>
        <w:tc>
          <w:tcPr>
            <w:tcW w:w="4297" w:type="dxa"/>
            <w:vAlign w:val="center"/>
          </w:tcPr>
          <w:p>
            <w:pPr>
              <w:widowControl/>
              <w:jc w:val="center"/>
              <w:rPr>
                <w:kern w:val="0"/>
                <w:sz w:val="15"/>
                <w:szCs w:val="15"/>
              </w:rPr>
            </w:pPr>
            <w:r>
              <w:rPr>
                <w:rFonts w:hint="eastAsia"/>
                <w:kern w:val="0"/>
                <w:sz w:val="15"/>
                <w:szCs w:val="15"/>
              </w:rPr>
              <w:t>糊剂、粉液型或粉剂。通常由人工合成橡胶、藻酸盐、琼脂等材料组成。通过聚合反应或其他化学反应，或温度变化反应等方式，由流动态变为固态。单纯的粉剂通常由乙醇、氟化烃、薄荷香料组成，喷涂在病人牙齿上，起辅助成像作用。</w:t>
            </w:r>
          </w:p>
        </w:tc>
        <w:tc>
          <w:tcPr>
            <w:tcW w:w="3685" w:type="dxa"/>
            <w:vAlign w:val="center"/>
          </w:tcPr>
          <w:p>
            <w:pPr>
              <w:widowControl/>
              <w:jc w:val="center"/>
              <w:rPr>
                <w:kern w:val="0"/>
                <w:sz w:val="15"/>
                <w:szCs w:val="15"/>
              </w:rPr>
            </w:pPr>
            <w:r>
              <w:rPr>
                <w:rFonts w:hint="eastAsia"/>
                <w:kern w:val="0"/>
                <w:sz w:val="15"/>
                <w:szCs w:val="15"/>
              </w:rPr>
              <w:t>用于制作记录口腔各组织形态及关系的阴模，或者辅助获取清晰的牙齿</w:t>
            </w:r>
            <w:r>
              <w:rPr>
                <w:kern w:val="0"/>
                <w:sz w:val="15"/>
                <w:szCs w:val="15"/>
              </w:rPr>
              <w:t>3D</w:t>
            </w:r>
            <w:r>
              <w:rPr>
                <w:rFonts w:hint="eastAsia"/>
                <w:kern w:val="0"/>
                <w:sz w:val="15"/>
                <w:szCs w:val="15"/>
              </w:rPr>
              <w:t>图像。</w:t>
            </w:r>
          </w:p>
        </w:tc>
        <w:tc>
          <w:tcPr>
            <w:tcW w:w="3685" w:type="dxa"/>
            <w:vAlign w:val="center"/>
          </w:tcPr>
          <w:p>
            <w:pPr>
              <w:widowControl/>
              <w:jc w:val="center"/>
              <w:rPr>
                <w:kern w:val="0"/>
                <w:sz w:val="15"/>
                <w:szCs w:val="15"/>
              </w:rPr>
            </w:pPr>
            <w:r>
              <w:rPr>
                <w:rFonts w:hint="eastAsia"/>
                <w:kern w:val="0"/>
                <w:sz w:val="15"/>
                <w:szCs w:val="15"/>
              </w:rPr>
              <w:t>牙科硅橡胶印模材、牙科聚醚橡胶印模材、牙科藻酸盐印模材料、牙科琼脂印模材料、红白打样膏、印模膏、氧化锌印模糊剂、牙科光学喷粉</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糊剂、粉液型。通常由人工合成橡胶、藻酸盐、琼脂等材料组成。通过聚合反应或其他化学反应，或温度变化反应等方式，由流动态变为固态。</w:t>
            </w:r>
          </w:p>
        </w:tc>
        <w:tc>
          <w:tcPr>
            <w:tcW w:w="3685" w:type="dxa"/>
            <w:vAlign w:val="center"/>
          </w:tcPr>
          <w:p>
            <w:pPr>
              <w:widowControl/>
              <w:jc w:val="center"/>
              <w:rPr>
                <w:kern w:val="0"/>
                <w:sz w:val="15"/>
                <w:szCs w:val="15"/>
              </w:rPr>
            </w:pPr>
            <w:r>
              <w:rPr>
                <w:rFonts w:hint="eastAsia"/>
                <w:kern w:val="0"/>
                <w:sz w:val="15"/>
                <w:szCs w:val="15"/>
              </w:rPr>
              <w:t>只用于技工室复制印模（制取模型的印模）。</w:t>
            </w:r>
          </w:p>
        </w:tc>
        <w:tc>
          <w:tcPr>
            <w:tcW w:w="3685" w:type="dxa"/>
            <w:vAlign w:val="center"/>
          </w:tcPr>
          <w:p>
            <w:pPr>
              <w:widowControl/>
              <w:jc w:val="center"/>
              <w:rPr>
                <w:kern w:val="0"/>
                <w:sz w:val="15"/>
                <w:szCs w:val="15"/>
              </w:rPr>
            </w:pPr>
            <w:r>
              <w:rPr>
                <w:rFonts w:hint="eastAsia"/>
                <w:kern w:val="0"/>
                <w:sz w:val="15"/>
                <w:szCs w:val="15"/>
              </w:rPr>
              <w:t>琼脂复制材料、硅橡胶复制材料、藻酸盐复制材料</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kern w:val="0"/>
                <w:sz w:val="15"/>
                <w:szCs w:val="15"/>
              </w:rPr>
            </w:pPr>
          </w:p>
        </w:tc>
        <w:tc>
          <w:tcPr>
            <w:tcW w:w="941" w:type="dxa"/>
            <w:vMerge w:val="continue"/>
            <w:vAlign w:val="center"/>
          </w:tcPr>
          <w:p>
            <w:pPr>
              <w:jc w:val="center"/>
              <w:rPr>
                <w:b/>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模型材料</w:t>
            </w:r>
          </w:p>
        </w:tc>
        <w:tc>
          <w:tcPr>
            <w:tcW w:w="4297" w:type="dxa"/>
            <w:vAlign w:val="center"/>
          </w:tcPr>
          <w:p>
            <w:pPr>
              <w:widowControl/>
              <w:jc w:val="center"/>
              <w:rPr>
                <w:kern w:val="0"/>
                <w:sz w:val="15"/>
                <w:szCs w:val="15"/>
              </w:rPr>
            </w:pPr>
            <w:r>
              <w:rPr>
                <w:rFonts w:hint="eastAsia"/>
                <w:kern w:val="0"/>
                <w:sz w:val="15"/>
                <w:szCs w:val="15"/>
              </w:rPr>
              <w:t>一般为石膏、树脂或金属材料。</w:t>
            </w:r>
          </w:p>
        </w:tc>
        <w:tc>
          <w:tcPr>
            <w:tcW w:w="3685" w:type="dxa"/>
            <w:vAlign w:val="center"/>
          </w:tcPr>
          <w:p>
            <w:pPr>
              <w:widowControl/>
              <w:jc w:val="center"/>
              <w:rPr>
                <w:kern w:val="0"/>
                <w:sz w:val="15"/>
                <w:szCs w:val="15"/>
              </w:rPr>
            </w:pPr>
            <w:r>
              <w:rPr>
                <w:rFonts w:hint="eastAsia"/>
                <w:kern w:val="0"/>
                <w:sz w:val="15"/>
                <w:szCs w:val="15"/>
              </w:rPr>
              <w:t>用于制作牙科模型。</w:t>
            </w:r>
          </w:p>
        </w:tc>
        <w:tc>
          <w:tcPr>
            <w:tcW w:w="3685" w:type="dxa"/>
            <w:vAlign w:val="center"/>
          </w:tcPr>
          <w:p>
            <w:pPr>
              <w:widowControl/>
              <w:jc w:val="center"/>
              <w:rPr>
                <w:kern w:val="0"/>
                <w:sz w:val="15"/>
                <w:szCs w:val="15"/>
              </w:rPr>
            </w:pPr>
            <w:r>
              <w:rPr>
                <w:rFonts w:hint="eastAsia"/>
                <w:kern w:val="0"/>
                <w:sz w:val="15"/>
                <w:szCs w:val="15"/>
              </w:rPr>
              <w:t>牙科石膏、模型树脂</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铸造包埋材料</w:t>
            </w:r>
          </w:p>
        </w:tc>
        <w:tc>
          <w:tcPr>
            <w:tcW w:w="4297" w:type="dxa"/>
            <w:vAlign w:val="center"/>
          </w:tcPr>
          <w:p>
            <w:pPr>
              <w:widowControl/>
              <w:jc w:val="center"/>
              <w:rPr>
                <w:kern w:val="0"/>
                <w:sz w:val="15"/>
                <w:szCs w:val="15"/>
              </w:rPr>
            </w:pPr>
            <w:r>
              <w:rPr>
                <w:rFonts w:hint="eastAsia"/>
                <w:kern w:val="0"/>
                <w:sz w:val="15"/>
                <w:szCs w:val="15"/>
              </w:rPr>
              <w:t>粉液剂。通常由耐火材料和粘接剂组成。</w:t>
            </w:r>
          </w:p>
        </w:tc>
        <w:tc>
          <w:tcPr>
            <w:tcW w:w="3685" w:type="dxa"/>
            <w:vAlign w:val="center"/>
          </w:tcPr>
          <w:p>
            <w:pPr>
              <w:widowControl/>
              <w:jc w:val="center"/>
              <w:rPr>
                <w:kern w:val="0"/>
                <w:sz w:val="15"/>
                <w:szCs w:val="15"/>
              </w:rPr>
            </w:pPr>
            <w:r>
              <w:rPr>
                <w:rFonts w:hint="eastAsia"/>
                <w:kern w:val="0"/>
                <w:sz w:val="15"/>
                <w:szCs w:val="15"/>
              </w:rPr>
              <w:t>用于包埋蜡型或模型，制备铸造空腔。</w:t>
            </w:r>
          </w:p>
        </w:tc>
        <w:tc>
          <w:tcPr>
            <w:tcW w:w="3685" w:type="dxa"/>
            <w:vAlign w:val="center"/>
          </w:tcPr>
          <w:p>
            <w:pPr>
              <w:widowControl/>
              <w:jc w:val="center"/>
              <w:rPr>
                <w:kern w:val="0"/>
                <w:sz w:val="15"/>
                <w:szCs w:val="15"/>
              </w:rPr>
            </w:pPr>
            <w:r>
              <w:rPr>
                <w:rFonts w:hint="eastAsia"/>
                <w:kern w:val="0"/>
                <w:sz w:val="15"/>
                <w:szCs w:val="15"/>
              </w:rPr>
              <w:t>牙科硅酸乙酯铸造包埋材、牙科磷酸盐铸造包埋材、牙科石膏铸造包埋材、牙科纯钛铸造包埋材</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蜡</w:t>
            </w:r>
          </w:p>
        </w:tc>
        <w:tc>
          <w:tcPr>
            <w:tcW w:w="4297" w:type="dxa"/>
            <w:vAlign w:val="center"/>
          </w:tcPr>
          <w:p>
            <w:pPr>
              <w:jc w:val="center"/>
              <w:rPr>
                <w:kern w:val="0"/>
                <w:sz w:val="15"/>
                <w:szCs w:val="15"/>
              </w:rPr>
            </w:pPr>
            <w:r>
              <w:rPr>
                <w:rFonts w:hint="eastAsia"/>
                <w:kern w:val="0"/>
                <w:sz w:val="15"/>
                <w:szCs w:val="15"/>
              </w:rPr>
              <w:t>固态。通常由天然蜡、合成蜡、天热树脂、树胶、脂肪酸等组成。通过加热变形或改变存在状态实现其预期目的。</w:t>
            </w:r>
          </w:p>
        </w:tc>
        <w:tc>
          <w:tcPr>
            <w:tcW w:w="3685" w:type="dxa"/>
            <w:vAlign w:val="center"/>
          </w:tcPr>
          <w:p>
            <w:pPr>
              <w:widowControl/>
              <w:jc w:val="center"/>
              <w:rPr>
                <w:kern w:val="0"/>
                <w:sz w:val="15"/>
                <w:szCs w:val="15"/>
              </w:rPr>
            </w:pPr>
            <w:r>
              <w:rPr>
                <w:rFonts w:hint="eastAsia"/>
                <w:kern w:val="0"/>
                <w:sz w:val="15"/>
                <w:szCs w:val="15"/>
              </w:rPr>
              <w:t>用于制作修复体模型、粘接修复体、围盒等。只限在口外使用。</w:t>
            </w:r>
          </w:p>
        </w:tc>
        <w:tc>
          <w:tcPr>
            <w:tcW w:w="3685" w:type="dxa"/>
            <w:vAlign w:val="center"/>
          </w:tcPr>
          <w:p>
            <w:pPr>
              <w:widowControl/>
              <w:jc w:val="center"/>
              <w:rPr>
                <w:kern w:val="0"/>
                <w:sz w:val="15"/>
                <w:szCs w:val="15"/>
              </w:rPr>
            </w:pPr>
            <w:r>
              <w:rPr>
                <w:rFonts w:hint="eastAsia"/>
                <w:kern w:val="0"/>
                <w:sz w:val="15"/>
                <w:szCs w:val="15"/>
              </w:rPr>
              <w:t>牙科铸造蜡、牙科雕刻蜡、牙科模型蜡、牙科基托蜡</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牙科分离剂</w:t>
            </w:r>
          </w:p>
        </w:tc>
        <w:tc>
          <w:tcPr>
            <w:tcW w:w="4297" w:type="dxa"/>
            <w:vAlign w:val="center"/>
          </w:tcPr>
          <w:p>
            <w:pPr>
              <w:widowControl/>
              <w:jc w:val="center"/>
              <w:rPr>
                <w:kern w:val="0"/>
                <w:sz w:val="15"/>
                <w:szCs w:val="15"/>
              </w:rPr>
            </w:pPr>
            <w:r>
              <w:rPr>
                <w:rFonts w:hint="eastAsia"/>
                <w:kern w:val="0"/>
                <w:sz w:val="15"/>
                <w:szCs w:val="15"/>
              </w:rPr>
              <w:t>一般采用钾皂、水玻璃、藻酸盐、聚乙烯醇、甘油、乙二醇等制成。在两种相同或不同的材料之间或材料与模具之间形成隔离膜，使材料与材料或材料与模具不发生粘连。</w:t>
            </w:r>
          </w:p>
        </w:tc>
        <w:tc>
          <w:tcPr>
            <w:tcW w:w="3685" w:type="dxa"/>
            <w:vAlign w:val="center"/>
          </w:tcPr>
          <w:p>
            <w:pPr>
              <w:widowControl/>
              <w:jc w:val="center"/>
              <w:rPr>
                <w:kern w:val="0"/>
                <w:sz w:val="15"/>
                <w:szCs w:val="15"/>
              </w:rPr>
            </w:pPr>
            <w:r>
              <w:rPr>
                <w:rFonts w:hint="eastAsia"/>
                <w:kern w:val="0"/>
                <w:sz w:val="15"/>
                <w:szCs w:val="15"/>
              </w:rPr>
              <w:t>用于分离不同的牙科材料。</w:t>
            </w:r>
          </w:p>
        </w:tc>
        <w:tc>
          <w:tcPr>
            <w:tcW w:w="3685" w:type="dxa"/>
            <w:vAlign w:val="center"/>
          </w:tcPr>
          <w:p>
            <w:pPr>
              <w:widowControl/>
              <w:jc w:val="center"/>
              <w:rPr>
                <w:kern w:val="0"/>
                <w:sz w:val="15"/>
                <w:szCs w:val="15"/>
              </w:rPr>
            </w:pPr>
            <w:r>
              <w:rPr>
                <w:rFonts w:hint="eastAsia"/>
                <w:kern w:val="0"/>
                <w:sz w:val="15"/>
                <w:szCs w:val="15"/>
              </w:rPr>
              <w:t>牙科分离剂、牙科藻酸分离剂、牙科基托分离剂、牙科蜡分离剂、牙科光固化型树脂分离剂</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12</w:t>
            </w:r>
            <w:r>
              <w:rPr>
                <w:rFonts w:hint="eastAsia"/>
                <w:kern w:val="0"/>
                <w:sz w:val="15"/>
                <w:szCs w:val="15"/>
              </w:rPr>
              <w:t>咬合关系记录</w:t>
            </w:r>
            <w:r>
              <w:rPr>
                <w:kern w:val="0"/>
                <w:sz w:val="15"/>
                <w:szCs w:val="15"/>
              </w:rPr>
              <w:t>/</w:t>
            </w:r>
            <w:r>
              <w:rPr>
                <w:rFonts w:hint="eastAsia"/>
                <w:kern w:val="0"/>
                <w:sz w:val="15"/>
                <w:szCs w:val="15"/>
              </w:rPr>
              <w:t>检查材料</w:t>
            </w:r>
          </w:p>
        </w:tc>
        <w:tc>
          <w:tcPr>
            <w:tcW w:w="4297" w:type="dxa"/>
            <w:vAlign w:val="center"/>
          </w:tcPr>
          <w:p>
            <w:pPr>
              <w:widowControl/>
              <w:jc w:val="center"/>
              <w:rPr>
                <w:kern w:val="0"/>
                <w:sz w:val="15"/>
                <w:szCs w:val="15"/>
              </w:rPr>
            </w:pPr>
            <w:r>
              <w:rPr>
                <w:rFonts w:hint="eastAsia"/>
                <w:kern w:val="0"/>
                <w:sz w:val="15"/>
                <w:szCs w:val="15"/>
              </w:rPr>
              <w:t>双组份糊剂或粉液剂或片。通常由硅橡胶或软质塑料等材料组成。所含成分不具有药理学作用，所含成分不可被人体吸收。咬合检查材料经咬合后通过固化、变色、变形或对施力部分进行染色起到指示作用。</w:t>
            </w:r>
          </w:p>
        </w:tc>
        <w:tc>
          <w:tcPr>
            <w:tcW w:w="3685" w:type="dxa"/>
            <w:vAlign w:val="center"/>
          </w:tcPr>
          <w:p>
            <w:pPr>
              <w:widowControl/>
              <w:jc w:val="center"/>
              <w:rPr>
                <w:kern w:val="0"/>
                <w:sz w:val="15"/>
                <w:szCs w:val="15"/>
              </w:rPr>
            </w:pPr>
            <w:r>
              <w:rPr>
                <w:rFonts w:hint="eastAsia"/>
                <w:kern w:val="0"/>
                <w:sz w:val="15"/>
                <w:szCs w:val="15"/>
              </w:rPr>
              <w:t>用于口腔修复治疗中，记录上下牙列咬合关系，并根据记录结果，制作口腔各组织形态及关系的阴模，或者辅助获取清晰的牙齿</w:t>
            </w:r>
            <w:r>
              <w:rPr>
                <w:kern w:val="0"/>
                <w:sz w:val="15"/>
                <w:szCs w:val="15"/>
              </w:rPr>
              <w:t>3D</w:t>
            </w:r>
            <w:r>
              <w:rPr>
                <w:rFonts w:hint="eastAsia"/>
                <w:kern w:val="0"/>
                <w:sz w:val="15"/>
                <w:szCs w:val="15"/>
              </w:rPr>
              <w:t>图像。</w:t>
            </w:r>
          </w:p>
        </w:tc>
        <w:tc>
          <w:tcPr>
            <w:tcW w:w="3685" w:type="dxa"/>
            <w:vAlign w:val="center"/>
          </w:tcPr>
          <w:p>
            <w:pPr>
              <w:widowControl/>
              <w:jc w:val="center"/>
              <w:rPr>
                <w:kern w:val="0"/>
                <w:sz w:val="15"/>
                <w:szCs w:val="15"/>
              </w:rPr>
            </w:pPr>
            <w:r>
              <w:rPr>
                <w:rFonts w:hint="eastAsia"/>
                <w:kern w:val="0"/>
                <w:sz w:val="15"/>
                <w:szCs w:val="15"/>
              </w:rPr>
              <w:t>硅橡胶咬合记录材料、咬合蜡、贴合点指示剂</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通常由双组份糊剂或粉液剂或片，一般由硅橡胶、蜡或软质塑料等材料组成。所含成分不具有药理学作用，所含成分不可被人体吸收。</w:t>
            </w:r>
          </w:p>
        </w:tc>
        <w:tc>
          <w:tcPr>
            <w:tcW w:w="3685" w:type="dxa"/>
            <w:vAlign w:val="center"/>
          </w:tcPr>
          <w:p>
            <w:pPr>
              <w:widowControl/>
              <w:jc w:val="center"/>
              <w:rPr>
                <w:kern w:val="0"/>
                <w:sz w:val="15"/>
                <w:szCs w:val="15"/>
              </w:rPr>
            </w:pPr>
            <w:r>
              <w:rPr>
                <w:rFonts w:hint="eastAsia"/>
                <w:kern w:val="0"/>
                <w:sz w:val="15"/>
                <w:szCs w:val="15"/>
              </w:rPr>
              <w:t>仅用于牙面接触点及义齿修复体关系的检查。</w:t>
            </w:r>
          </w:p>
        </w:tc>
        <w:tc>
          <w:tcPr>
            <w:tcW w:w="3685" w:type="dxa"/>
            <w:vAlign w:val="center"/>
          </w:tcPr>
          <w:p>
            <w:pPr>
              <w:widowControl/>
              <w:jc w:val="center"/>
              <w:rPr>
                <w:kern w:val="0"/>
                <w:sz w:val="15"/>
                <w:szCs w:val="15"/>
              </w:rPr>
            </w:pPr>
            <w:r>
              <w:rPr>
                <w:rFonts w:hint="eastAsia"/>
                <w:kern w:val="0"/>
                <w:sz w:val="15"/>
                <w:szCs w:val="15"/>
              </w:rPr>
              <w:t>硅橡胶咬合检查材料</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一般由附有蜡和食用红色或蓝色颜料的纸制成。</w:t>
            </w:r>
          </w:p>
        </w:tc>
        <w:tc>
          <w:tcPr>
            <w:tcW w:w="3685" w:type="dxa"/>
            <w:vAlign w:val="center"/>
          </w:tcPr>
          <w:p>
            <w:pPr>
              <w:widowControl/>
              <w:jc w:val="center"/>
              <w:rPr>
                <w:kern w:val="0"/>
                <w:sz w:val="15"/>
                <w:szCs w:val="15"/>
              </w:rPr>
            </w:pPr>
            <w:r>
              <w:rPr>
                <w:rFonts w:hint="eastAsia"/>
                <w:kern w:val="0"/>
                <w:sz w:val="15"/>
                <w:szCs w:val="15"/>
              </w:rPr>
              <w:t>用于临床中，牙、咬合面接触点以及义齿修复体咬合关系的检查，或用于在技工室义齿修复中，调节上下义齿的接触点，牙间隙。</w:t>
            </w:r>
          </w:p>
        </w:tc>
        <w:tc>
          <w:tcPr>
            <w:tcW w:w="3685" w:type="dxa"/>
            <w:vAlign w:val="center"/>
          </w:tcPr>
          <w:p>
            <w:pPr>
              <w:widowControl/>
              <w:jc w:val="center"/>
              <w:rPr>
                <w:kern w:val="0"/>
                <w:sz w:val="15"/>
                <w:szCs w:val="15"/>
              </w:rPr>
            </w:pPr>
            <w:r>
              <w:rPr>
                <w:rFonts w:hint="eastAsia"/>
                <w:kern w:val="0"/>
                <w:sz w:val="15"/>
                <w:szCs w:val="15"/>
              </w:rPr>
              <w:t>咬合纸</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隔离及赋形材料</w:t>
            </w:r>
          </w:p>
        </w:tc>
        <w:tc>
          <w:tcPr>
            <w:tcW w:w="4297" w:type="dxa"/>
            <w:vAlign w:val="center"/>
          </w:tcPr>
          <w:p>
            <w:pPr>
              <w:widowControl/>
              <w:jc w:val="center"/>
              <w:rPr>
                <w:kern w:val="0"/>
                <w:sz w:val="15"/>
                <w:szCs w:val="15"/>
              </w:rPr>
            </w:pPr>
            <w:r>
              <w:rPr>
                <w:rFonts w:hint="eastAsia"/>
                <w:kern w:val="0"/>
                <w:sz w:val="15"/>
                <w:szCs w:val="15"/>
              </w:rPr>
              <w:t>通常包括成形片、一次性使用间隙楔等。</w:t>
            </w:r>
          </w:p>
        </w:tc>
        <w:tc>
          <w:tcPr>
            <w:tcW w:w="3685" w:type="dxa"/>
            <w:vAlign w:val="center"/>
          </w:tcPr>
          <w:p>
            <w:pPr>
              <w:widowControl/>
              <w:jc w:val="center"/>
              <w:rPr>
                <w:kern w:val="0"/>
                <w:sz w:val="15"/>
                <w:szCs w:val="15"/>
              </w:rPr>
            </w:pPr>
            <w:r>
              <w:rPr>
                <w:rFonts w:hint="eastAsia"/>
                <w:kern w:val="0"/>
                <w:sz w:val="15"/>
                <w:szCs w:val="15"/>
              </w:rPr>
              <w:t>口腔治疗时的起隔离作用或者辅助修复体成形作用。</w:t>
            </w:r>
          </w:p>
        </w:tc>
        <w:tc>
          <w:tcPr>
            <w:tcW w:w="3685" w:type="dxa"/>
            <w:vAlign w:val="center"/>
          </w:tcPr>
          <w:p>
            <w:pPr>
              <w:widowControl/>
              <w:jc w:val="center"/>
              <w:rPr>
                <w:kern w:val="0"/>
                <w:sz w:val="15"/>
                <w:szCs w:val="15"/>
              </w:rPr>
            </w:pPr>
            <w:r>
              <w:rPr>
                <w:rFonts w:hint="eastAsia"/>
                <w:kern w:val="0"/>
                <w:sz w:val="15"/>
                <w:szCs w:val="15"/>
              </w:rPr>
              <w:t>缝隙封闭糊剂、光固化牙龈屏障树脂、邻间楔入木梢、成形片、楔子</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14</w:t>
            </w:r>
            <w:r>
              <w:rPr>
                <w:rFonts w:hint="eastAsia"/>
                <w:kern w:val="0"/>
                <w:sz w:val="15"/>
                <w:szCs w:val="15"/>
              </w:rPr>
              <w:t>义齿试用材料</w:t>
            </w:r>
          </w:p>
        </w:tc>
        <w:tc>
          <w:tcPr>
            <w:tcW w:w="4297" w:type="dxa"/>
            <w:vAlign w:val="center"/>
          </w:tcPr>
          <w:p>
            <w:pPr>
              <w:widowControl/>
              <w:jc w:val="center"/>
              <w:rPr>
                <w:kern w:val="0"/>
                <w:sz w:val="15"/>
                <w:szCs w:val="15"/>
              </w:rPr>
            </w:pPr>
            <w:r>
              <w:rPr>
                <w:rFonts w:hint="eastAsia"/>
                <w:kern w:val="0"/>
                <w:sz w:val="15"/>
                <w:szCs w:val="15"/>
              </w:rPr>
              <w:t>通常由醇类、氧化铝、二氧化硅、颜料，或氧化锌等组成。</w:t>
            </w:r>
          </w:p>
        </w:tc>
        <w:tc>
          <w:tcPr>
            <w:tcW w:w="3685" w:type="dxa"/>
            <w:vAlign w:val="center"/>
          </w:tcPr>
          <w:p>
            <w:pPr>
              <w:widowControl/>
              <w:jc w:val="center"/>
              <w:rPr>
                <w:kern w:val="0"/>
                <w:sz w:val="15"/>
                <w:szCs w:val="15"/>
              </w:rPr>
            </w:pPr>
            <w:r>
              <w:rPr>
                <w:rFonts w:hint="eastAsia"/>
                <w:kern w:val="0"/>
                <w:sz w:val="15"/>
                <w:szCs w:val="15"/>
              </w:rPr>
              <w:t>用于检查最终修复体颜色和牙齿颜色的配合度，或者检查义齿与组织间的压痛点。</w:t>
            </w:r>
          </w:p>
        </w:tc>
        <w:tc>
          <w:tcPr>
            <w:tcW w:w="3685" w:type="dxa"/>
            <w:vAlign w:val="center"/>
          </w:tcPr>
          <w:p>
            <w:pPr>
              <w:widowControl/>
              <w:jc w:val="center"/>
              <w:rPr>
                <w:kern w:val="0"/>
                <w:sz w:val="15"/>
                <w:szCs w:val="15"/>
              </w:rPr>
            </w:pPr>
            <w:r>
              <w:rPr>
                <w:rFonts w:hint="eastAsia"/>
                <w:kern w:val="0"/>
                <w:sz w:val="15"/>
                <w:szCs w:val="15"/>
              </w:rPr>
              <w:t>试色糊剂</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kern w:val="0"/>
                <w:sz w:val="15"/>
                <w:szCs w:val="15"/>
              </w:rPr>
            </w:pPr>
            <w:r>
              <w:rPr>
                <w:kern w:val="0"/>
                <w:sz w:val="15"/>
                <w:szCs w:val="15"/>
              </w:rPr>
              <w:t>10</w:t>
            </w:r>
          </w:p>
        </w:tc>
        <w:tc>
          <w:tcPr>
            <w:tcW w:w="941" w:type="dxa"/>
            <w:vMerge w:val="restart"/>
            <w:vAlign w:val="center"/>
          </w:tcPr>
          <w:p>
            <w:pPr>
              <w:jc w:val="center"/>
              <w:rPr>
                <w:kern w:val="0"/>
                <w:sz w:val="15"/>
                <w:szCs w:val="15"/>
              </w:rPr>
            </w:pPr>
            <w:r>
              <w:rPr>
                <w:rFonts w:hint="eastAsia"/>
                <w:kern w:val="0"/>
                <w:sz w:val="15"/>
                <w:szCs w:val="15"/>
              </w:rPr>
              <w:t>其他口腔材料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牙周塞治剂</w:t>
            </w:r>
          </w:p>
        </w:tc>
        <w:tc>
          <w:tcPr>
            <w:tcW w:w="4297" w:type="dxa"/>
            <w:vAlign w:val="center"/>
          </w:tcPr>
          <w:p>
            <w:pPr>
              <w:widowControl/>
              <w:jc w:val="center"/>
              <w:rPr>
                <w:kern w:val="0"/>
                <w:sz w:val="15"/>
                <w:szCs w:val="15"/>
              </w:rPr>
            </w:pPr>
            <w:r>
              <w:rPr>
                <w:rFonts w:hint="eastAsia"/>
                <w:kern w:val="0"/>
                <w:sz w:val="15"/>
                <w:szCs w:val="15"/>
              </w:rPr>
              <w:t>粉液剂或其他形式。主要成分是氧化锌，含或不含丁香油。</w:t>
            </w:r>
          </w:p>
        </w:tc>
        <w:tc>
          <w:tcPr>
            <w:tcW w:w="3685" w:type="dxa"/>
            <w:vAlign w:val="center"/>
          </w:tcPr>
          <w:p>
            <w:pPr>
              <w:widowControl/>
              <w:jc w:val="center"/>
              <w:rPr>
                <w:kern w:val="0"/>
                <w:sz w:val="15"/>
                <w:szCs w:val="15"/>
              </w:rPr>
            </w:pPr>
            <w:r>
              <w:rPr>
                <w:rFonts w:hint="eastAsia"/>
                <w:kern w:val="0"/>
                <w:sz w:val="15"/>
                <w:szCs w:val="15"/>
              </w:rPr>
              <w:t>用于牙周手术后保护牙龈，止血、止痛，固定。</w:t>
            </w:r>
          </w:p>
        </w:tc>
        <w:tc>
          <w:tcPr>
            <w:tcW w:w="3685" w:type="dxa"/>
            <w:vAlign w:val="center"/>
          </w:tcPr>
          <w:p>
            <w:pPr>
              <w:widowControl/>
              <w:jc w:val="center"/>
              <w:rPr>
                <w:kern w:val="0"/>
                <w:sz w:val="15"/>
                <w:szCs w:val="15"/>
              </w:rPr>
            </w:pPr>
            <w:r>
              <w:rPr>
                <w:rFonts w:hint="eastAsia"/>
                <w:kern w:val="0"/>
                <w:sz w:val="15"/>
                <w:szCs w:val="15"/>
              </w:rPr>
              <w:t>牙周塞治剂</w:t>
            </w:r>
          </w:p>
        </w:tc>
        <w:tc>
          <w:tcPr>
            <w:tcW w:w="621"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口腔溃疡、组织创面愈合治疗辅助材料</w:t>
            </w:r>
          </w:p>
        </w:tc>
        <w:tc>
          <w:tcPr>
            <w:tcW w:w="4297" w:type="dxa"/>
            <w:vAlign w:val="center"/>
          </w:tcPr>
          <w:p>
            <w:pPr>
              <w:widowControl/>
              <w:jc w:val="center"/>
              <w:rPr>
                <w:kern w:val="0"/>
                <w:sz w:val="15"/>
                <w:szCs w:val="15"/>
              </w:rPr>
            </w:pPr>
            <w:r>
              <w:rPr>
                <w:rFonts w:hint="eastAsia"/>
                <w:kern w:val="0"/>
                <w:sz w:val="15"/>
                <w:szCs w:val="15"/>
              </w:rPr>
              <w:t>通常由麦芽糖糊精、丙二醇、卡波姆等组成。仅通过在溃疡表面或组织创面形成保护层，物理遮蔽创口。</w:t>
            </w:r>
          </w:p>
        </w:tc>
        <w:tc>
          <w:tcPr>
            <w:tcW w:w="3685" w:type="dxa"/>
            <w:vAlign w:val="center"/>
          </w:tcPr>
          <w:p>
            <w:pPr>
              <w:widowControl/>
              <w:jc w:val="center"/>
              <w:rPr>
                <w:kern w:val="0"/>
                <w:sz w:val="15"/>
                <w:szCs w:val="15"/>
              </w:rPr>
            </w:pPr>
            <w:r>
              <w:rPr>
                <w:rFonts w:hint="eastAsia"/>
                <w:kern w:val="0"/>
                <w:sz w:val="15"/>
                <w:szCs w:val="15"/>
              </w:rPr>
              <w:t>用于缓解因口腔溃疡、口腔炎症、义齿或手术造成的创面所带来的疼痛。</w:t>
            </w:r>
          </w:p>
        </w:tc>
        <w:tc>
          <w:tcPr>
            <w:tcW w:w="3685" w:type="dxa"/>
            <w:vAlign w:val="center"/>
          </w:tcPr>
          <w:p>
            <w:pPr>
              <w:widowControl/>
              <w:jc w:val="center"/>
              <w:rPr>
                <w:kern w:val="0"/>
                <w:sz w:val="15"/>
                <w:szCs w:val="15"/>
              </w:rPr>
            </w:pPr>
            <w:r>
              <w:rPr>
                <w:rFonts w:hint="eastAsia"/>
                <w:kern w:val="0"/>
                <w:sz w:val="15"/>
                <w:szCs w:val="15"/>
              </w:rPr>
              <w:t>口腔溃疡含漱液、口腔溃疡凝胶</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脱敏剂</w:t>
            </w:r>
          </w:p>
        </w:tc>
        <w:tc>
          <w:tcPr>
            <w:tcW w:w="4297" w:type="dxa"/>
            <w:vAlign w:val="center"/>
          </w:tcPr>
          <w:p>
            <w:pPr>
              <w:widowControl/>
              <w:jc w:val="center"/>
              <w:rPr>
                <w:kern w:val="0"/>
                <w:sz w:val="15"/>
                <w:szCs w:val="15"/>
              </w:rPr>
            </w:pPr>
            <w:r>
              <w:rPr>
                <w:rFonts w:hint="eastAsia"/>
                <w:kern w:val="0"/>
                <w:sz w:val="15"/>
                <w:szCs w:val="15"/>
              </w:rPr>
              <w:t>单组份或双组份液剂、糊剂、凝胶或其他状态提供。短期使用。</w:t>
            </w:r>
          </w:p>
        </w:tc>
        <w:tc>
          <w:tcPr>
            <w:tcW w:w="3685" w:type="dxa"/>
            <w:vAlign w:val="center"/>
          </w:tcPr>
          <w:p>
            <w:pPr>
              <w:widowControl/>
              <w:jc w:val="center"/>
              <w:rPr>
                <w:kern w:val="0"/>
                <w:sz w:val="15"/>
                <w:szCs w:val="15"/>
              </w:rPr>
            </w:pPr>
            <w:r>
              <w:rPr>
                <w:rFonts w:hint="eastAsia"/>
                <w:kern w:val="0"/>
                <w:sz w:val="15"/>
                <w:szCs w:val="15"/>
              </w:rPr>
              <w:t>用于消除暴露的牙颈部的过敏症状；减轻和预防因牙本质敏感而引起的牙齿过敏症状。</w:t>
            </w:r>
          </w:p>
        </w:tc>
        <w:tc>
          <w:tcPr>
            <w:tcW w:w="3685" w:type="dxa"/>
            <w:vAlign w:val="center"/>
          </w:tcPr>
          <w:p>
            <w:pPr>
              <w:widowControl/>
              <w:jc w:val="center"/>
              <w:rPr>
                <w:kern w:val="0"/>
                <w:sz w:val="15"/>
                <w:szCs w:val="15"/>
              </w:rPr>
            </w:pPr>
            <w:r>
              <w:rPr>
                <w:rFonts w:hint="eastAsia"/>
                <w:kern w:val="0"/>
                <w:sz w:val="15"/>
                <w:szCs w:val="15"/>
              </w:rPr>
              <w:t>牙科脱敏剂、脱敏凝胶</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防龋材料</w:t>
            </w:r>
          </w:p>
        </w:tc>
        <w:tc>
          <w:tcPr>
            <w:tcW w:w="4297" w:type="dxa"/>
            <w:vAlign w:val="center"/>
          </w:tcPr>
          <w:p>
            <w:pPr>
              <w:jc w:val="center"/>
              <w:rPr>
                <w:kern w:val="0"/>
                <w:sz w:val="15"/>
                <w:szCs w:val="15"/>
              </w:rPr>
            </w:pPr>
            <w:r>
              <w:rPr>
                <w:rFonts w:hint="eastAsia"/>
                <w:kern w:val="0"/>
                <w:sz w:val="15"/>
                <w:szCs w:val="15"/>
              </w:rPr>
              <w:t>一般采用树脂基材料或含氟材料制成。</w:t>
            </w:r>
          </w:p>
        </w:tc>
        <w:tc>
          <w:tcPr>
            <w:tcW w:w="3685" w:type="dxa"/>
            <w:vAlign w:val="center"/>
          </w:tcPr>
          <w:p>
            <w:pPr>
              <w:widowControl/>
              <w:jc w:val="center"/>
              <w:rPr>
                <w:kern w:val="0"/>
                <w:sz w:val="15"/>
                <w:szCs w:val="15"/>
              </w:rPr>
            </w:pPr>
            <w:r>
              <w:rPr>
                <w:rFonts w:hint="eastAsia"/>
                <w:kern w:val="0"/>
                <w:sz w:val="15"/>
                <w:szCs w:val="15"/>
              </w:rPr>
              <w:t>用于预防龋齿，封闭牙齿窝沟点隙，阻断细菌进入，或提高牙齿釉质的耐酸蚀性。</w:t>
            </w:r>
          </w:p>
        </w:tc>
        <w:tc>
          <w:tcPr>
            <w:tcW w:w="3685" w:type="dxa"/>
            <w:vAlign w:val="center"/>
          </w:tcPr>
          <w:p>
            <w:pPr>
              <w:widowControl/>
              <w:jc w:val="center"/>
              <w:rPr>
                <w:kern w:val="0"/>
                <w:sz w:val="15"/>
                <w:szCs w:val="15"/>
              </w:rPr>
            </w:pPr>
            <w:r>
              <w:rPr>
                <w:rFonts w:hint="eastAsia"/>
                <w:kern w:val="0"/>
                <w:sz w:val="15"/>
                <w:szCs w:val="15"/>
              </w:rPr>
              <w:t>氟保护剂、氟保护漆、氟化泡沫、氟防龋材料、防龋凝胶、光固化窝沟封闭剂、窝沟封闭剂、牙科树脂基窝沟封闭剂</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牙科膜片</w:t>
            </w:r>
          </w:p>
        </w:tc>
        <w:tc>
          <w:tcPr>
            <w:tcW w:w="4297" w:type="dxa"/>
            <w:vAlign w:val="center"/>
          </w:tcPr>
          <w:p>
            <w:pPr>
              <w:widowControl/>
              <w:jc w:val="center"/>
              <w:rPr>
                <w:kern w:val="0"/>
                <w:sz w:val="15"/>
                <w:szCs w:val="15"/>
              </w:rPr>
            </w:pPr>
            <w:r>
              <w:rPr>
                <w:rFonts w:hint="eastAsia"/>
                <w:kern w:val="0"/>
                <w:sz w:val="15"/>
                <w:szCs w:val="15"/>
              </w:rPr>
              <w:t>通常由不同的树脂组成，如对苯二甲酸乙二醇酯、乙二醇、醋酸乙烯、乙烯、乙烯</w:t>
            </w:r>
            <w:r>
              <w:rPr>
                <w:kern w:val="0"/>
                <w:sz w:val="15"/>
                <w:szCs w:val="15"/>
              </w:rPr>
              <w:t>-</w:t>
            </w:r>
            <w:r>
              <w:rPr>
                <w:rFonts w:hint="eastAsia"/>
                <w:kern w:val="0"/>
                <w:sz w:val="15"/>
                <w:szCs w:val="15"/>
              </w:rPr>
              <w:t>醋酸乙烯共聚物、聚乙烯、聚醋酸乙烯酯，或其他成分组成。</w:t>
            </w:r>
          </w:p>
        </w:tc>
        <w:tc>
          <w:tcPr>
            <w:tcW w:w="3685" w:type="dxa"/>
            <w:vAlign w:val="center"/>
          </w:tcPr>
          <w:p>
            <w:pPr>
              <w:widowControl/>
              <w:jc w:val="center"/>
              <w:rPr>
                <w:kern w:val="0"/>
                <w:sz w:val="15"/>
                <w:szCs w:val="15"/>
              </w:rPr>
            </w:pPr>
            <w:r>
              <w:rPr>
                <w:rFonts w:hint="eastAsia"/>
                <w:kern w:val="0"/>
                <w:sz w:val="15"/>
                <w:szCs w:val="15"/>
              </w:rPr>
              <w:t>用于制作正畸矫治器、正畸矫治保持器、口腔保护器、</w:t>
            </w:r>
            <w:r>
              <w:rPr>
                <w:rFonts w:hint="eastAsia"/>
                <w:w w:val="50"/>
                <w:kern w:val="0"/>
                <w:sz w:val="15"/>
                <w:szCs w:val="15"/>
              </w:rPr>
              <w:t>牙合</w:t>
            </w:r>
            <w:r>
              <w:rPr>
                <w:rFonts w:hint="eastAsia"/>
                <w:kern w:val="0"/>
                <w:sz w:val="15"/>
                <w:szCs w:val="15"/>
              </w:rPr>
              <w:t>垫等。</w:t>
            </w:r>
          </w:p>
        </w:tc>
        <w:tc>
          <w:tcPr>
            <w:tcW w:w="3685" w:type="dxa"/>
            <w:vAlign w:val="center"/>
          </w:tcPr>
          <w:p>
            <w:pPr>
              <w:widowControl/>
              <w:jc w:val="center"/>
              <w:rPr>
                <w:kern w:val="0"/>
                <w:sz w:val="15"/>
                <w:szCs w:val="15"/>
              </w:rPr>
            </w:pPr>
            <w:r>
              <w:rPr>
                <w:rFonts w:hint="eastAsia"/>
                <w:kern w:val="0"/>
                <w:sz w:val="15"/>
                <w:szCs w:val="15"/>
              </w:rPr>
              <w:t>牙胶片、牙科膜片</w:t>
            </w:r>
          </w:p>
        </w:tc>
        <w:tc>
          <w:tcPr>
            <w:tcW w:w="621"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18"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18" w:type="dxa"/>
            <w:vMerge w:val="restart"/>
            <w:vAlign w:val="center"/>
          </w:tcPr>
          <w:p>
            <w:pPr>
              <w:jc w:val="center"/>
              <w:rPr>
                <w:kern w:val="0"/>
                <w:sz w:val="15"/>
                <w:szCs w:val="15"/>
              </w:rPr>
            </w:pPr>
            <w:r>
              <w:rPr>
                <w:kern w:val="0"/>
                <w:sz w:val="15"/>
                <w:szCs w:val="15"/>
              </w:rPr>
              <w:t>10</w:t>
            </w:r>
          </w:p>
        </w:tc>
        <w:tc>
          <w:tcPr>
            <w:tcW w:w="941" w:type="dxa"/>
            <w:vMerge w:val="restart"/>
            <w:vAlign w:val="center"/>
          </w:tcPr>
          <w:p>
            <w:pPr>
              <w:jc w:val="center"/>
              <w:rPr>
                <w:kern w:val="0"/>
                <w:sz w:val="15"/>
                <w:szCs w:val="15"/>
              </w:rPr>
            </w:pPr>
            <w:r>
              <w:rPr>
                <w:rFonts w:hint="eastAsia"/>
                <w:kern w:val="0"/>
                <w:sz w:val="15"/>
                <w:szCs w:val="15"/>
              </w:rPr>
              <w:t>其他口腔材料</w:t>
            </w: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牙齿漂白材料</w:t>
            </w:r>
          </w:p>
        </w:tc>
        <w:tc>
          <w:tcPr>
            <w:tcW w:w="4297" w:type="dxa"/>
            <w:vAlign w:val="center"/>
          </w:tcPr>
          <w:p>
            <w:pPr>
              <w:widowControl/>
              <w:jc w:val="center"/>
              <w:rPr>
                <w:kern w:val="0"/>
                <w:sz w:val="15"/>
                <w:szCs w:val="15"/>
              </w:rPr>
            </w:pPr>
            <w:r>
              <w:rPr>
                <w:rFonts w:hint="eastAsia"/>
                <w:kern w:val="0"/>
                <w:sz w:val="15"/>
                <w:szCs w:val="15"/>
              </w:rPr>
              <w:t>糊，粉、液剂或胶体。通常为过氧化物，如过氧化氢、过氧化脲等。通过氧化</w:t>
            </w:r>
            <w:r>
              <w:rPr>
                <w:kern w:val="0"/>
                <w:sz w:val="15"/>
                <w:szCs w:val="15"/>
              </w:rPr>
              <w:t>-</w:t>
            </w:r>
            <w:r>
              <w:rPr>
                <w:rFonts w:hint="eastAsia"/>
                <w:kern w:val="0"/>
                <w:sz w:val="15"/>
                <w:szCs w:val="15"/>
              </w:rPr>
              <w:t>还原反应起到漂白作用。</w:t>
            </w:r>
          </w:p>
        </w:tc>
        <w:tc>
          <w:tcPr>
            <w:tcW w:w="3685" w:type="dxa"/>
            <w:vAlign w:val="center"/>
          </w:tcPr>
          <w:p>
            <w:pPr>
              <w:widowControl/>
              <w:jc w:val="center"/>
              <w:rPr>
                <w:kern w:val="0"/>
                <w:sz w:val="15"/>
                <w:szCs w:val="15"/>
              </w:rPr>
            </w:pPr>
            <w:r>
              <w:rPr>
                <w:rFonts w:hint="eastAsia"/>
                <w:kern w:val="0"/>
                <w:sz w:val="15"/>
                <w:szCs w:val="15"/>
              </w:rPr>
              <w:t>用于牙齿的漂白。</w:t>
            </w:r>
          </w:p>
        </w:tc>
        <w:tc>
          <w:tcPr>
            <w:tcW w:w="3685" w:type="dxa"/>
            <w:vAlign w:val="center"/>
          </w:tcPr>
          <w:p>
            <w:pPr>
              <w:widowControl/>
              <w:jc w:val="center"/>
              <w:rPr>
                <w:kern w:val="0"/>
                <w:sz w:val="15"/>
                <w:szCs w:val="15"/>
              </w:rPr>
            </w:pPr>
            <w:r>
              <w:rPr>
                <w:rFonts w:hint="eastAsia"/>
                <w:kern w:val="0"/>
                <w:sz w:val="15"/>
                <w:szCs w:val="15"/>
              </w:rPr>
              <w:t>死髓牙漂白胶、牙齿漂白剂、牙齿漂白胶、牙齿漂白贴</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菌斑</w:t>
            </w:r>
            <w:r>
              <w:rPr>
                <w:kern w:val="0"/>
                <w:sz w:val="15"/>
                <w:szCs w:val="15"/>
              </w:rPr>
              <w:t>/</w:t>
            </w:r>
            <w:r>
              <w:rPr>
                <w:rFonts w:hint="eastAsia"/>
                <w:kern w:val="0"/>
                <w:sz w:val="15"/>
                <w:szCs w:val="15"/>
              </w:rPr>
              <w:t>龋齿指示剂</w:t>
            </w:r>
          </w:p>
        </w:tc>
        <w:tc>
          <w:tcPr>
            <w:tcW w:w="4297" w:type="dxa"/>
            <w:vAlign w:val="center"/>
          </w:tcPr>
          <w:p>
            <w:pPr>
              <w:widowControl/>
              <w:jc w:val="center"/>
              <w:rPr>
                <w:kern w:val="0"/>
                <w:sz w:val="15"/>
                <w:szCs w:val="15"/>
              </w:rPr>
            </w:pPr>
            <w:r>
              <w:rPr>
                <w:rFonts w:hint="eastAsia"/>
                <w:kern w:val="0"/>
                <w:sz w:val="15"/>
                <w:szCs w:val="15"/>
              </w:rPr>
              <w:t>糊剂，粉液剂或其他形式。通常由水、丙二醇、乙醇、硅氧烷</w:t>
            </w:r>
            <w:r>
              <w:rPr>
                <w:kern w:val="0"/>
                <w:sz w:val="15"/>
                <w:szCs w:val="15"/>
              </w:rPr>
              <w:t>-</w:t>
            </w:r>
            <w:r>
              <w:rPr>
                <w:rFonts w:hint="eastAsia"/>
                <w:kern w:val="0"/>
                <w:sz w:val="15"/>
                <w:szCs w:val="15"/>
              </w:rPr>
              <w:t>聚环氧烷共聚物、着色剂等组成。</w:t>
            </w:r>
          </w:p>
        </w:tc>
        <w:tc>
          <w:tcPr>
            <w:tcW w:w="3685" w:type="dxa"/>
            <w:vAlign w:val="center"/>
          </w:tcPr>
          <w:p>
            <w:pPr>
              <w:widowControl/>
              <w:jc w:val="center"/>
              <w:rPr>
                <w:kern w:val="0"/>
                <w:sz w:val="15"/>
                <w:szCs w:val="15"/>
              </w:rPr>
            </w:pPr>
            <w:r>
              <w:rPr>
                <w:rFonts w:hint="eastAsia"/>
                <w:kern w:val="0"/>
                <w:sz w:val="15"/>
                <w:szCs w:val="15"/>
              </w:rPr>
              <w:t>用于显示菌斑、龋齿或定位根管口，以辅助口腔检查和治疗。</w:t>
            </w:r>
          </w:p>
        </w:tc>
        <w:tc>
          <w:tcPr>
            <w:tcW w:w="3685" w:type="dxa"/>
            <w:vAlign w:val="center"/>
          </w:tcPr>
          <w:p>
            <w:pPr>
              <w:widowControl/>
              <w:jc w:val="center"/>
              <w:rPr>
                <w:kern w:val="0"/>
                <w:sz w:val="15"/>
                <w:szCs w:val="15"/>
              </w:rPr>
            </w:pPr>
            <w:r>
              <w:rPr>
                <w:rFonts w:hint="eastAsia"/>
                <w:kern w:val="0"/>
                <w:sz w:val="15"/>
                <w:szCs w:val="15"/>
              </w:rPr>
              <w:t>菌斑指示剂、龋齿指示剂、菌斑显示液</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牙髓活力测试剂</w:t>
            </w:r>
          </w:p>
        </w:tc>
        <w:tc>
          <w:tcPr>
            <w:tcW w:w="4297" w:type="dxa"/>
            <w:vAlign w:val="center"/>
          </w:tcPr>
          <w:p>
            <w:pPr>
              <w:widowControl/>
              <w:jc w:val="center"/>
              <w:rPr>
                <w:kern w:val="0"/>
                <w:sz w:val="15"/>
                <w:szCs w:val="15"/>
              </w:rPr>
            </w:pPr>
            <w:r>
              <w:rPr>
                <w:rFonts w:hint="eastAsia"/>
                <w:kern w:val="0"/>
                <w:sz w:val="15"/>
                <w:szCs w:val="15"/>
              </w:rPr>
              <w:t>粉剂或喷雾剂。主要成分为四氟乙烷、薄荷油、乙醇。</w:t>
            </w:r>
          </w:p>
        </w:tc>
        <w:tc>
          <w:tcPr>
            <w:tcW w:w="3685" w:type="dxa"/>
            <w:vAlign w:val="center"/>
          </w:tcPr>
          <w:p>
            <w:pPr>
              <w:widowControl/>
              <w:jc w:val="center"/>
              <w:rPr>
                <w:kern w:val="0"/>
                <w:sz w:val="15"/>
                <w:szCs w:val="15"/>
              </w:rPr>
            </w:pPr>
            <w:r>
              <w:rPr>
                <w:rFonts w:hint="eastAsia"/>
                <w:kern w:val="0"/>
                <w:sz w:val="15"/>
                <w:szCs w:val="15"/>
              </w:rPr>
              <w:t>用于牙齿表面测试牙髓活力。</w:t>
            </w:r>
          </w:p>
        </w:tc>
        <w:tc>
          <w:tcPr>
            <w:tcW w:w="3685" w:type="dxa"/>
            <w:vAlign w:val="center"/>
          </w:tcPr>
          <w:p>
            <w:pPr>
              <w:widowControl/>
              <w:jc w:val="center"/>
              <w:rPr>
                <w:kern w:val="0"/>
                <w:sz w:val="15"/>
                <w:szCs w:val="15"/>
              </w:rPr>
            </w:pPr>
            <w:r>
              <w:rPr>
                <w:rFonts w:hint="eastAsia"/>
                <w:kern w:val="0"/>
                <w:sz w:val="15"/>
                <w:szCs w:val="15"/>
              </w:rPr>
              <w:t>牙髓活力测试剂</w:t>
            </w:r>
          </w:p>
        </w:tc>
        <w:tc>
          <w:tcPr>
            <w:tcW w:w="621" w:type="dxa"/>
            <w:vAlign w:val="center"/>
          </w:tcPr>
          <w:p>
            <w:pPr>
              <w:widowControl/>
              <w:jc w:val="center"/>
              <w:rPr>
                <w:kern w:val="0"/>
                <w:sz w:val="15"/>
                <w:szCs w:val="15"/>
              </w:rPr>
            </w:pPr>
            <w:r>
              <w:rPr>
                <w:rFonts w:hint="eastAsia" w:cs="宋体"/>
                <w:kern w:val="0"/>
                <w:sz w:val="15"/>
                <w:szCs w:val="15"/>
              </w:rPr>
              <w:t>Ⅱ</w:t>
            </w:r>
          </w:p>
        </w:tc>
      </w:tr>
    </w:tbl>
    <w:p>
      <w:pPr>
        <w:jc w:val="center"/>
        <w:sectPr>
          <w:pgSz w:w="16840" w:h="11907" w:orient="landscape"/>
          <w:pgMar w:top="1134" w:right="1134" w:bottom="1134" w:left="1134" w:header="851" w:footer="680" w:gutter="0"/>
          <w:cols w:space="720" w:num="1"/>
          <w:docGrid w:linePitch="419" w:charSpace="0"/>
        </w:sectPr>
      </w:pPr>
    </w:p>
    <w:p>
      <w:pPr>
        <w:spacing w:line="312" w:lineRule="auto"/>
        <w:jc w:val="center"/>
        <w:outlineLvl w:val="0"/>
        <w:rPr>
          <w:rFonts w:ascii="方正小标宋简体" w:eastAsia="方正小标宋简体"/>
          <w:bCs/>
          <w:sz w:val="30"/>
          <w:szCs w:val="30"/>
        </w:rPr>
      </w:pPr>
      <w:bookmarkStart w:id="110" w:name="_Toc479760514"/>
      <w:bookmarkStart w:id="111" w:name="_Toc483557218"/>
      <w:r>
        <w:rPr>
          <w:rFonts w:hint="eastAsia" w:ascii="方正小标宋简体" w:eastAsia="方正小标宋简体"/>
          <w:bCs/>
          <w:sz w:val="30"/>
          <w:szCs w:val="30"/>
        </w:rPr>
        <w:t>18妇产科、辅助生殖和避孕器械说明</w:t>
      </w:r>
      <w:bookmarkEnd w:id="110"/>
      <w:bookmarkEnd w:id="111"/>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本子目录包括专用于妇产科、计划生育和辅助生殖的医疗器械。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本子目录按照妇产科、辅助生殖和避孕器械的临床特点分为“手术器械”等7个一级产品类别。按照临床预期用途细分为37个二级产品类别，列举238个品名举例。</w:t>
      </w:r>
    </w:p>
    <w:p>
      <w:pPr>
        <w:spacing w:line="360" w:lineRule="exact"/>
        <w:ind w:firstLine="480" w:firstLineChars="200"/>
        <w:rPr>
          <w:rFonts w:eastAsia="仿宋_GB2312"/>
          <w:sz w:val="24"/>
        </w:rPr>
      </w:pPr>
      <w:r>
        <w:rPr>
          <w:rFonts w:eastAsia="仿宋_GB2312"/>
          <w:sz w:val="24"/>
        </w:rPr>
        <w:t>本子目录将妇产科手术器械、妇产科设备、计划生育手术器械、计划生育设备、辅助生殖器械、医用超声仪器及有关设备产品归类整合于本目录。对于既可以用于妇产科、妊娠控制和辅助生殖，也可以用于其他科室的器械，则不归入本子目录中。本子目录包括2002版分类目录中的《6812妇产科用手术器械》《6813计划生育手术器械》《〈6822医用光学器具、仪器及内窥镜设备〉（妇产科部分）》《〈6826物理治疗及康复设备〉（妇产科部分）》《〈6846植入材料和人工器官〉（妇产科部分）》《〈6854手术室、急救室、诊疗室设备及器具〉（妇产科部分）》、《〈6865医用缝合材料及粘合剂〉（妇产科部分）》《〈6866医用缝合材料及粘合剂〉（妇产科部分）》和2012版分类目录中的《〈6823医用超声仪器及有关设备〉（妇产科部分）》。</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与2002/2012版分类目录产品对应关系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4518"/>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20" w:lineRule="exact"/>
              <w:jc w:val="center"/>
              <w:rPr>
                <w:sz w:val="18"/>
                <w:szCs w:val="18"/>
              </w:rPr>
            </w:pPr>
            <w:r>
              <w:rPr>
                <w:rFonts w:hint="eastAsia"/>
                <w:sz w:val="18"/>
                <w:szCs w:val="18"/>
              </w:rPr>
              <w:t>一级产品类别</w:t>
            </w:r>
          </w:p>
        </w:tc>
        <w:tc>
          <w:tcPr>
            <w:tcW w:w="4518" w:type="dxa"/>
            <w:vAlign w:val="center"/>
          </w:tcPr>
          <w:p>
            <w:pPr>
              <w:spacing w:line="220" w:lineRule="exact"/>
              <w:jc w:val="center"/>
              <w:rPr>
                <w:sz w:val="18"/>
                <w:szCs w:val="18"/>
              </w:rPr>
            </w:pPr>
            <w:r>
              <w:rPr>
                <w:sz w:val="18"/>
                <w:szCs w:val="18"/>
              </w:rPr>
              <w:t>2002/2012</w:t>
            </w:r>
            <w:r>
              <w:rPr>
                <w:rFonts w:hint="eastAsia"/>
                <w:sz w:val="18"/>
                <w:szCs w:val="18"/>
              </w:rPr>
              <w:t>版产品类别</w:t>
            </w:r>
          </w:p>
        </w:tc>
        <w:tc>
          <w:tcPr>
            <w:tcW w:w="2272" w:type="dxa"/>
            <w:vAlign w:val="center"/>
          </w:tcPr>
          <w:p>
            <w:pPr>
              <w:spacing w:line="220" w:lineRule="exact"/>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spacing w:line="220" w:lineRule="exact"/>
              <w:jc w:val="center"/>
              <w:rPr>
                <w:sz w:val="18"/>
                <w:szCs w:val="18"/>
              </w:rPr>
            </w:pPr>
            <w:r>
              <w:rPr>
                <w:sz w:val="18"/>
                <w:szCs w:val="18"/>
              </w:rPr>
              <w:t xml:space="preserve">18-01 </w:t>
            </w:r>
            <w:r>
              <w:rPr>
                <w:rFonts w:hint="eastAsia"/>
                <w:sz w:val="18"/>
                <w:szCs w:val="18"/>
              </w:rPr>
              <w:t>妇产科手术器械</w:t>
            </w:r>
          </w:p>
        </w:tc>
        <w:tc>
          <w:tcPr>
            <w:tcW w:w="4518" w:type="dxa"/>
            <w:vAlign w:val="center"/>
          </w:tcPr>
          <w:p>
            <w:pPr>
              <w:spacing w:line="220" w:lineRule="exact"/>
              <w:jc w:val="center"/>
              <w:rPr>
                <w:sz w:val="18"/>
                <w:szCs w:val="18"/>
              </w:rPr>
            </w:pPr>
            <w:r>
              <w:rPr>
                <w:sz w:val="18"/>
                <w:szCs w:val="18"/>
              </w:rPr>
              <w:t>6812-1</w:t>
            </w:r>
            <w:r>
              <w:rPr>
                <w:rFonts w:hint="eastAsia"/>
                <w:sz w:val="18"/>
                <w:szCs w:val="18"/>
              </w:rPr>
              <w:t>妇产科用刀（</w:t>
            </w:r>
            <w:r>
              <w:rPr>
                <w:sz w:val="18"/>
                <w:szCs w:val="18"/>
              </w:rPr>
              <w:t>2002</w:t>
            </w:r>
            <w:r>
              <w:rPr>
                <w:rFonts w:hint="eastAsia"/>
                <w:sz w:val="18"/>
                <w:szCs w:val="18"/>
              </w:rPr>
              <w:t>版）</w:t>
            </w:r>
          </w:p>
        </w:tc>
        <w:tc>
          <w:tcPr>
            <w:tcW w:w="2272" w:type="dxa"/>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6812-2</w:t>
            </w:r>
            <w:r>
              <w:rPr>
                <w:rFonts w:hint="eastAsia"/>
                <w:sz w:val="18"/>
                <w:szCs w:val="18"/>
              </w:rPr>
              <w:t>妇产科用剪（</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6812-3</w:t>
            </w:r>
            <w:r>
              <w:rPr>
                <w:rFonts w:hint="eastAsia"/>
                <w:sz w:val="18"/>
                <w:szCs w:val="18"/>
              </w:rPr>
              <w:t>妇产科用钳（</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6812-4</w:t>
            </w:r>
            <w:r>
              <w:rPr>
                <w:rFonts w:hint="eastAsia"/>
                <w:sz w:val="18"/>
                <w:szCs w:val="18"/>
              </w:rPr>
              <w:t>妇产科用镊、夹（</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6812-5</w:t>
            </w:r>
            <w:r>
              <w:rPr>
                <w:rFonts w:hint="eastAsia"/>
                <w:sz w:val="18"/>
                <w:szCs w:val="18"/>
              </w:rPr>
              <w:t>妇产科用钩、针（</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6812-6</w:t>
            </w:r>
            <w:r>
              <w:rPr>
                <w:rFonts w:hint="eastAsia"/>
                <w:sz w:val="18"/>
                <w:szCs w:val="18"/>
              </w:rPr>
              <w:t>妇产科用其他器械（</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6866-2</w:t>
            </w:r>
            <w:r>
              <w:rPr>
                <w:rFonts w:hint="eastAsia"/>
                <w:sz w:val="18"/>
                <w:szCs w:val="18"/>
              </w:rPr>
              <w:t>妇产检查器械（</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6866-9</w:t>
            </w:r>
            <w:r>
              <w:rPr>
                <w:rFonts w:hint="eastAsia"/>
                <w:sz w:val="18"/>
                <w:szCs w:val="18"/>
              </w:rPr>
              <w:t>一般医疗产品中的阴道洗涤器（</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spacing w:line="220" w:lineRule="exact"/>
              <w:jc w:val="center"/>
              <w:rPr>
                <w:sz w:val="18"/>
                <w:szCs w:val="18"/>
              </w:rPr>
            </w:pPr>
            <w:r>
              <w:rPr>
                <w:sz w:val="18"/>
                <w:szCs w:val="18"/>
              </w:rPr>
              <w:t xml:space="preserve">18-02 </w:t>
            </w:r>
            <w:r>
              <w:rPr>
                <w:rFonts w:hint="eastAsia"/>
                <w:sz w:val="18"/>
                <w:szCs w:val="18"/>
              </w:rPr>
              <w:t>妇产科测量、</w:t>
            </w:r>
          </w:p>
          <w:p>
            <w:pPr>
              <w:adjustRightInd w:val="0"/>
              <w:spacing w:line="220" w:lineRule="exact"/>
              <w:jc w:val="center"/>
              <w:rPr>
                <w:sz w:val="18"/>
                <w:szCs w:val="18"/>
              </w:rPr>
            </w:pPr>
            <w:r>
              <w:rPr>
                <w:rFonts w:hint="eastAsia"/>
                <w:sz w:val="18"/>
                <w:szCs w:val="18"/>
              </w:rPr>
              <w:t>监护设备</w:t>
            </w:r>
          </w:p>
        </w:tc>
        <w:tc>
          <w:tcPr>
            <w:tcW w:w="4518" w:type="dxa"/>
            <w:vAlign w:val="center"/>
          </w:tcPr>
          <w:p>
            <w:pPr>
              <w:adjustRightInd w:val="0"/>
              <w:spacing w:line="220" w:lineRule="exact"/>
              <w:jc w:val="center"/>
              <w:rPr>
                <w:sz w:val="18"/>
                <w:szCs w:val="18"/>
              </w:rPr>
            </w:pPr>
            <w:r>
              <w:rPr>
                <w:sz w:val="18"/>
                <w:szCs w:val="18"/>
              </w:rPr>
              <w:t>6823-2</w:t>
            </w:r>
            <w:r>
              <w:rPr>
                <w:rFonts w:hint="eastAsia"/>
                <w:sz w:val="18"/>
                <w:szCs w:val="18"/>
              </w:rPr>
              <w:t>超声监护设备中的超声多普勒胎儿监护仪（</w:t>
            </w:r>
            <w:r>
              <w:rPr>
                <w:sz w:val="18"/>
                <w:szCs w:val="18"/>
              </w:rPr>
              <w:t>2012</w:t>
            </w:r>
            <w:r>
              <w:rPr>
                <w:rFonts w:hint="eastAsia"/>
                <w:sz w:val="18"/>
                <w:szCs w:val="18"/>
              </w:rPr>
              <w:t>版）</w:t>
            </w:r>
          </w:p>
        </w:tc>
        <w:tc>
          <w:tcPr>
            <w:tcW w:w="2272" w:type="dxa"/>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6812-6</w:t>
            </w:r>
            <w:r>
              <w:rPr>
                <w:rFonts w:hint="eastAsia"/>
                <w:sz w:val="18"/>
                <w:szCs w:val="18"/>
              </w:rPr>
              <w:t>妇产科用其他器械（</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6823-1</w:t>
            </w:r>
            <w:r>
              <w:rPr>
                <w:rFonts w:hint="eastAsia"/>
                <w:sz w:val="18"/>
                <w:szCs w:val="18"/>
              </w:rPr>
              <w:t>超声诊断设备中的超声脉冲多普勒成像设备（</w:t>
            </w:r>
            <w:r>
              <w:rPr>
                <w:sz w:val="18"/>
                <w:szCs w:val="18"/>
              </w:rPr>
              <w:t>2012</w:t>
            </w:r>
            <w:r>
              <w:rPr>
                <w:rFonts w:hint="eastAsia"/>
                <w:sz w:val="18"/>
                <w:szCs w:val="18"/>
              </w:rPr>
              <w:t>版）</w:t>
            </w:r>
          </w:p>
        </w:tc>
        <w:tc>
          <w:tcPr>
            <w:tcW w:w="2272" w:type="dxa"/>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spacing w:line="220" w:lineRule="exact"/>
              <w:jc w:val="center"/>
              <w:rPr>
                <w:sz w:val="18"/>
                <w:szCs w:val="18"/>
              </w:rPr>
            </w:pPr>
            <w:r>
              <w:rPr>
                <w:sz w:val="18"/>
                <w:szCs w:val="18"/>
              </w:rPr>
              <w:t xml:space="preserve">18-03 </w:t>
            </w:r>
            <w:r>
              <w:rPr>
                <w:rFonts w:hint="eastAsia"/>
                <w:sz w:val="18"/>
                <w:szCs w:val="18"/>
              </w:rPr>
              <w:t>妇产科诊断器械</w:t>
            </w:r>
          </w:p>
        </w:tc>
        <w:tc>
          <w:tcPr>
            <w:tcW w:w="4518" w:type="dxa"/>
            <w:vAlign w:val="center"/>
          </w:tcPr>
          <w:p>
            <w:pPr>
              <w:adjustRightInd w:val="0"/>
              <w:spacing w:line="220" w:lineRule="exact"/>
              <w:jc w:val="center"/>
              <w:rPr>
                <w:sz w:val="18"/>
                <w:szCs w:val="18"/>
              </w:rPr>
            </w:pPr>
            <w:r>
              <w:rPr>
                <w:sz w:val="18"/>
                <w:szCs w:val="18"/>
              </w:rPr>
              <w:t>6822-6</w:t>
            </w:r>
            <w:r>
              <w:rPr>
                <w:rFonts w:hint="eastAsia"/>
                <w:sz w:val="18"/>
                <w:szCs w:val="18"/>
              </w:rPr>
              <w:t>医用手术及诊断用显微设备中的阴道显微镜（</w:t>
            </w:r>
            <w:r>
              <w:rPr>
                <w:sz w:val="18"/>
                <w:szCs w:val="18"/>
              </w:rPr>
              <w:t>2002</w:t>
            </w:r>
            <w:r>
              <w:rPr>
                <w:rFonts w:hint="eastAsia"/>
                <w:sz w:val="18"/>
                <w:szCs w:val="18"/>
              </w:rPr>
              <w:t>版）</w:t>
            </w:r>
          </w:p>
        </w:tc>
        <w:tc>
          <w:tcPr>
            <w:tcW w:w="2272" w:type="dxa"/>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6822-3</w:t>
            </w:r>
            <w:r>
              <w:rPr>
                <w:rFonts w:hint="eastAsia"/>
                <w:sz w:val="18"/>
                <w:szCs w:val="18"/>
              </w:rPr>
              <w:t>电子内窥镜（</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6813-6</w:t>
            </w:r>
            <w:r>
              <w:rPr>
                <w:rFonts w:hint="eastAsia"/>
                <w:sz w:val="18"/>
                <w:szCs w:val="18"/>
              </w:rPr>
              <w:t>计划生育用其他器械（</w:t>
            </w:r>
            <w:r>
              <w:rPr>
                <w:sz w:val="18"/>
                <w:szCs w:val="18"/>
              </w:rPr>
              <w:t>2002</w:t>
            </w:r>
            <w:r>
              <w:rPr>
                <w:rFonts w:hint="eastAsia"/>
                <w:sz w:val="18"/>
                <w:szCs w:val="18"/>
              </w:rPr>
              <w:t>版）</w:t>
            </w:r>
          </w:p>
        </w:tc>
        <w:tc>
          <w:tcPr>
            <w:tcW w:w="2272" w:type="dxa"/>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spacing w:line="220" w:lineRule="exact"/>
              <w:jc w:val="center"/>
              <w:rPr>
                <w:sz w:val="18"/>
                <w:szCs w:val="18"/>
              </w:rPr>
            </w:pPr>
            <w:r>
              <w:rPr>
                <w:sz w:val="18"/>
                <w:szCs w:val="18"/>
              </w:rPr>
              <w:t xml:space="preserve">18-04 </w:t>
            </w:r>
            <w:r>
              <w:rPr>
                <w:rFonts w:hint="eastAsia"/>
                <w:sz w:val="18"/>
                <w:szCs w:val="18"/>
              </w:rPr>
              <w:t>妇产科治疗器械</w:t>
            </w:r>
          </w:p>
        </w:tc>
        <w:tc>
          <w:tcPr>
            <w:tcW w:w="4518" w:type="dxa"/>
            <w:vAlign w:val="center"/>
          </w:tcPr>
          <w:p>
            <w:pPr>
              <w:adjustRightInd w:val="0"/>
              <w:spacing w:line="220" w:lineRule="exact"/>
              <w:jc w:val="center"/>
              <w:rPr>
                <w:sz w:val="18"/>
                <w:szCs w:val="18"/>
              </w:rPr>
            </w:pPr>
            <w:r>
              <w:rPr>
                <w:sz w:val="18"/>
                <w:szCs w:val="18"/>
              </w:rPr>
              <w:t>6826-3</w:t>
            </w:r>
            <w:r>
              <w:rPr>
                <w:rFonts w:hint="eastAsia"/>
                <w:sz w:val="18"/>
                <w:szCs w:val="18"/>
              </w:rPr>
              <w:t>光谱辐射治疗仪器中的红外线治疗机（</w:t>
            </w:r>
            <w:r>
              <w:rPr>
                <w:sz w:val="18"/>
                <w:szCs w:val="18"/>
              </w:rPr>
              <w:t>2002</w:t>
            </w:r>
            <w:r>
              <w:rPr>
                <w:rFonts w:hint="eastAsia"/>
                <w:sz w:val="18"/>
                <w:szCs w:val="18"/>
              </w:rPr>
              <w:t>版）</w:t>
            </w:r>
          </w:p>
        </w:tc>
        <w:tc>
          <w:tcPr>
            <w:tcW w:w="2272" w:type="dxa"/>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spacing w:line="220" w:lineRule="exact"/>
              <w:jc w:val="center"/>
              <w:rPr>
                <w:sz w:val="18"/>
                <w:szCs w:val="18"/>
              </w:rPr>
            </w:pPr>
            <w:r>
              <w:rPr>
                <w:sz w:val="18"/>
                <w:szCs w:val="18"/>
              </w:rPr>
              <w:t xml:space="preserve">18-05 </w:t>
            </w:r>
            <w:r>
              <w:rPr>
                <w:rFonts w:hint="eastAsia"/>
                <w:sz w:val="18"/>
                <w:szCs w:val="18"/>
              </w:rPr>
              <w:t>妇产科承载器械</w:t>
            </w:r>
          </w:p>
        </w:tc>
        <w:tc>
          <w:tcPr>
            <w:tcW w:w="4518" w:type="dxa"/>
            <w:vAlign w:val="center"/>
          </w:tcPr>
          <w:p>
            <w:pPr>
              <w:adjustRightInd w:val="0"/>
              <w:spacing w:line="220" w:lineRule="exact"/>
              <w:jc w:val="center"/>
              <w:rPr>
                <w:sz w:val="18"/>
                <w:szCs w:val="18"/>
              </w:rPr>
            </w:pPr>
            <w:r>
              <w:rPr>
                <w:sz w:val="18"/>
                <w:szCs w:val="18"/>
              </w:rPr>
              <w:t>6854-9</w:t>
            </w:r>
            <w:r>
              <w:rPr>
                <w:rFonts w:hint="eastAsia"/>
                <w:sz w:val="18"/>
                <w:szCs w:val="18"/>
              </w:rPr>
              <w:t>电动、液压手术台（</w:t>
            </w:r>
            <w:r>
              <w:rPr>
                <w:sz w:val="18"/>
                <w:szCs w:val="18"/>
              </w:rPr>
              <w:t>2002</w:t>
            </w:r>
            <w:r>
              <w:rPr>
                <w:rFonts w:hint="eastAsia"/>
                <w:sz w:val="18"/>
                <w:szCs w:val="18"/>
              </w:rPr>
              <w:t>版）</w:t>
            </w:r>
          </w:p>
        </w:tc>
        <w:tc>
          <w:tcPr>
            <w:tcW w:w="2272" w:type="dxa"/>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6854-14</w:t>
            </w:r>
            <w:r>
              <w:rPr>
                <w:rFonts w:hint="eastAsia"/>
                <w:sz w:val="18"/>
                <w:szCs w:val="18"/>
              </w:rPr>
              <w:t>手动手术台床（</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spacing w:line="220" w:lineRule="exact"/>
              <w:jc w:val="center"/>
              <w:rPr>
                <w:sz w:val="18"/>
                <w:szCs w:val="18"/>
              </w:rPr>
            </w:pPr>
            <w:r>
              <w:rPr>
                <w:sz w:val="18"/>
                <w:szCs w:val="18"/>
              </w:rPr>
              <w:t xml:space="preserve">18-06 </w:t>
            </w:r>
            <w:r>
              <w:rPr>
                <w:rFonts w:hint="eastAsia"/>
                <w:sz w:val="18"/>
                <w:szCs w:val="18"/>
              </w:rPr>
              <w:t>妊娠控制器械</w:t>
            </w:r>
          </w:p>
        </w:tc>
        <w:tc>
          <w:tcPr>
            <w:tcW w:w="4518" w:type="dxa"/>
            <w:vAlign w:val="center"/>
          </w:tcPr>
          <w:p>
            <w:pPr>
              <w:spacing w:line="220" w:lineRule="exact"/>
              <w:jc w:val="center"/>
              <w:rPr>
                <w:sz w:val="18"/>
                <w:szCs w:val="18"/>
              </w:rPr>
            </w:pPr>
            <w:r>
              <w:rPr>
                <w:sz w:val="18"/>
                <w:szCs w:val="18"/>
              </w:rPr>
              <w:t>6813-3</w:t>
            </w:r>
            <w:r>
              <w:rPr>
                <w:rFonts w:hint="eastAsia"/>
                <w:sz w:val="18"/>
                <w:szCs w:val="18"/>
              </w:rPr>
              <w:t>计划生育用钳（</w:t>
            </w:r>
            <w:r>
              <w:rPr>
                <w:sz w:val="18"/>
                <w:szCs w:val="18"/>
              </w:rPr>
              <w:t>2002</w:t>
            </w:r>
            <w:r>
              <w:rPr>
                <w:rFonts w:hint="eastAsia"/>
                <w:sz w:val="18"/>
                <w:szCs w:val="18"/>
              </w:rPr>
              <w:t>版）</w:t>
            </w:r>
          </w:p>
        </w:tc>
        <w:tc>
          <w:tcPr>
            <w:tcW w:w="2272" w:type="dxa"/>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6846-1</w:t>
            </w:r>
            <w:r>
              <w:rPr>
                <w:rFonts w:hint="eastAsia"/>
                <w:sz w:val="18"/>
                <w:szCs w:val="18"/>
              </w:rPr>
              <w:t>植入器材中的节育环（</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6866-3</w:t>
            </w:r>
            <w:r>
              <w:rPr>
                <w:rFonts w:hint="eastAsia"/>
                <w:sz w:val="18"/>
                <w:szCs w:val="18"/>
              </w:rPr>
              <w:t>避孕器械（</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6865-3</w:t>
            </w:r>
            <w:r>
              <w:rPr>
                <w:rFonts w:hint="eastAsia"/>
                <w:sz w:val="18"/>
                <w:szCs w:val="18"/>
              </w:rPr>
              <w:t>医用粘合剂中的输卵管粘堵剂（</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6854-6</w:t>
            </w:r>
            <w:r>
              <w:rPr>
                <w:rFonts w:hint="eastAsia"/>
                <w:sz w:val="18"/>
                <w:szCs w:val="18"/>
              </w:rPr>
              <w:t>负压吸引装置中的流产吸引器（</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spacing w:line="220" w:lineRule="exact"/>
              <w:jc w:val="center"/>
              <w:rPr>
                <w:sz w:val="18"/>
                <w:szCs w:val="18"/>
              </w:rPr>
            </w:pPr>
            <w:r>
              <w:rPr>
                <w:sz w:val="18"/>
                <w:szCs w:val="18"/>
              </w:rPr>
              <w:t>18-07</w:t>
            </w:r>
            <w:r>
              <w:rPr>
                <w:rFonts w:hint="eastAsia"/>
                <w:sz w:val="18"/>
                <w:szCs w:val="18"/>
              </w:rPr>
              <w:t>辅助生殖器械</w:t>
            </w:r>
          </w:p>
        </w:tc>
        <w:tc>
          <w:tcPr>
            <w:tcW w:w="4518" w:type="dxa"/>
            <w:vAlign w:val="center"/>
          </w:tcPr>
          <w:p>
            <w:pPr>
              <w:spacing w:line="220" w:lineRule="exact"/>
              <w:jc w:val="center"/>
              <w:rPr>
                <w:sz w:val="18"/>
                <w:szCs w:val="18"/>
              </w:rPr>
            </w:pPr>
            <w:r>
              <w:rPr>
                <w:sz w:val="18"/>
                <w:szCs w:val="18"/>
              </w:rPr>
              <w:t>/</w:t>
            </w:r>
          </w:p>
        </w:tc>
        <w:tc>
          <w:tcPr>
            <w:tcW w:w="2272" w:type="dxa"/>
            <w:vAlign w:val="center"/>
          </w:tcPr>
          <w:p>
            <w:pPr>
              <w:spacing w:line="220" w:lineRule="exact"/>
              <w:jc w:val="center"/>
              <w:rPr>
                <w:sz w:val="18"/>
                <w:szCs w:val="18"/>
              </w:rPr>
            </w:pPr>
            <w:r>
              <w:rPr>
                <w:rFonts w:hint="eastAsia"/>
                <w:sz w:val="18"/>
                <w:szCs w:val="18"/>
              </w:rPr>
              <w:t>新增</w:t>
            </w:r>
          </w:p>
        </w:tc>
      </w:tr>
    </w:tbl>
    <w:p>
      <w:pPr>
        <w:spacing w:line="20" w:lineRule="exact"/>
        <w:ind w:firstLine="480" w:firstLineChars="200"/>
        <w:rPr>
          <w:sz w:val="24"/>
        </w:rPr>
      </w:pPr>
    </w:p>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（一）含消毒剂（抗菌剂）阴道填塞产品，不按照医疗器械管理。</w:t>
      </w:r>
    </w:p>
    <w:p>
      <w:pPr>
        <w:outlineLvl w:val="0"/>
        <w:sectPr>
          <w:footerReference r:id="rId14" w:type="default"/>
          <w:pgSz w:w="11907" w:h="16840"/>
          <w:pgMar w:top="1928" w:right="1531" w:bottom="1814" w:left="1531" w:header="851" w:footer="737" w:gutter="0"/>
          <w:cols w:space="720" w:num="1"/>
          <w:docGrid w:linePitch="419"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18妇产科、辅助生殖和避孕器械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941"/>
        <w:gridCol w:w="941"/>
        <w:gridCol w:w="4294"/>
        <w:gridCol w:w="3505"/>
        <w:gridCol w:w="3830"/>
        <w:gridCol w:w="24"/>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32"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bCs/>
                <w:kern w:val="0"/>
                <w:sz w:val="15"/>
                <w:szCs w:val="15"/>
              </w:rPr>
            </w:pPr>
            <w:r>
              <w:rPr>
                <w:rFonts w:hint="eastAsia"/>
                <w:b/>
                <w:bCs/>
                <w:kern w:val="0"/>
                <w:sz w:val="15"/>
                <w:szCs w:val="15"/>
              </w:rPr>
              <w:t>一级产品类别</w:t>
            </w:r>
          </w:p>
        </w:tc>
        <w:tc>
          <w:tcPr>
            <w:tcW w:w="941" w:type="dxa"/>
            <w:vAlign w:val="center"/>
          </w:tcPr>
          <w:p>
            <w:pPr>
              <w:widowControl/>
              <w:jc w:val="center"/>
              <w:rPr>
                <w:b/>
                <w:bCs/>
                <w:kern w:val="0"/>
                <w:sz w:val="15"/>
                <w:szCs w:val="15"/>
              </w:rPr>
            </w:pPr>
            <w:r>
              <w:rPr>
                <w:rFonts w:hint="eastAsia"/>
                <w:b/>
                <w:bCs/>
                <w:kern w:val="0"/>
                <w:sz w:val="15"/>
                <w:szCs w:val="15"/>
              </w:rPr>
              <w:t>二级产品类别</w:t>
            </w:r>
          </w:p>
        </w:tc>
        <w:tc>
          <w:tcPr>
            <w:tcW w:w="4294" w:type="dxa"/>
            <w:vAlign w:val="center"/>
          </w:tcPr>
          <w:p>
            <w:pPr>
              <w:widowControl/>
              <w:jc w:val="center"/>
              <w:rPr>
                <w:b/>
                <w:bCs/>
                <w:kern w:val="0"/>
                <w:sz w:val="15"/>
                <w:szCs w:val="15"/>
              </w:rPr>
            </w:pPr>
            <w:r>
              <w:rPr>
                <w:rFonts w:hint="eastAsia"/>
                <w:b/>
                <w:bCs/>
                <w:kern w:val="0"/>
                <w:sz w:val="15"/>
                <w:szCs w:val="15"/>
              </w:rPr>
              <w:t>产品描述</w:t>
            </w:r>
          </w:p>
        </w:tc>
        <w:tc>
          <w:tcPr>
            <w:tcW w:w="3505" w:type="dxa"/>
            <w:vAlign w:val="center"/>
          </w:tcPr>
          <w:p>
            <w:pPr>
              <w:widowControl/>
              <w:jc w:val="center"/>
              <w:rPr>
                <w:b/>
                <w:bCs/>
                <w:kern w:val="0"/>
                <w:sz w:val="15"/>
                <w:szCs w:val="15"/>
              </w:rPr>
            </w:pPr>
            <w:r>
              <w:rPr>
                <w:rFonts w:hint="eastAsia"/>
                <w:b/>
                <w:bCs/>
                <w:kern w:val="0"/>
                <w:sz w:val="15"/>
                <w:szCs w:val="15"/>
              </w:rPr>
              <w:t>预期用途</w:t>
            </w:r>
          </w:p>
        </w:tc>
        <w:tc>
          <w:tcPr>
            <w:tcW w:w="3830" w:type="dxa"/>
            <w:vAlign w:val="center"/>
          </w:tcPr>
          <w:p>
            <w:pPr>
              <w:widowControl/>
              <w:jc w:val="center"/>
              <w:rPr>
                <w:b/>
                <w:bCs/>
                <w:kern w:val="0"/>
                <w:sz w:val="15"/>
                <w:szCs w:val="15"/>
              </w:rPr>
            </w:pPr>
            <w:r>
              <w:rPr>
                <w:rFonts w:hint="eastAsia"/>
                <w:b/>
                <w:bCs/>
                <w:kern w:val="0"/>
                <w:sz w:val="15"/>
                <w:szCs w:val="15"/>
              </w:rPr>
              <w:t>品名举例</w:t>
            </w:r>
          </w:p>
        </w:tc>
        <w:tc>
          <w:tcPr>
            <w:tcW w:w="645" w:type="dxa"/>
            <w:gridSpan w:val="2"/>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restart"/>
            <w:vAlign w:val="center"/>
          </w:tcPr>
          <w:p>
            <w:pPr>
              <w:widowControl/>
              <w:jc w:val="center"/>
              <w:rPr>
                <w:kern w:val="0"/>
                <w:sz w:val="15"/>
                <w:szCs w:val="15"/>
              </w:rPr>
            </w:pPr>
            <w:r>
              <w:rPr>
                <w:kern w:val="0"/>
                <w:sz w:val="15"/>
                <w:szCs w:val="15"/>
              </w:rPr>
              <w:t>01</w:t>
            </w:r>
          </w:p>
        </w:tc>
        <w:tc>
          <w:tcPr>
            <w:tcW w:w="941" w:type="dxa"/>
            <w:vMerge w:val="restart"/>
            <w:vAlign w:val="center"/>
          </w:tcPr>
          <w:p>
            <w:pPr>
              <w:widowControl/>
              <w:jc w:val="center"/>
              <w:rPr>
                <w:kern w:val="0"/>
                <w:sz w:val="15"/>
                <w:szCs w:val="15"/>
              </w:rPr>
            </w:pPr>
            <w:r>
              <w:rPr>
                <w:rFonts w:hint="eastAsia"/>
                <w:kern w:val="0"/>
                <w:sz w:val="15"/>
                <w:szCs w:val="15"/>
              </w:rPr>
              <w:t>妇产科手术器械</w:t>
            </w:r>
          </w:p>
        </w:tc>
        <w:tc>
          <w:tcPr>
            <w:tcW w:w="941"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妇产科用刀</w:t>
            </w:r>
          </w:p>
        </w:tc>
        <w:tc>
          <w:tcPr>
            <w:tcW w:w="4294" w:type="dxa"/>
            <w:vAlign w:val="center"/>
          </w:tcPr>
          <w:p>
            <w:pPr>
              <w:widowControl/>
              <w:jc w:val="center"/>
              <w:rPr>
                <w:kern w:val="0"/>
                <w:sz w:val="15"/>
                <w:szCs w:val="15"/>
              </w:rPr>
            </w:pPr>
            <w:r>
              <w:rPr>
                <w:rFonts w:hint="eastAsia"/>
                <w:kern w:val="0"/>
                <w:sz w:val="15"/>
                <w:szCs w:val="15"/>
              </w:rPr>
              <w:t>通常由刀片和刀柄组成。一般刀片由不锈钢或钛合金材料制成，刀柄由高分子材料制成。无菌提供。</w:t>
            </w:r>
          </w:p>
        </w:tc>
        <w:tc>
          <w:tcPr>
            <w:tcW w:w="3505" w:type="dxa"/>
            <w:vAlign w:val="center"/>
          </w:tcPr>
          <w:p>
            <w:pPr>
              <w:widowControl/>
              <w:jc w:val="center"/>
              <w:rPr>
                <w:kern w:val="0"/>
                <w:sz w:val="15"/>
                <w:szCs w:val="15"/>
              </w:rPr>
            </w:pPr>
            <w:r>
              <w:rPr>
                <w:rFonts w:hint="eastAsia"/>
                <w:kern w:val="0"/>
                <w:sz w:val="15"/>
                <w:szCs w:val="15"/>
              </w:rPr>
              <w:t>用于剖宫产手术时划开子宫。</w:t>
            </w:r>
          </w:p>
        </w:tc>
        <w:tc>
          <w:tcPr>
            <w:tcW w:w="3830" w:type="dxa"/>
            <w:vAlign w:val="center"/>
          </w:tcPr>
          <w:p>
            <w:pPr>
              <w:widowControl/>
              <w:jc w:val="center"/>
              <w:rPr>
                <w:kern w:val="0"/>
                <w:sz w:val="15"/>
                <w:szCs w:val="15"/>
              </w:rPr>
            </w:pPr>
            <w:r>
              <w:rPr>
                <w:rFonts w:hint="eastAsia"/>
                <w:kern w:val="0"/>
                <w:sz w:val="15"/>
                <w:szCs w:val="15"/>
              </w:rPr>
              <w:t>一次性使用无菌剖宫产刀</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通常由刀片和刀柄组成。一般刀片由不锈钢或钛合金材料制成，刀柄由高分子材料制成。非无菌提供。</w:t>
            </w:r>
          </w:p>
        </w:tc>
        <w:tc>
          <w:tcPr>
            <w:tcW w:w="3505" w:type="dxa"/>
            <w:vAlign w:val="center"/>
          </w:tcPr>
          <w:p>
            <w:pPr>
              <w:widowControl/>
              <w:jc w:val="center"/>
              <w:rPr>
                <w:kern w:val="0"/>
                <w:sz w:val="15"/>
                <w:szCs w:val="15"/>
              </w:rPr>
            </w:pPr>
            <w:r>
              <w:rPr>
                <w:rFonts w:hint="eastAsia"/>
                <w:kern w:val="0"/>
                <w:sz w:val="15"/>
                <w:szCs w:val="15"/>
              </w:rPr>
              <w:t>用于剖宫产手术时划开子宫。</w:t>
            </w:r>
          </w:p>
        </w:tc>
        <w:tc>
          <w:tcPr>
            <w:tcW w:w="3830" w:type="dxa"/>
            <w:vAlign w:val="center"/>
          </w:tcPr>
          <w:p>
            <w:pPr>
              <w:widowControl/>
              <w:jc w:val="center"/>
              <w:rPr>
                <w:kern w:val="0"/>
                <w:sz w:val="15"/>
                <w:szCs w:val="15"/>
              </w:rPr>
            </w:pPr>
            <w:r>
              <w:rPr>
                <w:rFonts w:hint="eastAsia"/>
                <w:kern w:val="0"/>
                <w:sz w:val="15"/>
                <w:szCs w:val="15"/>
              </w:rPr>
              <w:t>剖宫产刀</w:t>
            </w:r>
            <w:r>
              <w:rPr>
                <w:kern w:val="0"/>
                <w:sz w:val="15"/>
                <w:szCs w:val="15"/>
              </w:rPr>
              <w:br w:type="textWrapping"/>
            </w:r>
          </w:p>
        </w:tc>
        <w:tc>
          <w:tcPr>
            <w:tcW w:w="645" w:type="dxa"/>
            <w:gridSpan w:val="2"/>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通常由刀片和刀柄组成。一般由不锈钢材料制成，非无菌提供。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用于切碎胎儿身体，以便于死胎或畸形胎儿排出。</w:t>
            </w:r>
          </w:p>
        </w:tc>
        <w:tc>
          <w:tcPr>
            <w:tcW w:w="3830" w:type="dxa"/>
            <w:vAlign w:val="center"/>
          </w:tcPr>
          <w:p>
            <w:pPr>
              <w:widowControl/>
              <w:jc w:val="center"/>
              <w:rPr>
                <w:kern w:val="0"/>
                <w:sz w:val="15"/>
                <w:szCs w:val="15"/>
              </w:rPr>
            </w:pPr>
            <w:r>
              <w:rPr>
                <w:rFonts w:hint="eastAsia"/>
                <w:kern w:val="0"/>
                <w:sz w:val="15"/>
                <w:szCs w:val="15"/>
              </w:rPr>
              <w:t>碎胎刀</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妇产科用剪</w:t>
            </w:r>
          </w:p>
        </w:tc>
        <w:tc>
          <w:tcPr>
            <w:tcW w:w="4294" w:type="dxa"/>
            <w:vAlign w:val="center"/>
          </w:tcPr>
          <w:p>
            <w:pPr>
              <w:widowControl/>
              <w:jc w:val="center"/>
              <w:rPr>
                <w:kern w:val="0"/>
                <w:sz w:val="15"/>
                <w:szCs w:val="15"/>
              </w:rPr>
            </w:pPr>
            <w:r>
              <w:rPr>
                <w:rFonts w:hint="eastAsia"/>
                <w:kern w:val="0"/>
                <w:sz w:val="15"/>
                <w:szCs w:val="15"/>
              </w:rPr>
              <w:t>通常由一对中间连接的叶片组成，头部带刃。一般由不锈钢材料制成。非无菌提供。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用于妇产科手术时剪切组织。</w:t>
            </w:r>
          </w:p>
        </w:tc>
        <w:tc>
          <w:tcPr>
            <w:tcW w:w="3830" w:type="dxa"/>
            <w:vAlign w:val="center"/>
          </w:tcPr>
          <w:p>
            <w:pPr>
              <w:widowControl/>
              <w:jc w:val="center"/>
              <w:rPr>
                <w:kern w:val="0"/>
                <w:sz w:val="15"/>
                <w:szCs w:val="15"/>
              </w:rPr>
            </w:pPr>
            <w:r>
              <w:rPr>
                <w:rFonts w:hint="eastAsia"/>
                <w:kern w:val="0"/>
                <w:sz w:val="15"/>
                <w:szCs w:val="15"/>
              </w:rPr>
              <w:t>阴道环切剪、宫腔手术剪、子宫剪、剖宫产剪、会阴剪、妇产科用剪</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通常由脐带夹、胎盘夹、推架和切割刀组成。脐带夹、胎盘夹和推架一般由高分子材料制成，切割刀一般由不锈钢材料制成。无菌提供。</w:t>
            </w:r>
          </w:p>
        </w:tc>
        <w:tc>
          <w:tcPr>
            <w:tcW w:w="3505" w:type="dxa"/>
            <w:vMerge w:val="restart"/>
            <w:vAlign w:val="center"/>
          </w:tcPr>
          <w:p>
            <w:pPr>
              <w:widowControl/>
              <w:jc w:val="center"/>
              <w:rPr>
                <w:kern w:val="0"/>
                <w:sz w:val="15"/>
                <w:szCs w:val="15"/>
              </w:rPr>
            </w:pPr>
            <w:r>
              <w:rPr>
                <w:rFonts w:hint="eastAsia"/>
                <w:kern w:val="0"/>
                <w:sz w:val="15"/>
                <w:szCs w:val="15"/>
              </w:rPr>
              <w:t>用于剪切新生儿脐带。</w:t>
            </w:r>
          </w:p>
        </w:tc>
        <w:tc>
          <w:tcPr>
            <w:tcW w:w="3830" w:type="dxa"/>
            <w:vAlign w:val="center"/>
          </w:tcPr>
          <w:p>
            <w:pPr>
              <w:widowControl/>
              <w:jc w:val="center"/>
              <w:rPr>
                <w:kern w:val="0"/>
                <w:sz w:val="15"/>
                <w:szCs w:val="15"/>
              </w:rPr>
            </w:pPr>
            <w:r>
              <w:rPr>
                <w:rFonts w:hint="eastAsia"/>
                <w:kern w:val="0"/>
                <w:sz w:val="15"/>
                <w:szCs w:val="15"/>
              </w:rPr>
              <w:t>一次性使用无菌脐带剪</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通常由两片头部为刀刃，中间以螺钉连接组成。头端为圆头或蟹钳头。一般由不锈钢材料制成。非无菌提供。</w:t>
            </w:r>
          </w:p>
        </w:tc>
        <w:tc>
          <w:tcPr>
            <w:tcW w:w="3505" w:type="dxa"/>
            <w:vMerge w:val="continue"/>
            <w:vAlign w:val="center"/>
          </w:tcPr>
          <w:p>
            <w:pPr>
              <w:widowControl/>
              <w:jc w:val="center"/>
              <w:rPr>
                <w:kern w:val="0"/>
                <w:sz w:val="15"/>
                <w:szCs w:val="15"/>
              </w:rPr>
            </w:pPr>
          </w:p>
        </w:tc>
        <w:tc>
          <w:tcPr>
            <w:tcW w:w="3830" w:type="dxa"/>
            <w:vAlign w:val="center"/>
          </w:tcPr>
          <w:p>
            <w:pPr>
              <w:widowControl/>
              <w:jc w:val="center"/>
              <w:rPr>
                <w:kern w:val="0"/>
                <w:sz w:val="15"/>
                <w:szCs w:val="15"/>
              </w:rPr>
            </w:pPr>
            <w:r>
              <w:rPr>
                <w:rFonts w:hint="eastAsia"/>
                <w:kern w:val="0"/>
                <w:sz w:val="15"/>
                <w:szCs w:val="15"/>
              </w:rPr>
              <w:t>脐带剪</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03 </w:t>
            </w:r>
            <w:r>
              <w:rPr>
                <w:rFonts w:hint="eastAsia"/>
                <w:kern w:val="0"/>
                <w:sz w:val="15"/>
                <w:szCs w:val="15"/>
              </w:rPr>
              <w:t>妇产科用钳</w:t>
            </w:r>
          </w:p>
        </w:tc>
        <w:tc>
          <w:tcPr>
            <w:tcW w:w="4294" w:type="dxa"/>
            <w:vAlign w:val="center"/>
          </w:tcPr>
          <w:p>
            <w:pPr>
              <w:widowControl/>
              <w:jc w:val="center"/>
              <w:rPr>
                <w:kern w:val="0"/>
                <w:sz w:val="15"/>
                <w:szCs w:val="15"/>
              </w:rPr>
            </w:pPr>
            <w:r>
              <w:rPr>
                <w:rFonts w:hint="eastAsia"/>
                <w:kern w:val="0"/>
                <w:sz w:val="15"/>
                <w:szCs w:val="15"/>
              </w:rPr>
              <w:t>通常由钳头、钳柄、锁齿组成。一般由高分子材料制成。无菌提供。</w:t>
            </w:r>
          </w:p>
        </w:tc>
        <w:tc>
          <w:tcPr>
            <w:tcW w:w="3505" w:type="dxa"/>
            <w:vMerge w:val="restart"/>
            <w:vAlign w:val="center"/>
          </w:tcPr>
          <w:p>
            <w:pPr>
              <w:widowControl/>
              <w:jc w:val="center"/>
              <w:rPr>
                <w:kern w:val="0"/>
                <w:sz w:val="15"/>
                <w:szCs w:val="15"/>
              </w:rPr>
            </w:pPr>
            <w:r>
              <w:rPr>
                <w:rFonts w:hint="eastAsia"/>
                <w:kern w:val="0"/>
                <w:sz w:val="15"/>
                <w:szCs w:val="15"/>
              </w:rPr>
              <w:t>用于清除、分离、夹持、固定、牵拉组织及夹持敷料。</w:t>
            </w:r>
          </w:p>
        </w:tc>
        <w:tc>
          <w:tcPr>
            <w:tcW w:w="3830" w:type="dxa"/>
            <w:vAlign w:val="center"/>
          </w:tcPr>
          <w:p>
            <w:pPr>
              <w:widowControl/>
              <w:jc w:val="center"/>
              <w:rPr>
                <w:kern w:val="0"/>
                <w:sz w:val="15"/>
                <w:szCs w:val="15"/>
              </w:rPr>
            </w:pPr>
            <w:r>
              <w:rPr>
                <w:rFonts w:hint="eastAsia"/>
                <w:kern w:val="0"/>
                <w:sz w:val="15"/>
                <w:szCs w:val="15"/>
              </w:rPr>
              <w:t>一次性使用无菌子宫颈钳</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通常由钳头、钳柄、锁齿组成。一般由不锈钢材料制成。非无菌提供。</w:t>
            </w:r>
          </w:p>
        </w:tc>
        <w:tc>
          <w:tcPr>
            <w:tcW w:w="3505" w:type="dxa"/>
            <w:vMerge w:val="continue"/>
            <w:vAlign w:val="center"/>
          </w:tcPr>
          <w:p>
            <w:pPr>
              <w:widowControl/>
              <w:jc w:val="center"/>
              <w:rPr>
                <w:kern w:val="0"/>
                <w:sz w:val="15"/>
                <w:szCs w:val="15"/>
              </w:rPr>
            </w:pPr>
          </w:p>
        </w:tc>
        <w:tc>
          <w:tcPr>
            <w:tcW w:w="3830" w:type="dxa"/>
            <w:vAlign w:val="center"/>
          </w:tcPr>
          <w:p>
            <w:pPr>
              <w:widowControl/>
              <w:jc w:val="center"/>
              <w:rPr>
                <w:kern w:val="0"/>
                <w:sz w:val="15"/>
                <w:szCs w:val="15"/>
              </w:rPr>
            </w:pPr>
            <w:r>
              <w:rPr>
                <w:rFonts w:hint="eastAsia"/>
                <w:kern w:val="0"/>
                <w:sz w:val="15"/>
                <w:szCs w:val="15"/>
              </w:rPr>
              <w:t>子宫颈活体取样钳、子宫腔活体取样钳、子宫颈钳、子宫夹持钳、固定钳、牵引钳、妇科组织钳、妇科分离钳、举宫钳、固定韧带钩钳、宫腔异物钳、卵巢钳、胎盘钳、子宫抓钳、子宫切除夹钳、阴道夹持钳、子宫动脉夹持钳、子宫息肉钳、主韧带钳、子宫敷料钳、阴道夹持钳、子宫主韧带钳、穿颅钳、碎颅钳、破膜钳</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通常由单个或两个叶片（带手柄）组成。一般由不锈钢材料制成。非无菌提供。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用于剖宫产固定切口或用于在产道里夹紧胎儿头部或头皮，并施以牵拉，便于分娩或固定胎儿头颅。</w:t>
            </w:r>
          </w:p>
        </w:tc>
        <w:tc>
          <w:tcPr>
            <w:tcW w:w="3830" w:type="dxa"/>
            <w:vAlign w:val="center"/>
          </w:tcPr>
          <w:p>
            <w:pPr>
              <w:widowControl/>
              <w:jc w:val="center"/>
              <w:rPr>
                <w:kern w:val="0"/>
                <w:sz w:val="15"/>
                <w:szCs w:val="15"/>
              </w:rPr>
            </w:pPr>
            <w:r>
              <w:rPr>
                <w:rFonts w:hint="eastAsia"/>
                <w:kern w:val="0"/>
                <w:sz w:val="15"/>
                <w:szCs w:val="15"/>
              </w:rPr>
              <w:t>产钳、胎儿头皮钳、剖宫产钳</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04</w:t>
            </w:r>
            <w:r>
              <w:rPr>
                <w:rFonts w:hint="eastAsia"/>
                <w:kern w:val="0"/>
                <w:sz w:val="15"/>
                <w:szCs w:val="15"/>
              </w:rPr>
              <w:t>妇产科用镊、夹、钩、针</w:t>
            </w:r>
          </w:p>
        </w:tc>
        <w:tc>
          <w:tcPr>
            <w:tcW w:w="4294" w:type="dxa"/>
            <w:vAlign w:val="center"/>
          </w:tcPr>
          <w:p>
            <w:pPr>
              <w:widowControl/>
              <w:jc w:val="center"/>
              <w:rPr>
                <w:kern w:val="0"/>
                <w:sz w:val="15"/>
                <w:szCs w:val="15"/>
              </w:rPr>
            </w:pPr>
            <w:r>
              <w:rPr>
                <w:rFonts w:hint="eastAsia"/>
                <w:kern w:val="0"/>
                <w:sz w:val="15"/>
                <w:szCs w:val="15"/>
              </w:rPr>
              <w:t>通常由一对尾部叠合的叶片组成。头端呈圆环形。一般由不锈钢材料制成。非无菌提供。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用于夹持输卵管等组织。</w:t>
            </w:r>
          </w:p>
        </w:tc>
        <w:tc>
          <w:tcPr>
            <w:tcW w:w="3830" w:type="dxa"/>
            <w:vAlign w:val="center"/>
          </w:tcPr>
          <w:p>
            <w:pPr>
              <w:widowControl/>
              <w:jc w:val="center"/>
              <w:rPr>
                <w:kern w:val="0"/>
                <w:sz w:val="15"/>
                <w:szCs w:val="15"/>
              </w:rPr>
            </w:pPr>
            <w:r>
              <w:rPr>
                <w:rFonts w:hint="eastAsia"/>
                <w:kern w:val="0"/>
                <w:sz w:val="15"/>
                <w:szCs w:val="15"/>
              </w:rPr>
              <w:t>环形输卵管镊</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形状或钳状，带锁扣。一般由高分子材料制成。无菌提供。</w:t>
            </w:r>
          </w:p>
        </w:tc>
        <w:tc>
          <w:tcPr>
            <w:tcW w:w="3505" w:type="dxa"/>
            <w:vAlign w:val="center"/>
          </w:tcPr>
          <w:p>
            <w:pPr>
              <w:widowControl/>
              <w:jc w:val="center"/>
              <w:rPr>
                <w:kern w:val="0"/>
                <w:sz w:val="15"/>
                <w:szCs w:val="15"/>
              </w:rPr>
            </w:pPr>
            <w:r>
              <w:rPr>
                <w:rFonts w:hint="eastAsia"/>
                <w:kern w:val="0"/>
                <w:sz w:val="15"/>
                <w:szCs w:val="15"/>
              </w:rPr>
              <w:t>用于压住新生儿脐带，阻断血供，以便进行剪切。</w:t>
            </w:r>
          </w:p>
        </w:tc>
        <w:tc>
          <w:tcPr>
            <w:tcW w:w="3830" w:type="dxa"/>
            <w:vAlign w:val="center"/>
          </w:tcPr>
          <w:p>
            <w:pPr>
              <w:widowControl/>
              <w:jc w:val="center"/>
              <w:rPr>
                <w:kern w:val="0"/>
                <w:sz w:val="15"/>
                <w:szCs w:val="15"/>
              </w:rPr>
            </w:pPr>
            <w:r>
              <w:rPr>
                <w:rFonts w:hint="eastAsia"/>
                <w:kern w:val="0"/>
                <w:sz w:val="15"/>
                <w:szCs w:val="15"/>
              </w:rPr>
              <w:t>一次性使用无菌脐带夹</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通常由头部和柄部组成，头部为钩形的手术器械。一般由不锈钢材料制成。非无菌提供。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用于妇科手术时抓、固定或托住子宫颈或其底部或对阴道壁向外牵拉，扩大手术视野用。</w:t>
            </w:r>
          </w:p>
        </w:tc>
        <w:tc>
          <w:tcPr>
            <w:tcW w:w="3830" w:type="dxa"/>
            <w:vAlign w:val="center"/>
          </w:tcPr>
          <w:p>
            <w:pPr>
              <w:widowControl/>
              <w:jc w:val="center"/>
              <w:rPr>
                <w:kern w:val="0"/>
                <w:sz w:val="15"/>
                <w:szCs w:val="15"/>
              </w:rPr>
            </w:pPr>
            <w:r>
              <w:rPr>
                <w:rFonts w:hint="eastAsia"/>
                <w:kern w:val="0"/>
                <w:sz w:val="15"/>
                <w:szCs w:val="15"/>
              </w:rPr>
              <w:t>子宫拉钩、阴道拉钩、耻骨联合拉钩、肌瘤螺旋钩</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通常由手柄、杆部、头部组成，头部为螺旋钩。一般由不锈钢材料制成。非无菌提供。</w:t>
            </w:r>
          </w:p>
        </w:tc>
        <w:tc>
          <w:tcPr>
            <w:tcW w:w="3505" w:type="dxa"/>
            <w:vAlign w:val="center"/>
          </w:tcPr>
          <w:p>
            <w:pPr>
              <w:widowControl/>
              <w:jc w:val="center"/>
              <w:rPr>
                <w:kern w:val="0"/>
                <w:sz w:val="15"/>
                <w:szCs w:val="15"/>
              </w:rPr>
            </w:pPr>
            <w:r>
              <w:rPr>
                <w:rFonts w:hint="eastAsia"/>
                <w:kern w:val="0"/>
                <w:sz w:val="15"/>
                <w:szCs w:val="15"/>
              </w:rPr>
              <w:t>手术中在腹腔镜下操作，用于妇科腹腔镜手术中，旋入子宫肌瘤，以便于切割。</w:t>
            </w:r>
          </w:p>
        </w:tc>
        <w:tc>
          <w:tcPr>
            <w:tcW w:w="3830" w:type="dxa"/>
            <w:vAlign w:val="center"/>
          </w:tcPr>
          <w:p>
            <w:pPr>
              <w:widowControl/>
              <w:jc w:val="center"/>
              <w:rPr>
                <w:kern w:val="0"/>
                <w:sz w:val="15"/>
                <w:szCs w:val="15"/>
              </w:rPr>
            </w:pPr>
            <w:r>
              <w:rPr>
                <w:rFonts w:hint="eastAsia"/>
                <w:kern w:val="0"/>
                <w:sz w:val="15"/>
                <w:szCs w:val="15"/>
              </w:rPr>
              <w:t>腹腔镜子宫肌瘤旋针</w:t>
            </w:r>
          </w:p>
        </w:tc>
        <w:tc>
          <w:tcPr>
            <w:tcW w:w="645" w:type="dxa"/>
            <w:gridSpan w:val="2"/>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jc w:val="center"/>
              <w:rPr>
                <w:kern w:val="0"/>
                <w:sz w:val="15"/>
                <w:szCs w:val="15"/>
              </w:rPr>
            </w:pPr>
            <w:r>
              <w:rPr>
                <w:kern w:val="0"/>
                <w:sz w:val="15"/>
                <w:szCs w:val="15"/>
              </w:rPr>
              <w:t>05</w:t>
            </w:r>
            <w:r>
              <w:rPr>
                <w:rFonts w:hint="eastAsia"/>
                <w:kern w:val="0"/>
                <w:sz w:val="15"/>
                <w:szCs w:val="15"/>
              </w:rPr>
              <w:t>妇产科用扩张器、牵开器</w:t>
            </w:r>
          </w:p>
        </w:tc>
        <w:tc>
          <w:tcPr>
            <w:tcW w:w="4294" w:type="dxa"/>
            <w:vAlign w:val="center"/>
          </w:tcPr>
          <w:p>
            <w:pPr>
              <w:widowControl/>
              <w:jc w:val="center"/>
              <w:rPr>
                <w:kern w:val="0"/>
                <w:sz w:val="15"/>
                <w:szCs w:val="15"/>
              </w:rPr>
            </w:pPr>
            <w:r>
              <w:rPr>
                <w:rFonts w:hint="eastAsia"/>
                <w:kern w:val="0"/>
                <w:sz w:val="15"/>
                <w:szCs w:val="15"/>
              </w:rPr>
              <w:t>通常由上叶、下叶和手柄组成。一般由高分子材料制成。无菌提供。</w:t>
            </w:r>
          </w:p>
        </w:tc>
        <w:tc>
          <w:tcPr>
            <w:tcW w:w="3505" w:type="dxa"/>
            <w:vAlign w:val="center"/>
          </w:tcPr>
          <w:p>
            <w:pPr>
              <w:widowControl/>
              <w:jc w:val="center"/>
              <w:rPr>
                <w:kern w:val="0"/>
                <w:sz w:val="15"/>
                <w:szCs w:val="15"/>
              </w:rPr>
            </w:pPr>
            <w:r>
              <w:rPr>
                <w:rFonts w:hint="eastAsia"/>
                <w:kern w:val="0"/>
                <w:sz w:val="15"/>
                <w:szCs w:val="15"/>
              </w:rPr>
              <w:t>用于露出阴道内部供检查。</w:t>
            </w:r>
          </w:p>
        </w:tc>
        <w:tc>
          <w:tcPr>
            <w:tcW w:w="3830" w:type="dxa"/>
            <w:vAlign w:val="center"/>
          </w:tcPr>
          <w:p>
            <w:pPr>
              <w:widowControl/>
              <w:jc w:val="center"/>
              <w:rPr>
                <w:kern w:val="0"/>
                <w:sz w:val="15"/>
                <w:szCs w:val="15"/>
              </w:rPr>
            </w:pPr>
            <w:r>
              <w:rPr>
                <w:rFonts w:hint="eastAsia"/>
                <w:kern w:val="0"/>
                <w:sz w:val="15"/>
                <w:szCs w:val="15"/>
              </w:rPr>
              <w:t>一次性使用无菌阴道扩张器</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通常由上叶、下叶和手柄组成。一般由不锈钢材料制成。非无菌提供。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用于露出阴道内部供检查或手术。</w:t>
            </w:r>
          </w:p>
        </w:tc>
        <w:tc>
          <w:tcPr>
            <w:tcW w:w="3830" w:type="dxa"/>
            <w:vAlign w:val="center"/>
          </w:tcPr>
          <w:p>
            <w:pPr>
              <w:widowControl/>
              <w:jc w:val="center"/>
              <w:rPr>
                <w:kern w:val="0"/>
                <w:sz w:val="15"/>
                <w:szCs w:val="15"/>
              </w:rPr>
            </w:pPr>
            <w:r>
              <w:rPr>
                <w:rFonts w:hint="eastAsia"/>
                <w:kern w:val="0"/>
                <w:sz w:val="15"/>
                <w:szCs w:val="15"/>
              </w:rPr>
              <w:t>金属双翼阴道扩张器</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通常是一系列不同规格的条</w:t>
            </w:r>
            <w:r>
              <w:rPr>
                <w:kern w:val="0"/>
                <w:sz w:val="15"/>
                <w:szCs w:val="15"/>
              </w:rPr>
              <w:t>/</w:t>
            </w:r>
            <w:r>
              <w:rPr>
                <w:rFonts w:hint="eastAsia"/>
                <w:kern w:val="0"/>
                <w:sz w:val="15"/>
                <w:szCs w:val="15"/>
              </w:rPr>
              <w:t>棒状器械。一般由高分子材料制成。无菌提供。</w:t>
            </w:r>
          </w:p>
        </w:tc>
        <w:tc>
          <w:tcPr>
            <w:tcW w:w="3505" w:type="dxa"/>
            <w:vAlign w:val="center"/>
          </w:tcPr>
          <w:p>
            <w:pPr>
              <w:widowControl/>
              <w:jc w:val="center"/>
              <w:rPr>
                <w:kern w:val="0"/>
                <w:sz w:val="15"/>
                <w:szCs w:val="15"/>
              </w:rPr>
            </w:pPr>
            <w:r>
              <w:rPr>
                <w:rFonts w:hint="eastAsia"/>
                <w:kern w:val="0"/>
                <w:sz w:val="15"/>
                <w:szCs w:val="15"/>
              </w:rPr>
              <w:t>用于机械扩张子宫颈、牵开会阴组织。</w:t>
            </w:r>
          </w:p>
        </w:tc>
        <w:tc>
          <w:tcPr>
            <w:tcW w:w="3830" w:type="dxa"/>
            <w:vAlign w:val="center"/>
          </w:tcPr>
          <w:p>
            <w:pPr>
              <w:widowControl/>
              <w:jc w:val="center"/>
              <w:rPr>
                <w:kern w:val="0"/>
                <w:sz w:val="15"/>
                <w:szCs w:val="15"/>
              </w:rPr>
            </w:pPr>
            <w:r>
              <w:rPr>
                <w:rFonts w:hint="eastAsia"/>
                <w:kern w:val="0"/>
                <w:sz w:val="15"/>
                <w:szCs w:val="15"/>
              </w:rPr>
              <w:t>一次性使用无菌宫颈扩张棒</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通常由硅橡胶导管、球囊和充盈接头组成，可有可调式针芯。一般由高分子材料制成。无菌提供。</w:t>
            </w:r>
          </w:p>
        </w:tc>
        <w:tc>
          <w:tcPr>
            <w:tcW w:w="3505" w:type="dxa"/>
            <w:vAlign w:val="center"/>
          </w:tcPr>
          <w:p>
            <w:pPr>
              <w:widowControl/>
              <w:jc w:val="center"/>
              <w:rPr>
                <w:kern w:val="0"/>
                <w:sz w:val="15"/>
                <w:szCs w:val="15"/>
              </w:rPr>
            </w:pPr>
            <w:r>
              <w:rPr>
                <w:rFonts w:hint="eastAsia"/>
                <w:kern w:val="0"/>
                <w:sz w:val="15"/>
                <w:szCs w:val="15"/>
              </w:rPr>
              <w:t>用于机械扩张子宫颈、牵开会阴组织。</w:t>
            </w:r>
          </w:p>
        </w:tc>
        <w:tc>
          <w:tcPr>
            <w:tcW w:w="3830" w:type="dxa"/>
            <w:vAlign w:val="center"/>
          </w:tcPr>
          <w:p>
            <w:pPr>
              <w:widowControl/>
              <w:jc w:val="center"/>
              <w:rPr>
                <w:kern w:val="0"/>
                <w:sz w:val="15"/>
                <w:szCs w:val="15"/>
              </w:rPr>
            </w:pPr>
            <w:r>
              <w:rPr>
                <w:rFonts w:hint="eastAsia"/>
                <w:kern w:val="0"/>
                <w:sz w:val="15"/>
                <w:szCs w:val="15"/>
              </w:rPr>
              <w:t>一次性无菌球囊宫颈扩张器</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通常是一系列不同规格的条</w:t>
            </w:r>
            <w:r>
              <w:rPr>
                <w:kern w:val="0"/>
                <w:sz w:val="15"/>
                <w:szCs w:val="15"/>
              </w:rPr>
              <w:t>/</w:t>
            </w:r>
            <w:r>
              <w:rPr>
                <w:rFonts w:hint="eastAsia"/>
                <w:kern w:val="0"/>
                <w:sz w:val="15"/>
                <w:szCs w:val="15"/>
              </w:rPr>
              <w:t>棒状器械，或由手柄装置、</w:t>
            </w:r>
            <w:r>
              <w:rPr>
                <w:kern w:val="0"/>
                <w:sz w:val="15"/>
                <w:szCs w:val="15"/>
              </w:rPr>
              <w:t>U</w:t>
            </w:r>
            <w:r>
              <w:rPr>
                <w:rFonts w:hint="eastAsia"/>
                <w:kern w:val="0"/>
                <w:sz w:val="15"/>
                <w:szCs w:val="15"/>
              </w:rPr>
              <w:t>型变幅杆、紧固装置和钩板组成。一般由黄铜或不锈钢材料制成。非无菌提供。</w:t>
            </w:r>
          </w:p>
        </w:tc>
        <w:tc>
          <w:tcPr>
            <w:tcW w:w="3505" w:type="dxa"/>
            <w:vAlign w:val="center"/>
          </w:tcPr>
          <w:p>
            <w:pPr>
              <w:widowControl/>
              <w:jc w:val="center"/>
              <w:rPr>
                <w:kern w:val="0"/>
                <w:sz w:val="15"/>
                <w:szCs w:val="15"/>
              </w:rPr>
            </w:pPr>
            <w:r>
              <w:rPr>
                <w:rFonts w:hint="eastAsia"/>
                <w:kern w:val="0"/>
                <w:sz w:val="15"/>
                <w:szCs w:val="15"/>
              </w:rPr>
              <w:t>用于机械扩张子宫颈、牵开会阴组织。</w:t>
            </w:r>
          </w:p>
        </w:tc>
        <w:tc>
          <w:tcPr>
            <w:tcW w:w="3830" w:type="dxa"/>
            <w:vAlign w:val="center"/>
          </w:tcPr>
          <w:p>
            <w:pPr>
              <w:widowControl/>
              <w:jc w:val="center"/>
              <w:rPr>
                <w:kern w:val="0"/>
                <w:sz w:val="15"/>
                <w:szCs w:val="15"/>
              </w:rPr>
            </w:pPr>
            <w:r>
              <w:rPr>
                <w:rFonts w:hint="eastAsia"/>
                <w:kern w:val="0"/>
                <w:sz w:val="15"/>
                <w:szCs w:val="15"/>
              </w:rPr>
              <w:t>子宫颈扩张器、阴道牵开器、会阴牵开器</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通常由手柄、变幅杆紧固锁牙、钩板组成。一般由不锈钢材料制成。非无菌提供。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用于妇科手术时牵开阴道侧壁或扩张宫颈。</w:t>
            </w:r>
          </w:p>
        </w:tc>
        <w:tc>
          <w:tcPr>
            <w:tcW w:w="3830" w:type="dxa"/>
            <w:vAlign w:val="center"/>
          </w:tcPr>
          <w:p>
            <w:pPr>
              <w:widowControl/>
              <w:jc w:val="center"/>
              <w:rPr>
                <w:kern w:val="0"/>
                <w:sz w:val="15"/>
                <w:szCs w:val="15"/>
              </w:rPr>
            </w:pPr>
            <w:r>
              <w:rPr>
                <w:rFonts w:hint="eastAsia"/>
                <w:kern w:val="0"/>
                <w:sz w:val="15"/>
                <w:szCs w:val="15"/>
              </w:rPr>
              <w:t>阴道侧壁牵开器、宫颈扩张钳</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restart"/>
            <w:vAlign w:val="center"/>
          </w:tcPr>
          <w:p>
            <w:pPr>
              <w:jc w:val="center"/>
              <w:rPr>
                <w:kern w:val="0"/>
                <w:sz w:val="15"/>
                <w:szCs w:val="15"/>
              </w:rPr>
            </w:pPr>
            <w:r>
              <w:rPr>
                <w:kern w:val="0"/>
                <w:sz w:val="15"/>
                <w:szCs w:val="15"/>
              </w:rPr>
              <w:t>01</w:t>
            </w:r>
          </w:p>
        </w:tc>
        <w:tc>
          <w:tcPr>
            <w:tcW w:w="941" w:type="dxa"/>
            <w:vMerge w:val="restart"/>
            <w:vAlign w:val="center"/>
          </w:tcPr>
          <w:p>
            <w:pPr>
              <w:jc w:val="center"/>
              <w:rPr>
                <w:kern w:val="0"/>
                <w:sz w:val="15"/>
                <w:szCs w:val="15"/>
              </w:rPr>
            </w:pPr>
            <w:r>
              <w:rPr>
                <w:rFonts w:hint="eastAsia"/>
                <w:kern w:val="0"/>
                <w:sz w:val="15"/>
                <w:szCs w:val="15"/>
              </w:rPr>
              <w:t>妇产科手术器械</w:t>
            </w: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助产器械</w:t>
            </w:r>
          </w:p>
        </w:tc>
        <w:tc>
          <w:tcPr>
            <w:tcW w:w="4294" w:type="dxa"/>
            <w:vAlign w:val="center"/>
          </w:tcPr>
          <w:p>
            <w:pPr>
              <w:widowControl/>
              <w:jc w:val="center"/>
              <w:rPr>
                <w:kern w:val="0"/>
                <w:sz w:val="15"/>
                <w:szCs w:val="15"/>
              </w:rPr>
            </w:pPr>
            <w:r>
              <w:rPr>
                <w:rFonts w:hint="eastAsia"/>
                <w:kern w:val="0"/>
                <w:sz w:val="15"/>
                <w:szCs w:val="15"/>
              </w:rPr>
              <w:t>通常由带有开口的弧形板以及与弧形板底边相垂直的助推块组成。采用高分子材料制成。</w:t>
            </w:r>
          </w:p>
        </w:tc>
        <w:tc>
          <w:tcPr>
            <w:tcW w:w="3505" w:type="dxa"/>
            <w:vAlign w:val="center"/>
          </w:tcPr>
          <w:p>
            <w:pPr>
              <w:widowControl/>
              <w:jc w:val="center"/>
              <w:rPr>
                <w:kern w:val="0"/>
                <w:sz w:val="15"/>
                <w:szCs w:val="15"/>
              </w:rPr>
            </w:pPr>
            <w:r>
              <w:rPr>
                <w:rFonts w:hint="eastAsia"/>
                <w:kern w:val="0"/>
                <w:sz w:val="15"/>
                <w:szCs w:val="15"/>
              </w:rPr>
              <w:t>用于辅助胎儿娩出。</w:t>
            </w:r>
          </w:p>
        </w:tc>
        <w:tc>
          <w:tcPr>
            <w:tcW w:w="3854" w:type="dxa"/>
            <w:gridSpan w:val="2"/>
            <w:vAlign w:val="center"/>
          </w:tcPr>
          <w:p>
            <w:pPr>
              <w:widowControl/>
              <w:jc w:val="center"/>
              <w:rPr>
                <w:kern w:val="0"/>
                <w:sz w:val="15"/>
                <w:szCs w:val="15"/>
              </w:rPr>
            </w:pPr>
            <w:r>
              <w:rPr>
                <w:rFonts w:hint="eastAsia"/>
                <w:kern w:val="0"/>
                <w:sz w:val="15"/>
                <w:szCs w:val="15"/>
              </w:rPr>
              <w:t>胎头吸引器、娩头器</w:t>
            </w:r>
          </w:p>
        </w:tc>
        <w:tc>
          <w:tcPr>
            <w:tcW w:w="621"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通常由金属吸管及杯状吸盘组成。非无菌提供。</w:t>
            </w:r>
          </w:p>
        </w:tc>
        <w:tc>
          <w:tcPr>
            <w:tcW w:w="3505" w:type="dxa"/>
            <w:vAlign w:val="center"/>
          </w:tcPr>
          <w:p>
            <w:pPr>
              <w:widowControl/>
              <w:jc w:val="center"/>
              <w:rPr>
                <w:kern w:val="0"/>
                <w:sz w:val="15"/>
                <w:szCs w:val="15"/>
              </w:rPr>
            </w:pPr>
            <w:r>
              <w:rPr>
                <w:rFonts w:hint="eastAsia"/>
                <w:kern w:val="0"/>
                <w:sz w:val="15"/>
                <w:szCs w:val="15"/>
              </w:rPr>
              <w:t>与体外真空泵配套使用，通过吸盘与头皮相连，对胎儿的头部在产道内进行拉拔。</w:t>
            </w:r>
          </w:p>
        </w:tc>
        <w:tc>
          <w:tcPr>
            <w:tcW w:w="3854" w:type="dxa"/>
            <w:gridSpan w:val="2"/>
            <w:vAlign w:val="center"/>
          </w:tcPr>
          <w:p>
            <w:pPr>
              <w:widowControl/>
              <w:jc w:val="center"/>
              <w:rPr>
                <w:kern w:val="0"/>
                <w:sz w:val="15"/>
                <w:szCs w:val="15"/>
              </w:rPr>
            </w:pPr>
            <w:r>
              <w:rPr>
                <w:rFonts w:hint="eastAsia"/>
                <w:kern w:val="0"/>
                <w:sz w:val="15"/>
                <w:szCs w:val="15"/>
              </w:rPr>
              <w:t>胎儿吸引器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07 </w:t>
            </w:r>
            <w:r>
              <w:rPr>
                <w:rFonts w:hint="eastAsia"/>
                <w:kern w:val="0"/>
                <w:sz w:val="15"/>
                <w:szCs w:val="15"/>
              </w:rPr>
              <w:t>阴道洗涤器</w:t>
            </w:r>
            <w:r>
              <w:rPr>
                <w:kern w:val="0"/>
                <w:sz w:val="15"/>
                <w:szCs w:val="15"/>
              </w:rPr>
              <w:t>/</w:t>
            </w:r>
            <w:r>
              <w:rPr>
                <w:rFonts w:hint="eastAsia"/>
                <w:kern w:val="0"/>
                <w:sz w:val="15"/>
                <w:szCs w:val="15"/>
              </w:rPr>
              <w:t>给药器</w:t>
            </w:r>
          </w:p>
        </w:tc>
        <w:tc>
          <w:tcPr>
            <w:tcW w:w="4294" w:type="dxa"/>
            <w:vAlign w:val="center"/>
          </w:tcPr>
          <w:p>
            <w:pPr>
              <w:widowControl/>
              <w:jc w:val="center"/>
              <w:rPr>
                <w:kern w:val="0"/>
                <w:sz w:val="15"/>
                <w:szCs w:val="15"/>
              </w:rPr>
            </w:pPr>
            <w:r>
              <w:rPr>
                <w:rFonts w:hint="eastAsia"/>
                <w:kern w:val="0"/>
                <w:sz w:val="15"/>
                <w:szCs w:val="15"/>
              </w:rPr>
              <w:t>通常由输送管道、压力胶球和喷嘴组成。一般由高分子材料制成。不含药物。不含洗涤液。无菌提供。</w:t>
            </w:r>
          </w:p>
        </w:tc>
        <w:tc>
          <w:tcPr>
            <w:tcW w:w="3505" w:type="dxa"/>
            <w:vMerge w:val="restart"/>
            <w:vAlign w:val="center"/>
          </w:tcPr>
          <w:p>
            <w:pPr>
              <w:widowControl/>
              <w:jc w:val="center"/>
              <w:rPr>
                <w:kern w:val="0"/>
                <w:sz w:val="15"/>
                <w:szCs w:val="15"/>
              </w:rPr>
            </w:pPr>
            <w:r>
              <w:rPr>
                <w:rFonts w:hint="eastAsia"/>
                <w:kern w:val="0"/>
                <w:sz w:val="15"/>
                <w:szCs w:val="15"/>
              </w:rPr>
              <w:t>用于妇科清洗阴道或阴道给药。但不包含避孕用途。</w:t>
            </w:r>
          </w:p>
        </w:tc>
        <w:tc>
          <w:tcPr>
            <w:tcW w:w="3854" w:type="dxa"/>
            <w:gridSpan w:val="2"/>
            <w:vAlign w:val="center"/>
          </w:tcPr>
          <w:p>
            <w:pPr>
              <w:widowControl/>
              <w:jc w:val="center"/>
              <w:rPr>
                <w:kern w:val="0"/>
                <w:sz w:val="15"/>
                <w:szCs w:val="15"/>
              </w:rPr>
            </w:pPr>
            <w:r>
              <w:rPr>
                <w:rFonts w:hint="eastAsia"/>
                <w:kern w:val="0"/>
                <w:sz w:val="15"/>
                <w:szCs w:val="15"/>
              </w:rPr>
              <w:t>一次性使用无菌阴道洗涤器、一次性使用无菌阴道给药器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通常由输送管道、压力胶球和喷嘴组成。一般由高分子材料制成。不含药物。不含洗涤液。无源产品。非无菌提供。</w:t>
            </w:r>
          </w:p>
        </w:tc>
        <w:tc>
          <w:tcPr>
            <w:tcW w:w="3505" w:type="dxa"/>
            <w:vMerge w:val="continue"/>
            <w:vAlign w:val="center"/>
          </w:tcPr>
          <w:p>
            <w:pPr>
              <w:widowControl/>
              <w:jc w:val="center"/>
              <w:rPr>
                <w:kern w:val="0"/>
                <w:sz w:val="15"/>
                <w:szCs w:val="15"/>
              </w:rPr>
            </w:pPr>
          </w:p>
        </w:tc>
        <w:tc>
          <w:tcPr>
            <w:tcW w:w="3854" w:type="dxa"/>
            <w:gridSpan w:val="2"/>
            <w:vAlign w:val="center"/>
          </w:tcPr>
          <w:p>
            <w:pPr>
              <w:widowControl/>
              <w:jc w:val="center"/>
              <w:rPr>
                <w:kern w:val="0"/>
                <w:sz w:val="15"/>
                <w:szCs w:val="15"/>
              </w:rPr>
            </w:pPr>
            <w:r>
              <w:rPr>
                <w:rFonts w:hint="eastAsia"/>
                <w:kern w:val="0"/>
                <w:sz w:val="15"/>
                <w:szCs w:val="15"/>
              </w:rPr>
              <w:t>阴道洗涤器、阴道给药器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08</w:t>
            </w:r>
            <w:r>
              <w:rPr>
                <w:rFonts w:hint="eastAsia"/>
                <w:kern w:val="0"/>
                <w:sz w:val="15"/>
                <w:szCs w:val="15"/>
              </w:rPr>
              <w:t>妇科剥离器械</w:t>
            </w:r>
          </w:p>
        </w:tc>
        <w:tc>
          <w:tcPr>
            <w:tcW w:w="4294" w:type="dxa"/>
            <w:vAlign w:val="center"/>
          </w:tcPr>
          <w:p>
            <w:pPr>
              <w:widowControl/>
              <w:jc w:val="center"/>
              <w:rPr>
                <w:kern w:val="0"/>
                <w:sz w:val="15"/>
                <w:szCs w:val="15"/>
              </w:rPr>
            </w:pPr>
            <w:r>
              <w:rPr>
                <w:rFonts w:hint="eastAsia"/>
                <w:kern w:val="0"/>
                <w:sz w:val="15"/>
                <w:szCs w:val="15"/>
              </w:rPr>
              <w:t>通常由圆柱形本体、剥离匙组成，剥离匙向上一侧的表面上设有负压孔与内孔相通，本体的后端为圆柱形，并在表面上设有用于与负压吸引器软管相连的圆环形倒刺。一般由不锈钢材料制成，非无菌提供。</w:t>
            </w:r>
          </w:p>
        </w:tc>
        <w:tc>
          <w:tcPr>
            <w:tcW w:w="3505" w:type="dxa"/>
            <w:vAlign w:val="center"/>
          </w:tcPr>
          <w:p>
            <w:pPr>
              <w:widowControl/>
              <w:jc w:val="center"/>
              <w:rPr>
                <w:kern w:val="0"/>
                <w:sz w:val="15"/>
                <w:szCs w:val="15"/>
              </w:rPr>
            </w:pPr>
            <w:r>
              <w:rPr>
                <w:rFonts w:hint="eastAsia"/>
                <w:kern w:val="0"/>
                <w:sz w:val="15"/>
                <w:szCs w:val="15"/>
              </w:rPr>
              <w:t>与负压吸引器配合使用，用于剥离操作和吸附血液，使手术视野清晰。</w:t>
            </w:r>
          </w:p>
        </w:tc>
        <w:tc>
          <w:tcPr>
            <w:tcW w:w="3854" w:type="dxa"/>
            <w:gridSpan w:val="2"/>
            <w:vAlign w:val="center"/>
          </w:tcPr>
          <w:p>
            <w:pPr>
              <w:widowControl/>
              <w:jc w:val="center"/>
              <w:rPr>
                <w:kern w:val="0"/>
                <w:sz w:val="15"/>
                <w:szCs w:val="15"/>
              </w:rPr>
            </w:pPr>
            <w:r>
              <w:rPr>
                <w:rFonts w:hint="eastAsia"/>
                <w:kern w:val="0"/>
                <w:sz w:val="15"/>
                <w:szCs w:val="15"/>
              </w:rPr>
              <w:t>妇科组织剥离器、输尿管剥离器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通常由手柄和头部组成。头部为弯形，头端呈圆弧形。一般由不锈钢材料制成。非无菌提供。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用于阴式手术时剥离子宫肌瘤用。</w:t>
            </w:r>
          </w:p>
        </w:tc>
        <w:tc>
          <w:tcPr>
            <w:tcW w:w="3854" w:type="dxa"/>
            <w:gridSpan w:val="2"/>
            <w:vAlign w:val="center"/>
          </w:tcPr>
          <w:p>
            <w:pPr>
              <w:widowControl/>
              <w:jc w:val="center"/>
              <w:rPr>
                <w:kern w:val="0"/>
                <w:sz w:val="15"/>
                <w:szCs w:val="15"/>
              </w:rPr>
            </w:pPr>
            <w:r>
              <w:rPr>
                <w:rFonts w:hint="eastAsia"/>
                <w:kern w:val="0"/>
                <w:sz w:val="15"/>
                <w:szCs w:val="15"/>
              </w:rPr>
              <w:t>子宫肌瘤剥离器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通常由刮匙头、刮匙颈与刮匙柄组成，一般由高分子材料制成。无菌提供。</w:t>
            </w:r>
          </w:p>
        </w:tc>
        <w:tc>
          <w:tcPr>
            <w:tcW w:w="3505" w:type="dxa"/>
            <w:vMerge w:val="restart"/>
            <w:vAlign w:val="center"/>
          </w:tcPr>
          <w:p>
            <w:pPr>
              <w:widowControl/>
              <w:jc w:val="center"/>
              <w:rPr>
                <w:kern w:val="0"/>
                <w:sz w:val="15"/>
                <w:szCs w:val="15"/>
              </w:rPr>
            </w:pPr>
            <w:r>
              <w:rPr>
                <w:rFonts w:hint="eastAsia"/>
                <w:kern w:val="0"/>
                <w:sz w:val="15"/>
                <w:szCs w:val="15"/>
              </w:rPr>
              <w:t>用于刮、擦方式提取或除去子宫内物质。</w:t>
            </w:r>
          </w:p>
        </w:tc>
        <w:tc>
          <w:tcPr>
            <w:tcW w:w="3854" w:type="dxa"/>
            <w:gridSpan w:val="2"/>
            <w:vAlign w:val="center"/>
          </w:tcPr>
          <w:p>
            <w:pPr>
              <w:widowControl/>
              <w:jc w:val="center"/>
              <w:rPr>
                <w:kern w:val="0"/>
                <w:sz w:val="15"/>
                <w:szCs w:val="15"/>
              </w:rPr>
            </w:pPr>
            <w:r>
              <w:rPr>
                <w:rFonts w:hint="eastAsia"/>
                <w:kern w:val="0"/>
                <w:sz w:val="15"/>
                <w:szCs w:val="15"/>
              </w:rPr>
              <w:t>一次性使用无菌子宫刮匙</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通常由刮匙头、刮匙颈与刮匙柄组成，一般由不锈钢材料制成。非无菌提供。</w:t>
            </w:r>
          </w:p>
        </w:tc>
        <w:tc>
          <w:tcPr>
            <w:tcW w:w="3505" w:type="dxa"/>
            <w:vMerge w:val="continue"/>
            <w:vAlign w:val="center"/>
          </w:tcPr>
          <w:p>
            <w:pPr>
              <w:widowControl/>
              <w:jc w:val="center"/>
              <w:rPr>
                <w:kern w:val="0"/>
                <w:sz w:val="15"/>
                <w:szCs w:val="15"/>
              </w:rPr>
            </w:pPr>
          </w:p>
        </w:tc>
        <w:tc>
          <w:tcPr>
            <w:tcW w:w="3854" w:type="dxa"/>
            <w:gridSpan w:val="2"/>
            <w:vAlign w:val="center"/>
          </w:tcPr>
          <w:p>
            <w:pPr>
              <w:widowControl/>
              <w:jc w:val="center"/>
              <w:rPr>
                <w:kern w:val="0"/>
                <w:sz w:val="15"/>
                <w:szCs w:val="15"/>
              </w:rPr>
            </w:pPr>
            <w:r>
              <w:rPr>
                <w:rFonts w:hint="eastAsia"/>
                <w:kern w:val="0"/>
                <w:sz w:val="15"/>
                <w:szCs w:val="15"/>
              </w:rPr>
              <w:t>子宫刮匙、宫颈刮匙、子宫刮</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09</w:t>
            </w:r>
            <w:r>
              <w:rPr>
                <w:rFonts w:hint="eastAsia"/>
                <w:kern w:val="0"/>
                <w:sz w:val="15"/>
                <w:szCs w:val="15"/>
              </w:rPr>
              <w:t>子宫操纵器</w:t>
            </w:r>
          </w:p>
        </w:tc>
        <w:tc>
          <w:tcPr>
            <w:tcW w:w="4294" w:type="dxa"/>
            <w:vAlign w:val="center"/>
          </w:tcPr>
          <w:p>
            <w:pPr>
              <w:widowControl/>
              <w:jc w:val="center"/>
              <w:rPr>
                <w:kern w:val="0"/>
                <w:sz w:val="15"/>
                <w:szCs w:val="15"/>
              </w:rPr>
            </w:pPr>
            <w:r>
              <w:rPr>
                <w:rFonts w:hint="eastAsia"/>
                <w:kern w:val="0"/>
                <w:sz w:val="15"/>
                <w:szCs w:val="15"/>
              </w:rPr>
              <w:t>一般由不锈钢和高分子材料制成的棒状器械。无菌提供。</w:t>
            </w:r>
          </w:p>
        </w:tc>
        <w:tc>
          <w:tcPr>
            <w:tcW w:w="3505" w:type="dxa"/>
            <w:vMerge w:val="restart"/>
            <w:vAlign w:val="center"/>
          </w:tcPr>
          <w:p>
            <w:pPr>
              <w:widowControl/>
              <w:jc w:val="center"/>
              <w:rPr>
                <w:kern w:val="0"/>
                <w:sz w:val="15"/>
                <w:szCs w:val="15"/>
              </w:rPr>
            </w:pPr>
            <w:r>
              <w:rPr>
                <w:rFonts w:hint="eastAsia"/>
                <w:kern w:val="0"/>
                <w:sz w:val="15"/>
                <w:szCs w:val="15"/>
              </w:rPr>
              <w:t>在腹腔手术中作变动子宫体位用，也可用于控制、提升及清洗子宫。</w:t>
            </w:r>
          </w:p>
        </w:tc>
        <w:tc>
          <w:tcPr>
            <w:tcW w:w="3854" w:type="dxa"/>
            <w:gridSpan w:val="2"/>
            <w:vAlign w:val="center"/>
          </w:tcPr>
          <w:p>
            <w:pPr>
              <w:widowControl/>
              <w:jc w:val="center"/>
              <w:rPr>
                <w:kern w:val="0"/>
                <w:sz w:val="15"/>
                <w:szCs w:val="15"/>
              </w:rPr>
            </w:pPr>
            <w:r>
              <w:rPr>
                <w:rFonts w:hint="eastAsia"/>
                <w:kern w:val="0"/>
                <w:sz w:val="15"/>
                <w:szCs w:val="15"/>
              </w:rPr>
              <w:t>一次性使用无菌子宫拨棒、一次性使用无菌子宫操纵器、一次性使用无菌举宫器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一般由不锈钢和高分子材料制成的棒状器械。非无菌提供。</w:t>
            </w:r>
          </w:p>
        </w:tc>
        <w:tc>
          <w:tcPr>
            <w:tcW w:w="3505" w:type="dxa"/>
            <w:vMerge w:val="continue"/>
            <w:vAlign w:val="center"/>
          </w:tcPr>
          <w:p>
            <w:pPr>
              <w:widowControl/>
              <w:jc w:val="center"/>
              <w:rPr>
                <w:kern w:val="0"/>
                <w:sz w:val="15"/>
                <w:szCs w:val="15"/>
              </w:rPr>
            </w:pPr>
          </w:p>
        </w:tc>
        <w:tc>
          <w:tcPr>
            <w:tcW w:w="3854" w:type="dxa"/>
            <w:gridSpan w:val="2"/>
            <w:vAlign w:val="center"/>
          </w:tcPr>
          <w:p>
            <w:pPr>
              <w:widowControl/>
              <w:jc w:val="center"/>
              <w:rPr>
                <w:kern w:val="0"/>
                <w:sz w:val="15"/>
                <w:szCs w:val="15"/>
              </w:rPr>
            </w:pPr>
            <w:r>
              <w:rPr>
                <w:rFonts w:hint="eastAsia"/>
                <w:kern w:val="0"/>
                <w:sz w:val="15"/>
                <w:szCs w:val="15"/>
              </w:rPr>
              <w:t>子宫拨棒、子宫操纵器、举宫器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10 </w:t>
            </w:r>
            <w:r>
              <w:rPr>
                <w:rFonts w:hint="eastAsia"/>
                <w:kern w:val="0"/>
                <w:sz w:val="15"/>
                <w:szCs w:val="15"/>
              </w:rPr>
              <w:t>子宫输卵管造影、输卵管通液器械</w:t>
            </w:r>
          </w:p>
        </w:tc>
        <w:tc>
          <w:tcPr>
            <w:tcW w:w="4294" w:type="dxa"/>
            <w:vAlign w:val="center"/>
          </w:tcPr>
          <w:p>
            <w:pPr>
              <w:widowControl/>
              <w:jc w:val="center"/>
              <w:rPr>
                <w:kern w:val="0"/>
                <w:sz w:val="15"/>
                <w:szCs w:val="15"/>
              </w:rPr>
            </w:pPr>
            <w:r>
              <w:rPr>
                <w:rFonts w:hint="eastAsia"/>
                <w:kern w:val="0"/>
                <w:sz w:val="15"/>
                <w:szCs w:val="15"/>
              </w:rPr>
              <w:t>通常由导管、连接件、保护套管组成。一般由高分子材料制成。无菌提供。</w:t>
            </w:r>
          </w:p>
        </w:tc>
        <w:tc>
          <w:tcPr>
            <w:tcW w:w="3505" w:type="dxa"/>
            <w:vMerge w:val="restart"/>
            <w:vAlign w:val="center"/>
          </w:tcPr>
          <w:p>
            <w:pPr>
              <w:widowControl/>
              <w:jc w:val="center"/>
              <w:rPr>
                <w:kern w:val="0"/>
                <w:sz w:val="15"/>
                <w:szCs w:val="15"/>
              </w:rPr>
            </w:pPr>
            <w:r>
              <w:rPr>
                <w:rFonts w:hint="eastAsia"/>
                <w:kern w:val="0"/>
                <w:sz w:val="15"/>
                <w:szCs w:val="15"/>
              </w:rPr>
              <w:t>用于输卵管造影、疏通。</w:t>
            </w:r>
          </w:p>
        </w:tc>
        <w:tc>
          <w:tcPr>
            <w:tcW w:w="3854" w:type="dxa"/>
            <w:gridSpan w:val="2"/>
            <w:vAlign w:val="center"/>
          </w:tcPr>
          <w:p>
            <w:pPr>
              <w:widowControl/>
              <w:jc w:val="center"/>
              <w:rPr>
                <w:kern w:val="0"/>
                <w:sz w:val="15"/>
                <w:szCs w:val="15"/>
              </w:rPr>
            </w:pPr>
            <w:r>
              <w:rPr>
                <w:rFonts w:hint="eastAsia"/>
                <w:kern w:val="0"/>
                <w:sz w:val="15"/>
                <w:szCs w:val="15"/>
              </w:rPr>
              <w:t>输卵管造影导管、输卵管导管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通常由一系列规格的金属管配以套管、橡皮塞、进气管、活塞组成。非无菌提供。</w:t>
            </w:r>
          </w:p>
        </w:tc>
        <w:tc>
          <w:tcPr>
            <w:tcW w:w="3505" w:type="dxa"/>
            <w:vMerge w:val="continue"/>
            <w:vAlign w:val="center"/>
          </w:tcPr>
          <w:p>
            <w:pPr>
              <w:widowControl/>
              <w:jc w:val="center"/>
              <w:rPr>
                <w:kern w:val="0"/>
                <w:sz w:val="15"/>
                <w:szCs w:val="15"/>
              </w:rPr>
            </w:pPr>
          </w:p>
        </w:tc>
        <w:tc>
          <w:tcPr>
            <w:tcW w:w="3854" w:type="dxa"/>
            <w:gridSpan w:val="2"/>
            <w:vAlign w:val="center"/>
          </w:tcPr>
          <w:p>
            <w:pPr>
              <w:widowControl/>
              <w:jc w:val="center"/>
              <w:rPr>
                <w:kern w:val="0"/>
                <w:sz w:val="15"/>
                <w:szCs w:val="15"/>
              </w:rPr>
            </w:pPr>
            <w:r>
              <w:rPr>
                <w:rFonts w:hint="eastAsia"/>
                <w:kern w:val="0"/>
                <w:sz w:val="15"/>
                <w:szCs w:val="15"/>
              </w:rPr>
              <w:t>输卵管通液器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11 </w:t>
            </w:r>
            <w:r>
              <w:rPr>
                <w:rFonts w:hint="eastAsia"/>
                <w:kern w:val="0"/>
                <w:sz w:val="15"/>
                <w:szCs w:val="15"/>
              </w:rPr>
              <w:t>妇科压板</w:t>
            </w:r>
          </w:p>
        </w:tc>
        <w:tc>
          <w:tcPr>
            <w:tcW w:w="4294" w:type="dxa"/>
            <w:vAlign w:val="center"/>
          </w:tcPr>
          <w:p>
            <w:pPr>
              <w:widowControl/>
              <w:jc w:val="center"/>
              <w:rPr>
                <w:kern w:val="0"/>
                <w:sz w:val="15"/>
                <w:szCs w:val="15"/>
              </w:rPr>
            </w:pPr>
            <w:r>
              <w:rPr>
                <w:rFonts w:hint="eastAsia"/>
                <w:kern w:val="0"/>
                <w:sz w:val="15"/>
                <w:szCs w:val="15"/>
              </w:rPr>
              <w:t>通常是板状器械，呈角形，头端带有弧度。一般由不锈钢材料制成。非无菌提供。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用于供妇科手术时，压迫阴道用。</w:t>
            </w:r>
          </w:p>
        </w:tc>
        <w:tc>
          <w:tcPr>
            <w:tcW w:w="3854" w:type="dxa"/>
            <w:gridSpan w:val="2"/>
            <w:vAlign w:val="center"/>
          </w:tcPr>
          <w:p>
            <w:pPr>
              <w:widowControl/>
              <w:jc w:val="center"/>
              <w:rPr>
                <w:kern w:val="0"/>
                <w:sz w:val="15"/>
                <w:szCs w:val="15"/>
              </w:rPr>
            </w:pPr>
            <w:r>
              <w:rPr>
                <w:rFonts w:hint="eastAsia"/>
                <w:kern w:val="0"/>
                <w:sz w:val="15"/>
                <w:szCs w:val="15"/>
              </w:rPr>
              <w:t>阴道压板</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通常由手柄和头部组成。头部为角弯，头端呈圆弧形。一般由不锈钢材料制成。非无菌提供。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用于供妇科手术时，压迫宫颈用。</w:t>
            </w:r>
          </w:p>
        </w:tc>
        <w:tc>
          <w:tcPr>
            <w:tcW w:w="3854" w:type="dxa"/>
            <w:gridSpan w:val="2"/>
            <w:vAlign w:val="center"/>
          </w:tcPr>
          <w:p>
            <w:pPr>
              <w:widowControl/>
              <w:jc w:val="center"/>
              <w:rPr>
                <w:kern w:val="0"/>
                <w:sz w:val="15"/>
                <w:szCs w:val="15"/>
              </w:rPr>
            </w:pPr>
            <w:r>
              <w:rPr>
                <w:rFonts w:hint="eastAsia"/>
                <w:kern w:val="0"/>
                <w:sz w:val="15"/>
                <w:szCs w:val="15"/>
              </w:rPr>
              <w:t>宫颈压板</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 xml:space="preserve">12 </w:t>
            </w:r>
            <w:r>
              <w:rPr>
                <w:rFonts w:hint="eastAsia"/>
                <w:kern w:val="0"/>
                <w:sz w:val="15"/>
                <w:szCs w:val="15"/>
              </w:rPr>
              <w:t>医用妇科护垫</w:t>
            </w:r>
          </w:p>
        </w:tc>
        <w:tc>
          <w:tcPr>
            <w:tcW w:w="4294" w:type="dxa"/>
            <w:vAlign w:val="center"/>
          </w:tcPr>
          <w:p>
            <w:pPr>
              <w:widowControl/>
              <w:jc w:val="center"/>
              <w:rPr>
                <w:kern w:val="0"/>
                <w:sz w:val="15"/>
                <w:szCs w:val="15"/>
              </w:rPr>
            </w:pPr>
            <w:r>
              <w:rPr>
                <w:rFonts w:hint="eastAsia"/>
                <w:kern w:val="0"/>
                <w:sz w:val="15"/>
                <w:szCs w:val="15"/>
              </w:rPr>
              <w:t>通常由背衬层（无纺布）、吸液层、防粘层组成。无菌提供。</w:t>
            </w:r>
          </w:p>
        </w:tc>
        <w:tc>
          <w:tcPr>
            <w:tcW w:w="3505" w:type="dxa"/>
            <w:vAlign w:val="center"/>
          </w:tcPr>
          <w:p>
            <w:pPr>
              <w:widowControl/>
              <w:jc w:val="center"/>
              <w:rPr>
                <w:kern w:val="0"/>
                <w:sz w:val="15"/>
                <w:szCs w:val="15"/>
              </w:rPr>
            </w:pPr>
            <w:r>
              <w:rPr>
                <w:rFonts w:hint="eastAsia"/>
                <w:kern w:val="0"/>
                <w:sz w:val="15"/>
                <w:szCs w:val="15"/>
              </w:rPr>
              <w:t>用于女性产后护理、检查、出血量计算用。</w:t>
            </w:r>
          </w:p>
        </w:tc>
        <w:tc>
          <w:tcPr>
            <w:tcW w:w="3854" w:type="dxa"/>
            <w:gridSpan w:val="2"/>
            <w:vAlign w:val="center"/>
          </w:tcPr>
          <w:p>
            <w:pPr>
              <w:widowControl/>
              <w:jc w:val="center"/>
              <w:rPr>
                <w:kern w:val="0"/>
                <w:sz w:val="15"/>
                <w:szCs w:val="15"/>
              </w:rPr>
            </w:pPr>
            <w:r>
              <w:rPr>
                <w:rFonts w:hint="eastAsia"/>
                <w:kern w:val="0"/>
                <w:sz w:val="15"/>
                <w:szCs w:val="15"/>
              </w:rPr>
              <w:t>产妇出血量计算垫巾、一次性使用产妇巾</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通常由背衬层（无纺布）、吸液层、防粘层组成。非无菌提供。</w:t>
            </w:r>
          </w:p>
        </w:tc>
        <w:tc>
          <w:tcPr>
            <w:tcW w:w="3505" w:type="dxa"/>
            <w:vAlign w:val="center"/>
          </w:tcPr>
          <w:p>
            <w:pPr>
              <w:widowControl/>
              <w:jc w:val="center"/>
              <w:rPr>
                <w:kern w:val="0"/>
                <w:sz w:val="15"/>
                <w:szCs w:val="15"/>
              </w:rPr>
            </w:pPr>
            <w:r>
              <w:rPr>
                <w:rFonts w:hint="eastAsia"/>
                <w:kern w:val="0"/>
                <w:sz w:val="15"/>
                <w:szCs w:val="15"/>
              </w:rPr>
              <w:t>用于女性（产后）、护理、检查。</w:t>
            </w:r>
          </w:p>
        </w:tc>
        <w:tc>
          <w:tcPr>
            <w:tcW w:w="3854" w:type="dxa"/>
            <w:gridSpan w:val="2"/>
            <w:shd w:val="clear" w:color="auto" w:fill="FFFFFF"/>
            <w:vAlign w:val="center"/>
          </w:tcPr>
          <w:p>
            <w:pPr>
              <w:widowControl/>
              <w:jc w:val="center"/>
              <w:rPr>
                <w:kern w:val="0"/>
                <w:sz w:val="15"/>
                <w:szCs w:val="15"/>
              </w:rPr>
            </w:pPr>
            <w:r>
              <w:rPr>
                <w:rFonts w:hint="eastAsia"/>
                <w:kern w:val="0"/>
                <w:sz w:val="15"/>
                <w:szCs w:val="15"/>
              </w:rPr>
              <w:t>妇科检查垫、产妇产褥垫、产妇垫</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13 </w:t>
            </w:r>
            <w:r>
              <w:rPr>
                <w:rFonts w:hint="eastAsia"/>
                <w:kern w:val="0"/>
                <w:sz w:val="15"/>
                <w:szCs w:val="15"/>
              </w:rPr>
              <w:t>凝胶</w:t>
            </w:r>
          </w:p>
        </w:tc>
        <w:tc>
          <w:tcPr>
            <w:tcW w:w="4294" w:type="dxa"/>
            <w:vAlign w:val="center"/>
          </w:tcPr>
          <w:p>
            <w:pPr>
              <w:widowControl/>
              <w:jc w:val="center"/>
              <w:rPr>
                <w:kern w:val="0"/>
                <w:sz w:val="15"/>
                <w:szCs w:val="15"/>
              </w:rPr>
            </w:pPr>
            <w:r>
              <w:rPr>
                <w:rFonts w:hint="eastAsia"/>
                <w:kern w:val="0"/>
                <w:sz w:val="15"/>
                <w:szCs w:val="15"/>
              </w:rPr>
              <w:t>通常由卡波姆、明胶、低聚异麦芽糖等组成。所含成分不具有药理学作用。一次性使用。</w:t>
            </w:r>
          </w:p>
        </w:tc>
        <w:tc>
          <w:tcPr>
            <w:tcW w:w="3505" w:type="dxa"/>
            <w:vAlign w:val="center"/>
          </w:tcPr>
          <w:p>
            <w:pPr>
              <w:widowControl/>
              <w:jc w:val="center"/>
              <w:rPr>
                <w:kern w:val="0"/>
                <w:sz w:val="15"/>
                <w:szCs w:val="15"/>
              </w:rPr>
            </w:pPr>
            <w:r>
              <w:rPr>
                <w:rFonts w:hint="eastAsia"/>
                <w:kern w:val="0"/>
                <w:sz w:val="15"/>
                <w:szCs w:val="15"/>
              </w:rPr>
              <w:t>通过在阴道壁形成一层保护性凝胶膜。将阴道壁与外界细菌物理隔离，从而阻止病原微生物定植。</w:t>
            </w:r>
          </w:p>
        </w:tc>
        <w:tc>
          <w:tcPr>
            <w:tcW w:w="3854" w:type="dxa"/>
            <w:gridSpan w:val="2"/>
            <w:vAlign w:val="center"/>
          </w:tcPr>
          <w:p>
            <w:pPr>
              <w:widowControl/>
              <w:jc w:val="center"/>
              <w:rPr>
                <w:kern w:val="0"/>
                <w:sz w:val="15"/>
                <w:szCs w:val="15"/>
              </w:rPr>
            </w:pPr>
            <w:r>
              <w:rPr>
                <w:rFonts w:hint="eastAsia"/>
                <w:kern w:val="0"/>
                <w:sz w:val="15"/>
                <w:szCs w:val="15"/>
              </w:rPr>
              <w:t>阴道阻菌凝胶、卡波姆妇科凝胶</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14</w:t>
            </w:r>
            <w:r>
              <w:rPr>
                <w:rFonts w:hint="eastAsia"/>
                <w:kern w:val="0"/>
                <w:sz w:val="15"/>
                <w:szCs w:val="15"/>
              </w:rPr>
              <w:t>阴道填塞材料</w:t>
            </w:r>
          </w:p>
        </w:tc>
        <w:tc>
          <w:tcPr>
            <w:tcW w:w="4294" w:type="dxa"/>
            <w:vAlign w:val="center"/>
          </w:tcPr>
          <w:p>
            <w:pPr>
              <w:widowControl/>
              <w:jc w:val="center"/>
              <w:rPr>
                <w:kern w:val="0"/>
                <w:sz w:val="15"/>
                <w:szCs w:val="15"/>
              </w:rPr>
            </w:pPr>
            <w:r>
              <w:rPr>
                <w:rFonts w:hint="eastAsia"/>
                <w:kern w:val="0"/>
                <w:sz w:val="15"/>
                <w:szCs w:val="15"/>
              </w:rPr>
              <w:t>通常由栓粒、脱脂纱布、无纺布、推进器、棉质尾线部分组成。栓粒一般由活性碳、卡波姆及羧甲基纤维素钠混合脂肪酸甘油酯组成。</w:t>
            </w:r>
          </w:p>
        </w:tc>
        <w:tc>
          <w:tcPr>
            <w:tcW w:w="3505" w:type="dxa"/>
            <w:vAlign w:val="center"/>
          </w:tcPr>
          <w:p>
            <w:pPr>
              <w:widowControl/>
              <w:jc w:val="center"/>
              <w:rPr>
                <w:kern w:val="0"/>
                <w:sz w:val="15"/>
                <w:szCs w:val="15"/>
              </w:rPr>
            </w:pPr>
            <w:r>
              <w:rPr>
                <w:rFonts w:hint="eastAsia"/>
                <w:kern w:val="0"/>
                <w:sz w:val="15"/>
                <w:szCs w:val="15"/>
              </w:rPr>
              <w:t>通过活性碳的吸附性降低微生物的浓度。用于妇科手术或检查后阴道创面的护理。</w:t>
            </w:r>
          </w:p>
        </w:tc>
        <w:tc>
          <w:tcPr>
            <w:tcW w:w="3854" w:type="dxa"/>
            <w:gridSpan w:val="2"/>
            <w:vAlign w:val="center"/>
          </w:tcPr>
          <w:p>
            <w:pPr>
              <w:widowControl/>
              <w:jc w:val="center"/>
              <w:rPr>
                <w:kern w:val="0"/>
                <w:sz w:val="15"/>
                <w:szCs w:val="15"/>
              </w:rPr>
            </w:pPr>
            <w:r>
              <w:rPr>
                <w:rFonts w:hint="eastAsia"/>
                <w:kern w:val="0"/>
                <w:sz w:val="15"/>
                <w:szCs w:val="15"/>
              </w:rPr>
              <w:t>阴道填塞、活性炭阴道填塞、活性炭吸附栓</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妇产科测量、监护设备</w:t>
            </w:r>
          </w:p>
        </w:tc>
        <w:tc>
          <w:tcPr>
            <w:tcW w:w="941" w:type="dxa"/>
            <w:vAlign w:val="center"/>
          </w:tcPr>
          <w:p>
            <w:pPr>
              <w:widowControl/>
              <w:jc w:val="center"/>
              <w:rPr>
                <w:kern w:val="0"/>
                <w:sz w:val="15"/>
                <w:szCs w:val="15"/>
              </w:rPr>
            </w:pPr>
            <w:r>
              <w:rPr>
                <w:kern w:val="0"/>
                <w:sz w:val="15"/>
                <w:szCs w:val="15"/>
              </w:rPr>
              <w:t xml:space="preserve">01 </w:t>
            </w:r>
            <w:r>
              <w:rPr>
                <w:rFonts w:hint="eastAsia"/>
                <w:kern w:val="0"/>
                <w:sz w:val="15"/>
                <w:szCs w:val="15"/>
              </w:rPr>
              <w:t>超声多普勒胎儿监护设备</w:t>
            </w:r>
          </w:p>
        </w:tc>
        <w:tc>
          <w:tcPr>
            <w:tcW w:w="4294" w:type="dxa"/>
            <w:vAlign w:val="center"/>
          </w:tcPr>
          <w:p>
            <w:pPr>
              <w:widowControl/>
              <w:jc w:val="center"/>
              <w:rPr>
                <w:kern w:val="0"/>
                <w:sz w:val="15"/>
                <w:szCs w:val="15"/>
              </w:rPr>
            </w:pPr>
            <w:r>
              <w:rPr>
                <w:rFonts w:hint="eastAsia"/>
                <w:kern w:val="0"/>
                <w:sz w:val="15"/>
                <w:szCs w:val="15"/>
              </w:rPr>
              <w:t>通常由主机、超声探头、宫缩压力传感器及与之相连接的其他传感器组成，检测胎儿心率采用超声多普勒原理，具有监测和贮存胎儿心率、宫缩压力以及其他必要参数的功能，可在围产期对胎儿进行连续监护，并在出现异常时及时提供报警信息的仪器。</w:t>
            </w:r>
          </w:p>
        </w:tc>
        <w:tc>
          <w:tcPr>
            <w:tcW w:w="3505" w:type="dxa"/>
            <w:vAlign w:val="center"/>
          </w:tcPr>
          <w:p>
            <w:pPr>
              <w:widowControl/>
              <w:jc w:val="center"/>
              <w:rPr>
                <w:kern w:val="0"/>
                <w:sz w:val="15"/>
                <w:szCs w:val="15"/>
              </w:rPr>
            </w:pPr>
            <w:r>
              <w:rPr>
                <w:rFonts w:hint="eastAsia"/>
                <w:kern w:val="0"/>
                <w:sz w:val="15"/>
                <w:szCs w:val="15"/>
              </w:rPr>
              <w:t>用于围产期胎儿心率和孕妇宫缩压力等的连续监护。</w:t>
            </w:r>
          </w:p>
        </w:tc>
        <w:tc>
          <w:tcPr>
            <w:tcW w:w="3854" w:type="dxa"/>
            <w:gridSpan w:val="2"/>
            <w:vAlign w:val="center"/>
          </w:tcPr>
          <w:p>
            <w:pPr>
              <w:widowControl/>
              <w:jc w:val="center"/>
              <w:rPr>
                <w:kern w:val="0"/>
                <w:sz w:val="15"/>
                <w:szCs w:val="15"/>
              </w:rPr>
            </w:pPr>
            <w:r>
              <w:rPr>
                <w:rFonts w:hint="eastAsia"/>
                <w:kern w:val="0"/>
                <w:sz w:val="15"/>
                <w:szCs w:val="15"/>
              </w:rPr>
              <w:t>超声多普勒胎儿监护仪、母婴监护系统</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02 </w:t>
            </w:r>
            <w:r>
              <w:rPr>
                <w:rFonts w:hint="eastAsia"/>
                <w:kern w:val="0"/>
                <w:sz w:val="15"/>
                <w:szCs w:val="15"/>
              </w:rPr>
              <w:t>超声多普勒胎儿心率设备</w:t>
            </w:r>
          </w:p>
        </w:tc>
        <w:tc>
          <w:tcPr>
            <w:tcW w:w="4294" w:type="dxa"/>
            <w:vAlign w:val="center"/>
          </w:tcPr>
          <w:p>
            <w:pPr>
              <w:widowControl/>
              <w:jc w:val="center"/>
              <w:rPr>
                <w:kern w:val="0"/>
                <w:sz w:val="15"/>
                <w:szCs w:val="15"/>
              </w:rPr>
            </w:pPr>
            <w:r>
              <w:rPr>
                <w:rFonts w:hint="eastAsia"/>
                <w:kern w:val="0"/>
                <w:sz w:val="15"/>
                <w:szCs w:val="15"/>
              </w:rPr>
              <w:t>通常由探头（一般采用单元探头）、超声波发射</w:t>
            </w:r>
            <w:r>
              <w:rPr>
                <w:kern w:val="0"/>
                <w:sz w:val="15"/>
                <w:szCs w:val="15"/>
              </w:rPr>
              <w:t>/</w:t>
            </w:r>
            <w:r>
              <w:rPr>
                <w:rFonts w:hint="eastAsia"/>
                <w:kern w:val="0"/>
                <w:sz w:val="15"/>
                <w:szCs w:val="15"/>
              </w:rPr>
              <w:t>接收电路、信号输出部分组成。根据多普勒原理从孕妇腹部获取胎心运动信息的超声仪器。</w:t>
            </w:r>
          </w:p>
        </w:tc>
        <w:tc>
          <w:tcPr>
            <w:tcW w:w="3505" w:type="dxa"/>
            <w:vAlign w:val="center"/>
          </w:tcPr>
          <w:p>
            <w:pPr>
              <w:widowControl/>
              <w:jc w:val="center"/>
              <w:rPr>
                <w:kern w:val="0"/>
                <w:sz w:val="15"/>
                <w:szCs w:val="15"/>
              </w:rPr>
            </w:pPr>
            <w:r>
              <w:rPr>
                <w:rFonts w:hint="eastAsia"/>
                <w:kern w:val="0"/>
                <w:sz w:val="15"/>
                <w:szCs w:val="15"/>
              </w:rPr>
              <w:t>用于胎儿心率测量、监测。</w:t>
            </w:r>
          </w:p>
        </w:tc>
        <w:tc>
          <w:tcPr>
            <w:tcW w:w="3854" w:type="dxa"/>
            <w:gridSpan w:val="2"/>
            <w:vAlign w:val="center"/>
          </w:tcPr>
          <w:p>
            <w:pPr>
              <w:widowControl/>
              <w:jc w:val="center"/>
              <w:rPr>
                <w:kern w:val="0"/>
                <w:sz w:val="15"/>
                <w:szCs w:val="15"/>
              </w:rPr>
            </w:pPr>
            <w:r>
              <w:rPr>
                <w:rFonts w:hint="eastAsia"/>
                <w:kern w:val="0"/>
                <w:sz w:val="15"/>
                <w:szCs w:val="15"/>
              </w:rPr>
              <w:t>超声多普勒胎儿心率仪、超声多普勒胎儿心音仪</w:t>
            </w:r>
          </w:p>
        </w:tc>
        <w:tc>
          <w:tcPr>
            <w:tcW w:w="621"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941"/>
        <w:gridCol w:w="941"/>
        <w:gridCol w:w="4294"/>
        <w:gridCol w:w="3679"/>
        <w:gridCol w:w="3679"/>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妇产科测量、监护设备</w:t>
            </w:r>
          </w:p>
        </w:tc>
        <w:tc>
          <w:tcPr>
            <w:tcW w:w="941" w:type="dxa"/>
            <w:vMerge w:val="restart"/>
            <w:vAlign w:val="center"/>
          </w:tcPr>
          <w:p>
            <w:pPr>
              <w:widowControl/>
              <w:jc w:val="center"/>
              <w:rPr>
                <w:kern w:val="0"/>
                <w:sz w:val="15"/>
                <w:szCs w:val="15"/>
              </w:rPr>
            </w:pPr>
            <w:r>
              <w:rPr>
                <w:kern w:val="0"/>
                <w:sz w:val="15"/>
                <w:szCs w:val="15"/>
              </w:rPr>
              <w:t xml:space="preserve">03 </w:t>
            </w:r>
            <w:r>
              <w:rPr>
                <w:rFonts w:hint="eastAsia"/>
                <w:kern w:val="0"/>
                <w:sz w:val="15"/>
                <w:szCs w:val="15"/>
              </w:rPr>
              <w:t>手动测量器械</w:t>
            </w:r>
          </w:p>
        </w:tc>
        <w:tc>
          <w:tcPr>
            <w:tcW w:w="4294" w:type="dxa"/>
            <w:vAlign w:val="center"/>
          </w:tcPr>
          <w:p>
            <w:pPr>
              <w:widowControl/>
              <w:jc w:val="center"/>
              <w:rPr>
                <w:kern w:val="0"/>
                <w:sz w:val="15"/>
                <w:szCs w:val="15"/>
              </w:rPr>
            </w:pPr>
            <w:r>
              <w:rPr>
                <w:rFonts w:hint="eastAsia"/>
                <w:kern w:val="0"/>
                <w:sz w:val="15"/>
                <w:szCs w:val="15"/>
              </w:rPr>
              <w:t>具有弧度可贴合于产妇臀部，含有集血盘（带容量刻度）。一般由高分子材料制成。</w:t>
            </w:r>
          </w:p>
        </w:tc>
        <w:tc>
          <w:tcPr>
            <w:tcW w:w="3679" w:type="dxa"/>
            <w:vAlign w:val="center"/>
          </w:tcPr>
          <w:p>
            <w:pPr>
              <w:widowControl/>
              <w:jc w:val="center"/>
              <w:rPr>
                <w:kern w:val="0"/>
                <w:sz w:val="15"/>
                <w:szCs w:val="15"/>
              </w:rPr>
            </w:pPr>
            <w:r>
              <w:rPr>
                <w:rFonts w:hint="eastAsia"/>
                <w:kern w:val="0"/>
                <w:sz w:val="15"/>
                <w:szCs w:val="15"/>
              </w:rPr>
              <w:t>用于收集产妇分娩或引产时的出血并计量出血量。</w:t>
            </w:r>
          </w:p>
        </w:tc>
        <w:tc>
          <w:tcPr>
            <w:tcW w:w="3679" w:type="dxa"/>
            <w:vAlign w:val="center"/>
          </w:tcPr>
          <w:p>
            <w:pPr>
              <w:widowControl/>
              <w:jc w:val="center"/>
              <w:rPr>
                <w:kern w:val="0"/>
                <w:sz w:val="15"/>
                <w:szCs w:val="15"/>
              </w:rPr>
            </w:pPr>
            <w:r>
              <w:rPr>
                <w:rFonts w:hint="eastAsia"/>
                <w:kern w:val="0"/>
                <w:sz w:val="15"/>
                <w:szCs w:val="15"/>
              </w:rPr>
              <w:t>产科集血器</w:t>
            </w:r>
          </w:p>
        </w:tc>
        <w:tc>
          <w:tcPr>
            <w:tcW w:w="621"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通常由一张一次性垫单，两根纸质尺子，两个扣环组成。非无菌提供。</w:t>
            </w:r>
          </w:p>
        </w:tc>
        <w:tc>
          <w:tcPr>
            <w:tcW w:w="3679" w:type="dxa"/>
            <w:vAlign w:val="center"/>
          </w:tcPr>
          <w:p>
            <w:pPr>
              <w:widowControl/>
              <w:jc w:val="center"/>
              <w:rPr>
                <w:kern w:val="0"/>
                <w:sz w:val="15"/>
                <w:szCs w:val="15"/>
              </w:rPr>
            </w:pPr>
            <w:r>
              <w:rPr>
                <w:rFonts w:hint="eastAsia"/>
                <w:kern w:val="0"/>
                <w:sz w:val="15"/>
                <w:szCs w:val="15"/>
              </w:rPr>
              <w:t>用于孕期产科检查时测定宫高腹围。</w:t>
            </w:r>
          </w:p>
        </w:tc>
        <w:tc>
          <w:tcPr>
            <w:tcW w:w="3679" w:type="dxa"/>
            <w:vAlign w:val="center"/>
          </w:tcPr>
          <w:p>
            <w:pPr>
              <w:widowControl/>
              <w:jc w:val="center"/>
              <w:rPr>
                <w:kern w:val="0"/>
                <w:sz w:val="15"/>
                <w:szCs w:val="15"/>
              </w:rPr>
            </w:pPr>
            <w:r>
              <w:rPr>
                <w:rFonts w:hint="eastAsia"/>
                <w:kern w:val="0"/>
                <w:sz w:val="15"/>
                <w:szCs w:val="15"/>
              </w:rPr>
              <w:t>一次性孕妇宫高腹围测量器</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通常由标尺、手柄、指针组成。一般由不锈钢材料制成。非无菌提供。</w:t>
            </w:r>
          </w:p>
        </w:tc>
        <w:tc>
          <w:tcPr>
            <w:tcW w:w="3679" w:type="dxa"/>
            <w:vAlign w:val="center"/>
          </w:tcPr>
          <w:p>
            <w:pPr>
              <w:widowControl/>
              <w:jc w:val="center"/>
              <w:rPr>
                <w:kern w:val="0"/>
                <w:sz w:val="15"/>
                <w:szCs w:val="15"/>
              </w:rPr>
            </w:pPr>
            <w:r>
              <w:rPr>
                <w:rFonts w:hint="eastAsia"/>
                <w:kern w:val="0"/>
                <w:sz w:val="15"/>
                <w:szCs w:val="15"/>
              </w:rPr>
              <w:t>用于测量骨盆内外径或耻骨尺寸或子宫深度。</w:t>
            </w:r>
          </w:p>
        </w:tc>
        <w:tc>
          <w:tcPr>
            <w:tcW w:w="3679" w:type="dxa"/>
            <w:vAlign w:val="center"/>
          </w:tcPr>
          <w:p>
            <w:pPr>
              <w:widowControl/>
              <w:jc w:val="center"/>
              <w:rPr>
                <w:kern w:val="0"/>
                <w:sz w:val="15"/>
                <w:szCs w:val="15"/>
              </w:rPr>
            </w:pPr>
            <w:r>
              <w:rPr>
                <w:rFonts w:hint="eastAsia"/>
                <w:kern w:val="0"/>
                <w:sz w:val="15"/>
                <w:szCs w:val="15"/>
              </w:rPr>
              <w:t>骨盆测量计、子宫深度测量棒、耻骨测量器、宫颈测量器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通常是带有刻度尺的细棒。一般由高分子材料制成。无菌提供。</w:t>
            </w:r>
          </w:p>
        </w:tc>
        <w:tc>
          <w:tcPr>
            <w:tcW w:w="3679" w:type="dxa"/>
            <w:vMerge w:val="restart"/>
            <w:vAlign w:val="center"/>
          </w:tcPr>
          <w:p>
            <w:pPr>
              <w:widowControl/>
              <w:jc w:val="center"/>
              <w:rPr>
                <w:kern w:val="0"/>
                <w:sz w:val="15"/>
                <w:szCs w:val="15"/>
              </w:rPr>
            </w:pPr>
            <w:r>
              <w:rPr>
                <w:rFonts w:hint="eastAsia"/>
                <w:kern w:val="0"/>
                <w:sz w:val="15"/>
                <w:szCs w:val="15"/>
              </w:rPr>
              <w:t>用于插入子宫腔内测量子宫的深度。</w:t>
            </w:r>
          </w:p>
        </w:tc>
        <w:tc>
          <w:tcPr>
            <w:tcW w:w="3679" w:type="dxa"/>
            <w:vAlign w:val="center"/>
          </w:tcPr>
          <w:p>
            <w:pPr>
              <w:widowControl/>
              <w:jc w:val="center"/>
              <w:rPr>
                <w:kern w:val="0"/>
                <w:sz w:val="15"/>
                <w:szCs w:val="15"/>
              </w:rPr>
            </w:pPr>
            <w:r>
              <w:rPr>
                <w:rFonts w:hint="eastAsia"/>
                <w:kern w:val="0"/>
                <w:sz w:val="15"/>
                <w:szCs w:val="15"/>
              </w:rPr>
              <w:t>一次性使用无菌子宫探针</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通常是带有刻度尺的细棒。一般由不锈钢材料或铜制成。非无菌提供。</w:t>
            </w:r>
          </w:p>
        </w:tc>
        <w:tc>
          <w:tcPr>
            <w:tcW w:w="3679"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子宫探针</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jc w:val="center"/>
              <w:rPr>
                <w:kern w:val="0"/>
                <w:sz w:val="15"/>
                <w:szCs w:val="15"/>
              </w:rPr>
            </w:pPr>
            <w:r>
              <w:rPr>
                <w:kern w:val="0"/>
                <w:sz w:val="15"/>
                <w:szCs w:val="15"/>
              </w:rPr>
              <w:t>03</w:t>
            </w:r>
          </w:p>
        </w:tc>
        <w:tc>
          <w:tcPr>
            <w:tcW w:w="941" w:type="dxa"/>
            <w:vMerge w:val="restart"/>
            <w:vAlign w:val="center"/>
          </w:tcPr>
          <w:p>
            <w:pPr>
              <w:jc w:val="center"/>
              <w:rPr>
                <w:kern w:val="0"/>
                <w:sz w:val="15"/>
                <w:szCs w:val="15"/>
              </w:rPr>
            </w:pPr>
            <w:r>
              <w:rPr>
                <w:rFonts w:hint="eastAsia"/>
                <w:kern w:val="0"/>
                <w:sz w:val="15"/>
                <w:szCs w:val="15"/>
              </w:rPr>
              <w:t>妇产科诊断器械</w:t>
            </w:r>
          </w:p>
        </w:tc>
        <w:tc>
          <w:tcPr>
            <w:tcW w:w="941" w:type="dxa"/>
            <w:vAlign w:val="center"/>
          </w:tcPr>
          <w:p>
            <w:pPr>
              <w:widowControl/>
              <w:jc w:val="center"/>
              <w:rPr>
                <w:kern w:val="0"/>
                <w:sz w:val="15"/>
                <w:szCs w:val="15"/>
              </w:rPr>
            </w:pPr>
            <w:r>
              <w:rPr>
                <w:kern w:val="0"/>
                <w:sz w:val="15"/>
                <w:szCs w:val="15"/>
              </w:rPr>
              <w:t xml:space="preserve">01 </w:t>
            </w:r>
            <w:r>
              <w:rPr>
                <w:rFonts w:hint="eastAsia"/>
                <w:kern w:val="0"/>
                <w:sz w:val="15"/>
                <w:szCs w:val="15"/>
              </w:rPr>
              <w:t>妇科超声诊断设备</w:t>
            </w:r>
          </w:p>
        </w:tc>
        <w:tc>
          <w:tcPr>
            <w:tcW w:w="4294" w:type="dxa"/>
            <w:vAlign w:val="center"/>
          </w:tcPr>
          <w:p>
            <w:pPr>
              <w:widowControl/>
              <w:jc w:val="center"/>
              <w:rPr>
                <w:kern w:val="0"/>
                <w:sz w:val="15"/>
                <w:szCs w:val="15"/>
              </w:rPr>
            </w:pPr>
            <w:r>
              <w:rPr>
                <w:rFonts w:hint="eastAsia"/>
                <w:kern w:val="0"/>
                <w:sz w:val="15"/>
                <w:szCs w:val="15"/>
              </w:rPr>
              <w:t>通常由探头（线阵、凸阵、相控阵、机械扇扫等）、超声波发射</w:t>
            </w:r>
            <w:r>
              <w:rPr>
                <w:kern w:val="0"/>
                <w:sz w:val="15"/>
                <w:szCs w:val="15"/>
              </w:rPr>
              <w:t>/</w:t>
            </w:r>
            <w:r>
              <w:rPr>
                <w:rFonts w:hint="eastAsia"/>
                <w:kern w:val="0"/>
                <w:sz w:val="15"/>
                <w:szCs w:val="15"/>
              </w:rPr>
              <w:t>接收、信号处理和图像显示等部分组成的设备。利用超声脉冲回波原理，或利用超声多普勒技术和超声脉冲回波原理，同时进行采集血流运动信息和人体器官，完成妇科器官组织的成像。</w:t>
            </w:r>
          </w:p>
        </w:tc>
        <w:tc>
          <w:tcPr>
            <w:tcW w:w="3679" w:type="dxa"/>
            <w:vAlign w:val="center"/>
          </w:tcPr>
          <w:p>
            <w:pPr>
              <w:widowControl/>
              <w:jc w:val="center"/>
              <w:rPr>
                <w:kern w:val="0"/>
                <w:sz w:val="15"/>
                <w:szCs w:val="15"/>
              </w:rPr>
            </w:pPr>
            <w:r>
              <w:rPr>
                <w:rFonts w:hint="eastAsia"/>
                <w:kern w:val="0"/>
                <w:sz w:val="15"/>
                <w:szCs w:val="15"/>
              </w:rPr>
              <w:t>用于阴道组织、盆腔器官的超声成像及其血流运动信息采集。</w:t>
            </w:r>
          </w:p>
        </w:tc>
        <w:tc>
          <w:tcPr>
            <w:tcW w:w="3679" w:type="dxa"/>
            <w:vAlign w:val="center"/>
          </w:tcPr>
          <w:p>
            <w:pPr>
              <w:widowControl/>
              <w:jc w:val="center"/>
              <w:rPr>
                <w:kern w:val="0"/>
                <w:sz w:val="15"/>
                <w:szCs w:val="15"/>
              </w:rPr>
            </w:pPr>
            <w:r>
              <w:rPr>
                <w:rFonts w:hint="eastAsia"/>
                <w:kern w:val="0"/>
                <w:sz w:val="15"/>
                <w:szCs w:val="15"/>
              </w:rPr>
              <w:t>超声宫腔监视系统、阴道实时超声诊断系统、多普勒围产期超声诊断仪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阴道镜</w:t>
            </w:r>
          </w:p>
        </w:tc>
        <w:tc>
          <w:tcPr>
            <w:tcW w:w="4294" w:type="dxa"/>
            <w:vAlign w:val="center"/>
          </w:tcPr>
          <w:p>
            <w:pPr>
              <w:widowControl/>
              <w:jc w:val="center"/>
              <w:rPr>
                <w:kern w:val="0"/>
                <w:sz w:val="15"/>
                <w:szCs w:val="15"/>
              </w:rPr>
            </w:pPr>
            <w:r>
              <w:rPr>
                <w:rFonts w:hint="eastAsia"/>
                <w:kern w:val="0"/>
                <w:sz w:val="15"/>
                <w:szCs w:val="15"/>
              </w:rPr>
              <w:t>通常由观察系统、照明系统组成，观察系统是具有目镜、物镜的短工作距的体视光学显微系统，可外接图像采集显示系统。利用显微放大原理，观察物体细节。</w:t>
            </w:r>
          </w:p>
        </w:tc>
        <w:tc>
          <w:tcPr>
            <w:tcW w:w="3679" w:type="dxa"/>
            <w:vAlign w:val="center"/>
          </w:tcPr>
          <w:p>
            <w:pPr>
              <w:widowControl/>
              <w:jc w:val="center"/>
              <w:rPr>
                <w:kern w:val="0"/>
                <w:sz w:val="15"/>
                <w:szCs w:val="15"/>
              </w:rPr>
            </w:pPr>
            <w:r>
              <w:rPr>
                <w:rFonts w:hint="eastAsia"/>
                <w:kern w:val="0"/>
                <w:sz w:val="15"/>
                <w:szCs w:val="15"/>
              </w:rPr>
              <w:t>用于宫颈阴道外阴组织的检查。</w:t>
            </w:r>
          </w:p>
        </w:tc>
        <w:tc>
          <w:tcPr>
            <w:tcW w:w="3679" w:type="dxa"/>
            <w:vAlign w:val="center"/>
          </w:tcPr>
          <w:p>
            <w:pPr>
              <w:widowControl/>
              <w:jc w:val="center"/>
              <w:rPr>
                <w:kern w:val="0"/>
                <w:sz w:val="15"/>
                <w:szCs w:val="15"/>
              </w:rPr>
            </w:pPr>
            <w:r>
              <w:rPr>
                <w:rFonts w:hint="eastAsia"/>
                <w:kern w:val="0"/>
                <w:sz w:val="15"/>
                <w:szCs w:val="15"/>
              </w:rPr>
              <w:t>阴道显微镜、电子阴道显微镜</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03 </w:t>
            </w:r>
            <w:r>
              <w:rPr>
                <w:rFonts w:hint="eastAsia"/>
                <w:kern w:val="0"/>
                <w:sz w:val="15"/>
                <w:szCs w:val="15"/>
              </w:rPr>
              <w:t>妇科内窥镜</w:t>
            </w:r>
          </w:p>
        </w:tc>
        <w:tc>
          <w:tcPr>
            <w:tcW w:w="4294" w:type="dxa"/>
            <w:vAlign w:val="center"/>
          </w:tcPr>
          <w:p>
            <w:pPr>
              <w:jc w:val="center"/>
              <w:rPr>
                <w:kern w:val="0"/>
                <w:sz w:val="15"/>
                <w:szCs w:val="15"/>
              </w:rPr>
            </w:pPr>
            <w:r>
              <w:rPr>
                <w:rFonts w:hint="eastAsia"/>
                <w:kern w:val="0"/>
                <w:sz w:val="15"/>
                <w:szCs w:val="15"/>
              </w:rPr>
              <w:t>通常由物镜系统、像阵面光电传感器、</w:t>
            </w:r>
            <w:r>
              <w:rPr>
                <w:kern w:val="0"/>
                <w:sz w:val="15"/>
                <w:szCs w:val="15"/>
              </w:rPr>
              <w:t>A/D</w:t>
            </w:r>
            <w:r>
              <w:rPr>
                <w:rFonts w:hint="eastAsia"/>
                <w:kern w:val="0"/>
                <w:sz w:val="15"/>
                <w:szCs w:val="15"/>
              </w:rPr>
              <w:t>转换集成模块组成。</w:t>
            </w:r>
          </w:p>
        </w:tc>
        <w:tc>
          <w:tcPr>
            <w:tcW w:w="3679" w:type="dxa"/>
            <w:vMerge w:val="restart"/>
            <w:vAlign w:val="center"/>
          </w:tcPr>
          <w:p>
            <w:pPr>
              <w:widowControl/>
              <w:jc w:val="center"/>
              <w:rPr>
                <w:kern w:val="0"/>
                <w:sz w:val="15"/>
                <w:szCs w:val="15"/>
              </w:rPr>
            </w:pPr>
            <w:r>
              <w:rPr>
                <w:rFonts w:hint="eastAsia"/>
                <w:kern w:val="0"/>
                <w:sz w:val="15"/>
                <w:szCs w:val="15"/>
              </w:rPr>
              <w:t>通过宫颈进入宫腔内，用于诊断和</w:t>
            </w:r>
            <w:r>
              <w:rPr>
                <w:kern w:val="0"/>
                <w:sz w:val="15"/>
                <w:szCs w:val="15"/>
              </w:rPr>
              <w:t>/</w:t>
            </w:r>
            <w:r>
              <w:rPr>
                <w:rFonts w:hint="eastAsia"/>
                <w:kern w:val="0"/>
                <w:sz w:val="15"/>
                <w:szCs w:val="15"/>
              </w:rPr>
              <w:t>或手术。</w:t>
            </w:r>
          </w:p>
        </w:tc>
        <w:tc>
          <w:tcPr>
            <w:tcW w:w="3679" w:type="dxa"/>
            <w:vAlign w:val="center"/>
          </w:tcPr>
          <w:p>
            <w:pPr>
              <w:jc w:val="center"/>
              <w:rPr>
                <w:kern w:val="0"/>
                <w:sz w:val="15"/>
                <w:szCs w:val="15"/>
              </w:rPr>
            </w:pPr>
            <w:r>
              <w:rPr>
                <w:rFonts w:hint="eastAsia"/>
                <w:kern w:val="0"/>
                <w:sz w:val="15"/>
                <w:szCs w:val="15"/>
              </w:rPr>
              <w:t>电子阴道内窥镜、数码电子阴道内窥镜、无线可视阴道内窥镜、无线可视子宫内窥镜、纤维阴道镜、宫腔电切内窥镜</w:t>
            </w:r>
          </w:p>
        </w:tc>
        <w:tc>
          <w:tcPr>
            <w:tcW w:w="621"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通常由物镜系统、光学镜片或成像光纤传</w:t>
            </w:r>
            <w:r>
              <w:rPr>
                <w:kern w:val="0"/>
                <w:sz w:val="15"/>
                <w:szCs w:val="15"/>
              </w:rPr>
              <w:t>/</w:t>
            </w:r>
            <w:r>
              <w:rPr>
                <w:rFonts w:hint="eastAsia"/>
                <w:kern w:val="0"/>
                <w:sz w:val="15"/>
                <w:szCs w:val="15"/>
              </w:rPr>
              <w:t>转像系统，包含或不包含观察目镜系统，构成观察光路。</w:t>
            </w:r>
          </w:p>
        </w:tc>
        <w:tc>
          <w:tcPr>
            <w:tcW w:w="3679" w:type="dxa"/>
            <w:vMerge w:val="continue"/>
            <w:vAlign w:val="center"/>
          </w:tcPr>
          <w:p>
            <w:pPr>
              <w:widowControl/>
              <w:jc w:val="center"/>
              <w:rPr>
                <w:kern w:val="0"/>
                <w:sz w:val="15"/>
                <w:szCs w:val="15"/>
                <w:highlight w:val="yellow"/>
              </w:rPr>
            </w:pPr>
          </w:p>
        </w:tc>
        <w:tc>
          <w:tcPr>
            <w:tcW w:w="3679" w:type="dxa"/>
            <w:vAlign w:val="center"/>
          </w:tcPr>
          <w:p>
            <w:pPr>
              <w:widowControl/>
              <w:jc w:val="center"/>
              <w:rPr>
                <w:kern w:val="0"/>
                <w:sz w:val="15"/>
                <w:szCs w:val="15"/>
              </w:rPr>
            </w:pPr>
            <w:r>
              <w:rPr>
                <w:rFonts w:hint="eastAsia"/>
                <w:kern w:val="0"/>
                <w:sz w:val="15"/>
                <w:szCs w:val="15"/>
              </w:rPr>
              <w:t>宫腔内窥镜</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通常由套圈、鞘管、连接揽和控制手柄等组成。</w:t>
            </w:r>
          </w:p>
        </w:tc>
        <w:tc>
          <w:tcPr>
            <w:tcW w:w="3679" w:type="dxa"/>
            <w:vAlign w:val="center"/>
          </w:tcPr>
          <w:p>
            <w:pPr>
              <w:widowControl/>
              <w:jc w:val="center"/>
              <w:rPr>
                <w:kern w:val="0"/>
                <w:sz w:val="15"/>
                <w:szCs w:val="15"/>
              </w:rPr>
            </w:pPr>
            <w:r>
              <w:rPr>
                <w:rFonts w:hint="eastAsia"/>
                <w:kern w:val="0"/>
                <w:sz w:val="15"/>
                <w:szCs w:val="15"/>
              </w:rPr>
              <w:t>在宫腔镜下操作，用于切割子宫息肉，以便将其从子宫内取出。</w:t>
            </w:r>
          </w:p>
        </w:tc>
        <w:tc>
          <w:tcPr>
            <w:tcW w:w="3679" w:type="dxa"/>
            <w:vAlign w:val="center"/>
          </w:tcPr>
          <w:p>
            <w:pPr>
              <w:widowControl/>
              <w:jc w:val="center"/>
              <w:rPr>
                <w:kern w:val="0"/>
                <w:sz w:val="15"/>
                <w:szCs w:val="15"/>
              </w:rPr>
            </w:pPr>
            <w:r>
              <w:rPr>
                <w:rFonts w:hint="eastAsia"/>
                <w:kern w:val="0"/>
                <w:sz w:val="15"/>
                <w:szCs w:val="15"/>
              </w:rPr>
              <w:t>宫腔镜息肉去除器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在妇科内窥镜手术中，连接在主机上的手术器械通过和内窥镜提供的或不同的通道进入子宫进行各种手术工作。</w:t>
            </w:r>
          </w:p>
        </w:tc>
        <w:tc>
          <w:tcPr>
            <w:tcW w:w="3679" w:type="dxa"/>
            <w:vAlign w:val="center"/>
          </w:tcPr>
          <w:p>
            <w:pPr>
              <w:widowControl/>
              <w:jc w:val="center"/>
              <w:rPr>
                <w:kern w:val="0"/>
                <w:sz w:val="15"/>
                <w:szCs w:val="15"/>
              </w:rPr>
            </w:pPr>
            <w:r>
              <w:rPr>
                <w:rFonts w:hint="eastAsia"/>
                <w:kern w:val="0"/>
                <w:sz w:val="15"/>
                <w:szCs w:val="15"/>
              </w:rPr>
              <w:t>在妇科内窥镜下操作，用于绞碎或切除子宫等组织。</w:t>
            </w:r>
          </w:p>
        </w:tc>
        <w:tc>
          <w:tcPr>
            <w:tcW w:w="3679" w:type="dxa"/>
            <w:vAlign w:val="center"/>
          </w:tcPr>
          <w:p>
            <w:pPr>
              <w:jc w:val="center"/>
              <w:rPr>
                <w:kern w:val="0"/>
                <w:sz w:val="15"/>
                <w:szCs w:val="15"/>
              </w:rPr>
            </w:pPr>
            <w:r>
              <w:rPr>
                <w:rFonts w:hint="eastAsia"/>
                <w:kern w:val="0"/>
                <w:sz w:val="15"/>
                <w:szCs w:val="15"/>
              </w:rPr>
              <w:t>电动子宫切除器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04 </w:t>
            </w:r>
            <w:r>
              <w:rPr>
                <w:rFonts w:hint="eastAsia"/>
                <w:kern w:val="0"/>
                <w:sz w:val="15"/>
                <w:szCs w:val="15"/>
              </w:rPr>
              <w:t>妇科采样器械</w:t>
            </w:r>
          </w:p>
        </w:tc>
        <w:tc>
          <w:tcPr>
            <w:tcW w:w="4294" w:type="dxa"/>
            <w:vAlign w:val="center"/>
          </w:tcPr>
          <w:p>
            <w:pPr>
              <w:widowControl/>
              <w:jc w:val="center"/>
              <w:rPr>
                <w:kern w:val="0"/>
                <w:sz w:val="15"/>
                <w:szCs w:val="15"/>
              </w:rPr>
            </w:pPr>
            <w:r>
              <w:rPr>
                <w:rFonts w:hint="eastAsia"/>
                <w:kern w:val="0"/>
                <w:sz w:val="15"/>
                <w:szCs w:val="15"/>
              </w:rPr>
              <w:t>由木片、竹片等材料制成的片状器械，无菌提供。</w:t>
            </w:r>
          </w:p>
        </w:tc>
        <w:tc>
          <w:tcPr>
            <w:tcW w:w="3679" w:type="dxa"/>
            <w:vMerge w:val="restart"/>
            <w:vAlign w:val="center"/>
          </w:tcPr>
          <w:p>
            <w:pPr>
              <w:widowControl/>
              <w:jc w:val="center"/>
              <w:rPr>
                <w:kern w:val="0"/>
                <w:sz w:val="15"/>
                <w:szCs w:val="15"/>
              </w:rPr>
            </w:pPr>
            <w:r>
              <w:rPr>
                <w:rFonts w:hint="eastAsia"/>
                <w:kern w:val="0"/>
                <w:sz w:val="15"/>
                <w:szCs w:val="15"/>
              </w:rPr>
              <w:t>用于获取宫颈表面的样本。</w:t>
            </w:r>
          </w:p>
        </w:tc>
        <w:tc>
          <w:tcPr>
            <w:tcW w:w="3679" w:type="dxa"/>
            <w:vAlign w:val="center"/>
          </w:tcPr>
          <w:p>
            <w:pPr>
              <w:widowControl/>
              <w:jc w:val="center"/>
              <w:rPr>
                <w:kern w:val="0"/>
                <w:sz w:val="15"/>
                <w:szCs w:val="15"/>
              </w:rPr>
            </w:pPr>
            <w:r>
              <w:rPr>
                <w:rFonts w:hint="eastAsia"/>
                <w:kern w:val="0"/>
                <w:sz w:val="15"/>
                <w:szCs w:val="15"/>
              </w:rPr>
              <w:t>一次性使用无菌宫颈刮板</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由木片、竹片等材料制成的片状器械，非无菌提供。</w:t>
            </w:r>
          </w:p>
        </w:tc>
        <w:tc>
          <w:tcPr>
            <w:tcW w:w="3679"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刮宫片</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一般由高分子材料制成的片状器械。非无菌提供。</w:t>
            </w:r>
          </w:p>
        </w:tc>
        <w:tc>
          <w:tcPr>
            <w:tcW w:w="3679" w:type="dxa"/>
            <w:vAlign w:val="center"/>
          </w:tcPr>
          <w:p>
            <w:pPr>
              <w:widowControl/>
              <w:jc w:val="center"/>
              <w:rPr>
                <w:kern w:val="0"/>
                <w:sz w:val="15"/>
                <w:szCs w:val="15"/>
              </w:rPr>
            </w:pPr>
            <w:r>
              <w:rPr>
                <w:rFonts w:hint="eastAsia"/>
                <w:kern w:val="0"/>
                <w:sz w:val="15"/>
                <w:szCs w:val="15"/>
              </w:rPr>
              <w:t>与射光器配套使用，用于临床妇科检查时采样用。</w:t>
            </w:r>
          </w:p>
        </w:tc>
        <w:tc>
          <w:tcPr>
            <w:tcW w:w="3679" w:type="dxa"/>
            <w:vAlign w:val="center"/>
          </w:tcPr>
          <w:p>
            <w:pPr>
              <w:widowControl/>
              <w:jc w:val="center"/>
              <w:rPr>
                <w:kern w:val="0"/>
                <w:sz w:val="15"/>
                <w:szCs w:val="15"/>
              </w:rPr>
            </w:pPr>
            <w:r>
              <w:rPr>
                <w:rFonts w:hint="eastAsia"/>
                <w:kern w:val="0"/>
                <w:sz w:val="15"/>
                <w:szCs w:val="15"/>
              </w:rPr>
              <w:t>导光宫颈片</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通常由采样管、杯、盖、拭子等组成。无菌提供。</w:t>
            </w:r>
          </w:p>
        </w:tc>
        <w:tc>
          <w:tcPr>
            <w:tcW w:w="3679" w:type="dxa"/>
            <w:vAlign w:val="center"/>
          </w:tcPr>
          <w:p>
            <w:pPr>
              <w:widowControl/>
              <w:jc w:val="center"/>
              <w:rPr>
                <w:kern w:val="0"/>
                <w:sz w:val="15"/>
                <w:szCs w:val="15"/>
              </w:rPr>
            </w:pPr>
            <w:r>
              <w:rPr>
                <w:rFonts w:hint="eastAsia"/>
                <w:kern w:val="0"/>
                <w:sz w:val="15"/>
                <w:szCs w:val="15"/>
              </w:rPr>
              <w:t>用于样本的收集、运输和储存等。</w:t>
            </w:r>
          </w:p>
        </w:tc>
        <w:tc>
          <w:tcPr>
            <w:tcW w:w="3679" w:type="dxa"/>
            <w:vAlign w:val="center"/>
          </w:tcPr>
          <w:p>
            <w:pPr>
              <w:widowControl/>
              <w:jc w:val="center"/>
              <w:rPr>
                <w:kern w:val="0"/>
                <w:sz w:val="15"/>
                <w:szCs w:val="15"/>
              </w:rPr>
            </w:pPr>
            <w:r>
              <w:rPr>
                <w:rFonts w:hint="eastAsia"/>
                <w:kern w:val="0"/>
                <w:sz w:val="15"/>
                <w:szCs w:val="15"/>
              </w:rPr>
              <w:t>一次性使用宫颈刷</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通常由套管、抽拉杆、采样孔、手柄、橡胶环组成。无菌提供。</w:t>
            </w:r>
          </w:p>
        </w:tc>
        <w:tc>
          <w:tcPr>
            <w:tcW w:w="3679" w:type="dxa"/>
            <w:vAlign w:val="center"/>
          </w:tcPr>
          <w:p>
            <w:pPr>
              <w:widowControl/>
              <w:jc w:val="center"/>
              <w:rPr>
                <w:kern w:val="0"/>
                <w:sz w:val="15"/>
                <w:szCs w:val="15"/>
              </w:rPr>
            </w:pPr>
            <w:r>
              <w:rPr>
                <w:rFonts w:hint="eastAsia"/>
                <w:kern w:val="0"/>
                <w:sz w:val="15"/>
                <w:szCs w:val="15"/>
              </w:rPr>
              <w:t>用于采集子宫内膜细胞样品和组织样本。</w:t>
            </w:r>
          </w:p>
        </w:tc>
        <w:tc>
          <w:tcPr>
            <w:tcW w:w="3679" w:type="dxa"/>
            <w:vAlign w:val="center"/>
          </w:tcPr>
          <w:p>
            <w:pPr>
              <w:widowControl/>
              <w:jc w:val="center"/>
              <w:rPr>
                <w:kern w:val="0"/>
                <w:sz w:val="15"/>
                <w:szCs w:val="15"/>
              </w:rPr>
            </w:pPr>
            <w:r>
              <w:rPr>
                <w:rFonts w:hint="eastAsia"/>
                <w:kern w:val="0"/>
                <w:sz w:val="15"/>
                <w:szCs w:val="15"/>
              </w:rPr>
              <w:t>子宫内膜细胞采样器、子宫内膜取样器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05</w:t>
            </w:r>
            <w:r>
              <w:rPr>
                <w:rFonts w:hint="eastAsia"/>
                <w:kern w:val="0"/>
                <w:sz w:val="15"/>
                <w:szCs w:val="15"/>
              </w:rPr>
              <w:t>妇科检查器械</w:t>
            </w:r>
          </w:p>
        </w:tc>
        <w:tc>
          <w:tcPr>
            <w:tcW w:w="4294" w:type="dxa"/>
            <w:vAlign w:val="center"/>
          </w:tcPr>
          <w:p>
            <w:pPr>
              <w:jc w:val="center"/>
              <w:rPr>
                <w:kern w:val="0"/>
                <w:sz w:val="15"/>
                <w:szCs w:val="15"/>
              </w:rPr>
            </w:pPr>
            <w:r>
              <w:rPr>
                <w:rFonts w:hint="eastAsia"/>
                <w:kern w:val="0"/>
                <w:sz w:val="15"/>
                <w:szCs w:val="15"/>
              </w:rPr>
              <w:t>通常由玻璃管、塑料管和医用胶带组成。玻璃管通常装有过氧化氢混合物，塑料管内通常装有草酸盐溶液。所含成分不具有药理学作用。</w:t>
            </w:r>
          </w:p>
        </w:tc>
        <w:tc>
          <w:tcPr>
            <w:tcW w:w="3679" w:type="dxa"/>
            <w:vAlign w:val="center"/>
          </w:tcPr>
          <w:p>
            <w:pPr>
              <w:jc w:val="center"/>
              <w:rPr>
                <w:kern w:val="0"/>
                <w:sz w:val="15"/>
                <w:szCs w:val="15"/>
              </w:rPr>
            </w:pPr>
            <w:r>
              <w:rPr>
                <w:rFonts w:hint="eastAsia"/>
                <w:kern w:val="0"/>
                <w:sz w:val="15"/>
                <w:szCs w:val="15"/>
              </w:rPr>
              <w:t>一种化学发光的照明光源，作为进行阴道荧光视诊时的照明光源。用于临床妇科阴道常规检查、宫颈癌及癌前病变筛查。</w:t>
            </w:r>
          </w:p>
        </w:tc>
        <w:tc>
          <w:tcPr>
            <w:tcW w:w="3679" w:type="dxa"/>
            <w:vAlign w:val="center"/>
          </w:tcPr>
          <w:p>
            <w:pPr>
              <w:jc w:val="center"/>
              <w:rPr>
                <w:kern w:val="0"/>
                <w:sz w:val="15"/>
                <w:szCs w:val="15"/>
              </w:rPr>
            </w:pPr>
            <w:r>
              <w:rPr>
                <w:rFonts w:hint="eastAsia"/>
                <w:kern w:val="0"/>
                <w:sz w:val="15"/>
                <w:szCs w:val="15"/>
              </w:rPr>
              <w:t>阴道荧光检查棒</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jc w:val="center"/>
              <w:rPr>
                <w:kern w:val="0"/>
                <w:sz w:val="15"/>
                <w:szCs w:val="15"/>
              </w:rPr>
            </w:pPr>
            <w:r>
              <w:rPr>
                <w:rFonts w:hint="eastAsia"/>
                <w:kern w:val="0"/>
                <w:sz w:val="15"/>
                <w:szCs w:val="15"/>
              </w:rPr>
              <w:t>通常由光学镜头组件、外罩组件和照明装置组成。</w:t>
            </w:r>
          </w:p>
        </w:tc>
        <w:tc>
          <w:tcPr>
            <w:tcW w:w="3679" w:type="dxa"/>
            <w:vAlign w:val="center"/>
          </w:tcPr>
          <w:p>
            <w:pPr>
              <w:jc w:val="center"/>
              <w:rPr>
                <w:kern w:val="0"/>
                <w:sz w:val="15"/>
                <w:szCs w:val="15"/>
              </w:rPr>
            </w:pPr>
            <w:r>
              <w:rPr>
                <w:rFonts w:hint="eastAsia"/>
                <w:kern w:val="0"/>
                <w:sz w:val="15"/>
                <w:szCs w:val="15"/>
              </w:rPr>
              <w:t>用于测定妇女排卵期。</w:t>
            </w:r>
          </w:p>
        </w:tc>
        <w:tc>
          <w:tcPr>
            <w:tcW w:w="3679" w:type="dxa"/>
            <w:vAlign w:val="center"/>
          </w:tcPr>
          <w:p>
            <w:pPr>
              <w:jc w:val="center"/>
              <w:rPr>
                <w:kern w:val="0"/>
                <w:sz w:val="15"/>
                <w:szCs w:val="15"/>
              </w:rPr>
            </w:pPr>
            <w:r>
              <w:rPr>
                <w:rFonts w:hint="eastAsia"/>
                <w:kern w:val="0"/>
                <w:sz w:val="15"/>
                <w:szCs w:val="15"/>
              </w:rPr>
              <w:t>排卵测定仪</w:t>
            </w:r>
          </w:p>
        </w:tc>
        <w:tc>
          <w:tcPr>
            <w:tcW w:w="621" w:type="dxa"/>
            <w:vAlign w:val="center"/>
          </w:tcPr>
          <w:p>
            <w:pPr>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widowControl/>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妇产科治疗器械</w:t>
            </w:r>
          </w:p>
        </w:tc>
        <w:tc>
          <w:tcPr>
            <w:tcW w:w="941"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妇科物理治疗器械</w:t>
            </w:r>
          </w:p>
        </w:tc>
        <w:tc>
          <w:tcPr>
            <w:tcW w:w="4294" w:type="dxa"/>
            <w:vAlign w:val="center"/>
          </w:tcPr>
          <w:p>
            <w:pPr>
              <w:widowControl/>
              <w:jc w:val="center"/>
              <w:rPr>
                <w:kern w:val="0"/>
                <w:sz w:val="15"/>
                <w:szCs w:val="15"/>
              </w:rPr>
            </w:pPr>
            <w:r>
              <w:rPr>
                <w:rFonts w:hint="eastAsia"/>
                <w:kern w:val="0"/>
                <w:sz w:val="15"/>
                <w:szCs w:val="15"/>
              </w:rPr>
              <w:t>通常由治疗头、超声功率发生器、控制装置等组成。一般采用聚焦或弱聚焦超声波，并作用于患者的设备。</w:t>
            </w:r>
          </w:p>
        </w:tc>
        <w:tc>
          <w:tcPr>
            <w:tcW w:w="3679" w:type="dxa"/>
            <w:vAlign w:val="center"/>
          </w:tcPr>
          <w:p>
            <w:pPr>
              <w:widowControl/>
              <w:jc w:val="center"/>
              <w:rPr>
                <w:kern w:val="0"/>
                <w:sz w:val="15"/>
                <w:szCs w:val="15"/>
              </w:rPr>
            </w:pPr>
            <w:r>
              <w:rPr>
                <w:rFonts w:hint="eastAsia"/>
                <w:kern w:val="0"/>
                <w:sz w:val="15"/>
                <w:szCs w:val="15"/>
              </w:rPr>
              <w:t>用于妇科肿瘤治疗以及肿瘤的辅助治疗。涉及组织变性。</w:t>
            </w:r>
          </w:p>
        </w:tc>
        <w:tc>
          <w:tcPr>
            <w:tcW w:w="3679" w:type="dxa"/>
            <w:vAlign w:val="center"/>
          </w:tcPr>
          <w:p>
            <w:pPr>
              <w:widowControl/>
              <w:jc w:val="center"/>
              <w:rPr>
                <w:kern w:val="0"/>
                <w:sz w:val="15"/>
                <w:szCs w:val="15"/>
              </w:rPr>
            </w:pPr>
            <w:r>
              <w:rPr>
                <w:rFonts w:hint="eastAsia"/>
                <w:kern w:val="0"/>
                <w:sz w:val="15"/>
                <w:szCs w:val="15"/>
              </w:rPr>
              <w:t>超声聚焦子宫肌瘤治疗系统</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jc w:val="center"/>
              <w:rPr>
                <w:kern w:val="0"/>
                <w:sz w:val="15"/>
                <w:szCs w:val="15"/>
              </w:rPr>
            </w:pPr>
            <w:r>
              <w:rPr>
                <w:rFonts w:hint="eastAsia"/>
                <w:kern w:val="0"/>
                <w:sz w:val="15"/>
                <w:szCs w:val="15"/>
              </w:rPr>
              <w:t>通常由治疗头、超声功率发生器、控制装置等组成。一般采用聚焦或弱聚焦超声波，并作用于患者的设备。</w:t>
            </w:r>
          </w:p>
        </w:tc>
        <w:tc>
          <w:tcPr>
            <w:tcW w:w="3679" w:type="dxa"/>
            <w:shd w:val="clear" w:color="auto" w:fill="FFFFFF"/>
            <w:vAlign w:val="center"/>
          </w:tcPr>
          <w:p>
            <w:pPr>
              <w:widowControl/>
              <w:jc w:val="center"/>
              <w:rPr>
                <w:kern w:val="0"/>
                <w:sz w:val="15"/>
                <w:szCs w:val="15"/>
              </w:rPr>
            </w:pPr>
            <w:r>
              <w:rPr>
                <w:rFonts w:hint="eastAsia"/>
                <w:kern w:val="0"/>
                <w:sz w:val="15"/>
                <w:szCs w:val="15"/>
              </w:rPr>
              <w:t>用于妇科各种组织、器官的治疗、创伤组织愈合。不涉及组织变性。</w:t>
            </w:r>
          </w:p>
        </w:tc>
        <w:tc>
          <w:tcPr>
            <w:tcW w:w="3679" w:type="dxa"/>
            <w:vAlign w:val="center"/>
          </w:tcPr>
          <w:p>
            <w:pPr>
              <w:widowControl/>
              <w:jc w:val="center"/>
              <w:rPr>
                <w:kern w:val="0"/>
                <w:sz w:val="15"/>
                <w:szCs w:val="15"/>
              </w:rPr>
            </w:pPr>
            <w:r>
              <w:rPr>
                <w:rFonts w:hint="eastAsia"/>
                <w:kern w:val="0"/>
                <w:sz w:val="15"/>
                <w:szCs w:val="15"/>
              </w:rPr>
              <w:t>妇科超声波治疗仪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jc w:val="center"/>
              <w:rPr>
                <w:kern w:val="0"/>
                <w:sz w:val="15"/>
                <w:szCs w:val="15"/>
              </w:rPr>
            </w:pPr>
            <w:r>
              <w:rPr>
                <w:rFonts w:hint="eastAsia"/>
                <w:kern w:val="0"/>
                <w:sz w:val="15"/>
                <w:szCs w:val="15"/>
              </w:rPr>
              <w:t>通常由光辐射器（如发光二极管）、控制装置、支撑装置（可有定位装置）等组成，也可配备导光器件。利用红光波段照射妇科部位（部分设备可兼有部分红外波段）与人体组织发生光化学作用和/或生物刺激作用，达到辅助治疗的目的。</w:t>
            </w:r>
          </w:p>
        </w:tc>
        <w:tc>
          <w:tcPr>
            <w:tcW w:w="3679" w:type="dxa"/>
            <w:vAlign w:val="center"/>
          </w:tcPr>
          <w:p>
            <w:pPr>
              <w:jc w:val="center"/>
              <w:rPr>
                <w:kern w:val="0"/>
                <w:sz w:val="15"/>
                <w:szCs w:val="15"/>
              </w:rPr>
            </w:pPr>
            <w:r>
              <w:rPr>
                <w:rFonts w:hint="eastAsia"/>
                <w:kern w:val="0"/>
                <w:sz w:val="15"/>
                <w:szCs w:val="15"/>
              </w:rPr>
              <w:t>用于妇科组织损伤的消炎和疼痛缓解，促进妇科局部血液循环，缓解神经肌肉疼痛。</w:t>
            </w:r>
          </w:p>
        </w:tc>
        <w:tc>
          <w:tcPr>
            <w:tcW w:w="3679" w:type="dxa"/>
            <w:vAlign w:val="center"/>
          </w:tcPr>
          <w:p>
            <w:pPr>
              <w:jc w:val="center"/>
              <w:rPr>
                <w:kern w:val="0"/>
                <w:sz w:val="15"/>
                <w:szCs w:val="15"/>
              </w:rPr>
            </w:pPr>
            <w:r>
              <w:rPr>
                <w:rFonts w:hint="eastAsia"/>
                <w:kern w:val="0"/>
                <w:sz w:val="15"/>
                <w:szCs w:val="15"/>
              </w:rPr>
              <w:t>妇科红外治疗仪</w:t>
            </w:r>
          </w:p>
        </w:tc>
        <w:tc>
          <w:tcPr>
            <w:tcW w:w="621" w:type="dxa"/>
            <w:vAlign w:val="center"/>
          </w:tcPr>
          <w:p>
            <w:pPr>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941"/>
        <w:gridCol w:w="941"/>
        <w:gridCol w:w="4294"/>
        <w:gridCol w:w="3679"/>
        <w:gridCol w:w="3679"/>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妇产科治疗器械</w:t>
            </w:r>
          </w:p>
        </w:tc>
        <w:tc>
          <w:tcPr>
            <w:tcW w:w="941"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妇科物理治疗器械</w:t>
            </w:r>
          </w:p>
        </w:tc>
        <w:tc>
          <w:tcPr>
            <w:tcW w:w="4294" w:type="dxa"/>
            <w:vAlign w:val="center"/>
          </w:tcPr>
          <w:p>
            <w:pPr>
              <w:widowControl/>
              <w:jc w:val="center"/>
              <w:rPr>
                <w:kern w:val="0"/>
                <w:sz w:val="15"/>
                <w:szCs w:val="15"/>
              </w:rPr>
            </w:pPr>
            <w:r>
              <w:rPr>
                <w:rFonts w:hint="eastAsia"/>
                <w:kern w:val="0"/>
                <w:sz w:val="15"/>
                <w:szCs w:val="15"/>
              </w:rPr>
              <w:t>通常由主机和冲洗、治疗组件组成，产生臭氧。</w:t>
            </w:r>
          </w:p>
        </w:tc>
        <w:tc>
          <w:tcPr>
            <w:tcW w:w="3679" w:type="dxa"/>
            <w:vAlign w:val="center"/>
          </w:tcPr>
          <w:p>
            <w:pPr>
              <w:widowControl/>
              <w:jc w:val="center"/>
              <w:rPr>
                <w:kern w:val="0"/>
                <w:sz w:val="15"/>
                <w:szCs w:val="15"/>
              </w:rPr>
            </w:pPr>
            <w:r>
              <w:rPr>
                <w:rFonts w:hint="eastAsia"/>
                <w:kern w:val="0"/>
                <w:sz w:val="15"/>
                <w:szCs w:val="15"/>
              </w:rPr>
              <w:t>用于妇科腔道、粘膜组织的清洗、消毒、抗炎治疗或浸泡治疗的设备。</w:t>
            </w:r>
          </w:p>
        </w:tc>
        <w:tc>
          <w:tcPr>
            <w:tcW w:w="3679" w:type="dxa"/>
            <w:vAlign w:val="center"/>
          </w:tcPr>
          <w:p>
            <w:pPr>
              <w:widowControl/>
              <w:jc w:val="center"/>
              <w:rPr>
                <w:kern w:val="0"/>
                <w:sz w:val="15"/>
                <w:szCs w:val="15"/>
              </w:rPr>
            </w:pPr>
            <w:r>
              <w:rPr>
                <w:rFonts w:hint="eastAsia"/>
                <w:kern w:val="0"/>
                <w:sz w:val="15"/>
                <w:szCs w:val="15"/>
              </w:rPr>
              <w:t>妇科臭氧治疗仪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通常由主机和一次性使用热球导管组成。治疗时将装有介质的球囊深入子宫，球囊恒温到一定温度。并将其外壁贴于子宫内壁且形成一定压力，使子宫内膜发生组织坏死并脱落。</w:t>
            </w:r>
          </w:p>
        </w:tc>
        <w:tc>
          <w:tcPr>
            <w:tcW w:w="3679" w:type="dxa"/>
            <w:vAlign w:val="center"/>
          </w:tcPr>
          <w:p>
            <w:pPr>
              <w:widowControl/>
              <w:jc w:val="center"/>
              <w:rPr>
                <w:kern w:val="0"/>
                <w:sz w:val="15"/>
                <w:szCs w:val="15"/>
              </w:rPr>
            </w:pPr>
            <w:r>
              <w:rPr>
                <w:rFonts w:hint="eastAsia"/>
                <w:kern w:val="0"/>
                <w:sz w:val="15"/>
                <w:szCs w:val="15"/>
              </w:rPr>
              <w:t>用于治疗功能性子宫出血。涉及组织变性。</w:t>
            </w:r>
          </w:p>
        </w:tc>
        <w:tc>
          <w:tcPr>
            <w:tcW w:w="3679" w:type="dxa"/>
            <w:vAlign w:val="center"/>
          </w:tcPr>
          <w:p>
            <w:pPr>
              <w:widowControl/>
              <w:jc w:val="center"/>
              <w:rPr>
                <w:kern w:val="0"/>
                <w:sz w:val="15"/>
                <w:szCs w:val="15"/>
              </w:rPr>
            </w:pPr>
            <w:r>
              <w:rPr>
                <w:rFonts w:hint="eastAsia"/>
                <w:kern w:val="0"/>
                <w:sz w:val="15"/>
                <w:szCs w:val="15"/>
              </w:rPr>
              <w:t>热球子宫内膜去除仪、子宫内膜治疗仪</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highlight w:val="yellow"/>
              </w:rPr>
            </w:pPr>
            <w:r>
              <w:rPr>
                <w:rFonts w:hint="eastAsia"/>
                <w:kern w:val="0"/>
                <w:sz w:val="15"/>
                <w:szCs w:val="15"/>
              </w:rPr>
              <w:t>通常由球囊导管（带球囊）、充盈接头、快速灌输组件、止回阀和一个注射器（用于充注球囊）组成。无菌提供。</w:t>
            </w:r>
          </w:p>
        </w:tc>
        <w:tc>
          <w:tcPr>
            <w:tcW w:w="3679" w:type="dxa"/>
            <w:vAlign w:val="center"/>
          </w:tcPr>
          <w:p>
            <w:pPr>
              <w:widowControl/>
              <w:jc w:val="center"/>
              <w:rPr>
                <w:kern w:val="0"/>
                <w:sz w:val="15"/>
                <w:szCs w:val="15"/>
              </w:rPr>
            </w:pPr>
            <w:r>
              <w:rPr>
                <w:rFonts w:hint="eastAsia"/>
                <w:kern w:val="0"/>
                <w:sz w:val="15"/>
                <w:szCs w:val="15"/>
              </w:rPr>
              <w:t>用于治疗功能性子宫出血。不涉及组织变性。</w:t>
            </w:r>
          </w:p>
        </w:tc>
        <w:tc>
          <w:tcPr>
            <w:tcW w:w="3679" w:type="dxa"/>
            <w:vAlign w:val="center"/>
          </w:tcPr>
          <w:p>
            <w:pPr>
              <w:widowControl/>
              <w:jc w:val="center"/>
              <w:rPr>
                <w:kern w:val="0"/>
                <w:sz w:val="15"/>
                <w:szCs w:val="15"/>
              </w:rPr>
            </w:pPr>
            <w:r>
              <w:rPr>
                <w:rFonts w:hint="eastAsia"/>
                <w:kern w:val="0"/>
                <w:sz w:val="15"/>
                <w:szCs w:val="15"/>
              </w:rPr>
              <w:t>产后止血球囊</w:t>
            </w:r>
          </w:p>
        </w:tc>
        <w:tc>
          <w:tcPr>
            <w:tcW w:w="621"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 xml:space="preserve">02 </w:t>
            </w:r>
            <w:r>
              <w:rPr>
                <w:rFonts w:hint="eastAsia"/>
                <w:kern w:val="0"/>
                <w:sz w:val="15"/>
                <w:szCs w:val="15"/>
              </w:rPr>
              <w:t>妇科假体器械</w:t>
            </w:r>
          </w:p>
        </w:tc>
        <w:tc>
          <w:tcPr>
            <w:tcW w:w="4294" w:type="dxa"/>
            <w:vMerge w:val="restart"/>
            <w:vAlign w:val="center"/>
          </w:tcPr>
          <w:p>
            <w:pPr>
              <w:widowControl/>
              <w:jc w:val="center"/>
              <w:rPr>
                <w:kern w:val="0"/>
                <w:sz w:val="15"/>
                <w:szCs w:val="15"/>
              </w:rPr>
            </w:pPr>
            <w:r>
              <w:rPr>
                <w:rFonts w:hint="eastAsia"/>
                <w:kern w:val="0"/>
                <w:sz w:val="15"/>
                <w:szCs w:val="15"/>
              </w:rPr>
              <w:t>一般由金属或非金属材料制成。</w:t>
            </w:r>
          </w:p>
        </w:tc>
        <w:tc>
          <w:tcPr>
            <w:tcW w:w="3679" w:type="dxa"/>
            <w:vAlign w:val="center"/>
          </w:tcPr>
          <w:p>
            <w:pPr>
              <w:widowControl/>
              <w:jc w:val="center"/>
              <w:rPr>
                <w:kern w:val="0"/>
                <w:sz w:val="15"/>
                <w:szCs w:val="15"/>
              </w:rPr>
            </w:pPr>
            <w:r>
              <w:rPr>
                <w:rFonts w:hint="eastAsia"/>
                <w:kern w:val="0"/>
                <w:sz w:val="15"/>
                <w:szCs w:val="15"/>
              </w:rPr>
              <w:t>放置于妇女阴道、宫颈、子宫或输卵管中，起到支持、支撑作用。在体内滞留时间超过</w:t>
            </w:r>
            <w:r>
              <w:rPr>
                <w:kern w:val="0"/>
                <w:sz w:val="15"/>
                <w:szCs w:val="15"/>
              </w:rPr>
              <w:t>30</w:t>
            </w:r>
            <w:r>
              <w:rPr>
                <w:rFonts w:hint="eastAsia"/>
                <w:kern w:val="0"/>
                <w:sz w:val="15"/>
                <w:szCs w:val="15"/>
              </w:rPr>
              <w:t>天。</w:t>
            </w:r>
          </w:p>
        </w:tc>
        <w:tc>
          <w:tcPr>
            <w:tcW w:w="3679" w:type="dxa"/>
            <w:vAlign w:val="center"/>
          </w:tcPr>
          <w:p>
            <w:pPr>
              <w:widowControl/>
              <w:jc w:val="center"/>
              <w:rPr>
                <w:kern w:val="0"/>
                <w:sz w:val="15"/>
                <w:szCs w:val="15"/>
              </w:rPr>
            </w:pPr>
            <w:r>
              <w:rPr>
                <w:rFonts w:hint="eastAsia"/>
                <w:kern w:val="0"/>
                <w:sz w:val="15"/>
                <w:szCs w:val="15"/>
              </w:rPr>
              <w:t>输卵管支架、阴道支架、子宫托</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放置于妇女阴道（宫颈口），起到支持、支撑作用。在人体的滞留时间大于</w:t>
            </w:r>
            <w:r>
              <w:rPr>
                <w:kern w:val="0"/>
                <w:sz w:val="15"/>
                <w:szCs w:val="15"/>
              </w:rPr>
              <w:t>24</w:t>
            </w:r>
            <w:r>
              <w:rPr>
                <w:rFonts w:hint="eastAsia"/>
                <w:kern w:val="0"/>
                <w:sz w:val="15"/>
                <w:szCs w:val="15"/>
              </w:rPr>
              <w:t>小时小于</w:t>
            </w:r>
            <w:r>
              <w:rPr>
                <w:kern w:val="0"/>
                <w:sz w:val="15"/>
                <w:szCs w:val="15"/>
              </w:rPr>
              <w:t>30</w:t>
            </w:r>
            <w:r>
              <w:rPr>
                <w:rFonts w:hint="eastAsia"/>
                <w:kern w:val="0"/>
                <w:sz w:val="15"/>
                <w:szCs w:val="15"/>
              </w:rPr>
              <w:t>天。</w:t>
            </w:r>
          </w:p>
        </w:tc>
        <w:tc>
          <w:tcPr>
            <w:tcW w:w="3679" w:type="dxa"/>
            <w:vAlign w:val="center"/>
          </w:tcPr>
          <w:p>
            <w:pPr>
              <w:widowControl/>
              <w:jc w:val="center"/>
              <w:rPr>
                <w:kern w:val="0"/>
                <w:sz w:val="15"/>
                <w:szCs w:val="15"/>
              </w:rPr>
            </w:pPr>
            <w:r>
              <w:rPr>
                <w:rFonts w:hint="eastAsia"/>
                <w:kern w:val="0"/>
                <w:sz w:val="15"/>
                <w:szCs w:val="15"/>
              </w:rPr>
              <w:t>子宫托</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一般由发泡橡胶材料制成。形体构造可与宫颈贴合。</w:t>
            </w:r>
            <w:r>
              <w:rPr>
                <w:rFonts w:hint="eastAsia"/>
                <w:spacing w:val="-6"/>
                <w:kern w:val="0"/>
                <w:sz w:val="15"/>
                <w:szCs w:val="15"/>
              </w:rPr>
              <w:t>所含成分不具有药理学作用。</w:t>
            </w:r>
          </w:p>
        </w:tc>
        <w:tc>
          <w:tcPr>
            <w:tcW w:w="3679" w:type="dxa"/>
            <w:vAlign w:val="center"/>
          </w:tcPr>
          <w:p>
            <w:pPr>
              <w:widowControl/>
              <w:jc w:val="center"/>
              <w:rPr>
                <w:kern w:val="0"/>
                <w:sz w:val="15"/>
                <w:szCs w:val="15"/>
              </w:rPr>
            </w:pPr>
            <w:r>
              <w:rPr>
                <w:rFonts w:hint="eastAsia"/>
                <w:spacing w:val="-4"/>
                <w:kern w:val="0"/>
                <w:sz w:val="15"/>
                <w:szCs w:val="15"/>
              </w:rPr>
              <w:t>通</w:t>
            </w:r>
            <w:r>
              <w:rPr>
                <w:rFonts w:hint="eastAsia"/>
                <w:spacing w:val="-6"/>
                <w:kern w:val="0"/>
                <w:sz w:val="15"/>
                <w:szCs w:val="15"/>
              </w:rPr>
              <w:t>过发泡橡胶的吸附作用将宫颈表面及宫颈口内的糜烂物、粘膜吸附在产品上，取出时将糜烂物带出。用于辅助治疗宫颈炎。在体内滞留时间超过</w:t>
            </w:r>
            <w:r>
              <w:rPr>
                <w:spacing w:val="-6"/>
                <w:kern w:val="0"/>
                <w:sz w:val="15"/>
                <w:szCs w:val="15"/>
              </w:rPr>
              <w:t>30</w:t>
            </w:r>
            <w:r>
              <w:rPr>
                <w:rFonts w:hint="eastAsia"/>
                <w:spacing w:val="-6"/>
                <w:kern w:val="0"/>
                <w:sz w:val="15"/>
                <w:szCs w:val="15"/>
              </w:rPr>
              <w:t>天。</w:t>
            </w:r>
          </w:p>
        </w:tc>
        <w:tc>
          <w:tcPr>
            <w:tcW w:w="3679" w:type="dxa"/>
            <w:vAlign w:val="center"/>
          </w:tcPr>
          <w:p>
            <w:pPr>
              <w:widowControl/>
              <w:jc w:val="center"/>
              <w:rPr>
                <w:kern w:val="0"/>
                <w:sz w:val="15"/>
                <w:szCs w:val="15"/>
              </w:rPr>
            </w:pPr>
            <w:r>
              <w:rPr>
                <w:rFonts w:hint="eastAsia"/>
                <w:kern w:val="0"/>
                <w:sz w:val="15"/>
                <w:szCs w:val="15"/>
              </w:rPr>
              <w:t>治疗托</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一般由发泡橡胶材料制成。形体构造可与宫颈贴合。</w:t>
            </w:r>
            <w:r>
              <w:rPr>
                <w:rFonts w:hint="eastAsia"/>
                <w:spacing w:val="-6"/>
                <w:kern w:val="0"/>
                <w:sz w:val="15"/>
                <w:szCs w:val="15"/>
              </w:rPr>
              <w:t>所含成分不具有药理学作用。</w:t>
            </w:r>
          </w:p>
        </w:tc>
        <w:tc>
          <w:tcPr>
            <w:tcW w:w="3679" w:type="dxa"/>
            <w:vAlign w:val="center"/>
          </w:tcPr>
          <w:p>
            <w:pPr>
              <w:widowControl/>
              <w:jc w:val="center"/>
              <w:rPr>
                <w:kern w:val="0"/>
                <w:sz w:val="15"/>
                <w:szCs w:val="15"/>
              </w:rPr>
            </w:pPr>
            <w:r>
              <w:rPr>
                <w:rFonts w:hint="eastAsia"/>
                <w:kern w:val="0"/>
                <w:sz w:val="15"/>
                <w:szCs w:val="15"/>
              </w:rPr>
              <w:t>通过发泡橡胶的吸附作用将宫颈表面及宫颈口内的糜烂物、粘膜吸附在产品上，取出时将糜烂物带出。用于辅助治疗宫颈炎。在人体的滞留时间大于</w:t>
            </w:r>
            <w:r>
              <w:rPr>
                <w:kern w:val="0"/>
                <w:sz w:val="15"/>
                <w:szCs w:val="15"/>
              </w:rPr>
              <w:t>24</w:t>
            </w:r>
            <w:r>
              <w:rPr>
                <w:rFonts w:hint="eastAsia"/>
                <w:kern w:val="0"/>
                <w:sz w:val="15"/>
                <w:szCs w:val="15"/>
              </w:rPr>
              <w:t>小时小于</w:t>
            </w:r>
            <w:r>
              <w:rPr>
                <w:kern w:val="0"/>
                <w:sz w:val="15"/>
                <w:szCs w:val="15"/>
              </w:rPr>
              <w:t>30</w:t>
            </w:r>
            <w:r>
              <w:rPr>
                <w:rFonts w:hint="eastAsia"/>
                <w:kern w:val="0"/>
                <w:sz w:val="15"/>
                <w:szCs w:val="15"/>
              </w:rPr>
              <w:t>天。</w:t>
            </w:r>
          </w:p>
        </w:tc>
        <w:tc>
          <w:tcPr>
            <w:tcW w:w="3679" w:type="dxa"/>
            <w:vAlign w:val="center"/>
          </w:tcPr>
          <w:p>
            <w:pPr>
              <w:widowControl/>
              <w:jc w:val="center"/>
              <w:rPr>
                <w:kern w:val="0"/>
                <w:sz w:val="15"/>
                <w:szCs w:val="15"/>
              </w:rPr>
            </w:pPr>
            <w:r>
              <w:rPr>
                <w:rFonts w:hint="eastAsia"/>
                <w:kern w:val="0"/>
                <w:sz w:val="15"/>
                <w:szCs w:val="15"/>
              </w:rPr>
              <w:t>治疗托</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通常由植入物组件、导引杆及其它组件组成。植入物组件包括网片、网片外鞘及穿刺套管；导引杆由导针和手柄构成；其它组件包括：放置环、推针器、（无损伤具翼）导引器。无菌提供。</w:t>
            </w:r>
          </w:p>
        </w:tc>
        <w:tc>
          <w:tcPr>
            <w:tcW w:w="3679" w:type="dxa"/>
            <w:vAlign w:val="center"/>
          </w:tcPr>
          <w:p>
            <w:pPr>
              <w:widowControl/>
              <w:jc w:val="center"/>
              <w:rPr>
                <w:kern w:val="0"/>
                <w:sz w:val="15"/>
                <w:szCs w:val="15"/>
              </w:rPr>
            </w:pPr>
            <w:r>
              <w:rPr>
                <w:rFonts w:hint="eastAsia"/>
                <w:kern w:val="0"/>
                <w:sz w:val="15"/>
                <w:szCs w:val="15"/>
              </w:rPr>
              <w:t>用于尿道下悬吊带治疗尿道运动过度和</w:t>
            </w:r>
            <w:r>
              <w:rPr>
                <w:kern w:val="0"/>
                <w:sz w:val="15"/>
                <w:szCs w:val="15"/>
              </w:rPr>
              <w:t>/</w:t>
            </w:r>
            <w:r>
              <w:rPr>
                <w:rFonts w:hint="eastAsia"/>
                <w:kern w:val="0"/>
                <w:sz w:val="15"/>
                <w:szCs w:val="15"/>
              </w:rPr>
              <w:t>或括约肌功能障碍引起的女性压力性尿失禁。</w:t>
            </w:r>
          </w:p>
        </w:tc>
        <w:tc>
          <w:tcPr>
            <w:tcW w:w="3679" w:type="dxa"/>
            <w:vAlign w:val="center"/>
          </w:tcPr>
          <w:p>
            <w:pPr>
              <w:widowControl/>
              <w:jc w:val="center"/>
              <w:rPr>
                <w:kern w:val="0"/>
                <w:sz w:val="15"/>
                <w:szCs w:val="15"/>
              </w:rPr>
            </w:pPr>
            <w:r>
              <w:rPr>
                <w:rFonts w:hint="eastAsia"/>
                <w:kern w:val="0"/>
                <w:sz w:val="15"/>
                <w:szCs w:val="15"/>
              </w:rPr>
              <w:t>尿道悬吊器</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通常由一种或多种聚合物编制而成的网状织物，或取自人类异体的片状或膜状组织。无菌提供。</w:t>
            </w:r>
          </w:p>
        </w:tc>
        <w:tc>
          <w:tcPr>
            <w:tcW w:w="3679" w:type="dxa"/>
            <w:vAlign w:val="center"/>
          </w:tcPr>
          <w:p>
            <w:pPr>
              <w:widowControl/>
              <w:jc w:val="center"/>
              <w:rPr>
                <w:kern w:val="0"/>
                <w:sz w:val="15"/>
                <w:szCs w:val="15"/>
              </w:rPr>
            </w:pPr>
            <w:r>
              <w:rPr>
                <w:rFonts w:hint="eastAsia"/>
                <w:kern w:val="0"/>
                <w:sz w:val="15"/>
                <w:szCs w:val="15"/>
              </w:rPr>
              <w:t>用于植入人体，加强和</w:t>
            </w:r>
            <w:r>
              <w:rPr>
                <w:kern w:val="0"/>
                <w:sz w:val="15"/>
                <w:szCs w:val="15"/>
              </w:rPr>
              <w:t>/</w:t>
            </w:r>
            <w:r>
              <w:rPr>
                <w:rFonts w:hint="eastAsia"/>
                <w:kern w:val="0"/>
                <w:sz w:val="15"/>
                <w:szCs w:val="15"/>
              </w:rPr>
              <w:t>或修补不完整的软组织缺陷，如阴道成型术、盆底修复术等。</w:t>
            </w:r>
          </w:p>
        </w:tc>
        <w:tc>
          <w:tcPr>
            <w:tcW w:w="3679" w:type="dxa"/>
            <w:vAlign w:val="center"/>
          </w:tcPr>
          <w:p>
            <w:pPr>
              <w:widowControl/>
              <w:jc w:val="center"/>
              <w:rPr>
                <w:kern w:val="0"/>
                <w:sz w:val="15"/>
                <w:szCs w:val="15"/>
              </w:rPr>
            </w:pPr>
            <w:r>
              <w:rPr>
                <w:rFonts w:hint="eastAsia"/>
                <w:kern w:val="0"/>
                <w:sz w:val="15"/>
                <w:szCs w:val="15"/>
              </w:rPr>
              <w:t>阴道补片、盆底补片</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妇产科承载器械</w:t>
            </w:r>
          </w:p>
        </w:tc>
        <w:tc>
          <w:tcPr>
            <w:tcW w:w="941"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产床</w:t>
            </w:r>
          </w:p>
        </w:tc>
        <w:tc>
          <w:tcPr>
            <w:tcW w:w="4294" w:type="dxa"/>
            <w:vAlign w:val="center"/>
          </w:tcPr>
          <w:p>
            <w:pPr>
              <w:widowControl/>
              <w:jc w:val="center"/>
              <w:rPr>
                <w:kern w:val="0"/>
                <w:sz w:val="15"/>
                <w:szCs w:val="15"/>
              </w:rPr>
            </w:pPr>
            <w:r>
              <w:rPr>
                <w:rFonts w:hint="eastAsia"/>
                <w:kern w:val="0"/>
                <w:sz w:val="15"/>
                <w:szCs w:val="15"/>
              </w:rPr>
              <w:t>一般由背板、臀板、腿板、托腿架、腿床（板）和电机等组成，可配有附件输液架、托腿架、拉手和污物盆。有源产品。</w:t>
            </w:r>
          </w:p>
        </w:tc>
        <w:tc>
          <w:tcPr>
            <w:tcW w:w="3679" w:type="dxa"/>
            <w:vMerge w:val="restart"/>
            <w:vAlign w:val="center"/>
          </w:tcPr>
          <w:p>
            <w:pPr>
              <w:widowControl/>
              <w:jc w:val="center"/>
              <w:rPr>
                <w:kern w:val="0"/>
                <w:sz w:val="15"/>
                <w:szCs w:val="15"/>
              </w:rPr>
            </w:pPr>
            <w:r>
              <w:rPr>
                <w:rFonts w:hint="eastAsia"/>
                <w:kern w:val="0"/>
                <w:sz w:val="15"/>
                <w:szCs w:val="15"/>
              </w:rPr>
              <w:t>用于妇产科实施手术及产妇分娩。也可用于妇科作检查、诊治。</w:t>
            </w:r>
          </w:p>
        </w:tc>
        <w:tc>
          <w:tcPr>
            <w:tcW w:w="3679" w:type="dxa"/>
            <w:shd w:val="clear" w:color="auto" w:fill="FFFFFF"/>
            <w:vAlign w:val="center"/>
          </w:tcPr>
          <w:p>
            <w:pPr>
              <w:widowControl/>
              <w:jc w:val="center"/>
              <w:rPr>
                <w:kern w:val="0"/>
                <w:sz w:val="15"/>
                <w:szCs w:val="15"/>
              </w:rPr>
            </w:pPr>
            <w:r>
              <w:rPr>
                <w:rFonts w:hint="eastAsia"/>
                <w:kern w:val="0"/>
                <w:sz w:val="15"/>
                <w:szCs w:val="15"/>
              </w:rPr>
              <w:t>电动产床、液压产床</w:t>
            </w:r>
          </w:p>
        </w:tc>
        <w:tc>
          <w:tcPr>
            <w:tcW w:w="621"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一般由背板、臀板、腿板、托腿架、腿床（板）等组成，可配有附件输液架、托腿架、拉手和污物盆。人力操控。无源产品。</w:t>
            </w:r>
          </w:p>
        </w:tc>
        <w:tc>
          <w:tcPr>
            <w:tcW w:w="3679"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普通产床</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妇科手术</w:t>
            </w:r>
            <w:r>
              <w:rPr>
                <w:kern w:val="0"/>
                <w:sz w:val="15"/>
                <w:szCs w:val="15"/>
              </w:rPr>
              <w:t>/</w:t>
            </w:r>
            <w:r>
              <w:rPr>
                <w:rFonts w:hint="eastAsia"/>
                <w:kern w:val="0"/>
                <w:sz w:val="15"/>
                <w:szCs w:val="15"/>
              </w:rPr>
              <w:t>检查床</w:t>
            </w:r>
          </w:p>
        </w:tc>
        <w:tc>
          <w:tcPr>
            <w:tcW w:w="4294" w:type="dxa"/>
            <w:vAlign w:val="center"/>
          </w:tcPr>
          <w:p>
            <w:pPr>
              <w:widowControl/>
              <w:jc w:val="center"/>
              <w:rPr>
                <w:kern w:val="0"/>
                <w:sz w:val="15"/>
                <w:szCs w:val="15"/>
              </w:rPr>
            </w:pPr>
            <w:r>
              <w:rPr>
                <w:rFonts w:hint="eastAsia"/>
                <w:kern w:val="0"/>
                <w:sz w:val="15"/>
                <w:szCs w:val="15"/>
              </w:rPr>
              <w:t>通常由台面、升降柱、底座、控制系统（控制台面调节）、升降立柱和电机组成。按传动原理可分为液压、机械和气动三种传动结构形式。有源产品。</w:t>
            </w:r>
          </w:p>
        </w:tc>
        <w:tc>
          <w:tcPr>
            <w:tcW w:w="3679" w:type="dxa"/>
            <w:vAlign w:val="center"/>
          </w:tcPr>
          <w:p>
            <w:pPr>
              <w:widowControl/>
              <w:jc w:val="center"/>
              <w:rPr>
                <w:kern w:val="0"/>
                <w:sz w:val="15"/>
                <w:szCs w:val="15"/>
              </w:rPr>
            </w:pPr>
            <w:r>
              <w:rPr>
                <w:rFonts w:hint="eastAsia"/>
                <w:kern w:val="0"/>
                <w:sz w:val="15"/>
                <w:szCs w:val="15"/>
              </w:rPr>
              <w:t>用于妇科检查、诊治、手术。用以支撑患者身体，形成临床所需的体位。</w:t>
            </w:r>
          </w:p>
        </w:tc>
        <w:tc>
          <w:tcPr>
            <w:tcW w:w="3679" w:type="dxa"/>
            <w:vAlign w:val="center"/>
          </w:tcPr>
          <w:p>
            <w:pPr>
              <w:widowControl/>
              <w:jc w:val="center"/>
              <w:rPr>
                <w:kern w:val="0"/>
                <w:sz w:val="15"/>
                <w:szCs w:val="15"/>
              </w:rPr>
            </w:pPr>
            <w:r>
              <w:rPr>
                <w:rFonts w:hint="eastAsia"/>
                <w:kern w:val="0"/>
                <w:sz w:val="15"/>
                <w:szCs w:val="15"/>
              </w:rPr>
              <w:t>电动妇产科手术床</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jc w:val="center"/>
              <w:rPr>
                <w:kern w:val="0"/>
                <w:sz w:val="15"/>
                <w:szCs w:val="15"/>
              </w:rPr>
            </w:pPr>
            <w:r>
              <w:rPr>
                <w:rFonts w:hint="eastAsia"/>
                <w:kern w:val="0"/>
                <w:sz w:val="15"/>
                <w:szCs w:val="15"/>
              </w:rPr>
              <w:t>通常由背板、臀板、腿板、传动部分组成。头、背、腿、台面可调节。有移动式和固定式两种，升降形式为机械升降式，体位调整均为人力操纵。无源产品。</w:t>
            </w:r>
          </w:p>
        </w:tc>
        <w:tc>
          <w:tcPr>
            <w:tcW w:w="3679" w:type="dxa"/>
            <w:vAlign w:val="center"/>
          </w:tcPr>
          <w:p>
            <w:pPr>
              <w:jc w:val="center"/>
              <w:rPr>
                <w:kern w:val="0"/>
                <w:sz w:val="15"/>
                <w:szCs w:val="15"/>
              </w:rPr>
            </w:pPr>
            <w:r>
              <w:rPr>
                <w:rFonts w:hint="eastAsia"/>
                <w:kern w:val="0"/>
                <w:sz w:val="15"/>
                <w:szCs w:val="15"/>
              </w:rPr>
              <w:t>用于妇科检查、诊治、手术。用以支撑患者身体，形成临床所需的体位。</w:t>
            </w:r>
          </w:p>
        </w:tc>
        <w:tc>
          <w:tcPr>
            <w:tcW w:w="3679" w:type="dxa"/>
            <w:vAlign w:val="center"/>
          </w:tcPr>
          <w:p>
            <w:pPr>
              <w:jc w:val="center"/>
              <w:rPr>
                <w:kern w:val="0"/>
                <w:sz w:val="15"/>
                <w:szCs w:val="15"/>
              </w:rPr>
            </w:pPr>
            <w:r>
              <w:rPr>
                <w:rFonts w:hint="eastAsia"/>
                <w:kern w:val="0"/>
                <w:sz w:val="15"/>
                <w:szCs w:val="15"/>
              </w:rPr>
              <w:t>妇科检查床、妇科检查椅、妇科诊疗台、产科诊疗台、产科诊疗床、妇科诊疗床</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妊娠控制器械</w:t>
            </w:r>
          </w:p>
        </w:tc>
        <w:tc>
          <w:tcPr>
            <w:tcW w:w="941"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宫内节育器及取放器械</w:t>
            </w:r>
          </w:p>
        </w:tc>
        <w:tc>
          <w:tcPr>
            <w:tcW w:w="4294" w:type="dxa"/>
            <w:vAlign w:val="center"/>
          </w:tcPr>
          <w:p>
            <w:pPr>
              <w:widowControl/>
              <w:jc w:val="center"/>
              <w:rPr>
                <w:kern w:val="0"/>
                <w:sz w:val="15"/>
                <w:szCs w:val="15"/>
              </w:rPr>
            </w:pPr>
            <w:r>
              <w:rPr>
                <w:rFonts w:hint="eastAsia"/>
                <w:kern w:val="0"/>
                <w:sz w:val="15"/>
                <w:szCs w:val="15"/>
              </w:rPr>
              <w:t>通常由铜以及支架材料组成，支架材料一般由硅橡胶、尼龙、聚乙烯、聚丙烯、不锈钢或记忆合金材料制成。外形有圆形、</w:t>
            </w:r>
            <w:r>
              <w:rPr>
                <w:kern w:val="0"/>
                <w:sz w:val="15"/>
                <w:szCs w:val="15"/>
              </w:rPr>
              <w:t>T</w:t>
            </w:r>
            <w:r>
              <w:rPr>
                <w:rFonts w:hint="eastAsia"/>
                <w:kern w:val="0"/>
                <w:sz w:val="15"/>
                <w:szCs w:val="15"/>
              </w:rPr>
              <w:t>形、</w:t>
            </w:r>
            <w:r>
              <w:rPr>
                <w:kern w:val="0"/>
                <w:sz w:val="15"/>
                <w:szCs w:val="15"/>
              </w:rPr>
              <w:t>V</w:t>
            </w:r>
            <w:r>
              <w:rPr>
                <w:rFonts w:hint="eastAsia"/>
                <w:kern w:val="0"/>
                <w:sz w:val="15"/>
                <w:szCs w:val="15"/>
              </w:rPr>
              <w:t>形、</w:t>
            </w:r>
            <w:r>
              <w:rPr>
                <w:kern w:val="0"/>
                <w:sz w:val="15"/>
                <w:szCs w:val="15"/>
              </w:rPr>
              <w:t>γ</w:t>
            </w:r>
            <w:r>
              <w:rPr>
                <w:rFonts w:hint="eastAsia"/>
                <w:kern w:val="0"/>
                <w:sz w:val="15"/>
                <w:szCs w:val="15"/>
              </w:rPr>
              <w:t>形及链条状等。无菌提供。</w:t>
            </w:r>
          </w:p>
        </w:tc>
        <w:tc>
          <w:tcPr>
            <w:tcW w:w="3679" w:type="dxa"/>
            <w:vAlign w:val="center"/>
          </w:tcPr>
          <w:p>
            <w:pPr>
              <w:widowControl/>
              <w:jc w:val="center"/>
              <w:rPr>
                <w:kern w:val="0"/>
                <w:sz w:val="15"/>
                <w:szCs w:val="15"/>
              </w:rPr>
            </w:pPr>
            <w:r>
              <w:rPr>
                <w:rFonts w:hint="eastAsia"/>
                <w:kern w:val="0"/>
                <w:sz w:val="15"/>
                <w:szCs w:val="15"/>
              </w:rPr>
              <w:t>用于放置于妇女子宫腔内起避孕作用。</w:t>
            </w:r>
          </w:p>
        </w:tc>
        <w:tc>
          <w:tcPr>
            <w:tcW w:w="3679" w:type="dxa"/>
            <w:vAlign w:val="center"/>
          </w:tcPr>
          <w:p>
            <w:pPr>
              <w:widowControl/>
              <w:jc w:val="center"/>
              <w:rPr>
                <w:kern w:val="0"/>
                <w:sz w:val="15"/>
                <w:szCs w:val="15"/>
              </w:rPr>
            </w:pPr>
            <w:r>
              <w:rPr>
                <w:kern w:val="0"/>
                <w:sz w:val="15"/>
                <w:szCs w:val="15"/>
              </w:rPr>
              <w:t>T</w:t>
            </w:r>
            <w:r>
              <w:rPr>
                <w:rFonts w:hint="eastAsia"/>
                <w:kern w:val="0"/>
                <w:sz w:val="15"/>
                <w:szCs w:val="15"/>
              </w:rPr>
              <w:t>形含铜宫内节育器、</w:t>
            </w:r>
            <w:r>
              <w:rPr>
                <w:kern w:val="0"/>
                <w:sz w:val="15"/>
                <w:szCs w:val="15"/>
              </w:rPr>
              <w:t>O</w:t>
            </w:r>
            <w:r>
              <w:rPr>
                <w:rFonts w:hint="eastAsia"/>
                <w:kern w:val="0"/>
                <w:sz w:val="15"/>
                <w:szCs w:val="15"/>
              </w:rPr>
              <w:t>形含铜宫内节育器、</w:t>
            </w:r>
            <w:r>
              <w:rPr>
                <w:kern w:val="0"/>
                <w:sz w:val="15"/>
                <w:szCs w:val="15"/>
              </w:rPr>
              <w:t>V</w:t>
            </w:r>
            <w:r>
              <w:rPr>
                <w:rFonts w:hint="eastAsia"/>
                <w:kern w:val="0"/>
                <w:sz w:val="15"/>
                <w:szCs w:val="15"/>
              </w:rPr>
              <w:t>形含铜宫内节育器、宫腔形含铜宫内节育器、固定式含铜宫内节育器、</w:t>
            </w:r>
            <w:r>
              <w:rPr>
                <w:kern w:val="0"/>
                <w:sz w:val="15"/>
                <w:szCs w:val="15"/>
              </w:rPr>
              <w:t>M</w:t>
            </w:r>
            <w:r>
              <w:rPr>
                <w:rFonts w:hint="eastAsia"/>
                <w:kern w:val="0"/>
                <w:sz w:val="15"/>
                <w:szCs w:val="15"/>
              </w:rPr>
              <w:t>形含铜宫内节育器</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通常由铜以及支架材料组成，支架材料一般由硅橡胶、尼龙、聚乙烯、聚丙烯、不锈钢或记忆合金材料制成。外形有圆形、</w:t>
            </w:r>
            <w:r>
              <w:rPr>
                <w:kern w:val="0"/>
                <w:sz w:val="15"/>
                <w:szCs w:val="15"/>
              </w:rPr>
              <w:t>T</w:t>
            </w:r>
            <w:r>
              <w:rPr>
                <w:rFonts w:hint="eastAsia"/>
                <w:kern w:val="0"/>
                <w:sz w:val="15"/>
                <w:szCs w:val="15"/>
              </w:rPr>
              <w:t>形、</w:t>
            </w:r>
            <w:r>
              <w:rPr>
                <w:kern w:val="0"/>
                <w:sz w:val="15"/>
                <w:szCs w:val="15"/>
              </w:rPr>
              <w:t>V</w:t>
            </w:r>
            <w:r>
              <w:rPr>
                <w:rFonts w:hint="eastAsia"/>
                <w:kern w:val="0"/>
                <w:sz w:val="15"/>
                <w:szCs w:val="15"/>
              </w:rPr>
              <w:t>形、</w:t>
            </w:r>
            <w:r>
              <w:rPr>
                <w:kern w:val="0"/>
                <w:sz w:val="15"/>
                <w:szCs w:val="15"/>
              </w:rPr>
              <w:t>γ</w:t>
            </w:r>
            <w:r>
              <w:rPr>
                <w:rFonts w:hint="eastAsia"/>
                <w:kern w:val="0"/>
                <w:sz w:val="15"/>
                <w:szCs w:val="15"/>
              </w:rPr>
              <w:t>形及链条状等。含有吲哚美欣。无菌提供。</w:t>
            </w:r>
          </w:p>
        </w:tc>
        <w:tc>
          <w:tcPr>
            <w:tcW w:w="3679" w:type="dxa"/>
            <w:vAlign w:val="center"/>
          </w:tcPr>
          <w:p>
            <w:pPr>
              <w:widowControl/>
              <w:jc w:val="center"/>
              <w:rPr>
                <w:kern w:val="0"/>
                <w:sz w:val="15"/>
                <w:szCs w:val="15"/>
              </w:rPr>
            </w:pPr>
            <w:r>
              <w:rPr>
                <w:rFonts w:hint="eastAsia"/>
                <w:kern w:val="0"/>
                <w:sz w:val="15"/>
                <w:szCs w:val="15"/>
              </w:rPr>
              <w:t>用于放置于妇女子宫腔内起避孕作用。</w:t>
            </w:r>
          </w:p>
        </w:tc>
        <w:tc>
          <w:tcPr>
            <w:tcW w:w="3679" w:type="dxa"/>
            <w:vAlign w:val="center"/>
          </w:tcPr>
          <w:p>
            <w:pPr>
              <w:widowControl/>
              <w:jc w:val="center"/>
              <w:rPr>
                <w:kern w:val="0"/>
                <w:sz w:val="15"/>
                <w:szCs w:val="15"/>
              </w:rPr>
            </w:pPr>
            <w:r>
              <w:rPr>
                <w:kern w:val="0"/>
                <w:sz w:val="15"/>
                <w:szCs w:val="15"/>
              </w:rPr>
              <w:t>T</w:t>
            </w:r>
            <w:r>
              <w:rPr>
                <w:rFonts w:hint="eastAsia"/>
                <w:kern w:val="0"/>
                <w:sz w:val="15"/>
                <w:szCs w:val="15"/>
              </w:rPr>
              <w:t>形含铜含吲哚美欣宫内节育器、</w:t>
            </w:r>
            <w:r>
              <w:rPr>
                <w:kern w:val="0"/>
                <w:sz w:val="15"/>
                <w:szCs w:val="15"/>
              </w:rPr>
              <w:t>O</w:t>
            </w:r>
            <w:r>
              <w:rPr>
                <w:rFonts w:hint="eastAsia"/>
                <w:kern w:val="0"/>
                <w:sz w:val="15"/>
                <w:szCs w:val="15"/>
              </w:rPr>
              <w:t>形含铜含吲哚美欣宫内节育器、</w:t>
            </w:r>
            <w:r>
              <w:rPr>
                <w:kern w:val="0"/>
                <w:sz w:val="15"/>
                <w:szCs w:val="15"/>
              </w:rPr>
              <w:t>V</w:t>
            </w:r>
            <w:r>
              <w:rPr>
                <w:rFonts w:hint="eastAsia"/>
                <w:kern w:val="0"/>
                <w:sz w:val="15"/>
                <w:szCs w:val="15"/>
              </w:rPr>
              <w:t>形含铜含吲哚美欣宫内节育器、宫腔形含铜含吲哚美欣宫内节育器、固定式含铜含吲哚美欣宫内节育器、</w:t>
            </w:r>
            <w:r>
              <w:rPr>
                <w:kern w:val="0"/>
                <w:sz w:val="15"/>
                <w:szCs w:val="15"/>
              </w:rPr>
              <w:t>M</w:t>
            </w:r>
            <w:r>
              <w:rPr>
                <w:rFonts w:hint="eastAsia"/>
                <w:kern w:val="0"/>
                <w:sz w:val="15"/>
                <w:szCs w:val="15"/>
              </w:rPr>
              <w:t>形含铜含吲哚美欣宫内节育器</w:t>
            </w:r>
          </w:p>
        </w:tc>
        <w:tc>
          <w:tcPr>
            <w:tcW w:w="621"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通常是钩状、钳状或环状的器械。一般由高分子材料制成。无菌提供。</w:t>
            </w:r>
          </w:p>
        </w:tc>
        <w:tc>
          <w:tcPr>
            <w:tcW w:w="3679" w:type="dxa"/>
            <w:vAlign w:val="center"/>
          </w:tcPr>
          <w:p>
            <w:pPr>
              <w:widowControl/>
              <w:jc w:val="center"/>
              <w:rPr>
                <w:kern w:val="0"/>
                <w:sz w:val="15"/>
                <w:szCs w:val="15"/>
              </w:rPr>
            </w:pPr>
            <w:r>
              <w:rPr>
                <w:rFonts w:hint="eastAsia"/>
                <w:kern w:val="0"/>
                <w:sz w:val="15"/>
                <w:szCs w:val="15"/>
              </w:rPr>
              <w:t>用于宫内节育器</w:t>
            </w:r>
            <w:r>
              <w:rPr>
                <w:kern w:val="0"/>
                <w:sz w:val="15"/>
                <w:szCs w:val="15"/>
              </w:rPr>
              <w:t>/</w:t>
            </w:r>
            <w:r>
              <w:rPr>
                <w:rFonts w:hint="eastAsia"/>
                <w:kern w:val="0"/>
                <w:sz w:val="15"/>
                <w:szCs w:val="15"/>
              </w:rPr>
              <w:t>阴道夹持、放置和/或取出。</w:t>
            </w:r>
          </w:p>
        </w:tc>
        <w:tc>
          <w:tcPr>
            <w:tcW w:w="3679" w:type="dxa"/>
            <w:vAlign w:val="center"/>
          </w:tcPr>
          <w:p>
            <w:pPr>
              <w:widowControl/>
              <w:jc w:val="center"/>
              <w:rPr>
                <w:kern w:val="0"/>
                <w:sz w:val="15"/>
                <w:szCs w:val="15"/>
              </w:rPr>
            </w:pPr>
            <w:r>
              <w:rPr>
                <w:rFonts w:hint="eastAsia"/>
                <w:kern w:val="0"/>
                <w:sz w:val="15"/>
                <w:szCs w:val="15"/>
              </w:rPr>
              <w:t>一次性使用无菌宫内节育器放置器</w:t>
            </w:r>
          </w:p>
        </w:tc>
        <w:tc>
          <w:tcPr>
            <w:tcW w:w="621" w:type="dxa"/>
            <w:vAlign w:val="center"/>
          </w:tcPr>
          <w:p>
            <w:pPr>
              <w:widowControl/>
              <w:jc w:val="center"/>
              <w:rPr>
                <w:kern w:val="0"/>
                <w:sz w:val="15"/>
                <w:szCs w:val="15"/>
              </w:rPr>
            </w:pPr>
            <w:r>
              <w:rPr>
                <w:rFonts w:hint="eastAsia" w:cs="宋体"/>
                <w:kern w:val="0"/>
                <w:sz w:val="15"/>
                <w:szCs w:val="15"/>
              </w:rPr>
              <w:t>Ⅱ</w:t>
            </w:r>
          </w:p>
        </w:tc>
      </w:tr>
    </w:tbl>
    <w:p>
      <w:pPr>
        <w:rPr>
          <w:sz w:val="17"/>
          <w:szCs w:val="18"/>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941"/>
        <w:gridCol w:w="941"/>
        <w:gridCol w:w="4294"/>
        <w:gridCol w:w="3679"/>
        <w:gridCol w:w="3679"/>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妊娠控制器械</w:t>
            </w:r>
          </w:p>
        </w:tc>
        <w:tc>
          <w:tcPr>
            <w:tcW w:w="941" w:type="dxa"/>
            <w:vAlign w:val="center"/>
          </w:tcPr>
          <w:p>
            <w:pPr>
              <w:widowControl/>
              <w:jc w:val="center"/>
              <w:rPr>
                <w:kern w:val="0"/>
                <w:sz w:val="15"/>
                <w:szCs w:val="15"/>
              </w:rPr>
            </w:pPr>
            <w:r>
              <w:rPr>
                <w:kern w:val="0"/>
                <w:sz w:val="15"/>
                <w:szCs w:val="15"/>
              </w:rPr>
              <w:t xml:space="preserve">01 </w:t>
            </w:r>
            <w:r>
              <w:rPr>
                <w:rFonts w:hint="eastAsia"/>
                <w:kern w:val="0"/>
                <w:sz w:val="15"/>
                <w:szCs w:val="15"/>
              </w:rPr>
              <w:t>宫内节育器及取放器械</w:t>
            </w:r>
          </w:p>
        </w:tc>
        <w:tc>
          <w:tcPr>
            <w:tcW w:w="4294" w:type="dxa"/>
            <w:vAlign w:val="center"/>
          </w:tcPr>
          <w:p>
            <w:pPr>
              <w:widowControl/>
              <w:jc w:val="center"/>
              <w:rPr>
                <w:kern w:val="0"/>
                <w:sz w:val="15"/>
                <w:szCs w:val="15"/>
              </w:rPr>
            </w:pPr>
            <w:r>
              <w:rPr>
                <w:rFonts w:hint="eastAsia"/>
                <w:kern w:val="0"/>
                <w:sz w:val="15"/>
                <w:szCs w:val="15"/>
              </w:rPr>
              <w:t>通常是钩状、钳状或环状的器械。一般由不锈钢材料制成。非无菌提供。</w:t>
            </w:r>
          </w:p>
        </w:tc>
        <w:tc>
          <w:tcPr>
            <w:tcW w:w="3679" w:type="dxa"/>
            <w:vAlign w:val="center"/>
          </w:tcPr>
          <w:p>
            <w:pPr>
              <w:widowControl/>
              <w:jc w:val="center"/>
              <w:rPr>
                <w:kern w:val="0"/>
                <w:sz w:val="15"/>
                <w:szCs w:val="15"/>
              </w:rPr>
            </w:pPr>
            <w:r>
              <w:rPr>
                <w:rFonts w:hint="eastAsia"/>
                <w:kern w:val="0"/>
                <w:sz w:val="15"/>
                <w:szCs w:val="15"/>
              </w:rPr>
              <w:t>用于宫内节育器</w:t>
            </w:r>
            <w:r>
              <w:rPr>
                <w:kern w:val="0"/>
                <w:sz w:val="15"/>
                <w:szCs w:val="15"/>
              </w:rPr>
              <w:t>/</w:t>
            </w:r>
            <w:r>
              <w:rPr>
                <w:rFonts w:hint="eastAsia"/>
                <w:kern w:val="0"/>
                <w:sz w:val="15"/>
                <w:szCs w:val="15"/>
              </w:rPr>
              <w:t>阴道夹持、放置和/或取出。</w:t>
            </w:r>
          </w:p>
        </w:tc>
        <w:tc>
          <w:tcPr>
            <w:tcW w:w="3679" w:type="dxa"/>
            <w:vAlign w:val="center"/>
          </w:tcPr>
          <w:p>
            <w:pPr>
              <w:widowControl/>
              <w:jc w:val="center"/>
              <w:rPr>
                <w:kern w:val="0"/>
                <w:sz w:val="15"/>
                <w:szCs w:val="15"/>
              </w:rPr>
            </w:pPr>
            <w:r>
              <w:rPr>
                <w:rFonts w:hint="eastAsia"/>
                <w:kern w:val="0"/>
                <w:sz w:val="15"/>
                <w:szCs w:val="15"/>
              </w:rPr>
              <w:t>宫内节育器取出钳、宫内节育器取出钩、宫内节育器放置钳、阴道环放置器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4"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02 </w:t>
            </w:r>
            <w:r>
              <w:rPr>
                <w:rFonts w:hint="eastAsia"/>
                <w:kern w:val="0"/>
                <w:sz w:val="15"/>
                <w:szCs w:val="15"/>
              </w:rPr>
              <w:t>输卵（精）管封闭器械</w:t>
            </w:r>
          </w:p>
        </w:tc>
        <w:tc>
          <w:tcPr>
            <w:tcW w:w="4294" w:type="dxa"/>
            <w:vAlign w:val="center"/>
          </w:tcPr>
          <w:p>
            <w:pPr>
              <w:widowControl/>
              <w:jc w:val="center"/>
              <w:rPr>
                <w:kern w:val="0"/>
                <w:sz w:val="15"/>
                <w:szCs w:val="15"/>
              </w:rPr>
            </w:pPr>
            <w:r>
              <w:rPr>
                <w:rFonts w:hint="eastAsia"/>
                <w:kern w:val="0"/>
                <w:sz w:val="15"/>
                <w:szCs w:val="15"/>
              </w:rPr>
              <w:t>通常是采用机械结构物</w:t>
            </w:r>
            <w:r>
              <w:rPr>
                <w:kern w:val="0"/>
                <w:sz w:val="15"/>
                <w:szCs w:val="15"/>
              </w:rPr>
              <w:t>[</w:t>
            </w:r>
            <w:r>
              <w:rPr>
                <w:rFonts w:hint="eastAsia"/>
                <w:kern w:val="0"/>
                <w:sz w:val="15"/>
                <w:szCs w:val="15"/>
              </w:rPr>
              <w:t>如，在输精（卵）管外的带子或夹子，或者在输精（卵）管内部的栓塞</w:t>
            </w:r>
            <w:r>
              <w:rPr>
                <w:kern w:val="0"/>
                <w:sz w:val="15"/>
                <w:szCs w:val="15"/>
              </w:rPr>
              <w:t>]</w:t>
            </w:r>
            <w:r>
              <w:rPr>
                <w:rFonts w:hint="eastAsia"/>
                <w:kern w:val="0"/>
                <w:sz w:val="15"/>
                <w:szCs w:val="15"/>
              </w:rPr>
              <w:t>封闭输精（卵）管的器具。带子或夹子一般由金属或高分子材料制成。栓塞剂通常由两个或多个不具有药理学作用的化学组份构成的配方。无菌提供。在体内滞留时间大于等于</w:t>
            </w:r>
            <w:r>
              <w:rPr>
                <w:kern w:val="0"/>
                <w:sz w:val="15"/>
                <w:szCs w:val="15"/>
              </w:rPr>
              <w:t>30</w:t>
            </w:r>
            <w:r>
              <w:rPr>
                <w:rFonts w:hint="eastAsia"/>
                <w:kern w:val="0"/>
                <w:sz w:val="15"/>
                <w:szCs w:val="15"/>
              </w:rPr>
              <w:t>天。</w:t>
            </w:r>
          </w:p>
        </w:tc>
        <w:tc>
          <w:tcPr>
            <w:tcW w:w="3679" w:type="dxa"/>
            <w:vAlign w:val="center"/>
          </w:tcPr>
          <w:p>
            <w:pPr>
              <w:widowControl/>
              <w:jc w:val="center"/>
              <w:rPr>
                <w:kern w:val="0"/>
                <w:sz w:val="15"/>
                <w:szCs w:val="15"/>
              </w:rPr>
            </w:pPr>
            <w:r>
              <w:rPr>
                <w:rFonts w:hint="eastAsia"/>
                <w:kern w:val="0"/>
                <w:sz w:val="15"/>
                <w:szCs w:val="15"/>
              </w:rPr>
              <w:t>用于封堵输精管或输卵管，阻断精（卵）子结合，而起到避孕作用。</w:t>
            </w:r>
          </w:p>
        </w:tc>
        <w:tc>
          <w:tcPr>
            <w:tcW w:w="3679" w:type="dxa"/>
            <w:vAlign w:val="center"/>
          </w:tcPr>
          <w:p>
            <w:pPr>
              <w:widowControl/>
              <w:jc w:val="center"/>
              <w:rPr>
                <w:kern w:val="0"/>
                <w:sz w:val="15"/>
                <w:szCs w:val="15"/>
              </w:rPr>
            </w:pPr>
            <w:r>
              <w:rPr>
                <w:rFonts w:hint="eastAsia"/>
                <w:kern w:val="0"/>
                <w:sz w:val="15"/>
                <w:szCs w:val="15"/>
              </w:rPr>
              <w:t>输精管结扎带、输卵管结扎带、输卵管栓塞剂、输精管栓塞剂</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03 </w:t>
            </w:r>
            <w:r>
              <w:rPr>
                <w:rFonts w:hint="eastAsia"/>
                <w:kern w:val="0"/>
                <w:sz w:val="15"/>
                <w:szCs w:val="15"/>
              </w:rPr>
              <w:t>屏障式避孕器械</w:t>
            </w:r>
          </w:p>
        </w:tc>
        <w:tc>
          <w:tcPr>
            <w:tcW w:w="4294" w:type="dxa"/>
            <w:vAlign w:val="center"/>
          </w:tcPr>
          <w:p>
            <w:pPr>
              <w:widowControl/>
              <w:jc w:val="center"/>
              <w:rPr>
                <w:kern w:val="0"/>
                <w:sz w:val="15"/>
                <w:szCs w:val="15"/>
              </w:rPr>
            </w:pPr>
            <w:r>
              <w:rPr>
                <w:rFonts w:hint="eastAsia"/>
                <w:kern w:val="0"/>
                <w:sz w:val="15"/>
                <w:szCs w:val="15"/>
              </w:rPr>
              <w:t>通常由天然胶乳或合成乳胶或聚氨酯薄膜制成，开口端为完整卷边的鞘套物。非无菌提供。</w:t>
            </w:r>
          </w:p>
        </w:tc>
        <w:tc>
          <w:tcPr>
            <w:tcW w:w="3679" w:type="dxa"/>
            <w:vAlign w:val="center"/>
          </w:tcPr>
          <w:p>
            <w:pPr>
              <w:widowControl/>
              <w:jc w:val="center"/>
              <w:rPr>
                <w:kern w:val="0"/>
                <w:sz w:val="15"/>
                <w:szCs w:val="15"/>
              </w:rPr>
            </w:pPr>
            <w:r>
              <w:rPr>
                <w:rFonts w:hint="eastAsia"/>
                <w:kern w:val="0"/>
                <w:sz w:val="15"/>
                <w:szCs w:val="15"/>
              </w:rPr>
              <w:t>用于生殖道局部范围内，用物理方法（机械阻挡）不让精子到达子宫口处，以此阻断精子和卵子相遇而达到避孕目的。</w:t>
            </w:r>
          </w:p>
        </w:tc>
        <w:tc>
          <w:tcPr>
            <w:tcW w:w="3679" w:type="dxa"/>
            <w:vAlign w:val="center"/>
          </w:tcPr>
          <w:p>
            <w:pPr>
              <w:widowControl/>
              <w:jc w:val="center"/>
              <w:rPr>
                <w:kern w:val="0"/>
                <w:sz w:val="15"/>
                <w:szCs w:val="15"/>
              </w:rPr>
            </w:pPr>
            <w:r>
              <w:rPr>
                <w:rFonts w:hint="eastAsia"/>
                <w:kern w:val="0"/>
                <w:sz w:val="15"/>
                <w:szCs w:val="15"/>
              </w:rPr>
              <w:t>天然橡胶胶乳避孕套、男用合成橡胶避孕套、女用避孕套、避孕帽</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04 </w:t>
            </w:r>
            <w:r>
              <w:rPr>
                <w:rFonts w:hint="eastAsia"/>
                <w:kern w:val="0"/>
                <w:sz w:val="15"/>
                <w:szCs w:val="15"/>
              </w:rPr>
              <w:t>避孕凝胶</w:t>
            </w:r>
          </w:p>
        </w:tc>
        <w:tc>
          <w:tcPr>
            <w:tcW w:w="4294" w:type="dxa"/>
            <w:vAlign w:val="center"/>
          </w:tcPr>
          <w:p>
            <w:pPr>
              <w:widowControl/>
              <w:jc w:val="center"/>
              <w:rPr>
                <w:kern w:val="0"/>
                <w:sz w:val="15"/>
                <w:szCs w:val="15"/>
              </w:rPr>
            </w:pPr>
            <w:r>
              <w:rPr>
                <w:rFonts w:hint="eastAsia"/>
                <w:kern w:val="0"/>
                <w:sz w:val="15"/>
                <w:szCs w:val="15"/>
              </w:rPr>
              <w:t>通常由壳聚糖、卡波姆、甘油、柠檬酸、纯化水等组成，所含成分不具有药理学作用。</w:t>
            </w:r>
          </w:p>
        </w:tc>
        <w:tc>
          <w:tcPr>
            <w:tcW w:w="3679" w:type="dxa"/>
            <w:vAlign w:val="center"/>
          </w:tcPr>
          <w:p>
            <w:pPr>
              <w:widowControl/>
              <w:jc w:val="center"/>
              <w:rPr>
                <w:kern w:val="0"/>
                <w:sz w:val="15"/>
                <w:szCs w:val="15"/>
              </w:rPr>
            </w:pPr>
            <w:r>
              <w:rPr>
                <w:rFonts w:hint="eastAsia"/>
                <w:kern w:val="0"/>
                <w:sz w:val="15"/>
                <w:szCs w:val="15"/>
              </w:rPr>
              <w:t>产品涂布于宫颈外口后穹窿，阻碍精子前进。用于女性避孕。</w:t>
            </w:r>
          </w:p>
        </w:tc>
        <w:tc>
          <w:tcPr>
            <w:tcW w:w="3679" w:type="dxa"/>
            <w:vAlign w:val="center"/>
          </w:tcPr>
          <w:p>
            <w:pPr>
              <w:widowControl/>
              <w:jc w:val="center"/>
              <w:rPr>
                <w:kern w:val="0"/>
                <w:sz w:val="15"/>
                <w:szCs w:val="15"/>
              </w:rPr>
            </w:pPr>
            <w:r>
              <w:rPr>
                <w:rFonts w:hint="eastAsia"/>
                <w:kern w:val="0"/>
                <w:sz w:val="15"/>
                <w:szCs w:val="15"/>
              </w:rPr>
              <w:t>避孕凝胶、壳聚糖避孕凝胶</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05 </w:t>
            </w:r>
            <w:r>
              <w:rPr>
                <w:rFonts w:hint="eastAsia"/>
                <w:kern w:val="0"/>
                <w:sz w:val="15"/>
                <w:szCs w:val="15"/>
              </w:rPr>
              <w:t>结扎手术器械</w:t>
            </w:r>
          </w:p>
        </w:tc>
        <w:tc>
          <w:tcPr>
            <w:tcW w:w="4294" w:type="dxa"/>
            <w:vAlign w:val="center"/>
          </w:tcPr>
          <w:p>
            <w:pPr>
              <w:widowControl/>
              <w:jc w:val="center"/>
              <w:rPr>
                <w:kern w:val="0"/>
                <w:sz w:val="15"/>
                <w:szCs w:val="15"/>
              </w:rPr>
            </w:pPr>
            <w:r>
              <w:rPr>
                <w:rFonts w:hint="eastAsia"/>
                <w:kern w:val="0"/>
                <w:sz w:val="15"/>
                <w:szCs w:val="15"/>
              </w:rPr>
              <w:t>通常由两个叶片和手柄组成或片状。或为钩状器械。或是由钳头、钳柄、锁齿和指圈组成的钳状器械。一般由不锈钢材料制成。非无菌提供。</w:t>
            </w:r>
          </w:p>
        </w:tc>
        <w:tc>
          <w:tcPr>
            <w:tcW w:w="3679" w:type="dxa"/>
            <w:vAlign w:val="center"/>
          </w:tcPr>
          <w:p>
            <w:pPr>
              <w:widowControl/>
              <w:jc w:val="center"/>
              <w:rPr>
                <w:kern w:val="0"/>
                <w:sz w:val="15"/>
                <w:szCs w:val="15"/>
              </w:rPr>
            </w:pPr>
            <w:r>
              <w:rPr>
                <w:rFonts w:hint="eastAsia"/>
                <w:kern w:val="0"/>
                <w:sz w:val="15"/>
                <w:szCs w:val="15"/>
              </w:rPr>
              <w:t>用于结扎手术时，分离、夹持、固定、提取输精管或输卵管。</w:t>
            </w:r>
          </w:p>
        </w:tc>
        <w:tc>
          <w:tcPr>
            <w:tcW w:w="3679" w:type="dxa"/>
            <w:vAlign w:val="center"/>
          </w:tcPr>
          <w:p>
            <w:pPr>
              <w:widowControl/>
              <w:jc w:val="center"/>
              <w:rPr>
                <w:kern w:val="0"/>
                <w:sz w:val="15"/>
                <w:szCs w:val="15"/>
              </w:rPr>
            </w:pPr>
            <w:r>
              <w:rPr>
                <w:rFonts w:hint="eastAsia"/>
                <w:kern w:val="0"/>
                <w:sz w:val="15"/>
                <w:szCs w:val="15"/>
              </w:rPr>
              <w:t>输精管分离钳、输精管固定钳、输卵管固定钳、输精管提取钩、输卵管提取钩、输卵管提取板、输卵管提取钩、输精管钳、输精管拉钩</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宫腔负压吸引设备及附件</w:t>
            </w:r>
          </w:p>
        </w:tc>
        <w:tc>
          <w:tcPr>
            <w:tcW w:w="4294" w:type="dxa"/>
            <w:vAlign w:val="center"/>
          </w:tcPr>
          <w:p>
            <w:pPr>
              <w:widowControl/>
              <w:jc w:val="center"/>
              <w:rPr>
                <w:kern w:val="0"/>
                <w:sz w:val="15"/>
                <w:szCs w:val="15"/>
              </w:rPr>
            </w:pPr>
            <w:r>
              <w:rPr>
                <w:rFonts w:hint="eastAsia"/>
                <w:kern w:val="0"/>
                <w:sz w:val="15"/>
                <w:szCs w:val="15"/>
              </w:rPr>
              <w:t>通常由吸引泵、开关、安全阀、止回阀、储液瓶、控制电路组成、与吸引管道、流产吸引管配套使用。也可与其他影像设备（如超声诊断仪）配合使用。</w:t>
            </w:r>
          </w:p>
        </w:tc>
        <w:tc>
          <w:tcPr>
            <w:tcW w:w="3679" w:type="dxa"/>
            <w:vAlign w:val="center"/>
          </w:tcPr>
          <w:p>
            <w:pPr>
              <w:widowControl/>
              <w:jc w:val="center"/>
              <w:rPr>
                <w:kern w:val="0"/>
                <w:sz w:val="15"/>
                <w:szCs w:val="15"/>
              </w:rPr>
            </w:pPr>
            <w:r>
              <w:rPr>
                <w:rFonts w:hint="eastAsia"/>
                <w:kern w:val="0"/>
                <w:sz w:val="15"/>
                <w:szCs w:val="15"/>
              </w:rPr>
              <w:t>用于对早期妊娠的孕妇施行人工流产手术。也可用于其他宫腔手术。</w:t>
            </w:r>
          </w:p>
        </w:tc>
        <w:tc>
          <w:tcPr>
            <w:tcW w:w="3679" w:type="dxa"/>
            <w:vAlign w:val="center"/>
          </w:tcPr>
          <w:p>
            <w:pPr>
              <w:widowControl/>
              <w:jc w:val="center"/>
              <w:rPr>
                <w:kern w:val="0"/>
                <w:sz w:val="15"/>
                <w:szCs w:val="15"/>
              </w:rPr>
            </w:pPr>
            <w:r>
              <w:rPr>
                <w:rFonts w:hint="eastAsia"/>
                <w:kern w:val="0"/>
                <w:sz w:val="15"/>
                <w:szCs w:val="15"/>
              </w:rPr>
              <w:t>电动流产吸引器、手动流产吸引器、超声监视宫腔手术仪、超声引导可视人流</w:t>
            </w:r>
            <w:r>
              <w:rPr>
                <w:kern w:val="0"/>
                <w:sz w:val="15"/>
                <w:szCs w:val="15"/>
              </w:rPr>
              <w:t>/</w:t>
            </w:r>
            <w:r>
              <w:rPr>
                <w:rFonts w:hint="eastAsia"/>
                <w:kern w:val="0"/>
                <w:sz w:val="15"/>
                <w:szCs w:val="15"/>
              </w:rPr>
              <w:t>宫腔诊疗系统</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通常由连接在真空吸取器的管子和接头组成。管身带有刻度。一般由高分子材料制成。无菌提供。</w:t>
            </w:r>
          </w:p>
        </w:tc>
        <w:tc>
          <w:tcPr>
            <w:tcW w:w="3679" w:type="dxa"/>
            <w:vMerge w:val="restart"/>
            <w:vAlign w:val="center"/>
          </w:tcPr>
          <w:p>
            <w:pPr>
              <w:widowControl/>
              <w:jc w:val="center"/>
              <w:rPr>
                <w:kern w:val="0"/>
                <w:sz w:val="15"/>
                <w:szCs w:val="15"/>
              </w:rPr>
            </w:pPr>
            <w:r>
              <w:rPr>
                <w:rFonts w:hint="eastAsia"/>
                <w:kern w:val="0"/>
                <w:sz w:val="15"/>
                <w:szCs w:val="15"/>
              </w:rPr>
              <w:t>用于对早期妊娠的孕妇施行人工流产手术。也可用于其他宫腔手术。</w:t>
            </w:r>
          </w:p>
        </w:tc>
        <w:tc>
          <w:tcPr>
            <w:tcW w:w="3679" w:type="dxa"/>
            <w:vAlign w:val="center"/>
          </w:tcPr>
          <w:p>
            <w:pPr>
              <w:widowControl/>
              <w:jc w:val="center"/>
              <w:rPr>
                <w:kern w:val="0"/>
                <w:sz w:val="15"/>
                <w:szCs w:val="15"/>
              </w:rPr>
            </w:pPr>
            <w:r>
              <w:rPr>
                <w:rFonts w:hint="eastAsia"/>
                <w:kern w:val="0"/>
                <w:sz w:val="15"/>
                <w:szCs w:val="15"/>
              </w:rPr>
              <w:t>一次性使用无菌流产吸引管、一次性使用无菌宫腔吸引管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通常由柄部和管部焊接组成。一般由不锈钢和铜材料制成。不在内窥镜下使用，非无菌提供，可重复使用。</w:t>
            </w:r>
          </w:p>
        </w:tc>
        <w:tc>
          <w:tcPr>
            <w:tcW w:w="3679"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流产吸引管、宫腔吸引管</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jc w:val="center"/>
        </w:trPr>
        <w:tc>
          <w:tcPr>
            <w:tcW w:w="633" w:type="dxa"/>
            <w:vMerge w:val="restart"/>
            <w:vAlign w:val="center"/>
          </w:tcPr>
          <w:p>
            <w:pPr>
              <w:widowControl/>
              <w:jc w:val="center"/>
              <w:rPr>
                <w:kern w:val="0"/>
                <w:sz w:val="15"/>
                <w:szCs w:val="15"/>
              </w:rPr>
            </w:pPr>
            <w:r>
              <w:rPr>
                <w:kern w:val="0"/>
                <w:sz w:val="15"/>
                <w:szCs w:val="15"/>
              </w:rPr>
              <w:t>07</w:t>
            </w:r>
          </w:p>
        </w:tc>
        <w:tc>
          <w:tcPr>
            <w:tcW w:w="941" w:type="dxa"/>
            <w:vMerge w:val="restart"/>
            <w:vAlign w:val="center"/>
          </w:tcPr>
          <w:p>
            <w:pPr>
              <w:widowControl/>
              <w:jc w:val="center"/>
              <w:rPr>
                <w:kern w:val="0"/>
                <w:sz w:val="15"/>
                <w:szCs w:val="15"/>
              </w:rPr>
            </w:pPr>
            <w:r>
              <w:rPr>
                <w:rFonts w:hint="eastAsia"/>
                <w:kern w:val="0"/>
                <w:sz w:val="15"/>
                <w:szCs w:val="15"/>
              </w:rPr>
              <w:t>辅助生殖器械</w:t>
            </w:r>
          </w:p>
        </w:tc>
        <w:tc>
          <w:tcPr>
            <w:tcW w:w="941" w:type="dxa"/>
            <w:vAlign w:val="center"/>
          </w:tcPr>
          <w:p>
            <w:pPr>
              <w:widowControl/>
              <w:jc w:val="center"/>
              <w:rPr>
                <w:kern w:val="0"/>
                <w:sz w:val="15"/>
                <w:szCs w:val="15"/>
              </w:rPr>
            </w:pPr>
            <w:r>
              <w:rPr>
                <w:kern w:val="0"/>
                <w:sz w:val="15"/>
                <w:szCs w:val="15"/>
              </w:rPr>
              <w:t xml:space="preserve">01 </w:t>
            </w:r>
            <w:r>
              <w:rPr>
                <w:rFonts w:hint="eastAsia"/>
                <w:kern w:val="0"/>
                <w:sz w:val="15"/>
                <w:szCs w:val="15"/>
              </w:rPr>
              <w:t>辅助生殖导管</w:t>
            </w:r>
          </w:p>
        </w:tc>
        <w:tc>
          <w:tcPr>
            <w:tcW w:w="4294" w:type="dxa"/>
            <w:vAlign w:val="center"/>
          </w:tcPr>
          <w:p>
            <w:pPr>
              <w:widowControl/>
              <w:jc w:val="center"/>
              <w:rPr>
                <w:kern w:val="0"/>
                <w:sz w:val="15"/>
                <w:szCs w:val="15"/>
              </w:rPr>
            </w:pPr>
            <w:r>
              <w:rPr>
                <w:rFonts w:hint="eastAsia"/>
                <w:kern w:val="0"/>
                <w:sz w:val="15"/>
                <w:szCs w:val="15"/>
              </w:rPr>
              <w:t>通常由导引导管、外套管、移植导管、连接件、保护套管组成。一般由高分子材料制成。无菌提供。</w:t>
            </w:r>
          </w:p>
        </w:tc>
        <w:tc>
          <w:tcPr>
            <w:tcW w:w="3679" w:type="dxa"/>
            <w:vAlign w:val="center"/>
          </w:tcPr>
          <w:p>
            <w:pPr>
              <w:widowControl/>
              <w:jc w:val="center"/>
              <w:rPr>
                <w:kern w:val="0"/>
                <w:sz w:val="15"/>
                <w:szCs w:val="15"/>
              </w:rPr>
            </w:pPr>
            <w:r>
              <w:rPr>
                <w:rFonts w:hint="eastAsia"/>
                <w:kern w:val="0"/>
                <w:sz w:val="15"/>
                <w:szCs w:val="15"/>
              </w:rPr>
              <w:t>授精导管用于经阴道插入子宫腔内，注入精液，进行人工授精。胚胎移植导管用于经阴道向子宫内移植经过体外授精（</w:t>
            </w:r>
            <w:r>
              <w:rPr>
                <w:kern w:val="0"/>
                <w:sz w:val="15"/>
                <w:szCs w:val="15"/>
              </w:rPr>
              <w:t>IVF</w:t>
            </w:r>
            <w:r>
              <w:rPr>
                <w:rFonts w:hint="eastAsia"/>
                <w:kern w:val="0"/>
                <w:sz w:val="15"/>
                <w:szCs w:val="15"/>
              </w:rPr>
              <w:t>）后的胚胎。</w:t>
            </w:r>
          </w:p>
        </w:tc>
        <w:tc>
          <w:tcPr>
            <w:tcW w:w="3679" w:type="dxa"/>
            <w:vAlign w:val="center"/>
          </w:tcPr>
          <w:p>
            <w:pPr>
              <w:widowControl/>
              <w:jc w:val="center"/>
              <w:rPr>
                <w:kern w:val="0"/>
                <w:sz w:val="15"/>
                <w:szCs w:val="15"/>
              </w:rPr>
            </w:pPr>
            <w:r>
              <w:rPr>
                <w:rFonts w:hint="eastAsia"/>
                <w:kern w:val="0"/>
                <w:sz w:val="15"/>
                <w:szCs w:val="15"/>
              </w:rPr>
              <w:t>胚胎移植导管、人工授精导管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辅助生殖穿刺取卵</w:t>
            </w:r>
            <w:r>
              <w:rPr>
                <w:kern w:val="0"/>
                <w:sz w:val="15"/>
                <w:szCs w:val="15"/>
              </w:rPr>
              <w:t>/</w:t>
            </w:r>
            <w:r>
              <w:rPr>
                <w:rFonts w:hint="eastAsia"/>
                <w:kern w:val="0"/>
                <w:sz w:val="15"/>
                <w:szCs w:val="15"/>
              </w:rPr>
              <w:t>取精针</w:t>
            </w:r>
          </w:p>
        </w:tc>
        <w:tc>
          <w:tcPr>
            <w:tcW w:w="4294" w:type="dxa"/>
            <w:vMerge w:val="restart"/>
            <w:vAlign w:val="center"/>
          </w:tcPr>
          <w:p>
            <w:pPr>
              <w:widowControl/>
              <w:jc w:val="center"/>
              <w:rPr>
                <w:kern w:val="0"/>
                <w:sz w:val="15"/>
                <w:szCs w:val="15"/>
              </w:rPr>
            </w:pPr>
            <w:r>
              <w:rPr>
                <w:rFonts w:hint="eastAsia"/>
                <w:kern w:val="0"/>
                <w:sz w:val="15"/>
                <w:szCs w:val="15"/>
              </w:rPr>
              <w:t>通常由针管、针套、针柄、软管以及胶塞接口、负压连接头、吸引管、真空管、冲洗管组成。无菌提供。</w:t>
            </w:r>
          </w:p>
          <w:p>
            <w:pPr>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用于经由阴道对卵巢穿刺及从卵巢卵泡中对卵母细胞进行抽吸和冲洗。</w:t>
            </w:r>
          </w:p>
        </w:tc>
        <w:tc>
          <w:tcPr>
            <w:tcW w:w="3679" w:type="dxa"/>
            <w:vAlign w:val="center"/>
          </w:tcPr>
          <w:p>
            <w:pPr>
              <w:widowControl/>
              <w:jc w:val="center"/>
              <w:rPr>
                <w:kern w:val="0"/>
                <w:sz w:val="15"/>
                <w:szCs w:val="15"/>
              </w:rPr>
            </w:pPr>
            <w:r>
              <w:rPr>
                <w:rFonts w:hint="eastAsia"/>
                <w:kern w:val="0"/>
                <w:sz w:val="15"/>
                <w:szCs w:val="15"/>
              </w:rPr>
              <w:t>一次性使用无菌取卵针、单腔</w:t>
            </w:r>
            <w:r>
              <w:rPr>
                <w:kern w:val="0"/>
                <w:sz w:val="15"/>
                <w:szCs w:val="15"/>
              </w:rPr>
              <w:t>/</w:t>
            </w:r>
            <w:r>
              <w:rPr>
                <w:rFonts w:hint="eastAsia"/>
                <w:kern w:val="0"/>
                <w:sz w:val="15"/>
                <w:szCs w:val="15"/>
              </w:rPr>
              <w:t>双腔取卵针、卵母细胞采集器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用于经皮睾丸</w:t>
            </w:r>
            <w:r>
              <w:rPr>
                <w:kern w:val="0"/>
                <w:sz w:val="15"/>
                <w:szCs w:val="15"/>
              </w:rPr>
              <w:t>/</w:t>
            </w:r>
            <w:r>
              <w:rPr>
                <w:rFonts w:hint="eastAsia"/>
                <w:kern w:val="0"/>
                <w:sz w:val="15"/>
                <w:szCs w:val="15"/>
              </w:rPr>
              <w:t>附睾穿刺取精。</w:t>
            </w:r>
          </w:p>
        </w:tc>
        <w:tc>
          <w:tcPr>
            <w:tcW w:w="3679" w:type="dxa"/>
            <w:vAlign w:val="center"/>
          </w:tcPr>
          <w:p>
            <w:pPr>
              <w:widowControl/>
              <w:jc w:val="center"/>
              <w:rPr>
                <w:kern w:val="0"/>
                <w:sz w:val="15"/>
                <w:szCs w:val="15"/>
              </w:rPr>
            </w:pPr>
            <w:r>
              <w:rPr>
                <w:rFonts w:hint="eastAsia"/>
                <w:kern w:val="0"/>
                <w:sz w:val="15"/>
                <w:szCs w:val="15"/>
              </w:rPr>
              <w:t>睾丸穿刺取精器、附睾穿刺针、睾丸穿刺活检枪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03 </w:t>
            </w:r>
            <w:r>
              <w:rPr>
                <w:rFonts w:hint="eastAsia"/>
                <w:kern w:val="0"/>
                <w:sz w:val="15"/>
                <w:szCs w:val="15"/>
              </w:rPr>
              <w:t>辅助生殖微型工具</w:t>
            </w:r>
          </w:p>
        </w:tc>
        <w:tc>
          <w:tcPr>
            <w:tcW w:w="4294" w:type="dxa"/>
            <w:vAlign w:val="center"/>
          </w:tcPr>
          <w:p>
            <w:pPr>
              <w:widowControl/>
              <w:jc w:val="center"/>
              <w:rPr>
                <w:kern w:val="0"/>
                <w:sz w:val="15"/>
                <w:szCs w:val="15"/>
              </w:rPr>
            </w:pPr>
            <w:r>
              <w:rPr>
                <w:rFonts w:hint="eastAsia"/>
                <w:kern w:val="0"/>
                <w:sz w:val="15"/>
                <w:szCs w:val="15"/>
              </w:rPr>
              <w:t>辅助生殖用微型工具。包括</w:t>
            </w:r>
            <w:r>
              <w:rPr>
                <w:kern w:val="0"/>
                <w:sz w:val="15"/>
                <w:szCs w:val="15"/>
              </w:rPr>
              <w:t>IVF</w:t>
            </w:r>
            <w:r>
              <w:rPr>
                <w:rFonts w:hint="eastAsia"/>
                <w:kern w:val="0"/>
                <w:sz w:val="15"/>
                <w:szCs w:val="15"/>
              </w:rPr>
              <w:t>显微操作用注射、持卵、剥离、活检、辅助孵化和取精用的微细管状和针状工具。还包括与生殖细胞和胚胎接触的器皿、盘板。无菌提供。</w:t>
            </w:r>
          </w:p>
        </w:tc>
        <w:tc>
          <w:tcPr>
            <w:tcW w:w="3679" w:type="dxa"/>
            <w:vAlign w:val="center"/>
          </w:tcPr>
          <w:p>
            <w:pPr>
              <w:widowControl/>
              <w:jc w:val="center"/>
              <w:rPr>
                <w:kern w:val="0"/>
                <w:sz w:val="15"/>
                <w:szCs w:val="15"/>
              </w:rPr>
            </w:pPr>
            <w:r>
              <w:rPr>
                <w:rFonts w:hint="eastAsia"/>
                <w:kern w:val="0"/>
                <w:sz w:val="15"/>
                <w:szCs w:val="15"/>
              </w:rPr>
              <w:t>用于体外环境下操作或储存人类生殖细胞以及胚胎，包括精子显微注射，胚胎活检以及辅助孵化。</w:t>
            </w:r>
          </w:p>
        </w:tc>
        <w:tc>
          <w:tcPr>
            <w:tcW w:w="3679" w:type="dxa"/>
            <w:vAlign w:val="center"/>
          </w:tcPr>
          <w:p>
            <w:pPr>
              <w:widowControl/>
              <w:jc w:val="center"/>
              <w:rPr>
                <w:kern w:val="0"/>
                <w:sz w:val="15"/>
                <w:szCs w:val="15"/>
              </w:rPr>
            </w:pPr>
            <w:r>
              <w:rPr>
                <w:rFonts w:hint="eastAsia"/>
                <w:kern w:val="0"/>
                <w:sz w:val="15"/>
                <w:szCs w:val="15"/>
              </w:rPr>
              <w:t>体外受精显微操作管、显微吸液管、胚胎活检针、辅助生殖用培养器皿、玻化冻存管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4"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04 </w:t>
            </w:r>
            <w:r>
              <w:rPr>
                <w:rFonts w:hint="eastAsia"/>
                <w:kern w:val="0"/>
                <w:sz w:val="15"/>
                <w:szCs w:val="15"/>
              </w:rPr>
              <w:t>体外辅助生殖用液</w:t>
            </w:r>
          </w:p>
        </w:tc>
        <w:tc>
          <w:tcPr>
            <w:tcW w:w="4294" w:type="dxa"/>
            <w:vAlign w:val="center"/>
          </w:tcPr>
          <w:p>
            <w:pPr>
              <w:widowControl/>
              <w:jc w:val="center"/>
              <w:rPr>
                <w:kern w:val="0"/>
                <w:sz w:val="15"/>
                <w:szCs w:val="15"/>
              </w:rPr>
            </w:pPr>
            <w:r>
              <w:rPr>
                <w:rFonts w:hint="eastAsia"/>
                <w:kern w:val="0"/>
                <w:sz w:val="15"/>
                <w:szCs w:val="15"/>
              </w:rPr>
              <w:t>通常由氨基酸、葡萄糖、丙酮酸盐等能量物质、人血清白蛋白、纯化水等组成。为配子和胚胎提供必要的营养物质和受精及生长发育环境。</w:t>
            </w:r>
          </w:p>
        </w:tc>
        <w:tc>
          <w:tcPr>
            <w:tcW w:w="3679" w:type="dxa"/>
            <w:vAlign w:val="center"/>
          </w:tcPr>
          <w:p>
            <w:pPr>
              <w:widowControl/>
              <w:jc w:val="center"/>
              <w:rPr>
                <w:kern w:val="0"/>
                <w:sz w:val="15"/>
                <w:szCs w:val="15"/>
              </w:rPr>
            </w:pPr>
            <w:r>
              <w:rPr>
                <w:rFonts w:hint="eastAsia"/>
                <w:kern w:val="0"/>
                <w:sz w:val="15"/>
                <w:szCs w:val="15"/>
              </w:rPr>
              <w:t>用于辅助生殖技术中配子和胚胎在体外准备、培养、转移、储存。</w:t>
            </w:r>
          </w:p>
        </w:tc>
        <w:tc>
          <w:tcPr>
            <w:tcW w:w="3679" w:type="dxa"/>
            <w:vAlign w:val="center"/>
          </w:tcPr>
          <w:p>
            <w:pPr>
              <w:widowControl/>
              <w:jc w:val="center"/>
              <w:rPr>
                <w:kern w:val="0"/>
                <w:sz w:val="15"/>
                <w:szCs w:val="15"/>
              </w:rPr>
            </w:pPr>
            <w:r>
              <w:rPr>
                <w:rFonts w:hint="eastAsia"/>
                <w:kern w:val="0"/>
                <w:sz w:val="15"/>
                <w:szCs w:val="15"/>
              </w:rPr>
              <w:t>卵泡冲洗液、配子缓冲液、取卵</w:t>
            </w:r>
            <w:r>
              <w:rPr>
                <w:kern w:val="0"/>
                <w:sz w:val="15"/>
                <w:szCs w:val="15"/>
              </w:rPr>
              <w:t>-</w:t>
            </w:r>
            <w:r>
              <w:rPr>
                <w:rFonts w:hint="eastAsia"/>
                <w:kern w:val="0"/>
                <w:sz w:val="15"/>
                <w:szCs w:val="15"/>
              </w:rPr>
              <w:t>胚胎处理液、囊胚培养液、卵裂胚培养液、洗精受精液、精子梯度分离液、精子显微操作液、胚胎移植液、精子洗涤培养液、冷冻解冻液、玻璃化冷冻液、玻璃化解冻液精子制动液、卵母细胞体外成熟培养液、培养用油、器皿冲洗液、胚胎活检液、受精培养液</w:t>
            </w:r>
          </w:p>
        </w:tc>
        <w:tc>
          <w:tcPr>
            <w:tcW w:w="621" w:type="dxa"/>
            <w:vAlign w:val="center"/>
          </w:tcPr>
          <w:p>
            <w:pPr>
              <w:widowControl/>
              <w:jc w:val="center"/>
              <w:rPr>
                <w:kern w:val="0"/>
                <w:sz w:val="15"/>
                <w:szCs w:val="15"/>
              </w:rPr>
            </w:pPr>
            <w:r>
              <w:rPr>
                <w:rFonts w:hint="eastAsia" w:cs="宋体"/>
                <w:kern w:val="0"/>
                <w:sz w:val="15"/>
                <w:szCs w:val="15"/>
              </w:rPr>
              <w:t>Ⅲ</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941"/>
        <w:gridCol w:w="941"/>
        <w:gridCol w:w="4294"/>
        <w:gridCol w:w="3679"/>
        <w:gridCol w:w="3679"/>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widowControl/>
              <w:jc w:val="center"/>
              <w:rPr>
                <w:kern w:val="0"/>
                <w:sz w:val="15"/>
                <w:szCs w:val="15"/>
              </w:rPr>
            </w:pPr>
            <w:r>
              <w:rPr>
                <w:kern w:val="0"/>
                <w:sz w:val="15"/>
                <w:szCs w:val="15"/>
              </w:rPr>
              <w:t>07</w:t>
            </w:r>
          </w:p>
        </w:tc>
        <w:tc>
          <w:tcPr>
            <w:tcW w:w="941" w:type="dxa"/>
            <w:vMerge w:val="restart"/>
            <w:vAlign w:val="center"/>
          </w:tcPr>
          <w:p>
            <w:pPr>
              <w:widowControl/>
              <w:jc w:val="center"/>
              <w:rPr>
                <w:kern w:val="0"/>
                <w:sz w:val="15"/>
                <w:szCs w:val="15"/>
              </w:rPr>
            </w:pPr>
            <w:r>
              <w:rPr>
                <w:rFonts w:hint="eastAsia"/>
                <w:kern w:val="0"/>
                <w:sz w:val="15"/>
                <w:szCs w:val="15"/>
              </w:rPr>
              <w:t>辅助生殖器械</w:t>
            </w:r>
          </w:p>
        </w:tc>
        <w:tc>
          <w:tcPr>
            <w:tcW w:w="941" w:type="dxa"/>
            <w:vMerge w:val="restart"/>
            <w:vAlign w:val="center"/>
          </w:tcPr>
          <w:p>
            <w:pPr>
              <w:jc w:val="center"/>
              <w:rPr>
                <w:kern w:val="0"/>
                <w:sz w:val="15"/>
                <w:szCs w:val="15"/>
              </w:rPr>
            </w:pPr>
            <w:r>
              <w:rPr>
                <w:kern w:val="0"/>
                <w:sz w:val="15"/>
                <w:szCs w:val="15"/>
              </w:rPr>
              <w:t xml:space="preserve">05 </w:t>
            </w:r>
            <w:r>
              <w:rPr>
                <w:rFonts w:hint="eastAsia"/>
                <w:kern w:val="0"/>
                <w:sz w:val="15"/>
                <w:szCs w:val="15"/>
              </w:rPr>
              <w:t>辅助生殖专用仪器</w:t>
            </w:r>
          </w:p>
        </w:tc>
        <w:tc>
          <w:tcPr>
            <w:tcW w:w="4294" w:type="dxa"/>
            <w:vAlign w:val="center"/>
          </w:tcPr>
          <w:p>
            <w:pPr>
              <w:widowControl/>
              <w:jc w:val="center"/>
              <w:rPr>
                <w:kern w:val="0"/>
                <w:sz w:val="15"/>
                <w:szCs w:val="15"/>
              </w:rPr>
            </w:pPr>
            <w:r>
              <w:rPr>
                <w:rFonts w:hint="eastAsia"/>
                <w:kern w:val="0"/>
                <w:sz w:val="15"/>
                <w:szCs w:val="15"/>
              </w:rPr>
              <w:t>通常由激光发射器、激光镜头、照相机和软件组成。</w:t>
            </w:r>
          </w:p>
        </w:tc>
        <w:tc>
          <w:tcPr>
            <w:tcW w:w="3679" w:type="dxa"/>
            <w:vAlign w:val="center"/>
          </w:tcPr>
          <w:p>
            <w:pPr>
              <w:widowControl/>
              <w:jc w:val="center"/>
              <w:rPr>
                <w:kern w:val="0"/>
                <w:sz w:val="15"/>
                <w:szCs w:val="15"/>
              </w:rPr>
            </w:pPr>
            <w:r>
              <w:rPr>
                <w:rFonts w:hint="eastAsia"/>
                <w:kern w:val="0"/>
                <w:sz w:val="15"/>
                <w:szCs w:val="15"/>
              </w:rPr>
              <w:t>用于体外辅助生殖技术领域的显微手术激光系统，在体外对受精卵进行辅助孵化。</w:t>
            </w:r>
          </w:p>
        </w:tc>
        <w:tc>
          <w:tcPr>
            <w:tcW w:w="3679" w:type="dxa"/>
            <w:vAlign w:val="center"/>
          </w:tcPr>
          <w:p>
            <w:pPr>
              <w:widowControl/>
              <w:jc w:val="center"/>
              <w:rPr>
                <w:kern w:val="0"/>
                <w:sz w:val="15"/>
                <w:szCs w:val="15"/>
              </w:rPr>
            </w:pPr>
            <w:r>
              <w:rPr>
                <w:rFonts w:hint="eastAsia"/>
                <w:kern w:val="0"/>
                <w:sz w:val="15"/>
                <w:szCs w:val="15"/>
              </w:rPr>
              <w:t>辅助生育激光系统</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通常由光学部分、照明部分和机械部分组成。</w:t>
            </w:r>
          </w:p>
        </w:tc>
        <w:tc>
          <w:tcPr>
            <w:tcW w:w="3679" w:type="dxa"/>
            <w:vAlign w:val="center"/>
          </w:tcPr>
          <w:p>
            <w:pPr>
              <w:widowControl/>
              <w:jc w:val="center"/>
              <w:rPr>
                <w:kern w:val="0"/>
                <w:sz w:val="15"/>
                <w:szCs w:val="15"/>
              </w:rPr>
            </w:pPr>
            <w:r>
              <w:rPr>
                <w:rFonts w:hint="eastAsia"/>
                <w:kern w:val="0"/>
                <w:sz w:val="15"/>
                <w:szCs w:val="15"/>
              </w:rPr>
              <w:t>用于体外辅助生殖技术显微操作中对配子胚胎的形态观察及发育能力的评估。</w:t>
            </w:r>
          </w:p>
        </w:tc>
        <w:tc>
          <w:tcPr>
            <w:tcW w:w="3679" w:type="dxa"/>
            <w:vAlign w:val="center"/>
          </w:tcPr>
          <w:p>
            <w:pPr>
              <w:widowControl/>
              <w:jc w:val="center"/>
              <w:rPr>
                <w:kern w:val="0"/>
                <w:sz w:val="15"/>
                <w:szCs w:val="15"/>
              </w:rPr>
            </w:pPr>
            <w:r>
              <w:rPr>
                <w:rFonts w:hint="eastAsia"/>
                <w:kern w:val="0"/>
                <w:sz w:val="15"/>
                <w:szCs w:val="15"/>
              </w:rPr>
              <w:t>显微注射用显微镜、时差倒置显微镜</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通常由培养箱主机、温度控制系统、供气控制系统组成。能够提供一个可温控（接近人体温度）的环境。时差培养箱可具有时差照相系统，图像捕获分析应用软件，服务器，客户端等。</w:t>
            </w:r>
          </w:p>
        </w:tc>
        <w:tc>
          <w:tcPr>
            <w:tcW w:w="3679" w:type="dxa"/>
            <w:vAlign w:val="center"/>
          </w:tcPr>
          <w:p>
            <w:pPr>
              <w:widowControl/>
              <w:jc w:val="center"/>
              <w:rPr>
                <w:kern w:val="0"/>
                <w:sz w:val="15"/>
                <w:szCs w:val="15"/>
              </w:rPr>
            </w:pPr>
            <w:r>
              <w:rPr>
                <w:rFonts w:hint="eastAsia"/>
                <w:kern w:val="0"/>
                <w:sz w:val="15"/>
                <w:szCs w:val="15"/>
              </w:rPr>
              <w:t>用于辅助生殖技术（</w:t>
            </w:r>
            <w:r>
              <w:rPr>
                <w:kern w:val="0"/>
                <w:sz w:val="15"/>
                <w:szCs w:val="15"/>
              </w:rPr>
              <w:t>ART</w:t>
            </w:r>
            <w:r>
              <w:rPr>
                <w:rFonts w:hint="eastAsia"/>
                <w:kern w:val="0"/>
                <w:sz w:val="15"/>
                <w:szCs w:val="15"/>
              </w:rPr>
              <w:t>）中对配子，胚胎及其他细胞进行培养。</w:t>
            </w:r>
          </w:p>
        </w:tc>
        <w:tc>
          <w:tcPr>
            <w:tcW w:w="3679" w:type="dxa"/>
            <w:vAlign w:val="center"/>
          </w:tcPr>
          <w:p>
            <w:pPr>
              <w:widowControl/>
              <w:jc w:val="center"/>
              <w:rPr>
                <w:kern w:val="0"/>
                <w:sz w:val="15"/>
                <w:szCs w:val="15"/>
              </w:rPr>
            </w:pPr>
            <w:r>
              <w:rPr>
                <w:rFonts w:hint="eastAsia"/>
                <w:kern w:val="0"/>
                <w:sz w:val="15"/>
                <w:szCs w:val="15"/>
              </w:rPr>
              <w:t>胚胎培养箱</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Merge w:val="restart"/>
            <w:vAlign w:val="center"/>
          </w:tcPr>
          <w:p>
            <w:pPr>
              <w:widowControl/>
              <w:jc w:val="center"/>
              <w:rPr>
                <w:kern w:val="0"/>
                <w:sz w:val="15"/>
                <w:szCs w:val="15"/>
              </w:rPr>
            </w:pPr>
          </w:p>
          <w:p>
            <w:pPr>
              <w:widowControl/>
              <w:jc w:val="center"/>
              <w:rPr>
                <w:kern w:val="0"/>
                <w:sz w:val="15"/>
                <w:szCs w:val="15"/>
              </w:rPr>
            </w:pPr>
            <w:r>
              <w:rPr>
                <w:rFonts w:hint="eastAsia"/>
                <w:kern w:val="0"/>
                <w:sz w:val="15"/>
                <w:szCs w:val="15"/>
              </w:rPr>
              <w:t>通常由操作台、热台或控制器、冷冻装置等组成。</w:t>
            </w:r>
          </w:p>
        </w:tc>
        <w:tc>
          <w:tcPr>
            <w:tcW w:w="3679" w:type="dxa"/>
            <w:vAlign w:val="center"/>
          </w:tcPr>
          <w:p>
            <w:pPr>
              <w:widowControl/>
              <w:jc w:val="center"/>
              <w:rPr>
                <w:kern w:val="0"/>
                <w:sz w:val="15"/>
                <w:szCs w:val="15"/>
              </w:rPr>
            </w:pPr>
            <w:r>
              <w:rPr>
                <w:rFonts w:hint="eastAsia"/>
                <w:kern w:val="0"/>
                <w:sz w:val="15"/>
                <w:szCs w:val="15"/>
              </w:rPr>
              <w:t>用于辅助生殖技术（</w:t>
            </w:r>
            <w:r>
              <w:rPr>
                <w:kern w:val="0"/>
                <w:sz w:val="15"/>
                <w:szCs w:val="15"/>
              </w:rPr>
              <w:t>ART</w:t>
            </w:r>
            <w:r>
              <w:rPr>
                <w:rFonts w:hint="eastAsia"/>
                <w:kern w:val="0"/>
                <w:sz w:val="15"/>
                <w:szCs w:val="15"/>
              </w:rPr>
              <w:t>）中对细胞、配子、胚胎进行培养及动态监测和分析，评估胚胎发育能力。</w:t>
            </w:r>
          </w:p>
        </w:tc>
        <w:tc>
          <w:tcPr>
            <w:tcW w:w="3679" w:type="dxa"/>
            <w:vAlign w:val="center"/>
          </w:tcPr>
          <w:p>
            <w:pPr>
              <w:widowControl/>
              <w:jc w:val="center"/>
              <w:rPr>
                <w:kern w:val="0"/>
                <w:sz w:val="15"/>
                <w:szCs w:val="15"/>
              </w:rPr>
            </w:pPr>
            <w:r>
              <w:rPr>
                <w:rFonts w:hint="eastAsia"/>
                <w:kern w:val="0"/>
                <w:sz w:val="15"/>
                <w:szCs w:val="15"/>
              </w:rPr>
              <w:t>时差培养箱</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用于体外操作中加热或冷冻配子和胚胎，或体外操作处理配子和胚胎用的操作台。</w:t>
            </w:r>
          </w:p>
        </w:tc>
        <w:tc>
          <w:tcPr>
            <w:tcW w:w="3679" w:type="dxa"/>
            <w:vAlign w:val="center"/>
          </w:tcPr>
          <w:p>
            <w:pPr>
              <w:widowControl/>
              <w:jc w:val="center"/>
              <w:rPr>
                <w:kern w:val="0"/>
                <w:sz w:val="15"/>
                <w:szCs w:val="15"/>
              </w:rPr>
            </w:pPr>
            <w:r>
              <w:rPr>
                <w:rFonts w:hint="eastAsia"/>
                <w:kern w:val="0"/>
                <w:sz w:val="15"/>
                <w:szCs w:val="15"/>
              </w:rPr>
              <w:t>辅助生殖用恒温台、程序冷冻仪、程控降温仪、体外受精（IVF）超净工作台</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通常由主机模块、阴茎圈套子、电源模块、取精部件等组成。</w:t>
            </w:r>
          </w:p>
        </w:tc>
        <w:tc>
          <w:tcPr>
            <w:tcW w:w="3679" w:type="dxa"/>
            <w:vAlign w:val="center"/>
          </w:tcPr>
          <w:p>
            <w:pPr>
              <w:widowControl/>
              <w:jc w:val="center"/>
              <w:rPr>
                <w:kern w:val="0"/>
                <w:sz w:val="15"/>
                <w:szCs w:val="15"/>
              </w:rPr>
            </w:pPr>
            <w:r>
              <w:rPr>
                <w:rFonts w:hint="eastAsia"/>
                <w:kern w:val="0"/>
                <w:sz w:val="15"/>
                <w:szCs w:val="15"/>
              </w:rPr>
              <w:t>用于阴茎勃起状态、阴茎敏感性的检测。或用于取精。</w:t>
            </w:r>
          </w:p>
        </w:tc>
        <w:tc>
          <w:tcPr>
            <w:tcW w:w="3679" w:type="dxa"/>
            <w:vAlign w:val="center"/>
          </w:tcPr>
          <w:p>
            <w:pPr>
              <w:widowControl/>
              <w:jc w:val="center"/>
              <w:rPr>
                <w:kern w:val="0"/>
                <w:sz w:val="15"/>
                <w:szCs w:val="15"/>
              </w:rPr>
            </w:pPr>
            <w:r>
              <w:rPr>
                <w:rFonts w:hint="eastAsia"/>
                <w:kern w:val="0"/>
                <w:sz w:val="15"/>
                <w:szCs w:val="15"/>
              </w:rPr>
              <w:t>阴茎勃起多参数定量分析仪、阴茎勃起监测仪、阴茎硬度测量仪、自动精液采集仪</w:t>
            </w:r>
          </w:p>
        </w:tc>
        <w:tc>
          <w:tcPr>
            <w:tcW w:w="621" w:type="dxa"/>
            <w:vAlign w:val="center"/>
          </w:tcPr>
          <w:p>
            <w:pPr>
              <w:widowControl/>
              <w:jc w:val="center"/>
              <w:rPr>
                <w:kern w:val="0"/>
                <w:sz w:val="15"/>
                <w:szCs w:val="15"/>
              </w:rPr>
            </w:pPr>
            <w:r>
              <w:rPr>
                <w:rFonts w:hint="eastAsia" w:cs="宋体"/>
                <w:kern w:val="0"/>
                <w:sz w:val="15"/>
                <w:szCs w:val="15"/>
              </w:rPr>
              <w:t>Ⅱ</w:t>
            </w:r>
          </w:p>
        </w:tc>
      </w:tr>
    </w:tbl>
    <w:p/>
    <w:p>
      <w:pPr>
        <w:outlineLvl w:val="0"/>
        <w:sectPr>
          <w:pgSz w:w="16840" w:h="11907" w:orient="landscape"/>
          <w:pgMar w:top="1134" w:right="1134" w:bottom="1134" w:left="1134" w:header="851" w:footer="680" w:gutter="0"/>
          <w:cols w:space="720" w:num="1"/>
          <w:docGrid w:linePitch="419" w:charSpace="0"/>
        </w:sectPr>
      </w:pPr>
    </w:p>
    <w:p>
      <w:pPr>
        <w:spacing w:line="312" w:lineRule="auto"/>
        <w:jc w:val="center"/>
        <w:outlineLvl w:val="0"/>
        <w:rPr>
          <w:rFonts w:ascii="方正小标宋简体" w:eastAsia="方正小标宋简体"/>
          <w:bCs/>
          <w:sz w:val="30"/>
          <w:szCs w:val="30"/>
        </w:rPr>
      </w:pPr>
      <w:bookmarkStart w:id="112" w:name="_Toc483557219"/>
      <w:bookmarkStart w:id="113" w:name="_Toc470075259"/>
      <w:bookmarkStart w:id="114" w:name="_Toc462407427"/>
      <w:r>
        <w:rPr>
          <w:rFonts w:hint="eastAsia" w:ascii="方正小标宋简体" w:eastAsia="方正小标宋简体"/>
          <w:bCs/>
          <w:sz w:val="30"/>
          <w:szCs w:val="30"/>
        </w:rPr>
        <w:t>19 医用康复器械说明</w:t>
      </w:r>
      <w:bookmarkEnd w:id="112"/>
      <w:bookmarkEnd w:id="113"/>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本子目录包括医用康复器械类医疗器械，主要有认知言语视听障碍康复设备、运动康复训练器械、助行器械、矫形固定器械，不包括骨科用器械。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本子目录按照产品功能分为4个一级产品类别，按照作用部位、作用机理等形成18个二级产品类别，并列举91个品名举例。本子目录按照相似功能类别相近排列的原则进行排序。</w:t>
      </w:r>
    </w:p>
    <w:p>
      <w:pPr>
        <w:spacing w:line="360" w:lineRule="exact"/>
        <w:ind w:firstLine="480" w:firstLineChars="200"/>
        <w:rPr>
          <w:rFonts w:eastAsia="仿宋_GB2312"/>
          <w:sz w:val="24"/>
        </w:rPr>
      </w:pPr>
      <w:r>
        <w:rPr>
          <w:rFonts w:eastAsia="仿宋_GB2312"/>
          <w:sz w:val="24"/>
        </w:rPr>
        <w:t>本子目录包含2002版分类目录的《〈6826物理治疗及康复设备〉（部分）》和《〈6846植入材料和人工器官〉（助听器、外挂式人工喉）》。</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rFonts w:hint="eastAsia"/>
                <w:bCs/>
                <w:sz w:val="18"/>
                <w:szCs w:val="18"/>
              </w:rPr>
              <w:t>一级产品类别</w:t>
            </w:r>
          </w:p>
        </w:tc>
        <w:tc>
          <w:tcPr>
            <w:tcW w:w="4531" w:type="dxa"/>
            <w:vAlign w:val="center"/>
          </w:tcPr>
          <w:p>
            <w:pPr>
              <w:snapToGrid w:val="0"/>
              <w:spacing w:line="240" w:lineRule="exact"/>
              <w:jc w:val="center"/>
              <w:rPr>
                <w:bCs/>
                <w:sz w:val="18"/>
                <w:szCs w:val="18"/>
              </w:rPr>
            </w:pPr>
            <w:r>
              <w:rPr>
                <w:bCs/>
                <w:sz w:val="18"/>
                <w:szCs w:val="18"/>
              </w:rPr>
              <w:t>2002</w:t>
            </w:r>
            <w:r>
              <w:rPr>
                <w:rFonts w:hint="eastAsia"/>
                <w:bCs/>
                <w:sz w:val="18"/>
                <w:szCs w:val="18"/>
              </w:rPr>
              <w:t>版产品类别</w:t>
            </w:r>
          </w:p>
        </w:tc>
        <w:tc>
          <w:tcPr>
            <w:tcW w:w="2265" w:type="dxa"/>
            <w:vAlign w:val="center"/>
          </w:tcPr>
          <w:p>
            <w:pPr>
              <w:snapToGrid w:val="0"/>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40" w:lineRule="exact"/>
              <w:jc w:val="center"/>
              <w:rPr>
                <w:bCs/>
                <w:sz w:val="18"/>
                <w:szCs w:val="18"/>
              </w:rPr>
            </w:pPr>
            <w:r>
              <w:rPr>
                <w:bCs/>
                <w:sz w:val="18"/>
                <w:szCs w:val="18"/>
              </w:rPr>
              <w:t>19-01</w:t>
            </w:r>
            <w:r>
              <w:rPr>
                <w:rFonts w:hint="eastAsia"/>
                <w:bCs/>
                <w:sz w:val="18"/>
                <w:szCs w:val="18"/>
              </w:rPr>
              <w:t>认知言语视听障碍康复设备</w:t>
            </w:r>
          </w:p>
        </w:tc>
        <w:tc>
          <w:tcPr>
            <w:tcW w:w="4531" w:type="dxa"/>
            <w:vAlign w:val="center"/>
          </w:tcPr>
          <w:p>
            <w:pPr>
              <w:snapToGrid w:val="0"/>
              <w:spacing w:line="240" w:lineRule="exact"/>
              <w:jc w:val="center"/>
              <w:rPr>
                <w:bCs/>
                <w:sz w:val="18"/>
                <w:szCs w:val="18"/>
              </w:rPr>
            </w:pPr>
            <w:r>
              <w:rPr>
                <w:bCs/>
                <w:sz w:val="18"/>
                <w:szCs w:val="18"/>
              </w:rPr>
              <w:t>6826-8</w:t>
            </w:r>
            <w:r>
              <w:rPr>
                <w:rFonts w:hint="eastAsia"/>
                <w:bCs/>
                <w:sz w:val="18"/>
                <w:szCs w:val="18"/>
              </w:rPr>
              <w:t>眼科康复治疗仪器</w:t>
            </w:r>
          </w:p>
        </w:tc>
        <w:tc>
          <w:tcPr>
            <w:tcW w:w="2265" w:type="dxa"/>
            <w:vMerge w:val="restart"/>
            <w:vAlign w:val="center"/>
          </w:tcPr>
          <w:p>
            <w:pPr>
              <w:snapToGri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4531" w:type="dxa"/>
            <w:vAlign w:val="center"/>
          </w:tcPr>
          <w:p>
            <w:pPr>
              <w:snapToGrid w:val="0"/>
              <w:spacing w:line="240" w:lineRule="exact"/>
              <w:jc w:val="center"/>
              <w:rPr>
                <w:bCs/>
                <w:sz w:val="18"/>
                <w:szCs w:val="18"/>
              </w:rPr>
            </w:pPr>
            <w:r>
              <w:rPr>
                <w:bCs/>
                <w:sz w:val="18"/>
                <w:szCs w:val="18"/>
              </w:rPr>
              <w:t>6846-5</w:t>
            </w:r>
            <w:r>
              <w:rPr>
                <w:rFonts w:hint="eastAsia"/>
                <w:bCs/>
                <w:sz w:val="18"/>
                <w:szCs w:val="18"/>
              </w:rPr>
              <w:t>器官辅助装置中的助听器、外挂式人工喉</w:t>
            </w:r>
          </w:p>
        </w:tc>
        <w:tc>
          <w:tcPr>
            <w:tcW w:w="2265" w:type="dxa"/>
            <w:vMerge w:val="continue"/>
            <w:vAlign w:val="center"/>
          </w:tcPr>
          <w:p>
            <w:pPr>
              <w:snapToGrid w:val="0"/>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19-02</w:t>
            </w:r>
            <w:r>
              <w:rPr>
                <w:rFonts w:hint="eastAsia"/>
                <w:bCs/>
                <w:sz w:val="18"/>
                <w:szCs w:val="18"/>
              </w:rPr>
              <w:t>运动康复训练器械</w:t>
            </w:r>
          </w:p>
        </w:tc>
        <w:tc>
          <w:tcPr>
            <w:tcW w:w="4531" w:type="dxa"/>
            <w:vAlign w:val="center"/>
          </w:tcPr>
          <w:p>
            <w:pPr>
              <w:snapToGrid w:val="0"/>
              <w:spacing w:line="240" w:lineRule="exact"/>
              <w:jc w:val="center"/>
              <w:rPr>
                <w:bCs/>
                <w:sz w:val="18"/>
                <w:szCs w:val="18"/>
              </w:rPr>
            </w:pPr>
            <w:r>
              <w:rPr>
                <w:bCs/>
                <w:sz w:val="18"/>
                <w:szCs w:val="18"/>
              </w:rPr>
              <w:t>6826-5</w:t>
            </w:r>
            <w:r>
              <w:rPr>
                <w:rFonts w:hint="eastAsia"/>
                <w:bCs/>
                <w:sz w:val="18"/>
                <w:szCs w:val="18"/>
              </w:rPr>
              <w:t>理疗康复仪器中的上肢综合训练器、肘关节运动器、下肢康复运动器</w:t>
            </w:r>
          </w:p>
        </w:tc>
        <w:tc>
          <w:tcPr>
            <w:tcW w:w="2265" w:type="dxa"/>
            <w:vAlign w:val="center"/>
          </w:tcPr>
          <w:p>
            <w:pPr>
              <w:snapToGri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19-03</w:t>
            </w:r>
            <w:r>
              <w:rPr>
                <w:rFonts w:hint="eastAsia"/>
                <w:bCs/>
                <w:sz w:val="18"/>
                <w:szCs w:val="18"/>
              </w:rPr>
              <w:t>助行器械</w:t>
            </w:r>
          </w:p>
        </w:tc>
        <w:tc>
          <w:tcPr>
            <w:tcW w:w="4531" w:type="dxa"/>
            <w:vAlign w:val="center"/>
          </w:tcPr>
          <w:p>
            <w:pPr>
              <w:snapToGrid w:val="0"/>
              <w:spacing w:line="240" w:lineRule="exact"/>
              <w:jc w:val="center"/>
              <w:rPr>
                <w:bCs/>
                <w:sz w:val="18"/>
                <w:szCs w:val="18"/>
              </w:rPr>
            </w:pPr>
            <w:r>
              <w:rPr>
                <w:bCs/>
                <w:sz w:val="18"/>
                <w:szCs w:val="18"/>
              </w:rPr>
              <w:t>/</w:t>
            </w:r>
          </w:p>
        </w:tc>
        <w:tc>
          <w:tcPr>
            <w:tcW w:w="2265" w:type="dxa"/>
            <w:vAlign w:val="center"/>
          </w:tcPr>
          <w:p>
            <w:pPr>
              <w:snapToGrid w:val="0"/>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19-04</w:t>
            </w:r>
            <w:r>
              <w:rPr>
                <w:rFonts w:hint="eastAsia"/>
                <w:bCs/>
                <w:sz w:val="18"/>
                <w:szCs w:val="18"/>
              </w:rPr>
              <w:t>矫形固定器械</w:t>
            </w:r>
          </w:p>
        </w:tc>
        <w:tc>
          <w:tcPr>
            <w:tcW w:w="4531" w:type="dxa"/>
            <w:vAlign w:val="center"/>
          </w:tcPr>
          <w:p>
            <w:pPr>
              <w:snapToGrid w:val="0"/>
              <w:spacing w:line="240" w:lineRule="exact"/>
              <w:jc w:val="center"/>
              <w:rPr>
                <w:bCs/>
                <w:sz w:val="18"/>
                <w:szCs w:val="18"/>
              </w:rPr>
            </w:pPr>
            <w:r>
              <w:rPr>
                <w:bCs/>
                <w:sz w:val="18"/>
                <w:szCs w:val="18"/>
              </w:rPr>
              <w:t>6826-5</w:t>
            </w:r>
            <w:r>
              <w:rPr>
                <w:rFonts w:hint="eastAsia"/>
                <w:bCs/>
                <w:sz w:val="18"/>
                <w:szCs w:val="18"/>
              </w:rPr>
              <w:t>理疗康复仪器中的胸背部矫正装置</w:t>
            </w:r>
          </w:p>
        </w:tc>
        <w:tc>
          <w:tcPr>
            <w:tcW w:w="2265" w:type="dxa"/>
            <w:vAlign w:val="center"/>
          </w:tcPr>
          <w:p>
            <w:pPr>
              <w:snapToGrid w:val="0"/>
              <w:spacing w:line="240" w:lineRule="exact"/>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肢体矫形器：依据《医疗器械分类规则》和分类界定文件，本子目录对具有矫形功能产品的管理类别规范为第二类，仅具有固定支撑功能产品的管理类别规范为第一类。</w:t>
      </w:r>
    </w:p>
    <w:p>
      <w:pPr>
        <w:spacing w:line="360" w:lineRule="auto"/>
        <w:ind w:firstLine="480" w:firstLineChars="200"/>
        <w:rPr>
          <w:sz w:val="24"/>
        </w:rPr>
      </w:pPr>
    </w:p>
    <w:p>
      <w:pPr>
        <w:spacing w:line="360" w:lineRule="auto"/>
        <w:ind w:firstLine="480" w:firstLineChars="200"/>
        <w:rPr>
          <w:sz w:val="24"/>
        </w:rPr>
        <w:sectPr>
          <w:footerReference r:id="rId15" w:type="default"/>
          <w:pgSz w:w="11907" w:h="16840"/>
          <w:pgMar w:top="1928" w:right="1531" w:bottom="1814" w:left="1531" w:header="851" w:footer="964" w:gutter="0"/>
          <w:cols w:space="720" w:num="1"/>
          <w:docGrid w:linePitch="419" w:charSpace="0"/>
        </w:sectPr>
      </w:pPr>
    </w:p>
    <w:p>
      <w:pPr>
        <w:jc w:val="center"/>
        <w:outlineLvl w:val="0"/>
        <w:rPr>
          <w:rFonts w:ascii="方正小标宋简体" w:eastAsia="方正小标宋简体"/>
          <w:bCs/>
          <w:sz w:val="30"/>
          <w:szCs w:val="30"/>
        </w:rPr>
      </w:pPr>
      <w:r>
        <w:rPr>
          <w:rFonts w:ascii="方正小标宋简体" w:eastAsia="方正小标宋简体"/>
          <w:bCs/>
          <w:sz w:val="30"/>
          <w:szCs w:val="30"/>
        </w:rPr>
        <w:t>19</w:t>
      </w:r>
      <w:r>
        <w:rPr>
          <w:rFonts w:hint="eastAsia" w:ascii="方正小标宋简体" w:eastAsia="方正小标宋简体"/>
          <w:bCs/>
          <w:sz w:val="30"/>
          <w:szCs w:val="30"/>
        </w:rPr>
        <w:t>医用康复器械</w:t>
      </w:r>
      <w:bookmarkEnd w:id="114"/>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41"/>
        <w:gridCol w:w="1165"/>
        <w:gridCol w:w="4070"/>
        <w:gridCol w:w="3679"/>
        <w:gridCol w:w="3679"/>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7"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1165" w:type="dxa"/>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070" w:type="dxa"/>
            <w:vAlign w:val="center"/>
          </w:tcPr>
          <w:p>
            <w:pPr>
              <w:widowControl/>
              <w:jc w:val="center"/>
              <w:rPr>
                <w:b/>
                <w:bCs/>
                <w:kern w:val="0"/>
                <w:sz w:val="15"/>
                <w:szCs w:val="15"/>
              </w:rPr>
            </w:pPr>
            <w:r>
              <w:rPr>
                <w:rFonts w:hint="eastAsia"/>
                <w:b/>
                <w:bCs/>
                <w:kern w:val="0"/>
                <w:sz w:val="15"/>
                <w:szCs w:val="15"/>
              </w:rPr>
              <w:t>产品描述</w:t>
            </w:r>
          </w:p>
        </w:tc>
        <w:tc>
          <w:tcPr>
            <w:tcW w:w="3679" w:type="dxa"/>
            <w:vAlign w:val="center"/>
          </w:tcPr>
          <w:p>
            <w:pPr>
              <w:widowControl/>
              <w:jc w:val="center"/>
              <w:rPr>
                <w:b/>
                <w:bCs/>
                <w:kern w:val="0"/>
                <w:sz w:val="15"/>
                <w:szCs w:val="15"/>
              </w:rPr>
            </w:pPr>
            <w:r>
              <w:rPr>
                <w:rFonts w:hint="eastAsia"/>
                <w:b/>
                <w:bCs/>
                <w:kern w:val="0"/>
                <w:sz w:val="15"/>
                <w:szCs w:val="15"/>
              </w:rPr>
              <w:t>预期用途</w:t>
            </w:r>
          </w:p>
        </w:tc>
        <w:tc>
          <w:tcPr>
            <w:tcW w:w="3679" w:type="dxa"/>
            <w:vAlign w:val="center"/>
          </w:tcPr>
          <w:p>
            <w:pPr>
              <w:widowControl/>
              <w:jc w:val="center"/>
              <w:rPr>
                <w:b/>
                <w:bCs/>
                <w:kern w:val="0"/>
                <w:sz w:val="15"/>
                <w:szCs w:val="15"/>
              </w:rPr>
            </w:pPr>
            <w:r>
              <w:rPr>
                <w:rFonts w:hint="eastAsia"/>
                <w:b/>
                <w:bCs/>
                <w:kern w:val="0"/>
                <w:sz w:val="15"/>
                <w:szCs w:val="15"/>
              </w:rPr>
              <w:t>品名举例</w:t>
            </w:r>
          </w:p>
        </w:tc>
        <w:tc>
          <w:tcPr>
            <w:tcW w:w="627" w:type="dxa"/>
            <w:vAlign w:val="center"/>
          </w:tcPr>
          <w:p>
            <w:pPr>
              <w:widowControl/>
              <w:jc w:val="center"/>
              <w:rPr>
                <w:b/>
                <w:bCs/>
                <w:kern w:val="0"/>
                <w:sz w:val="15"/>
                <w:szCs w:val="15"/>
              </w:rPr>
            </w:pPr>
            <w:r>
              <w:rPr>
                <w:rFonts w:hint="eastAsia"/>
                <w:b/>
                <w:bCs/>
                <w:kern w:val="0"/>
                <w:sz w:val="15"/>
                <w:szCs w:val="15"/>
              </w:rPr>
              <w:t>管理</w:t>
            </w:r>
          </w:p>
          <w:p>
            <w:pPr>
              <w:widowControl/>
              <w:jc w:val="center"/>
              <w:rPr>
                <w:b/>
                <w:bCs/>
                <w:kern w:val="0"/>
                <w:sz w:val="15"/>
                <w:szCs w:val="15"/>
              </w:rPr>
            </w:pP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01</w:t>
            </w:r>
          </w:p>
        </w:tc>
        <w:tc>
          <w:tcPr>
            <w:tcW w:w="941" w:type="dxa"/>
            <w:vMerge w:val="restart"/>
            <w:vAlign w:val="center"/>
          </w:tcPr>
          <w:p>
            <w:pPr>
              <w:widowControl/>
              <w:jc w:val="center"/>
              <w:rPr>
                <w:kern w:val="0"/>
                <w:sz w:val="15"/>
                <w:szCs w:val="15"/>
              </w:rPr>
            </w:pPr>
            <w:r>
              <w:rPr>
                <w:rFonts w:hint="eastAsia"/>
                <w:kern w:val="0"/>
                <w:sz w:val="15"/>
                <w:szCs w:val="15"/>
              </w:rPr>
              <w:t>认知言语视听障碍康复设备</w:t>
            </w:r>
          </w:p>
        </w:tc>
        <w:tc>
          <w:tcPr>
            <w:tcW w:w="1165" w:type="dxa"/>
            <w:vAlign w:val="center"/>
          </w:tcPr>
          <w:p>
            <w:pPr>
              <w:widowControl/>
              <w:jc w:val="center"/>
              <w:rPr>
                <w:kern w:val="0"/>
                <w:sz w:val="15"/>
                <w:szCs w:val="15"/>
              </w:rPr>
            </w:pPr>
            <w:r>
              <w:rPr>
                <w:kern w:val="0"/>
                <w:sz w:val="15"/>
                <w:szCs w:val="15"/>
              </w:rPr>
              <w:t>01</w:t>
            </w:r>
            <w:r>
              <w:rPr>
                <w:rFonts w:hint="eastAsia"/>
                <w:kern w:val="0"/>
                <w:sz w:val="15"/>
                <w:szCs w:val="15"/>
              </w:rPr>
              <w:t>认知障碍康复设备</w:t>
            </w:r>
          </w:p>
        </w:tc>
        <w:tc>
          <w:tcPr>
            <w:tcW w:w="4070" w:type="dxa"/>
            <w:vAlign w:val="center"/>
          </w:tcPr>
          <w:p>
            <w:pPr>
              <w:widowControl/>
              <w:jc w:val="center"/>
              <w:rPr>
                <w:kern w:val="0"/>
                <w:sz w:val="15"/>
                <w:szCs w:val="15"/>
              </w:rPr>
            </w:pPr>
            <w:r>
              <w:rPr>
                <w:rFonts w:hint="eastAsia"/>
                <w:kern w:val="0"/>
                <w:sz w:val="15"/>
                <w:szCs w:val="15"/>
              </w:rPr>
              <w:t>通常由主机、软件等组成。通过视觉、听觉刺激，进行康复训练。</w:t>
            </w:r>
          </w:p>
        </w:tc>
        <w:tc>
          <w:tcPr>
            <w:tcW w:w="3679" w:type="dxa"/>
            <w:vAlign w:val="center"/>
          </w:tcPr>
          <w:p>
            <w:pPr>
              <w:widowControl/>
              <w:jc w:val="center"/>
              <w:rPr>
                <w:kern w:val="0"/>
                <w:sz w:val="15"/>
                <w:szCs w:val="15"/>
              </w:rPr>
            </w:pPr>
            <w:r>
              <w:rPr>
                <w:rFonts w:hint="eastAsia"/>
                <w:kern w:val="0"/>
                <w:sz w:val="15"/>
                <w:szCs w:val="15"/>
              </w:rPr>
              <w:t>用于认知障碍患者的康复训练。</w:t>
            </w:r>
          </w:p>
        </w:tc>
        <w:tc>
          <w:tcPr>
            <w:tcW w:w="3679" w:type="dxa"/>
            <w:vAlign w:val="center"/>
          </w:tcPr>
          <w:p>
            <w:pPr>
              <w:widowControl/>
              <w:jc w:val="center"/>
              <w:rPr>
                <w:kern w:val="0"/>
                <w:sz w:val="15"/>
                <w:szCs w:val="15"/>
              </w:rPr>
            </w:pPr>
            <w:r>
              <w:rPr>
                <w:rFonts w:hint="eastAsia"/>
                <w:kern w:val="0"/>
                <w:sz w:val="15"/>
                <w:szCs w:val="15"/>
              </w:rPr>
              <w:t>认知康复训练平台、认知能力测试与训练仪</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jc w:val="center"/>
              <w:rPr>
                <w:kern w:val="0"/>
                <w:sz w:val="15"/>
                <w:szCs w:val="15"/>
              </w:rPr>
            </w:pPr>
            <w:r>
              <w:rPr>
                <w:kern w:val="0"/>
                <w:sz w:val="15"/>
                <w:szCs w:val="15"/>
              </w:rPr>
              <w:t>02</w:t>
            </w:r>
            <w:r>
              <w:rPr>
                <w:rFonts w:hint="eastAsia"/>
                <w:kern w:val="0"/>
                <w:sz w:val="15"/>
                <w:szCs w:val="15"/>
              </w:rPr>
              <w:t>视觉康复设备</w:t>
            </w:r>
          </w:p>
        </w:tc>
        <w:tc>
          <w:tcPr>
            <w:tcW w:w="4070" w:type="dxa"/>
            <w:vAlign w:val="center"/>
          </w:tcPr>
          <w:p>
            <w:pPr>
              <w:jc w:val="center"/>
              <w:rPr>
                <w:kern w:val="0"/>
                <w:sz w:val="15"/>
                <w:szCs w:val="15"/>
              </w:rPr>
            </w:pPr>
            <w:r>
              <w:rPr>
                <w:rFonts w:hint="eastAsia"/>
                <w:kern w:val="0"/>
                <w:sz w:val="15"/>
                <w:szCs w:val="15"/>
              </w:rPr>
              <w:t>通常由主机、软件等组成。通过视觉刺激，进行康复训练。</w:t>
            </w:r>
          </w:p>
        </w:tc>
        <w:tc>
          <w:tcPr>
            <w:tcW w:w="3679" w:type="dxa"/>
            <w:vAlign w:val="center"/>
          </w:tcPr>
          <w:p>
            <w:pPr>
              <w:jc w:val="center"/>
              <w:rPr>
                <w:kern w:val="0"/>
                <w:sz w:val="15"/>
                <w:szCs w:val="15"/>
              </w:rPr>
            </w:pPr>
            <w:r>
              <w:rPr>
                <w:rFonts w:hint="eastAsia"/>
                <w:kern w:val="0"/>
                <w:sz w:val="15"/>
                <w:szCs w:val="15"/>
              </w:rPr>
              <w:t>用于视觉障碍患者的康复训练。</w:t>
            </w:r>
          </w:p>
        </w:tc>
        <w:tc>
          <w:tcPr>
            <w:tcW w:w="3679" w:type="dxa"/>
            <w:vAlign w:val="center"/>
          </w:tcPr>
          <w:p>
            <w:pPr>
              <w:jc w:val="center"/>
              <w:rPr>
                <w:kern w:val="0"/>
                <w:sz w:val="15"/>
                <w:szCs w:val="15"/>
              </w:rPr>
            </w:pPr>
            <w:r>
              <w:rPr>
                <w:rFonts w:hint="eastAsia"/>
                <w:kern w:val="0"/>
                <w:sz w:val="15"/>
                <w:szCs w:val="15"/>
              </w:rPr>
              <w:t>视力训练仪、视觉训练仪、视力康复仪</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jc w:val="center"/>
              <w:rPr>
                <w:kern w:val="0"/>
                <w:sz w:val="15"/>
                <w:szCs w:val="15"/>
              </w:rPr>
            </w:pPr>
            <w:r>
              <w:rPr>
                <w:kern w:val="0"/>
                <w:sz w:val="15"/>
                <w:szCs w:val="15"/>
              </w:rPr>
              <w:t>03</w:t>
            </w:r>
            <w:r>
              <w:rPr>
                <w:rFonts w:hint="eastAsia"/>
                <w:kern w:val="0"/>
                <w:sz w:val="15"/>
                <w:szCs w:val="15"/>
              </w:rPr>
              <w:t>听觉康复设备</w:t>
            </w:r>
          </w:p>
        </w:tc>
        <w:tc>
          <w:tcPr>
            <w:tcW w:w="4070" w:type="dxa"/>
            <w:vAlign w:val="center"/>
          </w:tcPr>
          <w:p>
            <w:pPr>
              <w:jc w:val="center"/>
              <w:rPr>
                <w:kern w:val="0"/>
                <w:sz w:val="15"/>
                <w:szCs w:val="15"/>
              </w:rPr>
            </w:pPr>
            <w:r>
              <w:rPr>
                <w:rFonts w:hint="eastAsia"/>
                <w:kern w:val="0"/>
                <w:sz w:val="15"/>
                <w:szCs w:val="15"/>
              </w:rPr>
              <w:t>通常由主机、软件等组成。通过听觉刺激，进行康复训练。</w:t>
            </w:r>
          </w:p>
        </w:tc>
        <w:tc>
          <w:tcPr>
            <w:tcW w:w="3679" w:type="dxa"/>
            <w:vAlign w:val="center"/>
          </w:tcPr>
          <w:p>
            <w:pPr>
              <w:jc w:val="center"/>
              <w:rPr>
                <w:kern w:val="0"/>
                <w:sz w:val="15"/>
                <w:szCs w:val="15"/>
              </w:rPr>
            </w:pPr>
            <w:r>
              <w:rPr>
                <w:rFonts w:hint="eastAsia"/>
                <w:kern w:val="0"/>
                <w:sz w:val="15"/>
                <w:szCs w:val="15"/>
              </w:rPr>
              <w:t>用于听觉障碍患者的康复训练。</w:t>
            </w:r>
          </w:p>
        </w:tc>
        <w:tc>
          <w:tcPr>
            <w:tcW w:w="3679" w:type="dxa"/>
            <w:vAlign w:val="center"/>
          </w:tcPr>
          <w:p>
            <w:pPr>
              <w:jc w:val="center"/>
              <w:rPr>
                <w:kern w:val="0"/>
                <w:sz w:val="15"/>
                <w:szCs w:val="15"/>
              </w:rPr>
            </w:pPr>
            <w:r>
              <w:rPr>
                <w:rFonts w:hint="eastAsia"/>
                <w:kern w:val="0"/>
                <w:sz w:val="15"/>
                <w:szCs w:val="15"/>
              </w:rPr>
              <w:t>听觉功能检测处理系统、听觉康复训练仪</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jc w:val="center"/>
              <w:rPr>
                <w:kern w:val="0"/>
                <w:sz w:val="15"/>
                <w:szCs w:val="15"/>
              </w:rPr>
            </w:pPr>
            <w:r>
              <w:rPr>
                <w:kern w:val="0"/>
                <w:sz w:val="15"/>
                <w:szCs w:val="15"/>
              </w:rPr>
              <w:t>04</w:t>
            </w:r>
            <w:r>
              <w:rPr>
                <w:rFonts w:hint="eastAsia"/>
                <w:kern w:val="0"/>
                <w:sz w:val="15"/>
                <w:szCs w:val="15"/>
              </w:rPr>
              <w:t>言语障碍康复设备</w:t>
            </w:r>
          </w:p>
        </w:tc>
        <w:tc>
          <w:tcPr>
            <w:tcW w:w="4070" w:type="dxa"/>
            <w:vAlign w:val="center"/>
          </w:tcPr>
          <w:p>
            <w:pPr>
              <w:jc w:val="center"/>
              <w:rPr>
                <w:kern w:val="0"/>
                <w:sz w:val="15"/>
                <w:szCs w:val="15"/>
              </w:rPr>
            </w:pPr>
            <w:r>
              <w:rPr>
                <w:rFonts w:hint="eastAsia"/>
                <w:kern w:val="0"/>
                <w:sz w:val="15"/>
                <w:szCs w:val="15"/>
              </w:rPr>
              <w:t>通常由主机、软件等组成。通过视觉、听觉刺激，进行康复训练。</w:t>
            </w:r>
          </w:p>
        </w:tc>
        <w:tc>
          <w:tcPr>
            <w:tcW w:w="3679" w:type="dxa"/>
            <w:vAlign w:val="center"/>
          </w:tcPr>
          <w:p>
            <w:pPr>
              <w:jc w:val="center"/>
              <w:rPr>
                <w:kern w:val="0"/>
                <w:sz w:val="15"/>
                <w:szCs w:val="15"/>
              </w:rPr>
            </w:pPr>
            <w:r>
              <w:rPr>
                <w:rFonts w:hint="eastAsia"/>
                <w:kern w:val="0"/>
                <w:sz w:val="15"/>
                <w:szCs w:val="15"/>
              </w:rPr>
              <w:t>用于言语障碍患者的康复训练。</w:t>
            </w:r>
          </w:p>
        </w:tc>
        <w:tc>
          <w:tcPr>
            <w:tcW w:w="3679" w:type="dxa"/>
            <w:vAlign w:val="center"/>
          </w:tcPr>
          <w:p>
            <w:pPr>
              <w:jc w:val="center"/>
              <w:rPr>
                <w:kern w:val="0"/>
                <w:sz w:val="15"/>
                <w:szCs w:val="15"/>
              </w:rPr>
            </w:pPr>
            <w:r>
              <w:rPr>
                <w:rFonts w:hint="eastAsia"/>
                <w:kern w:val="0"/>
                <w:sz w:val="15"/>
                <w:szCs w:val="15"/>
              </w:rPr>
              <w:t>语音障碍康复训练仪、构音障碍康复训练仪</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jc w:val="center"/>
              <w:rPr>
                <w:kern w:val="0"/>
                <w:sz w:val="15"/>
                <w:szCs w:val="15"/>
              </w:rPr>
            </w:pPr>
            <w:r>
              <w:rPr>
                <w:kern w:val="0"/>
                <w:sz w:val="15"/>
                <w:szCs w:val="15"/>
              </w:rPr>
              <w:t>05</w:t>
            </w:r>
            <w:r>
              <w:rPr>
                <w:rFonts w:hint="eastAsia"/>
                <w:kern w:val="0"/>
                <w:sz w:val="15"/>
                <w:szCs w:val="15"/>
              </w:rPr>
              <w:t>真耳测试仪</w:t>
            </w:r>
          </w:p>
        </w:tc>
        <w:tc>
          <w:tcPr>
            <w:tcW w:w="4070" w:type="dxa"/>
            <w:vAlign w:val="center"/>
          </w:tcPr>
          <w:p>
            <w:pPr>
              <w:jc w:val="center"/>
              <w:rPr>
                <w:kern w:val="0"/>
                <w:sz w:val="15"/>
                <w:szCs w:val="15"/>
              </w:rPr>
            </w:pPr>
            <w:r>
              <w:rPr>
                <w:rFonts w:hint="eastAsia"/>
                <w:kern w:val="0"/>
                <w:sz w:val="15"/>
                <w:szCs w:val="15"/>
              </w:rPr>
              <w:t>通常由真耳测试模块（软件）、硬件、探针和硅管组成。</w:t>
            </w:r>
          </w:p>
        </w:tc>
        <w:tc>
          <w:tcPr>
            <w:tcW w:w="3679" w:type="dxa"/>
            <w:vAlign w:val="center"/>
          </w:tcPr>
          <w:p>
            <w:pPr>
              <w:jc w:val="center"/>
              <w:rPr>
                <w:kern w:val="0"/>
                <w:sz w:val="15"/>
                <w:szCs w:val="15"/>
              </w:rPr>
            </w:pPr>
            <w:r>
              <w:rPr>
                <w:rFonts w:hint="eastAsia"/>
                <w:kern w:val="0"/>
                <w:sz w:val="15"/>
                <w:szCs w:val="15"/>
              </w:rPr>
              <w:t>用于对患者双耳声压级进行测试。</w:t>
            </w:r>
          </w:p>
        </w:tc>
        <w:tc>
          <w:tcPr>
            <w:tcW w:w="3679" w:type="dxa"/>
            <w:vAlign w:val="center"/>
          </w:tcPr>
          <w:p>
            <w:pPr>
              <w:jc w:val="center"/>
              <w:rPr>
                <w:kern w:val="0"/>
                <w:sz w:val="15"/>
                <w:szCs w:val="15"/>
              </w:rPr>
            </w:pPr>
            <w:r>
              <w:rPr>
                <w:rFonts w:hint="eastAsia"/>
                <w:kern w:val="0"/>
                <w:sz w:val="15"/>
                <w:szCs w:val="15"/>
              </w:rPr>
              <w:t>真耳测试仪</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jc w:val="center"/>
              <w:rPr>
                <w:kern w:val="0"/>
                <w:sz w:val="15"/>
                <w:szCs w:val="15"/>
              </w:rPr>
            </w:pPr>
            <w:r>
              <w:rPr>
                <w:kern w:val="0"/>
                <w:sz w:val="15"/>
                <w:szCs w:val="15"/>
              </w:rPr>
              <w:t>06</w:t>
            </w:r>
            <w:r>
              <w:rPr>
                <w:rFonts w:hint="eastAsia"/>
                <w:kern w:val="0"/>
                <w:sz w:val="15"/>
                <w:szCs w:val="15"/>
              </w:rPr>
              <w:t>助讲器</w:t>
            </w:r>
          </w:p>
        </w:tc>
        <w:tc>
          <w:tcPr>
            <w:tcW w:w="4070" w:type="dxa"/>
            <w:vAlign w:val="center"/>
          </w:tcPr>
          <w:p>
            <w:pPr>
              <w:jc w:val="center"/>
              <w:rPr>
                <w:kern w:val="0"/>
                <w:sz w:val="15"/>
                <w:szCs w:val="15"/>
              </w:rPr>
            </w:pPr>
            <w:r>
              <w:rPr>
                <w:rFonts w:hint="eastAsia"/>
                <w:kern w:val="0"/>
                <w:sz w:val="15"/>
                <w:szCs w:val="15"/>
              </w:rPr>
              <w:t>通常由外壳、发音装置（包括助讲器发声膜）、电池等组成的非植入式医疗器械。</w:t>
            </w:r>
          </w:p>
        </w:tc>
        <w:tc>
          <w:tcPr>
            <w:tcW w:w="3679" w:type="dxa"/>
            <w:vAlign w:val="center"/>
          </w:tcPr>
          <w:p>
            <w:pPr>
              <w:jc w:val="center"/>
              <w:rPr>
                <w:kern w:val="0"/>
                <w:sz w:val="15"/>
                <w:szCs w:val="15"/>
              </w:rPr>
            </w:pPr>
            <w:r>
              <w:rPr>
                <w:rFonts w:hint="eastAsia"/>
                <w:kern w:val="0"/>
                <w:sz w:val="15"/>
                <w:szCs w:val="15"/>
              </w:rPr>
              <w:t>用于辅助全喉切除患者发声。</w:t>
            </w:r>
          </w:p>
        </w:tc>
        <w:tc>
          <w:tcPr>
            <w:tcW w:w="3679" w:type="dxa"/>
            <w:vAlign w:val="center"/>
          </w:tcPr>
          <w:p>
            <w:pPr>
              <w:jc w:val="center"/>
              <w:rPr>
                <w:kern w:val="0"/>
                <w:sz w:val="15"/>
                <w:szCs w:val="15"/>
              </w:rPr>
            </w:pPr>
            <w:r>
              <w:rPr>
                <w:rFonts w:hint="eastAsia"/>
                <w:kern w:val="0"/>
                <w:sz w:val="15"/>
                <w:szCs w:val="15"/>
              </w:rPr>
              <w:t>助讲器</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jc w:val="center"/>
              <w:rPr>
                <w:kern w:val="0"/>
                <w:sz w:val="15"/>
                <w:szCs w:val="15"/>
              </w:rPr>
            </w:pPr>
            <w:r>
              <w:rPr>
                <w:kern w:val="0"/>
                <w:sz w:val="15"/>
                <w:szCs w:val="15"/>
              </w:rPr>
              <w:t>07</w:t>
            </w:r>
            <w:r>
              <w:rPr>
                <w:rFonts w:hint="eastAsia"/>
                <w:kern w:val="0"/>
                <w:sz w:val="15"/>
                <w:szCs w:val="15"/>
              </w:rPr>
              <w:t>助听器</w:t>
            </w:r>
          </w:p>
        </w:tc>
        <w:tc>
          <w:tcPr>
            <w:tcW w:w="4070" w:type="dxa"/>
            <w:vAlign w:val="center"/>
          </w:tcPr>
          <w:p>
            <w:pPr>
              <w:jc w:val="center"/>
              <w:rPr>
                <w:kern w:val="0"/>
                <w:sz w:val="15"/>
                <w:szCs w:val="15"/>
              </w:rPr>
            </w:pPr>
            <w:r>
              <w:rPr>
                <w:rFonts w:hint="eastAsia"/>
                <w:kern w:val="0"/>
                <w:sz w:val="15"/>
                <w:szCs w:val="15"/>
              </w:rPr>
              <w:t>通常由传声器、放大器和耳机组成，并由电池供电。用来放大声音、补偿听力损失的电子装置。</w:t>
            </w:r>
          </w:p>
        </w:tc>
        <w:tc>
          <w:tcPr>
            <w:tcW w:w="3679" w:type="dxa"/>
            <w:vAlign w:val="center"/>
          </w:tcPr>
          <w:p>
            <w:pPr>
              <w:jc w:val="center"/>
              <w:rPr>
                <w:kern w:val="0"/>
                <w:sz w:val="15"/>
                <w:szCs w:val="15"/>
              </w:rPr>
            </w:pPr>
            <w:r>
              <w:rPr>
                <w:rFonts w:hint="eastAsia"/>
                <w:kern w:val="0"/>
                <w:sz w:val="15"/>
                <w:szCs w:val="15"/>
              </w:rPr>
              <w:t>用于听力损失患者的听力补偿。</w:t>
            </w:r>
          </w:p>
        </w:tc>
        <w:tc>
          <w:tcPr>
            <w:tcW w:w="3679" w:type="dxa"/>
            <w:vAlign w:val="center"/>
          </w:tcPr>
          <w:p>
            <w:pPr>
              <w:jc w:val="center"/>
              <w:rPr>
                <w:kern w:val="0"/>
                <w:sz w:val="15"/>
                <w:szCs w:val="15"/>
              </w:rPr>
            </w:pPr>
            <w:r>
              <w:rPr>
                <w:rFonts w:hint="eastAsia"/>
                <w:kern w:val="0"/>
                <w:sz w:val="15"/>
                <w:szCs w:val="15"/>
              </w:rPr>
              <w:t>耳背式助听器、耳内式助听器、盒式助听器、骨导式助听器</w:t>
            </w:r>
          </w:p>
        </w:tc>
        <w:tc>
          <w:tcPr>
            <w:tcW w:w="627" w:type="dxa"/>
            <w:vAlign w:val="center"/>
          </w:tcPr>
          <w:p>
            <w:pPr>
              <w:jc w:val="center"/>
              <w:rPr>
                <w:kern w:val="0"/>
                <w:sz w:val="15"/>
                <w:szCs w:val="15"/>
              </w:rPr>
            </w:pPr>
            <w:r>
              <w:rPr>
                <w:rFonts w:hint="eastAsia" w:cs="宋体"/>
                <w:kern w:val="0"/>
                <w:sz w:val="15"/>
                <w:szCs w:val="15"/>
              </w:rPr>
              <w:t>Ⅱ</w:t>
            </w:r>
          </w:p>
          <w:p>
            <w:pPr>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运动康复训练器械</w:t>
            </w:r>
          </w:p>
        </w:tc>
        <w:tc>
          <w:tcPr>
            <w:tcW w:w="1165" w:type="dxa"/>
            <w:vAlign w:val="center"/>
          </w:tcPr>
          <w:p>
            <w:pPr>
              <w:widowControl/>
              <w:jc w:val="center"/>
              <w:rPr>
                <w:kern w:val="0"/>
                <w:sz w:val="15"/>
                <w:szCs w:val="15"/>
              </w:rPr>
            </w:pPr>
            <w:r>
              <w:rPr>
                <w:kern w:val="0"/>
                <w:sz w:val="15"/>
                <w:szCs w:val="15"/>
              </w:rPr>
              <w:t>01</w:t>
            </w:r>
            <w:r>
              <w:rPr>
                <w:rFonts w:hint="eastAsia"/>
                <w:kern w:val="0"/>
                <w:sz w:val="15"/>
                <w:szCs w:val="15"/>
              </w:rPr>
              <w:t>步态训练设备</w:t>
            </w:r>
          </w:p>
        </w:tc>
        <w:tc>
          <w:tcPr>
            <w:tcW w:w="4070" w:type="dxa"/>
            <w:vAlign w:val="center"/>
          </w:tcPr>
          <w:p>
            <w:pPr>
              <w:widowControl/>
              <w:jc w:val="center"/>
              <w:rPr>
                <w:kern w:val="0"/>
                <w:sz w:val="15"/>
                <w:szCs w:val="15"/>
              </w:rPr>
            </w:pPr>
            <w:r>
              <w:rPr>
                <w:rFonts w:hint="eastAsia"/>
                <w:kern w:val="0"/>
                <w:sz w:val="15"/>
                <w:szCs w:val="15"/>
              </w:rPr>
              <w:t>通常由减重装置、主机、跑台、控制装置、固定装置等组成。通过训练患者步态促进康复，可附带步态评估功能。</w:t>
            </w:r>
          </w:p>
        </w:tc>
        <w:tc>
          <w:tcPr>
            <w:tcW w:w="3679" w:type="dxa"/>
            <w:vAlign w:val="center"/>
          </w:tcPr>
          <w:p>
            <w:pPr>
              <w:widowControl/>
              <w:jc w:val="center"/>
              <w:rPr>
                <w:kern w:val="0"/>
                <w:sz w:val="15"/>
                <w:szCs w:val="15"/>
              </w:rPr>
            </w:pPr>
            <w:r>
              <w:rPr>
                <w:rFonts w:hint="eastAsia"/>
                <w:kern w:val="0"/>
                <w:sz w:val="15"/>
                <w:szCs w:val="15"/>
              </w:rPr>
              <w:t>用于对下肢步行障碍患者进行步态康复训练。</w:t>
            </w:r>
          </w:p>
        </w:tc>
        <w:tc>
          <w:tcPr>
            <w:tcW w:w="3679" w:type="dxa"/>
            <w:vAlign w:val="center"/>
          </w:tcPr>
          <w:p>
            <w:pPr>
              <w:widowControl/>
              <w:jc w:val="center"/>
              <w:rPr>
                <w:kern w:val="0"/>
                <w:sz w:val="15"/>
                <w:szCs w:val="15"/>
              </w:rPr>
            </w:pPr>
            <w:r>
              <w:rPr>
                <w:rFonts w:hint="eastAsia"/>
                <w:kern w:val="0"/>
                <w:sz w:val="15"/>
                <w:szCs w:val="15"/>
              </w:rPr>
              <w:t>下肢步行姿势训练系统、步态评估与训练系统、减重步态训练器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Merge w:val="restart"/>
            <w:vAlign w:val="center"/>
          </w:tcPr>
          <w:p>
            <w:pPr>
              <w:widowControl/>
              <w:jc w:val="center"/>
              <w:rPr>
                <w:kern w:val="0"/>
                <w:sz w:val="15"/>
                <w:szCs w:val="15"/>
              </w:rPr>
            </w:pPr>
            <w:r>
              <w:rPr>
                <w:kern w:val="0"/>
                <w:sz w:val="15"/>
                <w:szCs w:val="15"/>
              </w:rPr>
              <w:t>02</w:t>
            </w:r>
            <w:r>
              <w:rPr>
                <w:rFonts w:hint="eastAsia"/>
                <w:kern w:val="0"/>
                <w:sz w:val="15"/>
                <w:szCs w:val="15"/>
              </w:rPr>
              <w:t>康复训练床</w:t>
            </w:r>
          </w:p>
        </w:tc>
        <w:tc>
          <w:tcPr>
            <w:tcW w:w="4070" w:type="dxa"/>
            <w:vAlign w:val="center"/>
          </w:tcPr>
          <w:p>
            <w:pPr>
              <w:widowControl/>
              <w:jc w:val="center"/>
              <w:rPr>
                <w:kern w:val="0"/>
                <w:sz w:val="15"/>
                <w:szCs w:val="15"/>
              </w:rPr>
            </w:pPr>
            <w:r>
              <w:rPr>
                <w:rFonts w:hint="eastAsia"/>
                <w:kern w:val="0"/>
                <w:sz w:val="15"/>
                <w:szCs w:val="15"/>
              </w:rPr>
              <w:t>通常由床架、机械支撑部件、电动控制装置、固定保护装置等组成。通过改变体位、起立角度对患者进行训练促进康复。</w:t>
            </w:r>
          </w:p>
        </w:tc>
        <w:tc>
          <w:tcPr>
            <w:tcW w:w="3679" w:type="dxa"/>
            <w:vAlign w:val="center"/>
          </w:tcPr>
          <w:p>
            <w:pPr>
              <w:widowControl/>
              <w:jc w:val="center"/>
              <w:rPr>
                <w:kern w:val="0"/>
                <w:sz w:val="15"/>
                <w:szCs w:val="15"/>
              </w:rPr>
            </w:pPr>
            <w:r>
              <w:rPr>
                <w:rFonts w:hint="eastAsia"/>
                <w:kern w:val="0"/>
                <w:sz w:val="15"/>
                <w:szCs w:val="15"/>
              </w:rPr>
              <w:t>用于对脑中风、脑外伤等患者进行肢体运动康复训练。</w:t>
            </w:r>
          </w:p>
        </w:tc>
        <w:tc>
          <w:tcPr>
            <w:tcW w:w="3679" w:type="dxa"/>
            <w:vAlign w:val="center"/>
          </w:tcPr>
          <w:p>
            <w:pPr>
              <w:widowControl/>
              <w:jc w:val="center"/>
              <w:rPr>
                <w:kern w:val="0"/>
                <w:sz w:val="15"/>
                <w:szCs w:val="15"/>
              </w:rPr>
            </w:pPr>
            <w:r>
              <w:rPr>
                <w:rFonts w:hint="eastAsia"/>
                <w:kern w:val="0"/>
                <w:sz w:val="15"/>
                <w:szCs w:val="15"/>
              </w:rPr>
              <w:t>站立康复器、下肢反馈康复训练系统、多体位康复床、电动起立床</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Merge w:val="continue"/>
            <w:vAlign w:val="center"/>
          </w:tcPr>
          <w:p>
            <w:pPr>
              <w:widowControl/>
              <w:jc w:val="center"/>
              <w:rPr>
                <w:kern w:val="0"/>
                <w:sz w:val="15"/>
                <w:szCs w:val="15"/>
              </w:rPr>
            </w:pPr>
          </w:p>
        </w:tc>
        <w:tc>
          <w:tcPr>
            <w:tcW w:w="4070" w:type="dxa"/>
            <w:vAlign w:val="center"/>
          </w:tcPr>
          <w:p>
            <w:pPr>
              <w:widowControl/>
              <w:jc w:val="center"/>
              <w:rPr>
                <w:kern w:val="0"/>
                <w:sz w:val="15"/>
                <w:szCs w:val="15"/>
              </w:rPr>
            </w:pPr>
            <w:r>
              <w:rPr>
                <w:rFonts w:hint="eastAsia"/>
                <w:kern w:val="0"/>
                <w:sz w:val="15"/>
                <w:szCs w:val="15"/>
              </w:rPr>
              <w:t>通常由床架、机械支撑部件、机械调节装置、固定保护装置等组成。通过改变体位、起立角度对患者进行训练促进康复。无源产品。</w:t>
            </w:r>
          </w:p>
        </w:tc>
        <w:tc>
          <w:tcPr>
            <w:tcW w:w="3679" w:type="dxa"/>
            <w:vAlign w:val="center"/>
          </w:tcPr>
          <w:p>
            <w:pPr>
              <w:widowControl/>
              <w:jc w:val="center"/>
              <w:rPr>
                <w:kern w:val="0"/>
                <w:sz w:val="15"/>
                <w:szCs w:val="15"/>
              </w:rPr>
            </w:pPr>
            <w:r>
              <w:rPr>
                <w:rFonts w:hint="eastAsia"/>
                <w:kern w:val="0"/>
                <w:sz w:val="15"/>
                <w:szCs w:val="15"/>
              </w:rPr>
              <w:t>用于对脑中风、脑外伤等患者进行肢体运动康复训练或早期站立训练等。</w:t>
            </w:r>
          </w:p>
        </w:tc>
        <w:tc>
          <w:tcPr>
            <w:tcW w:w="3679" w:type="dxa"/>
            <w:vAlign w:val="center"/>
          </w:tcPr>
          <w:p>
            <w:pPr>
              <w:widowControl/>
              <w:jc w:val="center"/>
              <w:rPr>
                <w:kern w:val="0"/>
                <w:sz w:val="15"/>
                <w:szCs w:val="15"/>
              </w:rPr>
            </w:pPr>
            <w:r>
              <w:rPr>
                <w:rFonts w:hint="eastAsia"/>
                <w:kern w:val="0"/>
                <w:sz w:val="15"/>
                <w:szCs w:val="15"/>
              </w:rPr>
              <w:t>悬吊康复床、倾斜床</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widowControl/>
              <w:jc w:val="center"/>
              <w:rPr>
                <w:kern w:val="0"/>
                <w:sz w:val="15"/>
                <w:szCs w:val="15"/>
              </w:rPr>
            </w:pPr>
            <w:r>
              <w:rPr>
                <w:kern w:val="0"/>
                <w:sz w:val="15"/>
                <w:szCs w:val="15"/>
              </w:rPr>
              <w:t>03</w:t>
            </w:r>
            <w:r>
              <w:rPr>
                <w:rFonts w:hint="eastAsia"/>
                <w:kern w:val="0"/>
                <w:sz w:val="15"/>
                <w:szCs w:val="15"/>
              </w:rPr>
              <w:t>平衡训练设备</w:t>
            </w:r>
          </w:p>
        </w:tc>
        <w:tc>
          <w:tcPr>
            <w:tcW w:w="4070" w:type="dxa"/>
            <w:vAlign w:val="center"/>
          </w:tcPr>
          <w:p>
            <w:pPr>
              <w:widowControl/>
              <w:jc w:val="center"/>
              <w:rPr>
                <w:kern w:val="0"/>
                <w:sz w:val="15"/>
                <w:szCs w:val="15"/>
              </w:rPr>
            </w:pPr>
            <w:r>
              <w:rPr>
                <w:rFonts w:hint="eastAsia"/>
                <w:kern w:val="0"/>
                <w:sz w:val="15"/>
                <w:szCs w:val="15"/>
              </w:rPr>
              <w:t>通常由测量平台、辅助支架、平衡训练软件等组成。通常对站立或坐在测试平台上的患者进行平衡能力训练，可附带平衡能力评估功能。</w:t>
            </w:r>
          </w:p>
        </w:tc>
        <w:tc>
          <w:tcPr>
            <w:tcW w:w="3679" w:type="dxa"/>
            <w:vAlign w:val="center"/>
          </w:tcPr>
          <w:p>
            <w:pPr>
              <w:widowControl/>
              <w:jc w:val="center"/>
              <w:rPr>
                <w:kern w:val="0"/>
                <w:sz w:val="15"/>
                <w:szCs w:val="15"/>
              </w:rPr>
            </w:pPr>
            <w:r>
              <w:rPr>
                <w:rFonts w:hint="eastAsia"/>
                <w:kern w:val="0"/>
                <w:sz w:val="15"/>
                <w:szCs w:val="15"/>
              </w:rPr>
              <w:t>用于对平衡能力障碍患者进行康复训练。</w:t>
            </w:r>
          </w:p>
        </w:tc>
        <w:tc>
          <w:tcPr>
            <w:tcW w:w="3679" w:type="dxa"/>
            <w:vAlign w:val="center"/>
          </w:tcPr>
          <w:p>
            <w:pPr>
              <w:widowControl/>
              <w:jc w:val="center"/>
              <w:rPr>
                <w:kern w:val="0"/>
                <w:sz w:val="15"/>
                <w:szCs w:val="15"/>
              </w:rPr>
            </w:pPr>
            <w:r>
              <w:rPr>
                <w:rFonts w:hint="eastAsia"/>
                <w:kern w:val="0"/>
                <w:sz w:val="15"/>
                <w:szCs w:val="15"/>
              </w:rPr>
              <w:t>平衡测试及训练系统、平衡训练系统</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widowControl/>
              <w:jc w:val="center"/>
              <w:rPr>
                <w:kern w:val="0"/>
                <w:sz w:val="15"/>
                <w:szCs w:val="15"/>
              </w:rPr>
            </w:pPr>
            <w:r>
              <w:rPr>
                <w:kern w:val="0"/>
                <w:sz w:val="15"/>
                <w:szCs w:val="15"/>
              </w:rPr>
              <w:t>04</w:t>
            </w:r>
            <w:r>
              <w:rPr>
                <w:rFonts w:hint="eastAsia"/>
                <w:kern w:val="0"/>
                <w:sz w:val="15"/>
                <w:szCs w:val="15"/>
              </w:rPr>
              <w:t>振动训练设备</w:t>
            </w:r>
          </w:p>
        </w:tc>
        <w:tc>
          <w:tcPr>
            <w:tcW w:w="4070" w:type="dxa"/>
            <w:vAlign w:val="center"/>
          </w:tcPr>
          <w:p>
            <w:pPr>
              <w:widowControl/>
              <w:jc w:val="center"/>
              <w:rPr>
                <w:kern w:val="0"/>
                <w:sz w:val="15"/>
                <w:szCs w:val="15"/>
              </w:rPr>
            </w:pPr>
            <w:r>
              <w:rPr>
                <w:rFonts w:hint="eastAsia"/>
                <w:kern w:val="0"/>
                <w:sz w:val="15"/>
                <w:szCs w:val="15"/>
              </w:rPr>
              <w:t>通常由训练平台、控制装置、固定架等组成。通过周期机械振动方式，达到肌肉或关节康复的目的。</w:t>
            </w:r>
          </w:p>
        </w:tc>
        <w:tc>
          <w:tcPr>
            <w:tcW w:w="3679" w:type="dxa"/>
            <w:vAlign w:val="center"/>
          </w:tcPr>
          <w:p>
            <w:pPr>
              <w:widowControl/>
              <w:jc w:val="center"/>
              <w:rPr>
                <w:kern w:val="0"/>
                <w:sz w:val="15"/>
                <w:szCs w:val="15"/>
              </w:rPr>
            </w:pPr>
            <w:r>
              <w:rPr>
                <w:rFonts w:hint="eastAsia"/>
                <w:kern w:val="0"/>
                <w:sz w:val="15"/>
                <w:szCs w:val="15"/>
              </w:rPr>
              <w:t>用于改善运动功能障碍患者的肌肉功能、平衡性和协调性。</w:t>
            </w:r>
          </w:p>
        </w:tc>
        <w:tc>
          <w:tcPr>
            <w:tcW w:w="3679" w:type="dxa"/>
            <w:vAlign w:val="center"/>
          </w:tcPr>
          <w:p>
            <w:pPr>
              <w:widowControl/>
              <w:jc w:val="center"/>
              <w:rPr>
                <w:kern w:val="0"/>
                <w:sz w:val="15"/>
                <w:szCs w:val="15"/>
              </w:rPr>
            </w:pPr>
            <w:r>
              <w:rPr>
                <w:rFonts w:hint="eastAsia"/>
                <w:kern w:val="0"/>
                <w:sz w:val="15"/>
                <w:szCs w:val="15"/>
              </w:rPr>
              <w:t>振动训练系统、上下肢振动康复训练器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Merge w:val="restart"/>
            <w:vAlign w:val="center"/>
          </w:tcPr>
          <w:p>
            <w:pPr>
              <w:jc w:val="center"/>
              <w:rPr>
                <w:kern w:val="0"/>
                <w:sz w:val="15"/>
                <w:szCs w:val="15"/>
              </w:rPr>
            </w:pPr>
            <w:r>
              <w:rPr>
                <w:kern w:val="0"/>
                <w:sz w:val="15"/>
                <w:szCs w:val="15"/>
              </w:rPr>
              <w:t>05</w:t>
            </w:r>
            <w:r>
              <w:rPr>
                <w:rFonts w:hint="eastAsia"/>
                <w:kern w:val="0"/>
                <w:sz w:val="15"/>
                <w:szCs w:val="15"/>
              </w:rPr>
              <w:t>关节训练设备</w:t>
            </w:r>
          </w:p>
        </w:tc>
        <w:tc>
          <w:tcPr>
            <w:tcW w:w="4070" w:type="dxa"/>
            <w:vAlign w:val="center"/>
          </w:tcPr>
          <w:p>
            <w:pPr>
              <w:widowControl/>
              <w:jc w:val="center"/>
              <w:rPr>
                <w:kern w:val="0"/>
                <w:sz w:val="15"/>
                <w:szCs w:val="15"/>
              </w:rPr>
            </w:pPr>
            <w:r>
              <w:rPr>
                <w:rFonts w:hint="eastAsia"/>
                <w:kern w:val="0"/>
                <w:sz w:val="15"/>
                <w:szCs w:val="15"/>
              </w:rPr>
              <w:t>通常由主机、固定部件、运动部件、控制装置等组成。通过训练患者关节促进康复。</w:t>
            </w:r>
          </w:p>
        </w:tc>
        <w:tc>
          <w:tcPr>
            <w:tcW w:w="3679" w:type="dxa"/>
            <w:vMerge w:val="restart"/>
            <w:vAlign w:val="center"/>
          </w:tcPr>
          <w:p>
            <w:pPr>
              <w:widowControl/>
              <w:jc w:val="center"/>
              <w:rPr>
                <w:kern w:val="0"/>
                <w:sz w:val="15"/>
                <w:szCs w:val="15"/>
              </w:rPr>
            </w:pPr>
            <w:r>
              <w:rPr>
                <w:rFonts w:hint="eastAsia"/>
                <w:kern w:val="0"/>
                <w:sz w:val="15"/>
                <w:szCs w:val="15"/>
              </w:rPr>
              <w:t>用于对关节功能障碍患者进行康复训练。</w:t>
            </w:r>
          </w:p>
        </w:tc>
        <w:tc>
          <w:tcPr>
            <w:tcW w:w="3679" w:type="dxa"/>
            <w:vAlign w:val="center"/>
          </w:tcPr>
          <w:p>
            <w:pPr>
              <w:widowControl/>
              <w:jc w:val="center"/>
              <w:rPr>
                <w:kern w:val="0"/>
                <w:sz w:val="15"/>
                <w:szCs w:val="15"/>
              </w:rPr>
            </w:pPr>
            <w:r>
              <w:rPr>
                <w:rFonts w:hint="eastAsia"/>
                <w:kern w:val="0"/>
                <w:sz w:val="15"/>
                <w:szCs w:val="15"/>
              </w:rPr>
              <w:t>连续性被动运动康复器、上肢关节康复器、下肢关节康复器、下肢康复运动训练器、下肢关节被动训练器、上肢关节被动训练器、上下肢运动康复训练机、腕关节康复器、肘踝关节康复器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1165" w:type="dxa"/>
            <w:vMerge w:val="continue"/>
            <w:vAlign w:val="center"/>
          </w:tcPr>
          <w:p>
            <w:pPr>
              <w:jc w:val="center"/>
              <w:rPr>
                <w:kern w:val="0"/>
                <w:sz w:val="15"/>
                <w:szCs w:val="15"/>
              </w:rPr>
            </w:pPr>
          </w:p>
        </w:tc>
        <w:tc>
          <w:tcPr>
            <w:tcW w:w="4070" w:type="dxa"/>
            <w:vAlign w:val="center"/>
          </w:tcPr>
          <w:p>
            <w:pPr>
              <w:widowControl/>
              <w:jc w:val="center"/>
              <w:rPr>
                <w:kern w:val="0"/>
                <w:sz w:val="15"/>
                <w:szCs w:val="15"/>
              </w:rPr>
            </w:pPr>
            <w:r>
              <w:rPr>
                <w:rFonts w:hint="eastAsia"/>
                <w:kern w:val="0"/>
                <w:sz w:val="15"/>
                <w:szCs w:val="15"/>
              </w:rPr>
              <w:t>通常由基座、固定部件、运动部件、控制装置等组成。通过训练患者关节促进康复。无源产品。</w:t>
            </w:r>
          </w:p>
        </w:tc>
        <w:tc>
          <w:tcPr>
            <w:tcW w:w="3679"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上肢综合训练器、肘关节运动器、下肢康复运动器、上肢关节康复器、康复训练器</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1165" w:type="dxa"/>
            <w:vMerge w:val="continue"/>
            <w:vAlign w:val="center"/>
          </w:tcPr>
          <w:p>
            <w:pPr>
              <w:jc w:val="center"/>
              <w:rPr>
                <w:kern w:val="0"/>
                <w:sz w:val="15"/>
                <w:szCs w:val="15"/>
              </w:rPr>
            </w:pPr>
          </w:p>
        </w:tc>
        <w:tc>
          <w:tcPr>
            <w:tcW w:w="4070" w:type="dxa"/>
            <w:vAlign w:val="center"/>
          </w:tcPr>
          <w:p>
            <w:pPr>
              <w:widowControl/>
              <w:jc w:val="center"/>
              <w:rPr>
                <w:kern w:val="0"/>
                <w:sz w:val="15"/>
                <w:szCs w:val="15"/>
              </w:rPr>
            </w:pPr>
            <w:r>
              <w:rPr>
                <w:rFonts w:hint="eastAsia"/>
                <w:kern w:val="0"/>
                <w:sz w:val="15"/>
                <w:szCs w:val="15"/>
              </w:rPr>
              <w:t>通常由设备主体、触摸显示屏、座椅、可调角度脚踏鞋、四肢力反馈模块组成。患者坐在设备座椅上，四肢分别放在扶手和脚踏上，利用健肢带动患肢进行主动康复，提高患者四肢运动功能。</w:t>
            </w:r>
          </w:p>
        </w:tc>
        <w:tc>
          <w:tcPr>
            <w:tcW w:w="3679" w:type="dxa"/>
            <w:vAlign w:val="center"/>
          </w:tcPr>
          <w:p>
            <w:pPr>
              <w:widowControl/>
              <w:jc w:val="center"/>
              <w:rPr>
                <w:kern w:val="0"/>
                <w:sz w:val="15"/>
                <w:szCs w:val="15"/>
              </w:rPr>
            </w:pPr>
            <w:r>
              <w:rPr>
                <w:rFonts w:hint="eastAsia"/>
                <w:kern w:val="0"/>
                <w:sz w:val="15"/>
                <w:szCs w:val="15"/>
              </w:rPr>
              <w:t>用于辅助提高偏瘫、骨关节损伤等患者四肢的肌力、关节活动度及协调性。</w:t>
            </w:r>
          </w:p>
        </w:tc>
        <w:tc>
          <w:tcPr>
            <w:tcW w:w="3679" w:type="dxa"/>
            <w:vAlign w:val="center"/>
          </w:tcPr>
          <w:p>
            <w:pPr>
              <w:widowControl/>
              <w:jc w:val="center"/>
              <w:rPr>
                <w:kern w:val="0"/>
                <w:sz w:val="15"/>
                <w:szCs w:val="15"/>
              </w:rPr>
            </w:pPr>
            <w:r>
              <w:rPr>
                <w:rFonts w:hint="eastAsia"/>
                <w:kern w:val="0"/>
                <w:sz w:val="15"/>
                <w:szCs w:val="15"/>
              </w:rPr>
              <w:t>四肢联动康复器、四肢联动康复训练仪</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Merge w:val="continue"/>
            <w:vAlign w:val="center"/>
          </w:tcPr>
          <w:p>
            <w:pPr>
              <w:widowControl/>
              <w:jc w:val="center"/>
              <w:rPr>
                <w:kern w:val="0"/>
                <w:sz w:val="15"/>
                <w:szCs w:val="15"/>
              </w:rPr>
            </w:pPr>
          </w:p>
        </w:tc>
        <w:tc>
          <w:tcPr>
            <w:tcW w:w="4070" w:type="dxa"/>
            <w:vAlign w:val="center"/>
          </w:tcPr>
          <w:p>
            <w:pPr>
              <w:widowControl/>
              <w:jc w:val="center"/>
              <w:rPr>
                <w:kern w:val="0"/>
                <w:sz w:val="15"/>
                <w:szCs w:val="15"/>
              </w:rPr>
            </w:pPr>
            <w:r>
              <w:rPr>
                <w:rFonts w:hint="eastAsia"/>
                <w:kern w:val="0"/>
                <w:sz w:val="15"/>
                <w:szCs w:val="15"/>
              </w:rPr>
              <w:t>通常由传感器、软件、绑带等组成；或由生物电采集处理部件、电刺激部件或训练部件、软件等组成。通过采集患者生物电信号，处理反馈，对患者肢体施加电刺激或用电动部件带动患者进行康复训练或直接对患者肢体施加电刺激进行康复训练。</w:t>
            </w:r>
          </w:p>
        </w:tc>
        <w:tc>
          <w:tcPr>
            <w:tcW w:w="3679" w:type="dxa"/>
            <w:vAlign w:val="center"/>
          </w:tcPr>
          <w:p>
            <w:pPr>
              <w:widowControl/>
              <w:jc w:val="center"/>
              <w:rPr>
                <w:kern w:val="0"/>
                <w:sz w:val="15"/>
                <w:szCs w:val="15"/>
              </w:rPr>
            </w:pPr>
            <w:r>
              <w:rPr>
                <w:rFonts w:hint="eastAsia"/>
                <w:kern w:val="0"/>
                <w:sz w:val="15"/>
                <w:szCs w:val="15"/>
              </w:rPr>
              <w:t>用于对脑卒中等导致肢体运动功能障碍患者进行康复训练。</w:t>
            </w:r>
          </w:p>
        </w:tc>
        <w:tc>
          <w:tcPr>
            <w:tcW w:w="3679" w:type="dxa"/>
            <w:vAlign w:val="center"/>
          </w:tcPr>
          <w:p>
            <w:pPr>
              <w:widowControl/>
              <w:jc w:val="center"/>
              <w:rPr>
                <w:kern w:val="0"/>
                <w:sz w:val="15"/>
                <w:szCs w:val="15"/>
              </w:rPr>
            </w:pPr>
            <w:r>
              <w:rPr>
                <w:rFonts w:hint="eastAsia"/>
                <w:kern w:val="0"/>
                <w:sz w:val="15"/>
                <w:szCs w:val="15"/>
              </w:rPr>
              <w:t>肢体运动康复仪、佩戴式足下垂康复仪、肢体功能康复评定与训练系统</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jc w:val="center"/>
              <w:rPr>
                <w:kern w:val="0"/>
                <w:sz w:val="15"/>
                <w:szCs w:val="15"/>
              </w:rPr>
            </w:pPr>
            <w:r>
              <w:rPr>
                <w:kern w:val="0"/>
                <w:sz w:val="15"/>
                <w:szCs w:val="15"/>
              </w:rPr>
              <w:t>02</w:t>
            </w:r>
          </w:p>
        </w:tc>
        <w:tc>
          <w:tcPr>
            <w:tcW w:w="941" w:type="dxa"/>
            <w:vMerge w:val="restart"/>
            <w:vAlign w:val="center"/>
          </w:tcPr>
          <w:p>
            <w:pPr>
              <w:jc w:val="center"/>
              <w:rPr>
                <w:kern w:val="0"/>
                <w:sz w:val="15"/>
                <w:szCs w:val="15"/>
              </w:rPr>
            </w:pPr>
            <w:r>
              <w:rPr>
                <w:rFonts w:hint="eastAsia"/>
                <w:kern w:val="0"/>
                <w:sz w:val="15"/>
                <w:szCs w:val="15"/>
              </w:rPr>
              <w:t>运动康复训练器械</w:t>
            </w:r>
          </w:p>
        </w:tc>
        <w:tc>
          <w:tcPr>
            <w:tcW w:w="1165" w:type="dxa"/>
            <w:vMerge w:val="restart"/>
            <w:vAlign w:val="center"/>
          </w:tcPr>
          <w:p>
            <w:pPr>
              <w:widowControl/>
              <w:jc w:val="center"/>
              <w:rPr>
                <w:kern w:val="0"/>
                <w:sz w:val="15"/>
                <w:szCs w:val="15"/>
              </w:rPr>
            </w:pPr>
            <w:r>
              <w:rPr>
                <w:kern w:val="0"/>
                <w:sz w:val="15"/>
                <w:szCs w:val="15"/>
              </w:rPr>
              <w:t>06</w:t>
            </w:r>
            <w:r>
              <w:rPr>
                <w:rFonts w:hint="eastAsia"/>
                <w:kern w:val="0"/>
                <w:sz w:val="15"/>
                <w:szCs w:val="15"/>
              </w:rPr>
              <w:t>盆底肌肉训练设备</w:t>
            </w:r>
          </w:p>
        </w:tc>
        <w:tc>
          <w:tcPr>
            <w:tcW w:w="4070" w:type="dxa"/>
            <w:vAlign w:val="center"/>
          </w:tcPr>
          <w:p>
            <w:pPr>
              <w:widowControl/>
              <w:jc w:val="center"/>
              <w:rPr>
                <w:kern w:val="0"/>
                <w:sz w:val="15"/>
                <w:szCs w:val="15"/>
              </w:rPr>
            </w:pPr>
            <w:r>
              <w:rPr>
                <w:rFonts w:hint="eastAsia"/>
                <w:kern w:val="0"/>
                <w:sz w:val="15"/>
                <w:szCs w:val="15"/>
              </w:rPr>
              <w:t>通常由主机、压力探头、空气导管组成。通过测定阴道、肛门周围肌肉的自发力，利用产品提供的生物反馈功能做肌肉强化运动。</w:t>
            </w:r>
          </w:p>
        </w:tc>
        <w:tc>
          <w:tcPr>
            <w:tcW w:w="3679" w:type="dxa"/>
            <w:vAlign w:val="center"/>
          </w:tcPr>
          <w:p>
            <w:pPr>
              <w:widowControl/>
              <w:jc w:val="center"/>
              <w:rPr>
                <w:kern w:val="0"/>
                <w:sz w:val="15"/>
                <w:szCs w:val="15"/>
              </w:rPr>
            </w:pPr>
            <w:r>
              <w:rPr>
                <w:rFonts w:hint="eastAsia"/>
                <w:kern w:val="0"/>
                <w:sz w:val="15"/>
                <w:szCs w:val="15"/>
              </w:rPr>
              <w:t>用于小便失禁、阴道肌肉松弛、性功能障碍等患者的康复训练。</w:t>
            </w:r>
          </w:p>
        </w:tc>
        <w:tc>
          <w:tcPr>
            <w:tcW w:w="3679" w:type="dxa"/>
            <w:vAlign w:val="center"/>
          </w:tcPr>
          <w:p>
            <w:pPr>
              <w:widowControl/>
              <w:jc w:val="center"/>
              <w:rPr>
                <w:kern w:val="0"/>
                <w:sz w:val="15"/>
                <w:szCs w:val="15"/>
              </w:rPr>
            </w:pPr>
            <w:r>
              <w:rPr>
                <w:rFonts w:hint="eastAsia"/>
                <w:kern w:val="0"/>
                <w:sz w:val="15"/>
                <w:szCs w:val="15"/>
              </w:rPr>
              <w:t>盆底肌肉康复器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Merge w:val="continue"/>
            <w:vAlign w:val="center"/>
          </w:tcPr>
          <w:p>
            <w:pPr>
              <w:widowControl/>
              <w:jc w:val="center"/>
              <w:rPr>
                <w:kern w:val="0"/>
                <w:sz w:val="15"/>
                <w:szCs w:val="15"/>
              </w:rPr>
            </w:pPr>
          </w:p>
        </w:tc>
        <w:tc>
          <w:tcPr>
            <w:tcW w:w="4070" w:type="dxa"/>
            <w:vAlign w:val="center"/>
          </w:tcPr>
          <w:p>
            <w:pPr>
              <w:widowControl/>
              <w:jc w:val="center"/>
              <w:rPr>
                <w:kern w:val="0"/>
                <w:sz w:val="15"/>
                <w:szCs w:val="15"/>
              </w:rPr>
            </w:pPr>
            <w:r>
              <w:rPr>
                <w:rFonts w:hint="eastAsia"/>
                <w:kern w:val="0"/>
                <w:sz w:val="15"/>
                <w:szCs w:val="15"/>
              </w:rPr>
              <w:t>通常由不同重量的康复器主体和尾部引线组成，或由压力探头、压力表等组成。康复器主体可完全由高分子材料制成，也可由高分子材料和内置配重金属块组成；尾部引线为尼龙线。无源产品。</w:t>
            </w:r>
          </w:p>
        </w:tc>
        <w:tc>
          <w:tcPr>
            <w:tcW w:w="3679" w:type="dxa"/>
            <w:vAlign w:val="center"/>
          </w:tcPr>
          <w:p>
            <w:pPr>
              <w:widowControl/>
              <w:jc w:val="center"/>
              <w:rPr>
                <w:kern w:val="0"/>
                <w:sz w:val="15"/>
                <w:szCs w:val="15"/>
              </w:rPr>
            </w:pPr>
            <w:r>
              <w:rPr>
                <w:rFonts w:hint="eastAsia"/>
                <w:kern w:val="0"/>
                <w:sz w:val="15"/>
                <w:szCs w:val="15"/>
              </w:rPr>
              <w:t>用于分娩后或阴道肌力下降的女性锻炼阴道肌肉，提高盆底肌肉收缩能力，缓解压力性尿失禁、阴道子宫等器官膨出或脱垂等。</w:t>
            </w:r>
          </w:p>
        </w:tc>
        <w:tc>
          <w:tcPr>
            <w:tcW w:w="3679" w:type="dxa"/>
            <w:vAlign w:val="center"/>
          </w:tcPr>
          <w:p>
            <w:pPr>
              <w:widowControl/>
              <w:jc w:val="center"/>
              <w:rPr>
                <w:kern w:val="0"/>
                <w:sz w:val="15"/>
                <w:szCs w:val="15"/>
              </w:rPr>
            </w:pPr>
            <w:r>
              <w:rPr>
                <w:rFonts w:hint="eastAsia"/>
                <w:kern w:val="0"/>
                <w:sz w:val="15"/>
                <w:szCs w:val="15"/>
              </w:rPr>
              <w:t>盆底肌肉康复器</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widowControl/>
              <w:jc w:val="center"/>
              <w:rPr>
                <w:kern w:val="0"/>
                <w:sz w:val="15"/>
                <w:szCs w:val="15"/>
              </w:rPr>
            </w:pPr>
            <w:r>
              <w:rPr>
                <w:kern w:val="0"/>
                <w:sz w:val="15"/>
                <w:szCs w:val="15"/>
              </w:rPr>
              <w:t>07</w:t>
            </w:r>
            <w:r>
              <w:rPr>
                <w:rFonts w:hint="eastAsia"/>
                <w:kern w:val="0"/>
                <w:sz w:val="15"/>
                <w:szCs w:val="15"/>
              </w:rPr>
              <w:t>舌肌康复训练器</w:t>
            </w:r>
          </w:p>
        </w:tc>
        <w:tc>
          <w:tcPr>
            <w:tcW w:w="4070" w:type="dxa"/>
            <w:vAlign w:val="center"/>
          </w:tcPr>
          <w:p>
            <w:pPr>
              <w:widowControl/>
              <w:jc w:val="center"/>
              <w:rPr>
                <w:kern w:val="0"/>
                <w:sz w:val="15"/>
                <w:szCs w:val="15"/>
              </w:rPr>
            </w:pPr>
            <w:r>
              <w:rPr>
                <w:rFonts w:hint="eastAsia"/>
                <w:kern w:val="0"/>
                <w:sz w:val="15"/>
                <w:szCs w:val="15"/>
              </w:rPr>
              <w:t>通常由吸球、吸嘴等组成。将吸嘴放置于患者舌尖上，利用负压使吸嘴吸住舌头，握住康复器吸球进行康复训练。</w:t>
            </w:r>
          </w:p>
        </w:tc>
        <w:tc>
          <w:tcPr>
            <w:tcW w:w="3679" w:type="dxa"/>
            <w:vAlign w:val="center"/>
          </w:tcPr>
          <w:p>
            <w:pPr>
              <w:widowControl/>
              <w:jc w:val="center"/>
              <w:rPr>
                <w:kern w:val="0"/>
                <w:sz w:val="15"/>
                <w:szCs w:val="15"/>
              </w:rPr>
            </w:pPr>
            <w:r>
              <w:rPr>
                <w:rFonts w:hint="eastAsia"/>
                <w:kern w:val="0"/>
                <w:sz w:val="15"/>
                <w:szCs w:val="15"/>
              </w:rPr>
              <w:t>用于脑中风、脑疾病和脑损伤引起的伸舌受限或不能，伸舌舌尖偏向患侧，舌肌萎缩、无力所造成的吞咽延迟、饮水呛咳、吞咽困难、食物滞留、发音含糊吐字不清，声音、音调及语速异常等患者的康复训练。</w:t>
            </w:r>
          </w:p>
        </w:tc>
        <w:tc>
          <w:tcPr>
            <w:tcW w:w="3679" w:type="dxa"/>
            <w:vAlign w:val="center"/>
          </w:tcPr>
          <w:p>
            <w:pPr>
              <w:widowControl/>
              <w:jc w:val="center"/>
              <w:rPr>
                <w:kern w:val="0"/>
                <w:sz w:val="15"/>
                <w:szCs w:val="15"/>
              </w:rPr>
            </w:pPr>
            <w:r>
              <w:rPr>
                <w:rFonts w:hint="eastAsia"/>
                <w:kern w:val="0"/>
                <w:sz w:val="15"/>
                <w:szCs w:val="15"/>
              </w:rPr>
              <w:t>舌肌康复训练器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03</w:t>
            </w:r>
          </w:p>
        </w:tc>
        <w:tc>
          <w:tcPr>
            <w:tcW w:w="941" w:type="dxa"/>
            <w:vMerge w:val="restart"/>
            <w:vAlign w:val="center"/>
          </w:tcPr>
          <w:p>
            <w:pPr>
              <w:widowControl/>
              <w:jc w:val="center"/>
              <w:rPr>
                <w:kern w:val="0"/>
                <w:sz w:val="15"/>
                <w:szCs w:val="15"/>
              </w:rPr>
            </w:pPr>
            <w:r>
              <w:rPr>
                <w:rFonts w:hint="eastAsia"/>
                <w:kern w:val="0"/>
                <w:sz w:val="15"/>
                <w:szCs w:val="15"/>
              </w:rPr>
              <w:t>助行器械</w:t>
            </w:r>
          </w:p>
        </w:tc>
        <w:tc>
          <w:tcPr>
            <w:tcW w:w="1165" w:type="dxa"/>
            <w:vMerge w:val="restart"/>
            <w:vAlign w:val="center"/>
          </w:tcPr>
          <w:p>
            <w:pPr>
              <w:jc w:val="center"/>
              <w:rPr>
                <w:kern w:val="0"/>
                <w:sz w:val="15"/>
                <w:szCs w:val="15"/>
              </w:rPr>
            </w:pPr>
            <w:r>
              <w:rPr>
                <w:kern w:val="0"/>
                <w:sz w:val="15"/>
                <w:szCs w:val="15"/>
              </w:rPr>
              <w:t>01</w:t>
            </w:r>
            <w:r>
              <w:rPr>
                <w:rFonts w:hint="eastAsia"/>
                <w:kern w:val="0"/>
                <w:sz w:val="15"/>
                <w:szCs w:val="15"/>
              </w:rPr>
              <w:t>医用轮椅车</w:t>
            </w:r>
          </w:p>
        </w:tc>
        <w:tc>
          <w:tcPr>
            <w:tcW w:w="4070" w:type="dxa"/>
            <w:vAlign w:val="center"/>
          </w:tcPr>
          <w:p>
            <w:pPr>
              <w:jc w:val="center"/>
              <w:rPr>
                <w:kern w:val="0"/>
                <w:sz w:val="15"/>
                <w:szCs w:val="15"/>
              </w:rPr>
            </w:pPr>
            <w:r>
              <w:rPr>
                <w:rFonts w:hint="eastAsia"/>
                <w:kern w:val="0"/>
                <w:sz w:val="15"/>
                <w:szCs w:val="15"/>
              </w:rPr>
              <w:t>通常由电机、蓄电池、控制系统、车轮、座椅、扶手、脚踏板等组成。可由乘坐者或护理者操作的、有一个或多个电机驱动，有座椅支撑。分为手动转向和动力转向。</w:t>
            </w:r>
          </w:p>
        </w:tc>
        <w:tc>
          <w:tcPr>
            <w:tcW w:w="3679" w:type="dxa"/>
            <w:vAlign w:val="center"/>
          </w:tcPr>
          <w:p>
            <w:pPr>
              <w:jc w:val="center"/>
              <w:rPr>
                <w:kern w:val="0"/>
                <w:sz w:val="15"/>
                <w:szCs w:val="15"/>
              </w:rPr>
            </w:pPr>
            <w:r>
              <w:rPr>
                <w:rFonts w:hint="eastAsia"/>
                <w:kern w:val="0"/>
                <w:sz w:val="15"/>
                <w:szCs w:val="15"/>
              </w:rPr>
              <w:t>用于行动障碍患者转运、行走功能补偿。</w:t>
            </w:r>
          </w:p>
        </w:tc>
        <w:tc>
          <w:tcPr>
            <w:tcW w:w="3679" w:type="dxa"/>
            <w:vAlign w:val="center"/>
          </w:tcPr>
          <w:p>
            <w:pPr>
              <w:jc w:val="center"/>
              <w:rPr>
                <w:kern w:val="0"/>
                <w:sz w:val="15"/>
                <w:szCs w:val="15"/>
              </w:rPr>
            </w:pPr>
            <w:r>
              <w:rPr>
                <w:rFonts w:hint="eastAsia"/>
                <w:kern w:val="0"/>
                <w:sz w:val="15"/>
                <w:szCs w:val="15"/>
              </w:rPr>
              <w:t>电动轮椅车</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Merge w:val="continue"/>
            <w:vAlign w:val="center"/>
          </w:tcPr>
          <w:p>
            <w:pPr>
              <w:widowControl/>
              <w:jc w:val="center"/>
              <w:rPr>
                <w:kern w:val="0"/>
                <w:sz w:val="15"/>
                <w:szCs w:val="15"/>
              </w:rPr>
            </w:pPr>
          </w:p>
        </w:tc>
        <w:tc>
          <w:tcPr>
            <w:tcW w:w="4070" w:type="dxa"/>
            <w:vAlign w:val="center"/>
          </w:tcPr>
          <w:p>
            <w:pPr>
              <w:widowControl/>
              <w:jc w:val="center"/>
              <w:rPr>
                <w:kern w:val="0"/>
                <w:sz w:val="15"/>
                <w:szCs w:val="15"/>
              </w:rPr>
            </w:pPr>
            <w:r>
              <w:rPr>
                <w:rFonts w:hint="eastAsia"/>
                <w:kern w:val="0"/>
                <w:sz w:val="15"/>
                <w:szCs w:val="15"/>
              </w:rPr>
              <w:t>通常由车轮、座椅、扶手、脚踏板等组成。以乘坐者手驱动、脚踏驱动或护理者手推为动力。至少有三个车轮。</w:t>
            </w:r>
          </w:p>
        </w:tc>
        <w:tc>
          <w:tcPr>
            <w:tcW w:w="3679" w:type="dxa"/>
            <w:vAlign w:val="center"/>
          </w:tcPr>
          <w:p>
            <w:pPr>
              <w:widowControl/>
              <w:jc w:val="center"/>
              <w:rPr>
                <w:kern w:val="0"/>
                <w:sz w:val="15"/>
                <w:szCs w:val="15"/>
              </w:rPr>
            </w:pPr>
            <w:r>
              <w:rPr>
                <w:rFonts w:hint="eastAsia"/>
                <w:kern w:val="0"/>
                <w:sz w:val="15"/>
                <w:szCs w:val="15"/>
              </w:rPr>
              <w:t>用于行动障碍患者转运、行走功能补偿。</w:t>
            </w:r>
          </w:p>
        </w:tc>
        <w:tc>
          <w:tcPr>
            <w:tcW w:w="3679" w:type="dxa"/>
            <w:vAlign w:val="center"/>
          </w:tcPr>
          <w:p>
            <w:pPr>
              <w:widowControl/>
              <w:jc w:val="center"/>
              <w:rPr>
                <w:kern w:val="0"/>
                <w:sz w:val="15"/>
                <w:szCs w:val="15"/>
              </w:rPr>
            </w:pPr>
            <w:r>
              <w:rPr>
                <w:rFonts w:hint="eastAsia"/>
                <w:kern w:val="0"/>
                <w:sz w:val="15"/>
                <w:szCs w:val="15"/>
              </w:rPr>
              <w:t>手动轮椅车</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widowControl/>
              <w:jc w:val="center"/>
              <w:rPr>
                <w:kern w:val="0"/>
                <w:sz w:val="15"/>
                <w:szCs w:val="15"/>
              </w:rPr>
            </w:pPr>
            <w:r>
              <w:rPr>
                <w:kern w:val="0"/>
                <w:sz w:val="15"/>
                <w:szCs w:val="15"/>
              </w:rPr>
              <w:t>02</w:t>
            </w:r>
            <w:r>
              <w:rPr>
                <w:rFonts w:hint="eastAsia"/>
                <w:kern w:val="0"/>
                <w:sz w:val="15"/>
                <w:szCs w:val="15"/>
              </w:rPr>
              <w:t>辅助行走站立器械</w:t>
            </w:r>
          </w:p>
        </w:tc>
        <w:tc>
          <w:tcPr>
            <w:tcW w:w="4070" w:type="dxa"/>
            <w:vAlign w:val="center"/>
          </w:tcPr>
          <w:p>
            <w:pPr>
              <w:widowControl/>
              <w:jc w:val="center"/>
              <w:rPr>
                <w:kern w:val="0"/>
                <w:sz w:val="15"/>
                <w:szCs w:val="15"/>
              </w:rPr>
            </w:pPr>
            <w:r>
              <w:rPr>
                <w:rFonts w:hint="eastAsia"/>
                <w:kern w:val="0"/>
                <w:sz w:val="15"/>
                <w:szCs w:val="15"/>
              </w:rPr>
              <w:t>通常由支脚、手柄、支撑托、支撑架或臂套组成；或由手柄、手柄套、助行脚和支架组成；或由支撑平台（平台支撑台或前臂支撑台）、手柄、手柄杆、手柄杆调节、轮子、高度调节、（驻车）制动装置和折叠机构、座椅组成。无源产品。</w:t>
            </w:r>
          </w:p>
        </w:tc>
        <w:tc>
          <w:tcPr>
            <w:tcW w:w="3679" w:type="dxa"/>
            <w:vAlign w:val="center"/>
          </w:tcPr>
          <w:p>
            <w:pPr>
              <w:widowControl/>
              <w:jc w:val="center"/>
              <w:rPr>
                <w:kern w:val="0"/>
                <w:sz w:val="15"/>
                <w:szCs w:val="15"/>
              </w:rPr>
            </w:pPr>
            <w:r>
              <w:rPr>
                <w:rFonts w:hint="eastAsia"/>
                <w:kern w:val="0"/>
                <w:sz w:val="15"/>
                <w:szCs w:val="15"/>
              </w:rPr>
              <w:t>用于行动障碍患者的辅助行走或站立，进行康复训练。</w:t>
            </w:r>
          </w:p>
        </w:tc>
        <w:tc>
          <w:tcPr>
            <w:tcW w:w="3679" w:type="dxa"/>
            <w:vAlign w:val="center"/>
          </w:tcPr>
          <w:p>
            <w:pPr>
              <w:widowControl/>
              <w:jc w:val="center"/>
              <w:rPr>
                <w:kern w:val="0"/>
                <w:sz w:val="15"/>
                <w:szCs w:val="15"/>
              </w:rPr>
            </w:pPr>
            <w:r>
              <w:rPr>
                <w:rFonts w:hint="eastAsia"/>
                <w:kern w:val="0"/>
                <w:sz w:val="15"/>
                <w:szCs w:val="15"/>
              </w:rPr>
              <w:t>腋拐、医用拐、肘拐、助行器、助行架、框式助行架、轮式助行架、台式助行器、轮式助行器、框式助行器、移位助行器、站立架、截瘫行走支具、站立平衡训练支具</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627" w:type="dxa"/>
            <w:vMerge w:val="restart"/>
            <w:vAlign w:val="center"/>
          </w:tcPr>
          <w:p>
            <w:pPr>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矫形固定器械</w:t>
            </w:r>
          </w:p>
        </w:tc>
        <w:tc>
          <w:tcPr>
            <w:tcW w:w="1165" w:type="dxa"/>
            <w:vAlign w:val="center"/>
          </w:tcPr>
          <w:p>
            <w:pPr>
              <w:widowControl/>
              <w:jc w:val="center"/>
              <w:rPr>
                <w:kern w:val="0"/>
                <w:sz w:val="15"/>
                <w:szCs w:val="15"/>
              </w:rPr>
            </w:pPr>
            <w:r>
              <w:rPr>
                <w:kern w:val="0"/>
                <w:sz w:val="15"/>
                <w:szCs w:val="15"/>
              </w:rPr>
              <w:t>01</w:t>
            </w:r>
            <w:r>
              <w:rPr>
                <w:rFonts w:hint="eastAsia"/>
                <w:kern w:val="0"/>
                <w:sz w:val="15"/>
                <w:szCs w:val="15"/>
              </w:rPr>
              <w:t>矫形器</w:t>
            </w:r>
          </w:p>
        </w:tc>
        <w:tc>
          <w:tcPr>
            <w:tcW w:w="4070" w:type="dxa"/>
            <w:vAlign w:val="center"/>
          </w:tcPr>
          <w:p>
            <w:pPr>
              <w:jc w:val="center"/>
              <w:rPr>
                <w:kern w:val="0"/>
                <w:sz w:val="15"/>
                <w:szCs w:val="15"/>
              </w:rPr>
            </w:pPr>
            <w:r>
              <w:rPr>
                <w:rFonts w:hint="eastAsia"/>
                <w:kern w:val="0"/>
                <w:sz w:val="15"/>
                <w:szCs w:val="15"/>
              </w:rPr>
              <w:t>通常由高分子材料、织物、金属等材料制成。穿戴于头部、躯干或四肢体表，用于矫正或预防畸形。</w:t>
            </w:r>
          </w:p>
        </w:tc>
        <w:tc>
          <w:tcPr>
            <w:tcW w:w="3679" w:type="dxa"/>
            <w:vAlign w:val="center"/>
          </w:tcPr>
          <w:p>
            <w:pPr>
              <w:jc w:val="center"/>
              <w:rPr>
                <w:kern w:val="0"/>
                <w:sz w:val="15"/>
                <w:szCs w:val="15"/>
              </w:rPr>
            </w:pPr>
            <w:r>
              <w:rPr>
                <w:rFonts w:hint="eastAsia"/>
                <w:kern w:val="0"/>
                <w:sz w:val="15"/>
                <w:szCs w:val="15"/>
              </w:rPr>
              <w:t>用于对人体躯干、四肢、头部等部位的矫正、辅助治疗。</w:t>
            </w:r>
          </w:p>
        </w:tc>
        <w:tc>
          <w:tcPr>
            <w:tcW w:w="3679" w:type="dxa"/>
            <w:vAlign w:val="center"/>
          </w:tcPr>
          <w:p>
            <w:pPr>
              <w:jc w:val="center"/>
              <w:rPr>
                <w:kern w:val="0"/>
                <w:sz w:val="15"/>
                <w:szCs w:val="15"/>
              </w:rPr>
            </w:pPr>
            <w:r>
              <w:rPr>
                <w:rFonts w:hint="eastAsia"/>
                <w:kern w:val="0"/>
                <w:sz w:val="15"/>
                <w:szCs w:val="15"/>
              </w:rPr>
              <w:t>耳廓矫形器、上肢矫形器、下肢矫形器、脊柱矫形器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4" w:hRule="atLeas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widowControl/>
              <w:jc w:val="center"/>
              <w:rPr>
                <w:kern w:val="0"/>
                <w:sz w:val="15"/>
                <w:szCs w:val="15"/>
              </w:rPr>
            </w:pPr>
            <w:r>
              <w:rPr>
                <w:kern w:val="0"/>
                <w:sz w:val="15"/>
                <w:szCs w:val="15"/>
              </w:rPr>
              <w:t>0</w:t>
            </w:r>
            <w:r>
              <w:rPr>
                <w:rFonts w:hint="eastAsia"/>
                <w:kern w:val="0"/>
                <w:sz w:val="15"/>
                <w:szCs w:val="15"/>
              </w:rPr>
              <w:t>2固定器</w:t>
            </w:r>
          </w:p>
        </w:tc>
        <w:tc>
          <w:tcPr>
            <w:tcW w:w="4070" w:type="dxa"/>
            <w:vAlign w:val="center"/>
          </w:tcPr>
          <w:p>
            <w:pPr>
              <w:jc w:val="center"/>
              <w:rPr>
                <w:kern w:val="0"/>
                <w:sz w:val="15"/>
                <w:szCs w:val="15"/>
              </w:rPr>
            </w:pPr>
            <w:r>
              <w:rPr>
                <w:rFonts w:hint="eastAsia"/>
                <w:kern w:val="0"/>
                <w:sz w:val="15"/>
                <w:szCs w:val="15"/>
              </w:rPr>
              <w:t>通常由高分子材料、织物、皮革、金属等材料制成。穿戴或放置于肢体体表，通过限制肢体活动，达到保持肢体稳定等目的。无源产品。</w:t>
            </w:r>
          </w:p>
        </w:tc>
        <w:tc>
          <w:tcPr>
            <w:tcW w:w="3679" w:type="dxa"/>
            <w:vAlign w:val="center"/>
          </w:tcPr>
          <w:p>
            <w:pPr>
              <w:jc w:val="center"/>
              <w:rPr>
                <w:kern w:val="0"/>
                <w:sz w:val="15"/>
                <w:szCs w:val="15"/>
              </w:rPr>
            </w:pPr>
            <w:r>
              <w:rPr>
                <w:rFonts w:hint="eastAsia"/>
                <w:kern w:val="0"/>
                <w:sz w:val="15"/>
                <w:szCs w:val="15"/>
              </w:rPr>
              <w:t>用于对人体躯干、四肢、头部等部位的外固定或支撑。</w:t>
            </w:r>
          </w:p>
        </w:tc>
        <w:tc>
          <w:tcPr>
            <w:tcW w:w="3679" w:type="dxa"/>
            <w:vAlign w:val="center"/>
          </w:tcPr>
          <w:p>
            <w:pPr>
              <w:jc w:val="center"/>
              <w:rPr>
                <w:kern w:val="0"/>
                <w:sz w:val="15"/>
                <w:szCs w:val="15"/>
              </w:rPr>
            </w:pPr>
            <w:r>
              <w:rPr>
                <w:rFonts w:hint="eastAsia"/>
                <w:kern w:val="0"/>
                <w:sz w:val="15"/>
                <w:szCs w:val="15"/>
              </w:rPr>
              <w:t>胸部固定器、髋部固定器、腰部固定器、下肢固定器、上肢固定器、躯干固定器、肘部固定器、足部固定器、手臂固定器、膝部固定器、踝部固定器、腕关节固定器、颈部固定器、腹部固定器、手指固定器、医用体位垫、骶部固定器、背部固定器、肩部固定器、头部固定器、疝气固定带</w:t>
            </w:r>
          </w:p>
        </w:tc>
        <w:tc>
          <w:tcPr>
            <w:tcW w:w="627" w:type="dxa"/>
            <w:vAlign w:val="center"/>
          </w:tcPr>
          <w:p>
            <w:pPr>
              <w:widowControl/>
              <w:jc w:val="center"/>
              <w:rPr>
                <w:kern w:val="0"/>
                <w:sz w:val="15"/>
                <w:szCs w:val="15"/>
              </w:rPr>
            </w:pPr>
            <w:r>
              <w:rPr>
                <w:rFonts w:hint="eastAsia" w:cs="宋体"/>
                <w:kern w:val="0"/>
                <w:sz w:val="15"/>
                <w:szCs w:val="15"/>
              </w:rPr>
              <w:t>Ⅰ</w:t>
            </w:r>
          </w:p>
        </w:tc>
      </w:tr>
    </w:tbl>
    <w:p>
      <w:pPr>
        <w:rPr>
          <w:szCs w:val="21"/>
        </w:rPr>
      </w:pPr>
    </w:p>
    <w:p>
      <w:pPr>
        <w:sectPr>
          <w:footerReference r:id="rId16" w:type="default"/>
          <w:pgSz w:w="16840" w:h="11907" w:orient="landscape"/>
          <w:pgMar w:top="1134" w:right="1134" w:bottom="1134" w:left="1134" w:header="851" w:footer="680" w:gutter="0"/>
          <w:cols w:space="720" w:num="1"/>
          <w:docGrid w:linePitch="419" w:charSpace="0"/>
        </w:sectPr>
      </w:pPr>
    </w:p>
    <w:p>
      <w:pPr>
        <w:spacing w:line="312" w:lineRule="auto"/>
        <w:jc w:val="center"/>
        <w:outlineLvl w:val="0"/>
        <w:rPr>
          <w:rFonts w:ascii="方正小标宋简体" w:eastAsia="方正小标宋简体"/>
          <w:bCs/>
          <w:sz w:val="30"/>
          <w:szCs w:val="30"/>
        </w:rPr>
      </w:pPr>
      <w:bookmarkStart w:id="115" w:name="_Toc483557220"/>
      <w:bookmarkStart w:id="116" w:name="_Toc470075260"/>
      <w:bookmarkStart w:id="117" w:name="_Toc462407428"/>
      <w:r>
        <w:rPr>
          <w:rFonts w:hint="eastAsia" w:ascii="方正小标宋简体" w:eastAsia="方正小标宋简体"/>
          <w:bCs/>
          <w:sz w:val="30"/>
          <w:szCs w:val="30"/>
        </w:rPr>
        <w:t>20中医器械说明</w:t>
      </w:r>
      <w:bookmarkEnd w:id="115"/>
      <w:bookmarkEnd w:id="116"/>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本子目录包括基于中医医理的医疗器械，不包括中医独立软件。</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本子目录按照临床用途的不同分为中医诊断设备、中医治疗设备和中医器具3个一级产品类别；根据产品原理的不同形成24个二级产品类别，并列举60个品名举例。本子目录包括2002版分类目录的《6827中医器械》。</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9"/>
        <w:tblW w:w="68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8"/>
        <w:gridCol w:w="3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08" w:type="dxa"/>
            <w:vAlign w:val="center"/>
          </w:tcPr>
          <w:p>
            <w:pPr>
              <w:adjustRightInd w:val="0"/>
              <w:snapToGrid w:val="0"/>
              <w:spacing w:line="240" w:lineRule="exact"/>
              <w:jc w:val="center"/>
              <w:rPr>
                <w:bCs/>
                <w:sz w:val="18"/>
                <w:szCs w:val="18"/>
              </w:rPr>
            </w:pPr>
            <w:r>
              <w:rPr>
                <w:rFonts w:hint="eastAsia"/>
                <w:bCs/>
                <w:sz w:val="18"/>
                <w:szCs w:val="18"/>
              </w:rPr>
              <w:t>一级产品类别</w:t>
            </w:r>
          </w:p>
        </w:tc>
        <w:tc>
          <w:tcPr>
            <w:tcW w:w="3496" w:type="dxa"/>
            <w:vAlign w:val="center"/>
          </w:tcPr>
          <w:p>
            <w:pPr>
              <w:adjustRightInd w:val="0"/>
              <w:snapToGrid w:val="0"/>
              <w:spacing w:line="240" w:lineRule="exact"/>
              <w:jc w:val="center"/>
              <w:rPr>
                <w:bCs/>
                <w:sz w:val="18"/>
                <w:szCs w:val="18"/>
              </w:rPr>
            </w:pPr>
            <w:r>
              <w:rPr>
                <w:bCs/>
                <w:sz w:val="18"/>
                <w:szCs w:val="18"/>
              </w:rPr>
              <w:t>2002</w:t>
            </w:r>
            <w:r>
              <w:rPr>
                <w:rFonts w:hint="eastAsia"/>
                <w:bCs/>
                <w:sz w:val="18"/>
                <w:szCs w:val="18"/>
              </w:rPr>
              <w:t>版产品类别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08" w:type="dxa"/>
            <w:vAlign w:val="center"/>
          </w:tcPr>
          <w:p>
            <w:pPr>
              <w:adjustRightInd w:val="0"/>
              <w:snapToGrid w:val="0"/>
              <w:spacing w:line="240" w:lineRule="exact"/>
              <w:jc w:val="center"/>
              <w:rPr>
                <w:bCs/>
                <w:sz w:val="18"/>
                <w:szCs w:val="18"/>
              </w:rPr>
            </w:pPr>
            <w:r>
              <w:rPr>
                <w:bCs/>
                <w:sz w:val="18"/>
                <w:szCs w:val="18"/>
              </w:rPr>
              <w:t>20-01</w:t>
            </w:r>
            <w:r>
              <w:rPr>
                <w:rFonts w:hint="eastAsia"/>
                <w:bCs/>
                <w:sz w:val="18"/>
                <w:szCs w:val="18"/>
              </w:rPr>
              <w:t>中医诊断设备</w:t>
            </w:r>
          </w:p>
        </w:tc>
        <w:tc>
          <w:tcPr>
            <w:tcW w:w="3496" w:type="dxa"/>
            <w:vAlign w:val="center"/>
          </w:tcPr>
          <w:p>
            <w:pPr>
              <w:adjustRightInd w:val="0"/>
              <w:snapToGrid w:val="0"/>
              <w:spacing w:line="240" w:lineRule="exact"/>
              <w:jc w:val="center"/>
              <w:rPr>
                <w:bCs/>
                <w:sz w:val="18"/>
                <w:szCs w:val="18"/>
              </w:rPr>
            </w:pPr>
            <w:r>
              <w:rPr>
                <w:bCs/>
                <w:sz w:val="18"/>
                <w:szCs w:val="18"/>
              </w:rPr>
              <w:t>6827-01</w:t>
            </w:r>
            <w:r>
              <w:rPr>
                <w:rFonts w:hint="eastAsia"/>
                <w:bCs/>
                <w:sz w:val="18"/>
                <w:szCs w:val="18"/>
              </w:rPr>
              <w:t>诊断仪器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08" w:type="dxa"/>
            <w:vAlign w:val="center"/>
          </w:tcPr>
          <w:p>
            <w:pPr>
              <w:adjustRightInd w:val="0"/>
              <w:snapToGrid w:val="0"/>
              <w:spacing w:line="240" w:lineRule="exact"/>
              <w:jc w:val="center"/>
              <w:rPr>
                <w:bCs/>
                <w:sz w:val="18"/>
                <w:szCs w:val="18"/>
              </w:rPr>
            </w:pPr>
            <w:r>
              <w:rPr>
                <w:bCs/>
                <w:sz w:val="18"/>
                <w:szCs w:val="18"/>
              </w:rPr>
              <w:t>20-02</w:t>
            </w:r>
            <w:r>
              <w:rPr>
                <w:rFonts w:hint="eastAsia"/>
                <w:bCs/>
                <w:sz w:val="18"/>
                <w:szCs w:val="18"/>
              </w:rPr>
              <w:t>中医治疗设备</w:t>
            </w:r>
          </w:p>
        </w:tc>
        <w:tc>
          <w:tcPr>
            <w:tcW w:w="3496" w:type="dxa"/>
            <w:vAlign w:val="center"/>
          </w:tcPr>
          <w:p>
            <w:pPr>
              <w:adjustRightInd w:val="0"/>
              <w:snapToGrid w:val="0"/>
              <w:spacing w:line="240" w:lineRule="exact"/>
              <w:jc w:val="center"/>
              <w:rPr>
                <w:bCs/>
                <w:sz w:val="18"/>
                <w:szCs w:val="18"/>
              </w:rPr>
            </w:pPr>
            <w:r>
              <w:rPr>
                <w:bCs/>
                <w:sz w:val="18"/>
                <w:szCs w:val="18"/>
              </w:rPr>
              <w:t>6827-02</w:t>
            </w:r>
            <w:r>
              <w:rPr>
                <w:rFonts w:hint="eastAsia"/>
                <w:bCs/>
                <w:sz w:val="18"/>
                <w:szCs w:val="18"/>
              </w:rPr>
              <w:t>治疗仪器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08" w:type="dxa"/>
            <w:vAlign w:val="center"/>
          </w:tcPr>
          <w:p>
            <w:pPr>
              <w:adjustRightInd w:val="0"/>
              <w:snapToGrid w:val="0"/>
              <w:spacing w:line="240" w:lineRule="exact"/>
              <w:jc w:val="center"/>
              <w:rPr>
                <w:bCs/>
                <w:sz w:val="18"/>
                <w:szCs w:val="18"/>
              </w:rPr>
            </w:pPr>
            <w:r>
              <w:rPr>
                <w:bCs/>
                <w:sz w:val="18"/>
                <w:szCs w:val="18"/>
              </w:rPr>
              <w:t>20-03</w:t>
            </w:r>
            <w:r>
              <w:rPr>
                <w:rFonts w:hint="eastAsia"/>
                <w:bCs/>
                <w:sz w:val="18"/>
                <w:szCs w:val="18"/>
              </w:rPr>
              <w:t>中医器具</w:t>
            </w:r>
          </w:p>
        </w:tc>
        <w:tc>
          <w:tcPr>
            <w:tcW w:w="3496" w:type="dxa"/>
            <w:vAlign w:val="center"/>
          </w:tcPr>
          <w:p>
            <w:pPr>
              <w:adjustRightInd w:val="0"/>
              <w:snapToGrid w:val="0"/>
              <w:spacing w:line="240" w:lineRule="exact"/>
              <w:jc w:val="center"/>
              <w:rPr>
                <w:bCs/>
                <w:sz w:val="18"/>
                <w:szCs w:val="18"/>
              </w:rPr>
            </w:pPr>
            <w:r>
              <w:rPr>
                <w:bCs/>
                <w:sz w:val="18"/>
                <w:szCs w:val="18"/>
              </w:rPr>
              <w:t>6827-03</w:t>
            </w:r>
            <w:r>
              <w:rPr>
                <w:rFonts w:hint="eastAsia"/>
                <w:bCs/>
                <w:sz w:val="18"/>
                <w:szCs w:val="18"/>
              </w:rPr>
              <w:t>中医器具</w:t>
            </w:r>
          </w:p>
        </w:tc>
      </w:tr>
    </w:tbl>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sectPr>
          <w:footerReference r:id="rId17" w:type="default"/>
          <w:pgSz w:w="11907" w:h="16840"/>
          <w:pgMar w:top="1928" w:right="1531" w:bottom="1814" w:left="1531" w:header="851" w:footer="964" w:gutter="0"/>
          <w:cols w:space="720" w:num="1"/>
          <w:docGrid w:linePitch="419" w:charSpace="0"/>
        </w:sectPr>
      </w:pPr>
    </w:p>
    <w:p>
      <w:pPr>
        <w:spacing w:line="312" w:lineRule="auto"/>
        <w:jc w:val="center"/>
        <w:rPr>
          <w:rFonts w:ascii="方正小标宋简体" w:eastAsia="方正小标宋简体"/>
          <w:bCs/>
          <w:sz w:val="30"/>
          <w:szCs w:val="30"/>
        </w:rPr>
      </w:pPr>
      <w:r>
        <w:rPr>
          <w:rFonts w:hint="eastAsia" w:ascii="方正小标宋简体" w:eastAsia="方正小标宋简体"/>
          <w:bCs/>
          <w:sz w:val="30"/>
          <w:szCs w:val="30"/>
        </w:rPr>
        <w:t>20中医器械</w:t>
      </w:r>
      <w:bookmarkEnd w:id="117"/>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41" w:type="dxa"/>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294" w:type="dxa"/>
            <w:vAlign w:val="center"/>
          </w:tcPr>
          <w:p>
            <w:pPr>
              <w:widowControl/>
              <w:jc w:val="center"/>
              <w:rPr>
                <w:b/>
                <w:bCs/>
                <w:kern w:val="0"/>
                <w:sz w:val="15"/>
                <w:szCs w:val="15"/>
              </w:rPr>
            </w:pPr>
            <w:r>
              <w:rPr>
                <w:rFonts w:hint="eastAsia"/>
                <w:b/>
                <w:bCs/>
                <w:kern w:val="0"/>
                <w:sz w:val="15"/>
                <w:szCs w:val="15"/>
              </w:rPr>
              <w:t>产品描述</w:t>
            </w:r>
          </w:p>
        </w:tc>
        <w:tc>
          <w:tcPr>
            <w:tcW w:w="3682" w:type="dxa"/>
            <w:vAlign w:val="center"/>
          </w:tcPr>
          <w:p>
            <w:pPr>
              <w:widowControl/>
              <w:jc w:val="center"/>
              <w:rPr>
                <w:b/>
                <w:bCs/>
                <w:kern w:val="0"/>
                <w:sz w:val="15"/>
                <w:szCs w:val="15"/>
              </w:rPr>
            </w:pPr>
            <w:r>
              <w:rPr>
                <w:rFonts w:hint="eastAsia"/>
                <w:b/>
                <w:bCs/>
                <w:kern w:val="0"/>
                <w:sz w:val="15"/>
                <w:szCs w:val="15"/>
              </w:rPr>
              <w:t>预期用途</w:t>
            </w:r>
          </w:p>
        </w:tc>
        <w:tc>
          <w:tcPr>
            <w:tcW w:w="3682" w:type="dxa"/>
            <w:vAlign w:val="center"/>
          </w:tcPr>
          <w:p>
            <w:pPr>
              <w:widowControl/>
              <w:jc w:val="center"/>
              <w:rPr>
                <w:b/>
                <w:bCs/>
                <w:kern w:val="0"/>
                <w:sz w:val="15"/>
                <w:szCs w:val="15"/>
              </w:rPr>
            </w:pPr>
            <w:r>
              <w:rPr>
                <w:rFonts w:hint="eastAsia"/>
                <w:b/>
                <w:bCs/>
                <w:kern w:val="0"/>
                <w:sz w:val="15"/>
                <w:szCs w:val="15"/>
              </w:rPr>
              <w:t>品名举例</w:t>
            </w:r>
          </w:p>
        </w:tc>
        <w:tc>
          <w:tcPr>
            <w:tcW w:w="624" w:type="dxa"/>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01</w:t>
            </w:r>
          </w:p>
        </w:tc>
        <w:tc>
          <w:tcPr>
            <w:tcW w:w="941" w:type="dxa"/>
            <w:vMerge w:val="restart"/>
            <w:vAlign w:val="center"/>
          </w:tcPr>
          <w:p>
            <w:pPr>
              <w:widowControl/>
              <w:jc w:val="center"/>
              <w:rPr>
                <w:kern w:val="0"/>
                <w:sz w:val="15"/>
                <w:szCs w:val="15"/>
              </w:rPr>
            </w:pPr>
            <w:r>
              <w:rPr>
                <w:rFonts w:hint="eastAsia"/>
                <w:kern w:val="0"/>
                <w:sz w:val="15"/>
                <w:szCs w:val="15"/>
              </w:rPr>
              <w:t>中医诊断设备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脉诊设备</w:t>
            </w:r>
          </w:p>
        </w:tc>
        <w:tc>
          <w:tcPr>
            <w:tcW w:w="4294" w:type="dxa"/>
            <w:vAlign w:val="center"/>
          </w:tcPr>
          <w:p>
            <w:pPr>
              <w:widowControl/>
              <w:jc w:val="center"/>
              <w:rPr>
                <w:kern w:val="0"/>
                <w:sz w:val="15"/>
                <w:szCs w:val="15"/>
              </w:rPr>
            </w:pPr>
            <w:r>
              <w:rPr>
                <w:rFonts w:hint="eastAsia"/>
                <w:kern w:val="0"/>
                <w:sz w:val="15"/>
                <w:szCs w:val="15"/>
              </w:rPr>
              <w:t>通常由主机、加压装置和压力传感器组成。经压力传感器通过皮表对桡动脉及周边组织的腕部寸、关、尺部位以无创的方式，在施加外力的条件下进行脉图采集的设备。</w:t>
            </w:r>
          </w:p>
        </w:tc>
        <w:tc>
          <w:tcPr>
            <w:tcW w:w="3682" w:type="dxa"/>
            <w:vAlign w:val="center"/>
          </w:tcPr>
          <w:p>
            <w:pPr>
              <w:widowControl/>
              <w:jc w:val="center"/>
              <w:rPr>
                <w:kern w:val="0"/>
                <w:sz w:val="15"/>
                <w:szCs w:val="15"/>
              </w:rPr>
            </w:pPr>
            <w:r>
              <w:rPr>
                <w:rFonts w:hint="eastAsia"/>
                <w:kern w:val="0"/>
                <w:sz w:val="15"/>
                <w:szCs w:val="15"/>
              </w:rPr>
              <w:t>用于中医脉诊。</w:t>
            </w:r>
          </w:p>
        </w:tc>
        <w:tc>
          <w:tcPr>
            <w:tcW w:w="3682" w:type="dxa"/>
            <w:vAlign w:val="center"/>
          </w:tcPr>
          <w:p>
            <w:pPr>
              <w:widowControl/>
              <w:jc w:val="center"/>
              <w:rPr>
                <w:kern w:val="0"/>
                <w:sz w:val="15"/>
                <w:szCs w:val="15"/>
              </w:rPr>
            </w:pPr>
            <w:r>
              <w:rPr>
                <w:rFonts w:hint="eastAsia"/>
                <w:kern w:val="0"/>
                <w:sz w:val="15"/>
                <w:szCs w:val="15"/>
              </w:rPr>
              <w:t>脉诊仪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望诊设备</w:t>
            </w:r>
          </w:p>
        </w:tc>
        <w:tc>
          <w:tcPr>
            <w:tcW w:w="4294" w:type="dxa"/>
            <w:vAlign w:val="center"/>
          </w:tcPr>
          <w:p>
            <w:pPr>
              <w:widowControl/>
              <w:jc w:val="center"/>
              <w:rPr>
                <w:kern w:val="0"/>
                <w:sz w:val="15"/>
                <w:szCs w:val="15"/>
              </w:rPr>
            </w:pPr>
            <w:r>
              <w:rPr>
                <w:rFonts w:hint="eastAsia"/>
                <w:kern w:val="0"/>
                <w:sz w:val="15"/>
                <w:szCs w:val="15"/>
              </w:rPr>
              <w:t>通常由主机、图像采集装置和光源组成。通过图像采集装置获取舌面图像或者面部图像，并对采集到的图像进行分析的设备。</w:t>
            </w:r>
          </w:p>
        </w:tc>
        <w:tc>
          <w:tcPr>
            <w:tcW w:w="3682" w:type="dxa"/>
            <w:vAlign w:val="center"/>
          </w:tcPr>
          <w:p>
            <w:pPr>
              <w:widowControl/>
              <w:jc w:val="center"/>
              <w:rPr>
                <w:kern w:val="0"/>
                <w:sz w:val="15"/>
                <w:szCs w:val="15"/>
              </w:rPr>
            </w:pPr>
            <w:r>
              <w:rPr>
                <w:rFonts w:hint="eastAsia"/>
                <w:kern w:val="0"/>
                <w:sz w:val="15"/>
                <w:szCs w:val="15"/>
              </w:rPr>
              <w:t>用于中医望诊，包括舌诊和面诊。</w:t>
            </w:r>
          </w:p>
        </w:tc>
        <w:tc>
          <w:tcPr>
            <w:tcW w:w="3682" w:type="dxa"/>
            <w:vAlign w:val="center"/>
          </w:tcPr>
          <w:p>
            <w:pPr>
              <w:widowControl/>
              <w:jc w:val="center"/>
              <w:rPr>
                <w:kern w:val="0"/>
                <w:sz w:val="15"/>
                <w:szCs w:val="15"/>
              </w:rPr>
            </w:pPr>
            <w:r>
              <w:rPr>
                <w:rFonts w:hint="eastAsia"/>
                <w:kern w:val="0"/>
                <w:sz w:val="15"/>
                <w:szCs w:val="15"/>
              </w:rPr>
              <w:t>舌诊仪、面诊仪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穴位阻抗检测设备</w:t>
            </w:r>
          </w:p>
        </w:tc>
        <w:tc>
          <w:tcPr>
            <w:tcW w:w="4294" w:type="dxa"/>
            <w:vAlign w:val="center"/>
          </w:tcPr>
          <w:p>
            <w:pPr>
              <w:widowControl/>
              <w:jc w:val="center"/>
              <w:rPr>
                <w:kern w:val="0"/>
                <w:sz w:val="15"/>
                <w:szCs w:val="15"/>
              </w:rPr>
            </w:pPr>
            <w:r>
              <w:rPr>
                <w:rFonts w:hint="eastAsia"/>
                <w:kern w:val="0"/>
                <w:sz w:val="15"/>
                <w:szCs w:val="15"/>
              </w:rPr>
              <w:t>通常由主机、检测电极、辅助电极、传输线等组成。通过外加电信号对穴位或特定部位进行无创阻抗检测的辅助诊断设备。</w:t>
            </w:r>
          </w:p>
        </w:tc>
        <w:tc>
          <w:tcPr>
            <w:tcW w:w="3682" w:type="dxa"/>
            <w:vAlign w:val="center"/>
          </w:tcPr>
          <w:p>
            <w:pPr>
              <w:widowControl/>
              <w:jc w:val="center"/>
              <w:rPr>
                <w:kern w:val="0"/>
                <w:sz w:val="15"/>
                <w:szCs w:val="15"/>
              </w:rPr>
            </w:pPr>
            <w:r>
              <w:rPr>
                <w:rFonts w:hint="eastAsia"/>
                <w:kern w:val="0"/>
                <w:sz w:val="15"/>
                <w:szCs w:val="15"/>
              </w:rPr>
              <w:t>用于对穴位进行探测及辅助诊断。</w:t>
            </w:r>
          </w:p>
        </w:tc>
        <w:tc>
          <w:tcPr>
            <w:tcW w:w="3682" w:type="dxa"/>
            <w:vAlign w:val="center"/>
          </w:tcPr>
          <w:p>
            <w:pPr>
              <w:widowControl/>
              <w:jc w:val="center"/>
              <w:rPr>
                <w:kern w:val="0"/>
                <w:sz w:val="15"/>
                <w:szCs w:val="15"/>
              </w:rPr>
            </w:pPr>
            <w:r>
              <w:rPr>
                <w:rFonts w:hint="eastAsia"/>
                <w:kern w:val="0"/>
                <w:sz w:val="15"/>
                <w:szCs w:val="15"/>
              </w:rPr>
              <w:t>经络检测仪、穴位测试仪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中医治疗设备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穴位电刺激设备</w:t>
            </w:r>
          </w:p>
        </w:tc>
        <w:tc>
          <w:tcPr>
            <w:tcW w:w="4294" w:type="dxa"/>
            <w:vAlign w:val="center"/>
          </w:tcPr>
          <w:p>
            <w:pPr>
              <w:jc w:val="center"/>
              <w:rPr>
                <w:kern w:val="0"/>
                <w:sz w:val="15"/>
                <w:szCs w:val="15"/>
              </w:rPr>
            </w:pPr>
            <w:r>
              <w:rPr>
                <w:rFonts w:hint="eastAsia"/>
                <w:kern w:val="0"/>
                <w:sz w:val="15"/>
                <w:szCs w:val="15"/>
              </w:rPr>
              <w:t>通常由主机、输出电极、连接线等组成。通过对针灸针或电极通以微量电流作用于人体穴位或特定部位进行治疗的设备。</w:t>
            </w:r>
          </w:p>
        </w:tc>
        <w:tc>
          <w:tcPr>
            <w:tcW w:w="3682" w:type="dxa"/>
            <w:vAlign w:val="center"/>
          </w:tcPr>
          <w:p>
            <w:pPr>
              <w:jc w:val="center"/>
              <w:rPr>
                <w:kern w:val="0"/>
                <w:sz w:val="15"/>
                <w:szCs w:val="15"/>
              </w:rPr>
            </w:pPr>
            <w:r>
              <w:rPr>
                <w:rFonts w:hint="eastAsia"/>
                <w:kern w:val="0"/>
                <w:sz w:val="15"/>
                <w:szCs w:val="15"/>
              </w:rPr>
              <w:t>用于经络穴位进行刺激。</w:t>
            </w:r>
          </w:p>
        </w:tc>
        <w:tc>
          <w:tcPr>
            <w:tcW w:w="3682" w:type="dxa"/>
            <w:vAlign w:val="center"/>
          </w:tcPr>
          <w:p>
            <w:pPr>
              <w:jc w:val="center"/>
              <w:rPr>
                <w:kern w:val="0"/>
                <w:sz w:val="15"/>
                <w:szCs w:val="15"/>
              </w:rPr>
            </w:pPr>
            <w:r>
              <w:rPr>
                <w:rFonts w:hint="eastAsia"/>
                <w:kern w:val="0"/>
                <w:sz w:val="15"/>
                <w:szCs w:val="15"/>
              </w:rPr>
              <w:t>经络刺激仪、穴位刺激仪电针仪、电子针疗仪、电针治疗仪、经络导平治疗仪</w:t>
            </w:r>
          </w:p>
        </w:tc>
        <w:tc>
          <w:tcPr>
            <w:tcW w:w="624"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温针治疗设备</w:t>
            </w:r>
          </w:p>
        </w:tc>
        <w:tc>
          <w:tcPr>
            <w:tcW w:w="4294" w:type="dxa"/>
            <w:vAlign w:val="center"/>
          </w:tcPr>
          <w:p>
            <w:pPr>
              <w:widowControl/>
              <w:jc w:val="center"/>
              <w:rPr>
                <w:kern w:val="0"/>
                <w:sz w:val="15"/>
                <w:szCs w:val="15"/>
              </w:rPr>
            </w:pPr>
            <w:r>
              <w:rPr>
                <w:rFonts w:hint="eastAsia"/>
                <w:kern w:val="0"/>
                <w:sz w:val="15"/>
                <w:szCs w:val="15"/>
              </w:rPr>
              <w:t>通常由主机（含加热装置和控温装置）和针具组成。通过加热装置对针具进行加热并作用于人体穴位或特定部位的设备。</w:t>
            </w:r>
          </w:p>
        </w:tc>
        <w:tc>
          <w:tcPr>
            <w:tcW w:w="3682" w:type="dxa"/>
            <w:vAlign w:val="center"/>
          </w:tcPr>
          <w:p>
            <w:pPr>
              <w:widowControl/>
              <w:jc w:val="center"/>
              <w:rPr>
                <w:kern w:val="0"/>
                <w:sz w:val="15"/>
                <w:szCs w:val="15"/>
              </w:rPr>
            </w:pPr>
            <w:r>
              <w:rPr>
                <w:rFonts w:hint="eastAsia"/>
                <w:kern w:val="0"/>
                <w:sz w:val="15"/>
                <w:szCs w:val="15"/>
              </w:rPr>
              <w:t>用于温针治疗。</w:t>
            </w:r>
          </w:p>
        </w:tc>
        <w:tc>
          <w:tcPr>
            <w:tcW w:w="3682" w:type="dxa"/>
            <w:vAlign w:val="center"/>
          </w:tcPr>
          <w:p>
            <w:pPr>
              <w:widowControl/>
              <w:jc w:val="center"/>
              <w:rPr>
                <w:kern w:val="0"/>
                <w:sz w:val="15"/>
                <w:szCs w:val="15"/>
              </w:rPr>
            </w:pPr>
            <w:r>
              <w:rPr>
                <w:rFonts w:hint="eastAsia"/>
                <w:kern w:val="0"/>
                <w:sz w:val="15"/>
                <w:szCs w:val="15"/>
              </w:rPr>
              <w:t>温针仪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灸疗设备</w:t>
            </w:r>
          </w:p>
        </w:tc>
        <w:tc>
          <w:tcPr>
            <w:tcW w:w="4294" w:type="dxa"/>
            <w:vAlign w:val="center"/>
          </w:tcPr>
          <w:p>
            <w:pPr>
              <w:widowControl/>
              <w:jc w:val="center"/>
              <w:rPr>
                <w:kern w:val="0"/>
                <w:sz w:val="15"/>
                <w:szCs w:val="15"/>
              </w:rPr>
            </w:pPr>
            <w:r>
              <w:rPr>
                <w:rFonts w:hint="eastAsia"/>
                <w:kern w:val="0"/>
                <w:sz w:val="15"/>
                <w:szCs w:val="15"/>
              </w:rPr>
              <w:t>通常由主机、灸材固定装置和自动控制装置组成。通过实时监测的温度反馈给驱动电动机，自动调节灸材与施灸部位的距离以对施灸温度进行控制。</w:t>
            </w:r>
          </w:p>
        </w:tc>
        <w:tc>
          <w:tcPr>
            <w:tcW w:w="3682" w:type="dxa"/>
            <w:vAlign w:val="center"/>
          </w:tcPr>
          <w:p>
            <w:pPr>
              <w:widowControl/>
              <w:jc w:val="center"/>
              <w:rPr>
                <w:kern w:val="0"/>
                <w:sz w:val="15"/>
                <w:szCs w:val="15"/>
              </w:rPr>
            </w:pPr>
            <w:r>
              <w:rPr>
                <w:rFonts w:hint="eastAsia"/>
                <w:kern w:val="0"/>
                <w:sz w:val="15"/>
                <w:szCs w:val="15"/>
              </w:rPr>
              <w:t>通过灸材燃烧对人体产生温热作用施灸于人体穴位，用于疾病的预防与治疗。</w:t>
            </w:r>
          </w:p>
        </w:tc>
        <w:tc>
          <w:tcPr>
            <w:tcW w:w="3682" w:type="dxa"/>
            <w:vAlign w:val="center"/>
          </w:tcPr>
          <w:p>
            <w:pPr>
              <w:widowControl/>
              <w:jc w:val="center"/>
              <w:rPr>
                <w:kern w:val="0"/>
                <w:sz w:val="15"/>
                <w:szCs w:val="15"/>
              </w:rPr>
            </w:pPr>
            <w:r>
              <w:rPr>
                <w:rFonts w:hint="eastAsia"/>
                <w:kern w:val="0"/>
                <w:sz w:val="15"/>
                <w:szCs w:val="15"/>
              </w:rPr>
              <w:t>艾灸仪、灸疗床、灸疗机</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通常由主机、灸头和灸垫组成。利用电子器件发热原理，对灸垫进行加热，并可对施灸温度进行自动控制，施灸于人体穴位或特定部位的设备。</w:t>
            </w:r>
          </w:p>
        </w:tc>
        <w:tc>
          <w:tcPr>
            <w:tcW w:w="3682" w:type="dxa"/>
            <w:vAlign w:val="center"/>
          </w:tcPr>
          <w:p>
            <w:pPr>
              <w:widowControl/>
              <w:jc w:val="center"/>
              <w:rPr>
                <w:kern w:val="0"/>
                <w:sz w:val="15"/>
                <w:szCs w:val="15"/>
              </w:rPr>
            </w:pPr>
            <w:r>
              <w:rPr>
                <w:rFonts w:hint="eastAsia"/>
                <w:kern w:val="0"/>
                <w:sz w:val="15"/>
                <w:szCs w:val="15"/>
              </w:rPr>
              <w:t>通过灸头和灸垫对人体产生温热作用施灸于人体穴位，用于疾病的预防与治疗。</w:t>
            </w:r>
          </w:p>
        </w:tc>
        <w:tc>
          <w:tcPr>
            <w:tcW w:w="3682" w:type="dxa"/>
            <w:vAlign w:val="center"/>
          </w:tcPr>
          <w:p>
            <w:pPr>
              <w:widowControl/>
              <w:jc w:val="center"/>
              <w:rPr>
                <w:kern w:val="0"/>
                <w:sz w:val="15"/>
                <w:szCs w:val="15"/>
              </w:rPr>
            </w:pPr>
            <w:r>
              <w:rPr>
                <w:rFonts w:hint="eastAsia"/>
                <w:kern w:val="0"/>
                <w:sz w:val="15"/>
                <w:szCs w:val="15"/>
              </w:rPr>
              <w:t>电子灸治疗仪、灸疗床、灸疗机</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拔罐设备</w:t>
            </w:r>
          </w:p>
        </w:tc>
        <w:tc>
          <w:tcPr>
            <w:tcW w:w="4294" w:type="dxa"/>
            <w:vAlign w:val="center"/>
          </w:tcPr>
          <w:p>
            <w:pPr>
              <w:widowControl/>
              <w:jc w:val="center"/>
              <w:rPr>
                <w:kern w:val="0"/>
                <w:sz w:val="15"/>
                <w:szCs w:val="15"/>
              </w:rPr>
            </w:pPr>
            <w:r>
              <w:rPr>
                <w:rFonts w:hint="eastAsia"/>
                <w:kern w:val="0"/>
                <w:sz w:val="15"/>
                <w:szCs w:val="15"/>
              </w:rPr>
              <w:t>通常由电动负压源、导管、罐体等组成。通过负压源使罐体内产生负压，从而吸附在肌肉上。</w:t>
            </w:r>
          </w:p>
        </w:tc>
        <w:tc>
          <w:tcPr>
            <w:tcW w:w="3682" w:type="dxa"/>
            <w:vAlign w:val="center"/>
          </w:tcPr>
          <w:p>
            <w:pPr>
              <w:widowControl/>
              <w:jc w:val="center"/>
              <w:rPr>
                <w:kern w:val="0"/>
                <w:sz w:val="15"/>
                <w:szCs w:val="15"/>
              </w:rPr>
            </w:pPr>
            <w:r>
              <w:rPr>
                <w:rFonts w:hint="eastAsia"/>
                <w:kern w:val="0"/>
                <w:sz w:val="15"/>
                <w:szCs w:val="15"/>
              </w:rPr>
              <w:t>用于拔罐治疗。</w:t>
            </w:r>
          </w:p>
        </w:tc>
        <w:tc>
          <w:tcPr>
            <w:tcW w:w="3682" w:type="dxa"/>
            <w:vAlign w:val="center"/>
          </w:tcPr>
          <w:p>
            <w:pPr>
              <w:widowControl/>
              <w:jc w:val="center"/>
              <w:rPr>
                <w:kern w:val="0"/>
                <w:sz w:val="15"/>
                <w:szCs w:val="15"/>
              </w:rPr>
            </w:pPr>
            <w:r>
              <w:rPr>
                <w:rFonts w:hint="eastAsia"/>
                <w:kern w:val="0"/>
                <w:sz w:val="15"/>
                <w:szCs w:val="15"/>
              </w:rPr>
              <w:t>罐疗仪、电动拔罐器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熏蒸治疗设备</w:t>
            </w:r>
          </w:p>
        </w:tc>
        <w:tc>
          <w:tcPr>
            <w:tcW w:w="4294" w:type="dxa"/>
            <w:vAlign w:val="center"/>
          </w:tcPr>
          <w:p>
            <w:pPr>
              <w:widowControl/>
              <w:jc w:val="center"/>
              <w:rPr>
                <w:kern w:val="0"/>
                <w:sz w:val="15"/>
                <w:szCs w:val="15"/>
              </w:rPr>
            </w:pPr>
            <w:r>
              <w:rPr>
                <w:rFonts w:hint="eastAsia"/>
                <w:kern w:val="0"/>
                <w:sz w:val="15"/>
                <w:szCs w:val="15"/>
              </w:rPr>
              <w:t>通常由控制装置、蒸汽发生器、熏蒸舱（或熏蒸床，或喷头）等组成，可有雾化装置和温度控制装置等。通过对药液加热后所产生的蒸汽，对人体进行中药熏蒸的设备，不含中药。</w:t>
            </w:r>
          </w:p>
        </w:tc>
        <w:tc>
          <w:tcPr>
            <w:tcW w:w="3682" w:type="dxa"/>
            <w:vAlign w:val="center"/>
          </w:tcPr>
          <w:p>
            <w:pPr>
              <w:widowControl/>
              <w:jc w:val="center"/>
              <w:rPr>
                <w:kern w:val="0"/>
                <w:sz w:val="15"/>
                <w:szCs w:val="15"/>
              </w:rPr>
            </w:pPr>
            <w:r>
              <w:rPr>
                <w:rFonts w:hint="eastAsia"/>
                <w:kern w:val="0"/>
                <w:sz w:val="15"/>
                <w:szCs w:val="15"/>
              </w:rPr>
              <w:t>用于中医药物熏蒸治疗的发生设备。</w:t>
            </w:r>
          </w:p>
        </w:tc>
        <w:tc>
          <w:tcPr>
            <w:tcW w:w="3682" w:type="dxa"/>
            <w:vAlign w:val="center"/>
          </w:tcPr>
          <w:p>
            <w:pPr>
              <w:widowControl/>
              <w:jc w:val="center"/>
              <w:rPr>
                <w:kern w:val="0"/>
                <w:sz w:val="15"/>
                <w:szCs w:val="15"/>
              </w:rPr>
            </w:pPr>
            <w:r>
              <w:rPr>
                <w:rFonts w:hint="eastAsia"/>
                <w:kern w:val="0"/>
                <w:sz w:val="15"/>
                <w:szCs w:val="15"/>
              </w:rPr>
              <w:t>熏蒸治疗舱、熏蒸治疗仪、熏蒸床、熏蒸治疗椅、中药蒸疗机</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穴位微波刺激设备</w:t>
            </w:r>
          </w:p>
        </w:tc>
        <w:tc>
          <w:tcPr>
            <w:tcW w:w="4294" w:type="dxa"/>
            <w:vAlign w:val="center"/>
          </w:tcPr>
          <w:p>
            <w:pPr>
              <w:widowControl/>
              <w:jc w:val="center"/>
              <w:rPr>
                <w:kern w:val="0"/>
                <w:sz w:val="15"/>
                <w:szCs w:val="15"/>
              </w:rPr>
            </w:pPr>
            <w:r>
              <w:rPr>
                <w:rFonts w:hint="eastAsia"/>
                <w:kern w:val="0"/>
                <w:sz w:val="15"/>
                <w:szCs w:val="15"/>
              </w:rPr>
              <w:t>通常由主机和微波辐射器组成，微波辐射器尺寸适合作用于穴位（无创）。利用微波对人体穴位进行刺激以产生类似于针灸效果的设备。</w:t>
            </w:r>
          </w:p>
        </w:tc>
        <w:tc>
          <w:tcPr>
            <w:tcW w:w="3682" w:type="dxa"/>
            <w:vAlign w:val="center"/>
          </w:tcPr>
          <w:p>
            <w:pPr>
              <w:widowControl/>
              <w:jc w:val="center"/>
              <w:rPr>
                <w:kern w:val="0"/>
                <w:sz w:val="15"/>
                <w:szCs w:val="15"/>
              </w:rPr>
            </w:pPr>
            <w:r>
              <w:rPr>
                <w:rFonts w:hint="eastAsia"/>
                <w:kern w:val="0"/>
                <w:sz w:val="15"/>
                <w:szCs w:val="15"/>
              </w:rPr>
              <w:t>用于微波针灸治疗。</w:t>
            </w:r>
          </w:p>
        </w:tc>
        <w:tc>
          <w:tcPr>
            <w:tcW w:w="3682" w:type="dxa"/>
            <w:vAlign w:val="center"/>
          </w:tcPr>
          <w:p>
            <w:pPr>
              <w:widowControl/>
              <w:jc w:val="center"/>
              <w:rPr>
                <w:kern w:val="0"/>
                <w:sz w:val="15"/>
                <w:szCs w:val="15"/>
              </w:rPr>
            </w:pPr>
            <w:r>
              <w:rPr>
                <w:rFonts w:hint="eastAsia"/>
                <w:kern w:val="0"/>
                <w:sz w:val="15"/>
                <w:szCs w:val="15"/>
              </w:rPr>
              <w:t>微波针灸治疗仪</w:t>
            </w:r>
          </w:p>
        </w:tc>
        <w:tc>
          <w:tcPr>
            <w:tcW w:w="624"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穴位激光刺激设备</w:t>
            </w:r>
          </w:p>
        </w:tc>
        <w:tc>
          <w:tcPr>
            <w:tcW w:w="4294" w:type="dxa"/>
            <w:vAlign w:val="center"/>
          </w:tcPr>
          <w:p>
            <w:pPr>
              <w:widowControl/>
              <w:jc w:val="center"/>
              <w:rPr>
                <w:kern w:val="0"/>
                <w:sz w:val="15"/>
                <w:szCs w:val="15"/>
              </w:rPr>
            </w:pPr>
            <w:r>
              <w:rPr>
                <w:rFonts w:hint="eastAsia"/>
                <w:kern w:val="0"/>
                <w:sz w:val="15"/>
                <w:szCs w:val="15"/>
              </w:rPr>
              <w:t>通常由主机和激光辐射探头组成。通过弱激光（小于等于</w:t>
            </w:r>
            <w:r>
              <w:rPr>
                <w:kern w:val="0"/>
                <w:sz w:val="15"/>
                <w:szCs w:val="15"/>
              </w:rPr>
              <w:t>3R</w:t>
            </w:r>
            <w:r>
              <w:rPr>
                <w:rFonts w:hint="eastAsia"/>
                <w:kern w:val="0"/>
                <w:sz w:val="15"/>
                <w:szCs w:val="15"/>
              </w:rPr>
              <w:t>）对人体穴位进行刺激的设备。</w:t>
            </w:r>
          </w:p>
        </w:tc>
        <w:tc>
          <w:tcPr>
            <w:tcW w:w="3682" w:type="dxa"/>
            <w:vAlign w:val="center"/>
          </w:tcPr>
          <w:p>
            <w:pPr>
              <w:widowControl/>
              <w:jc w:val="center"/>
              <w:rPr>
                <w:kern w:val="0"/>
                <w:sz w:val="15"/>
                <w:szCs w:val="15"/>
              </w:rPr>
            </w:pPr>
            <w:r>
              <w:rPr>
                <w:rFonts w:hint="eastAsia"/>
                <w:kern w:val="0"/>
                <w:sz w:val="15"/>
                <w:szCs w:val="15"/>
              </w:rPr>
              <w:t>用于激光穴位照射治疗。</w:t>
            </w:r>
          </w:p>
        </w:tc>
        <w:tc>
          <w:tcPr>
            <w:tcW w:w="3682" w:type="dxa"/>
            <w:vAlign w:val="center"/>
          </w:tcPr>
          <w:p>
            <w:pPr>
              <w:widowControl/>
              <w:jc w:val="center"/>
              <w:rPr>
                <w:kern w:val="0"/>
                <w:sz w:val="15"/>
                <w:szCs w:val="15"/>
              </w:rPr>
            </w:pPr>
            <w:r>
              <w:rPr>
                <w:rFonts w:hint="eastAsia"/>
                <w:kern w:val="0"/>
                <w:sz w:val="15"/>
                <w:szCs w:val="15"/>
              </w:rPr>
              <w:t>激光穴位治疗仪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03</w:t>
            </w:r>
          </w:p>
        </w:tc>
        <w:tc>
          <w:tcPr>
            <w:tcW w:w="941" w:type="dxa"/>
            <w:vMerge w:val="restart"/>
            <w:vAlign w:val="center"/>
          </w:tcPr>
          <w:p>
            <w:pPr>
              <w:widowControl/>
              <w:jc w:val="center"/>
              <w:rPr>
                <w:kern w:val="0"/>
                <w:sz w:val="15"/>
                <w:szCs w:val="15"/>
              </w:rPr>
            </w:pPr>
            <w:r>
              <w:rPr>
                <w:rFonts w:hint="eastAsia"/>
                <w:kern w:val="0"/>
                <w:sz w:val="15"/>
                <w:szCs w:val="15"/>
              </w:rPr>
              <w:t>中医器具</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针灸针</w:t>
            </w:r>
          </w:p>
        </w:tc>
        <w:tc>
          <w:tcPr>
            <w:tcW w:w="4294" w:type="dxa"/>
            <w:vAlign w:val="center"/>
          </w:tcPr>
          <w:p>
            <w:pPr>
              <w:widowControl/>
              <w:jc w:val="center"/>
              <w:rPr>
                <w:kern w:val="0"/>
                <w:sz w:val="15"/>
                <w:szCs w:val="15"/>
              </w:rPr>
            </w:pPr>
            <w:r>
              <w:rPr>
                <w:rFonts w:hint="eastAsia"/>
                <w:kern w:val="0"/>
                <w:sz w:val="15"/>
                <w:szCs w:val="15"/>
              </w:rPr>
              <w:t>通常由针体、针尖、针柄和</w:t>
            </w:r>
            <w:r>
              <w:rPr>
                <w:kern w:val="0"/>
                <w:sz w:val="15"/>
                <w:szCs w:val="15"/>
              </w:rPr>
              <w:t>/</w:t>
            </w:r>
            <w:r>
              <w:rPr>
                <w:rFonts w:hint="eastAsia"/>
                <w:kern w:val="0"/>
                <w:sz w:val="15"/>
                <w:szCs w:val="15"/>
              </w:rPr>
              <w:t>或套管组成。针体的前端为针尖，后端设针柄，针体跟针尖都是光滑的，而针柄多有螺纹。</w:t>
            </w:r>
          </w:p>
        </w:tc>
        <w:tc>
          <w:tcPr>
            <w:tcW w:w="3682" w:type="dxa"/>
            <w:vAlign w:val="center"/>
          </w:tcPr>
          <w:p>
            <w:pPr>
              <w:widowControl/>
              <w:jc w:val="center"/>
              <w:rPr>
                <w:kern w:val="0"/>
                <w:sz w:val="15"/>
                <w:szCs w:val="15"/>
              </w:rPr>
            </w:pPr>
            <w:r>
              <w:rPr>
                <w:rFonts w:hint="eastAsia"/>
                <w:kern w:val="0"/>
                <w:sz w:val="15"/>
                <w:szCs w:val="15"/>
              </w:rPr>
              <w:t>用于中医针刺治疗</w:t>
            </w:r>
          </w:p>
        </w:tc>
        <w:tc>
          <w:tcPr>
            <w:tcW w:w="3682" w:type="dxa"/>
            <w:vAlign w:val="center"/>
          </w:tcPr>
          <w:p>
            <w:pPr>
              <w:widowControl/>
              <w:jc w:val="center"/>
              <w:rPr>
                <w:kern w:val="0"/>
                <w:sz w:val="15"/>
                <w:szCs w:val="15"/>
              </w:rPr>
            </w:pPr>
            <w:r>
              <w:rPr>
                <w:rFonts w:hint="eastAsia"/>
                <w:kern w:val="0"/>
                <w:sz w:val="15"/>
                <w:szCs w:val="15"/>
              </w:rPr>
              <w:t>针灸针、一次性使用无菌针灸针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三棱针</w:t>
            </w:r>
          </w:p>
        </w:tc>
        <w:tc>
          <w:tcPr>
            <w:tcW w:w="4294" w:type="dxa"/>
            <w:vAlign w:val="center"/>
          </w:tcPr>
          <w:p>
            <w:pPr>
              <w:widowControl/>
              <w:jc w:val="center"/>
              <w:rPr>
                <w:kern w:val="0"/>
                <w:sz w:val="15"/>
                <w:szCs w:val="15"/>
              </w:rPr>
            </w:pPr>
            <w:r>
              <w:rPr>
                <w:rFonts w:hint="eastAsia"/>
                <w:kern w:val="0"/>
                <w:sz w:val="15"/>
                <w:szCs w:val="15"/>
              </w:rPr>
              <w:t>通常由针体、针尖和针柄组成。针柄呈圆柱状，针身至针尖呈三角锥形。</w:t>
            </w:r>
          </w:p>
        </w:tc>
        <w:tc>
          <w:tcPr>
            <w:tcW w:w="3682" w:type="dxa"/>
            <w:vAlign w:val="center"/>
          </w:tcPr>
          <w:p>
            <w:pPr>
              <w:widowControl/>
              <w:jc w:val="center"/>
              <w:rPr>
                <w:kern w:val="0"/>
                <w:sz w:val="15"/>
                <w:szCs w:val="15"/>
              </w:rPr>
            </w:pPr>
            <w:r>
              <w:rPr>
                <w:rFonts w:hint="eastAsia"/>
                <w:kern w:val="0"/>
                <w:sz w:val="15"/>
                <w:szCs w:val="15"/>
              </w:rPr>
              <w:t>用于中医针刺放血。</w:t>
            </w:r>
          </w:p>
        </w:tc>
        <w:tc>
          <w:tcPr>
            <w:tcW w:w="3682" w:type="dxa"/>
            <w:vAlign w:val="center"/>
          </w:tcPr>
          <w:p>
            <w:pPr>
              <w:widowControl/>
              <w:jc w:val="center"/>
              <w:rPr>
                <w:kern w:val="0"/>
                <w:sz w:val="15"/>
                <w:szCs w:val="15"/>
              </w:rPr>
            </w:pPr>
            <w:r>
              <w:rPr>
                <w:rFonts w:hint="eastAsia"/>
                <w:kern w:val="0"/>
                <w:sz w:val="15"/>
                <w:szCs w:val="15"/>
              </w:rPr>
              <w:t>三棱针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小针刀</w:t>
            </w:r>
          </w:p>
        </w:tc>
        <w:tc>
          <w:tcPr>
            <w:tcW w:w="4294" w:type="dxa"/>
            <w:vAlign w:val="center"/>
          </w:tcPr>
          <w:p>
            <w:pPr>
              <w:widowControl/>
              <w:jc w:val="center"/>
              <w:rPr>
                <w:kern w:val="0"/>
                <w:sz w:val="15"/>
                <w:szCs w:val="15"/>
              </w:rPr>
            </w:pPr>
            <w:r>
              <w:rPr>
                <w:rFonts w:hint="eastAsia"/>
                <w:kern w:val="0"/>
                <w:sz w:val="15"/>
                <w:szCs w:val="15"/>
              </w:rPr>
              <w:t>通常由手持柄、针体和针刀组成。针刀宽度一般与针体直径相等，刃口锋利。</w:t>
            </w:r>
          </w:p>
        </w:tc>
        <w:tc>
          <w:tcPr>
            <w:tcW w:w="3682" w:type="dxa"/>
            <w:vAlign w:val="center"/>
          </w:tcPr>
          <w:p>
            <w:pPr>
              <w:widowControl/>
              <w:jc w:val="center"/>
              <w:rPr>
                <w:kern w:val="0"/>
                <w:sz w:val="15"/>
                <w:szCs w:val="15"/>
              </w:rPr>
            </w:pPr>
            <w:r>
              <w:rPr>
                <w:rFonts w:hint="eastAsia"/>
                <w:kern w:val="0"/>
                <w:sz w:val="15"/>
                <w:szCs w:val="15"/>
              </w:rPr>
              <w:t>用于人体皮下或肌肉深部割治使用。</w:t>
            </w:r>
          </w:p>
        </w:tc>
        <w:tc>
          <w:tcPr>
            <w:tcW w:w="3682" w:type="dxa"/>
            <w:vAlign w:val="center"/>
          </w:tcPr>
          <w:p>
            <w:pPr>
              <w:widowControl/>
              <w:jc w:val="center"/>
              <w:rPr>
                <w:kern w:val="0"/>
                <w:sz w:val="15"/>
                <w:szCs w:val="15"/>
              </w:rPr>
            </w:pPr>
            <w:r>
              <w:rPr>
                <w:rFonts w:hint="eastAsia"/>
                <w:kern w:val="0"/>
                <w:sz w:val="15"/>
                <w:szCs w:val="15"/>
              </w:rPr>
              <w:t>针刀、刃针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皮肤针</w:t>
            </w:r>
          </w:p>
        </w:tc>
        <w:tc>
          <w:tcPr>
            <w:tcW w:w="4294" w:type="dxa"/>
            <w:vAlign w:val="center"/>
          </w:tcPr>
          <w:p>
            <w:pPr>
              <w:widowControl/>
              <w:jc w:val="center"/>
              <w:rPr>
                <w:kern w:val="0"/>
                <w:sz w:val="15"/>
                <w:szCs w:val="15"/>
              </w:rPr>
            </w:pPr>
            <w:r>
              <w:rPr>
                <w:rFonts w:hint="eastAsia"/>
                <w:kern w:val="0"/>
                <w:sz w:val="15"/>
                <w:szCs w:val="15"/>
              </w:rPr>
              <w:t>通常由针盘、针体、针尖和针柄组成。外形似小锤状，一端附有莲蓬状的针盘，在针盘下规则嵌有不锈钢短针。根据针的数目多少不同，分别称为梅花针（五支针）、七星针（七支针）、罗汉针（十支针）。</w:t>
            </w:r>
          </w:p>
        </w:tc>
        <w:tc>
          <w:tcPr>
            <w:tcW w:w="3682" w:type="dxa"/>
            <w:vAlign w:val="center"/>
          </w:tcPr>
          <w:p>
            <w:pPr>
              <w:widowControl/>
              <w:jc w:val="center"/>
              <w:rPr>
                <w:kern w:val="0"/>
                <w:sz w:val="15"/>
                <w:szCs w:val="15"/>
              </w:rPr>
            </w:pPr>
            <w:r>
              <w:rPr>
                <w:rFonts w:hint="eastAsia"/>
                <w:kern w:val="0"/>
                <w:sz w:val="15"/>
                <w:szCs w:val="15"/>
              </w:rPr>
              <w:t>用于叩刺穴位及其他部位的皮肤。</w:t>
            </w:r>
          </w:p>
        </w:tc>
        <w:tc>
          <w:tcPr>
            <w:tcW w:w="3682" w:type="dxa"/>
            <w:vAlign w:val="center"/>
          </w:tcPr>
          <w:p>
            <w:pPr>
              <w:widowControl/>
              <w:jc w:val="center"/>
              <w:rPr>
                <w:kern w:val="0"/>
                <w:sz w:val="15"/>
                <w:szCs w:val="15"/>
              </w:rPr>
            </w:pPr>
            <w:r>
              <w:rPr>
                <w:rFonts w:hint="eastAsia"/>
                <w:kern w:val="0"/>
                <w:sz w:val="15"/>
                <w:szCs w:val="15"/>
              </w:rPr>
              <w:t>皮肤针、梅花针、七星针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滚针</w:t>
            </w:r>
          </w:p>
        </w:tc>
        <w:tc>
          <w:tcPr>
            <w:tcW w:w="4294" w:type="dxa"/>
            <w:vAlign w:val="center"/>
          </w:tcPr>
          <w:p>
            <w:pPr>
              <w:widowControl/>
              <w:jc w:val="center"/>
              <w:rPr>
                <w:kern w:val="0"/>
                <w:sz w:val="15"/>
                <w:szCs w:val="15"/>
              </w:rPr>
            </w:pPr>
            <w:r>
              <w:rPr>
                <w:rFonts w:hint="eastAsia"/>
                <w:kern w:val="0"/>
                <w:sz w:val="15"/>
                <w:szCs w:val="15"/>
              </w:rPr>
              <w:t>通常由支架、滚轮、不锈钢针、手柄等组成。</w:t>
            </w:r>
          </w:p>
        </w:tc>
        <w:tc>
          <w:tcPr>
            <w:tcW w:w="3682" w:type="dxa"/>
            <w:vAlign w:val="center"/>
          </w:tcPr>
          <w:p>
            <w:pPr>
              <w:widowControl/>
              <w:jc w:val="center"/>
              <w:rPr>
                <w:kern w:val="0"/>
                <w:sz w:val="15"/>
                <w:szCs w:val="15"/>
              </w:rPr>
            </w:pPr>
            <w:r>
              <w:rPr>
                <w:rFonts w:hint="eastAsia"/>
                <w:kern w:val="0"/>
                <w:sz w:val="15"/>
                <w:szCs w:val="15"/>
              </w:rPr>
              <w:t>用于体表特定部位的局部刺激，实施滚针疗法。</w:t>
            </w:r>
          </w:p>
        </w:tc>
        <w:tc>
          <w:tcPr>
            <w:tcW w:w="3682" w:type="dxa"/>
            <w:vAlign w:val="center"/>
          </w:tcPr>
          <w:p>
            <w:pPr>
              <w:widowControl/>
              <w:jc w:val="center"/>
              <w:rPr>
                <w:kern w:val="0"/>
                <w:sz w:val="15"/>
                <w:szCs w:val="15"/>
              </w:rPr>
            </w:pPr>
            <w:r>
              <w:rPr>
                <w:rFonts w:hint="eastAsia"/>
                <w:kern w:val="0"/>
                <w:sz w:val="15"/>
                <w:szCs w:val="15"/>
              </w:rPr>
              <w:t>皮肤滚针、一次性使用皮肤滚针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皮内针</w:t>
            </w:r>
          </w:p>
        </w:tc>
        <w:tc>
          <w:tcPr>
            <w:tcW w:w="4294" w:type="dxa"/>
            <w:vAlign w:val="center"/>
          </w:tcPr>
          <w:p>
            <w:pPr>
              <w:widowControl/>
              <w:jc w:val="center"/>
              <w:rPr>
                <w:kern w:val="0"/>
                <w:sz w:val="15"/>
                <w:szCs w:val="15"/>
              </w:rPr>
            </w:pPr>
            <w:r>
              <w:rPr>
                <w:rFonts w:hint="eastAsia"/>
                <w:kern w:val="0"/>
                <w:sz w:val="15"/>
                <w:szCs w:val="15"/>
              </w:rPr>
              <w:t>通常是以不锈钢丝制成的小针，有颗粒型和揿钉型两种，颗粒型针柄形似麦粒或呈环形，针身与针柄成一直线；揿钉型针柄呈环形，针身与针柄呈垂直状。</w:t>
            </w:r>
          </w:p>
        </w:tc>
        <w:tc>
          <w:tcPr>
            <w:tcW w:w="3682" w:type="dxa"/>
            <w:vAlign w:val="center"/>
          </w:tcPr>
          <w:p>
            <w:pPr>
              <w:widowControl/>
              <w:jc w:val="center"/>
              <w:rPr>
                <w:kern w:val="0"/>
                <w:sz w:val="15"/>
                <w:szCs w:val="15"/>
              </w:rPr>
            </w:pPr>
            <w:r>
              <w:rPr>
                <w:rFonts w:hint="eastAsia"/>
                <w:kern w:val="0"/>
                <w:sz w:val="15"/>
                <w:szCs w:val="15"/>
              </w:rPr>
              <w:t>用于皮内针疗法使用。</w:t>
            </w:r>
          </w:p>
        </w:tc>
        <w:tc>
          <w:tcPr>
            <w:tcW w:w="3682" w:type="dxa"/>
            <w:vAlign w:val="center"/>
          </w:tcPr>
          <w:p>
            <w:pPr>
              <w:widowControl/>
              <w:jc w:val="center"/>
              <w:rPr>
                <w:kern w:val="0"/>
                <w:sz w:val="15"/>
                <w:szCs w:val="15"/>
              </w:rPr>
            </w:pPr>
            <w:r>
              <w:rPr>
                <w:rFonts w:hint="eastAsia"/>
                <w:kern w:val="0"/>
                <w:sz w:val="15"/>
                <w:szCs w:val="15"/>
              </w:rPr>
              <w:t>皮内针、揿针、一次性使用无菌揿针、一次性使用无菌耳针、一次性使用无菌皮内针、一次性使用皮下留置治疗针</w:t>
            </w:r>
          </w:p>
        </w:tc>
        <w:tc>
          <w:tcPr>
            <w:tcW w:w="624"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03</w:t>
            </w:r>
          </w:p>
        </w:tc>
        <w:tc>
          <w:tcPr>
            <w:tcW w:w="941" w:type="dxa"/>
            <w:vMerge w:val="restart"/>
            <w:vAlign w:val="center"/>
          </w:tcPr>
          <w:p>
            <w:pPr>
              <w:jc w:val="center"/>
              <w:rPr>
                <w:kern w:val="0"/>
                <w:sz w:val="15"/>
                <w:szCs w:val="15"/>
              </w:rPr>
            </w:pPr>
            <w:r>
              <w:rPr>
                <w:rFonts w:hint="eastAsia"/>
                <w:kern w:val="0"/>
                <w:sz w:val="15"/>
                <w:szCs w:val="15"/>
              </w:rPr>
              <w:t>中医器具</w:t>
            </w: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埋线针</w:t>
            </w:r>
          </w:p>
        </w:tc>
        <w:tc>
          <w:tcPr>
            <w:tcW w:w="4294" w:type="dxa"/>
            <w:vAlign w:val="center"/>
          </w:tcPr>
          <w:p>
            <w:pPr>
              <w:widowControl/>
              <w:jc w:val="center"/>
              <w:rPr>
                <w:kern w:val="0"/>
                <w:sz w:val="15"/>
                <w:szCs w:val="15"/>
              </w:rPr>
            </w:pPr>
            <w:r>
              <w:rPr>
                <w:rFonts w:hint="eastAsia"/>
                <w:kern w:val="0"/>
                <w:sz w:val="15"/>
                <w:szCs w:val="15"/>
              </w:rPr>
              <w:t>通常由衬心座、针座、针管、衬芯和保护套组成。</w:t>
            </w:r>
          </w:p>
        </w:tc>
        <w:tc>
          <w:tcPr>
            <w:tcW w:w="3682" w:type="dxa"/>
            <w:vAlign w:val="center"/>
          </w:tcPr>
          <w:p>
            <w:pPr>
              <w:widowControl/>
              <w:jc w:val="center"/>
              <w:rPr>
                <w:kern w:val="0"/>
                <w:sz w:val="15"/>
                <w:szCs w:val="15"/>
              </w:rPr>
            </w:pPr>
            <w:r>
              <w:rPr>
                <w:rFonts w:hint="eastAsia"/>
                <w:kern w:val="0"/>
                <w:sz w:val="15"/>
                <w:szCs w:val="15"/>
              </w:rPr>
              <w:t>用于穴位的穿刺埋线。</w:t>
            </w:r>
          </w:p>
        </w:tc>
        <w:tc>
          <w:tcPr>
            <w:tcW w:w="3682" w:type="dxa"/>
            <w:vAlign w:val="center"/>
          </w:tcPr>
          <w:p>
            <w:pPr>
              <w:widowControl/>
              <w:jc w:val="center"/>
              <w:rPr>
                <w:kern w:val="0"/>
                <w:sz w:val="15"/>
                <w:szCs w:val="15"/>
              </w:rPr>
            </w:pPr>
            <w:r>
              <w:rPr>
                <w:rFonts w:hint="eastAsia"/>
                <w:kern w:val="0"/>
                <w:sz w:val="15"/>
                <w:szCs w:val="15"/>
              </w:rPr>
              <w:t>一次性使用埋线针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灸疗器具</w:t>
            </w:r>
          </w:p>
        </w:tc>
        <w:tc>
          <w:tcPr>
            <w:tcW w:w="4294" w:type="dxa"/>
            <w:vAlign w:val="center"/>
          </w:tcPr>
          <w:p>
            <w:pPr>
              <w:widowControl/>
              <w:jc w:val="center"/>
              <w:rPr>
                <w:kern w:val="0"/>
                <w:sz w:val="15"/>
                <w:szCs w:val="15"/>
              </w:rPr>
            </w:pPr>
            <w:r>
              <w:rPr>
                <w:rFonts w:hint="eastAsia"/>
                <w:kern w:val="0"/>
                <w:sz w:val="15"/>
                <w:szCs w:val="15"/>
              </w:rPr>
              <w:t>通常由灸材、灸材固定装置、温度调节装置等组成。通过灸材固定装置和</w:t>
            </w:r>
            <w:r>
              <w:rPr>
                <w:kern w:val="0"/>
                <w:sz w:val="15"/>
                <w:szCs w:val="15"/>
              </w:rPr>
              <w:t>/</w:t>
            </w:r>
            <w:r>
              <w:rPr>
                <w:rFonts w:hint="eastAsia"/>
                <w:kern w:val="0"/>
                <w:sz w:val="15"/>
                <w:szCs w:val="15"/>
              </w:rPr>
              <w:t>或温度调节装置限定和</w:t>
            </w:r>
            <w:r>
              <w:rPr>
                <w:kern w:val="0"/>
                <w:sz w:val="15"/>
                <w:szCs w:val="15"/>
              </w:rPr>
              <w:t>/</w:t>
            </w:r>
            <w:r>
              <w:rPr>
                <w:rFonts w:hint="eastAsia"/>
                <w:kern w:val="0"/>
                <w:sz w:val="15"/>
                <w:szCs w:val="15"/>
              </w:rPr>
              <w:t>或调解灸材与施灸表面的相对距离，从而调节施灸温度，通过灸材燃烧对人体产生温热作用施灸于人体穴位的器具。灸材不含药理作用。</w:t>
            </w:r>
          </w:p>
        </w:tc>
        <w:tc>
          <w:tcPr>
            <w:tcW w:w="3682" w:type="dxa"/>
            <w:vAlign w:val="center"/>
          </w:tcPr>
          <w:p>
            <w:pPr>
              <w:widowControl/>
              <w:jc w:val="center"/>
              <w:rPr>
                <w:kern w:val="0"/>
                <w:sz w:val="15"/>
                <w:szCs w:val="15"/>
              </w:rPr>
            </w:pPr>
            <w:r>
              <w:rPr>
                <w:rFonts w:hint="eastAsia"/>
                <w:kern w:val="0"/>
                <w:sz w:val="15"/>
                <w:szCs w:val="15"/>
              </w:rPr>
              <w:t>通过灸材燃烧对人体产生温热作用施灸于人体穴位。</w:t>
            </w:r>
          </w:p>
        </w:tc>
        <w:tc>
          <w:tcPr>
            <w:tcW w:w="3682" w:type="dxa"/>
            <w:vAlign w:val="center"/>
          </w:tcPr>
          <w:p>
            <w:pPr>
              <w:widowControl/>
              <w:jc w:val="center"/>
              <w:rPr>
                <w:kern w:val="0"/>
                <w:sz w:val="15"/>
                <w:szCs w:val="15"/>
              </w:rPr>
            </w:pPr>
            <w:r>
              <w:rPr>
                <w:rFonts w:hint="eastAsia"/>
                <w:kern w:val="0"/>
                <w:sz w:val="15"/>
                <w:szCs w:val="15"/>
              </w:rPr>
              <w:t>灸疗装置</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穴位磁疗器具</w:t>
            </w:r>
          </w:p>
        </w:tc>
        <w:tc>
          <w:tcPr>
            <w:tcW w:w="4294" w:type="dxa"/>
            <w:vAlign w:val="center"/>
          </w:tcPr>
          <w:p>
            <w:pPr>
              <w:widowControl/>
              <w:jc w:val="center"/>
              <w:rPr>
                <w:kern w:val="0"/>
                <w:sz w:val="15"/>
                <w:szCs w:val="15"/>
              </w:rPr>
            </w:pPr>
            <w:r>
              <w:rPr>
                <w:rFonts w:hint="eastAsia"/>
                <w:kern w:val="0"/>
                <w:sz w:val="15"/>
                <w:szCs w:val="15"/>
              </w:rPr>
              <w:t>通常由永磁体或磁性物质和医用胶布组成。应用磁场作用于人体穴位的器具。</w:t>
            </w:r>
          </w:p>
        </w:tc>
        <w:tc>
          <w:tcPr>
            <w:tcW w:w="3682" w:type="dxa"/>
            <w:vAlign w:val="center"/>
          </w:tcPr>
          <w:p>
            <w:pPr>
              <w:widowControl/>
              <w:jc w:val="center"/>
              <w:rPr>
                <w:kern w:val="0"/>
                <w:sz w:val="15"/>
                <w:szCs w:val="15"/>
              </w:rPr>
            </w:pPr>
            <w:r>
              <w:rPr>
                <w:rFonts w:hint="eastAsia"/>
                <w:kern w:val="0"/>
                <w:sz w:val="15"/>
                <w:szCs w:val="15"/>
              </w:rPr>
              <w:t>用于对穴位进行磁疗。</w:t>
            </w:r>
          </w:p>
        </w:tc>
        <w:tc>
          <w:tcPr>
            <w:tcW w:w="3682" w:type="dxa"/>
            <w:vAlign w:val="center"/>
          </w:tcPr>
          <w:p>
            <w:pPr>
              <w:widowControl/>
              <w:jc w:val="center"/>
              <w:rPr>
                <w:kern w:val="0"/>
                <w:sz w:val="15"/>
                <w:szCs w:val="15"/>
              </w:rPr>
            </w:pPr>
            <w:r>
              <w:rPr>
                <w:rFonts w:hint="eastAsia"/>
                <w:kern w:val="0"/>
                <w:sz w:val="15"/>
                <w:szCs w:val="15"/>
              </w:rPr>
              <w:t>穴位磁疗贴、穴位磁疗器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rFonts w:hint="eastAsia"/>
                <w:kern w:val="0"/>
                <w:sz w:val="15"/>
                <w:szCs w:val="15"/>
              </w:rPr>
              <w:t>10浮针</w:t>
            </w:r>
          </w:p>
        </w:tc>
        <w:tc>
          <w:tcPr>
            <w:tcW w:w="4294" w:type="dxa"/>
            <w:vAlign w:val="center"/>
          </w:tcPr>
          <w:p>
            <w:pPr>
              <w:widowControl/>
              <w:jc w:val="center"/>
              <w:rPr>
                <w:kern w:val="0"/>
                <w:sz w:val="15"/>
                <w:szCs w:val="15"/>
              </w:rPr>
            </w:pPr>
            <w:r>
              <w:rPr>
                <w:rFonts w:hint="eastAsia"/>
                <w:kern w:val="0"/>
                <w:sz w:val="15"/>
                <w:szCs w:val="15"/>
              </w:rPr>
              <w:t>通常由针芯、针座、软管和保护套组成。</w:t>
            </w:r>
          </w:p>
        </w:tc>
        <w:tc>
          <w:tcPr>
            <w:tcW w:w="3682" w:type="dxa"/>
            <w:vAlign w:val="center"/>
          </w:tcPr>
          <w:p>
            <w:pPr>
              <w:widowControl/>
              <w:jc w:val="center"/>
              <w:rPr>
                <w:kern w:val="0"/>
                <w:sz w:val="15"/>
                <w:szCs w:val="15"/>
              </w:rPr>
            </w:pPr>
            <w:r>
              <w:rPr>
                <w:rFonts w:hint="eastAsia"/>
                <w:kern w:val="0"/>
                <w:sz w:val="15"/>
                <w:szCs w:val="15"/>
              </w:rPr>
              <w:t>用于浮针疗法。</w:t>
            </w:r>
          </w:p>
        </w:tc>
        <w:tc>
          <w:tcPr>
            <w:tcW w:w="3682" w:type="dxa"/>
            <w:vAlign w:val="center"/>
          </w:tcPr>
          <w:p>
            <w:pPr>
              <w:widowControl/>
              <w:jc w:val="center"/>
              <w:rPr>
                <w:kern w:val="0"/>
                <w:sz w:val="15"/>
                <w:szCs w:val="15"/>
              </w:rPr>
            </w:pPr>
            <w:r>
              <w:rPr>
                <w:rFonts w:hint="eastAsia"/>
                <w:kern w:val="0"/>
                <w:sz w:val="15"/>
                <w:szCs w:val="15"/>
              </w:rPr>
              <w:t>一次性使用浮针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w:t>
            </w:r>
            <w:r>
              <w:rPr>
                <w:rFonts w:hint="eastAsia"/>
                <w:kern w:val="0"/>
                <w:sz w:val="15"/>
                <w:szCs w:val="15"/>
              </w:rPr>
              <w:t>1穴位压力刺激器具</w:t>
            </w:r>
          </w:p>
        </w:tc>
        <w:tc>
          <w:tcPr>
            <w:tcW w:w="4294" w:type="dxa"/>
            <w:vAlign w:val="center"/>
          </w:tcPr>
          <w:p>
            <w:pPr>
              <w:widowControl/>
              <w:jc w:val="center"/>
              <w:rPr>
                <w:kern w:val="0"/>
                <w:sz w:val="15"/>
                <w:szCs w:val="15"/>
              </w:rPr>
            </w:pPr>
            <w:r>
              <w:rPr>
                <w:rFonts w:hint="eastAsia"/>
                <w:kern w:val="0"/>
                <w:sz w:val="15"/>
                <w:szCs w:val="15"/>
              </w:rPr>
              <w:t>通常由球状体和医用胶布组成。贴于人体穴位处，通过外力仅起压力刺激作用。</w:t>
            </w:r>
          </w:p>
        </w:tc>
        <w:tc>
          <w:tcPr>
            <w:tcW w:w="3682" w:type="dxa"/>
            <w:vAlign w:val="center"/>
          </w:tcPr>
          <w:p>
            <w:pPr>
              <w:widowControl/>
              <w:jc w:val="center"/>
              <w:rPr>
                <w:kern w:val="0"/>
                <w:sz w:val="15"/>
                <w:szCs w:val="15"/>
              </w:rPr>
            </w:pPr>
            <w:r>
              <w:rPr>
                <w:rFonts w:hint="eastAsia"/>
                <w:kern w:val="0"/>
                <w:sz w:val="15"/>
                <w:szCs w:val="15"/>
              </w:rPr>
              <w:t>贴于人体穴位处，进行外力刺激。无创。</w:t>
            </w:r>
          </w:p>
        </w:tc>
        <w:tc>
          <w:tcPr>
            <w:tcW w:w="3682" w:type="dxa"/>
            <w:vAlign w:val="center"/>
          </w:tcPr>
          <w:p>
            <w:pPr>
              <w:widowControl/>
              <w:jc w:val="center"/>
              <w:rPr>
                <w:kern w:val="0"/>
                <w:sz w:val="15"/>
                <w:szCs w:val="15"/>
              </w:rPr>
            </w:pPr>
            <w:r>
              <w:rPr>
                <w:rFonts w:hint="eastAsia"/>
                <w:kern w:val="0"/>
                <w:sz w:val="15"/>
                <w:szCs w:val="15"/>
              </w:rPr>
              <w:t>穴位压力刺激贴</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w:t>
            </w:r>
            <w:r>
              <w:rPr>
                <w:rFonts w:hint="eastAsia"/>
                <w:kern w:val="0"/>
                <w:sz w:val="15"/>
                <w:szCs w:val="15"/>
              </w:rPr>
              <w:t>2刮痧器具</w:t>
            </w:r>
          </w:p>
        </w:tc>
        <w:tc>
          <w:tcPr>
            <w:tcW w:w="4294" w:type="dxa"/>
            <w:vAlign w:val="center"/>
          </w:tcPr>
          <w:p>
            <w:pPr>
              <w:widowControl/>
              <w:jc w:val="center"/>
              <w:rPr>
                <w:kern w:val="0"/>
                <w:sz w:val="15"/>
                <w:szCs w:val="15"/>
              </w:rPr>
            </w:pPr>
            <w:r>
              <w:rPr>
                <w:rFonts w:hint="eastAsia"/>
                <w:kern w:val="0"/>
                <w:sz w:val="15"/>
                <w:szCs w:val="15"/>
              </w:rPr>
              <w:t>通常采用砭石、玉制品、牛角、等材料加工磨光制成。</w:t>
            </w:r>
          </w:p>
        </w:tc>
        <w:tc>
          <w:tcPr>
            <w:tcW w:w="3682" w:type="dxa"/>
            <w:vAlign w:val="center"/>
          </w:tcPr>
          <w:p>
            <w:pPr>
              <w:widowControl/>
              <w:jc w:val="center"/>
              <w:rPr>
                <w:kern w:val="0"/>
                <w:sz w:val="15"/>
                <w:szCs w:val="15"/>
              </w:rPr>
            </w:pPr>
            <w:r>
              <w:rPr>
                <w:rFonts w:hint="eastAsia"/>
                <w:kern w:val="0"/>
                <w:sz w:val="15"/>
                <w:szCs w:val="15"/>
              </w:rPr>
              <w:t>用于刮痧治疗。</w:t>
            </w:r>
          </w:p>
        </w:tc>
        <w:tc>
          <w:tcPr>
            <w:tcW w:w="3682" w:type="dxa"/>
            <w:vAlign w:val="center"/>
          </w:tcPr>
          <w:p>
            <w:pPr>
              <w:widowControl/>
              <w:jc w:val="center"/>
              <w:rPr>
                <w:kern w:val="0"/>
                <w:sz w:val="15"/>
                <w:szCs w:val="15"/>
              </w:rPr>
            </w:pPr>
            <w:r>
              <w:rPr>
                <w:rFonts w:hint="eastAsia"/>
                <w:kern w:val="0"/>
                <w:sz w:val="15"/>
                <w:szCs w:val="15"/>
              </w:rPr>
              <w:t>刮痧板、刮痧器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w:t>
            </w:r>
            <w:r>
              <w:rPr>
                <w:rFonts w:hint="eastAsia"/>
                <w:kern w:val="0"/>
                <w:sz w:val="15"/>
                <w:szCs w:val="15"/>
              </w:rPr>
              <w:t>3拔罐器具</w:t>
            </w:r>
          </w:p>
        </w:tc>
        <w:tc>
          <w:tcPr>
            <w:tcW w:w="4294" w:type="dxa"/>
            <w:vAlign w:val="center"/>
          </w:tcPr>
          <w:p>
            <w:pPr>
              <w:widowControl/>
              <w:jc w:val="center"/>
              <w:rPr>
                <w:kern w:val="0"/>
                <w:sz w:val="15"/>
                <w:szCs w:val="15"/>
              </w:rPr>
            </w:pPr>
            <w:r>
              <w:rPr>
                <w:rFonts w:hint="eastAsia"/>
                <w:kern w:val="0"/>
                <w:sz w:val="15"/>
                <w:szCs w:val="15"/>
              </w:rPr>
              <w:t>通常由罐体和释放压力的阀体组成。以燃烧或手动方式产生负压的罐状器具。</w:t>
            </w:r>
          </w:p>
        </w:tc>
        <w:tc>
          <w:tcPr>
            <w:tcW w:w="3682" w:type="dxa"/>
            <w:vAlign w:val="center"/>
          </w:tcPr>
          <w:p>
            <w:pPr>
              <w:widowControl/>
              <w:jc w:val="center"/>
              <w:rPr>
                <w:kern w:val="0"/>
                <w:sz w:val="15"/>
                <w:szCs w:val="15"/>
              </w:rPr>
            </w:pPr>
            <w:r>
              <w:rPr>
                <w:rFonts w:hint="eastAsia"/>
                <w:kern w:val="0"/>
                <w:sz w:val="15"/>
                <w:szCs w:val="15"/>
              </w:rPr>
              <w:t>用于拔罐疗法。</w:t>
            </w:r>
          </w:p>
        </w:tc>
        <w:tc>
          <w:tcPr>
            <w:tcW w:w="3682" w:type="dxa"/>
            <w:vAlign w:val="center"/>
          </w:tcPr>
          <w:p>
            <w:pPr>
              <w:widowControl/>
              <w:jc w:val="center"/>
              <w:rPr>
                <w:kern w:val="0"/>
                <w:sz w:val="15"/>
                <w:szCs w:val="15"/>
              </w:rPr>
            </w:pPr>
            <w:r>
              <w:rPr>
                <w:rFonts w:hint="eastAsia"/>
                <w:kern w:val="0"/>
                <w:sz w:val="15"/>
                <w:szCs w:val="15"/>
              </w:rPr>
              <w:t>火罐、玻璃火罐、竹火罐、真空拔罐器、负压拨罐器、负压罐、拔罐器、可调式吸罐、旋转式拔罐器、负压理疗器</w:t>
            </w:r>
          </w:p>
        </w:tc>
        <w:tc>
          <w:tcPr>
            <w:tcW w:w="624" w:type="dxa"/>
            <w:vAlign w:val="center"/>
          </w:tcPr>
          <w:p>
            <w:pPr>
              <w:widowControl/>
              <w:jc w:val="center"/>
              <w:rPr>
                <w:kern w:val="0"/>
                <w:sz w:val="15"/>
                <w:szCs w:val="15"/>
              </w:rPr>
            </w:pPr>
            <w:r>
              <w:rPr>
                <w:rFonts w:hint="eastAsia" w:cs="宋体"/>
                <w:kern w:val="0"/>
                <w:sz w:val="15"/>
                <w:szCs w:val="15"/>
              </w:rPr>
              <w:t>Ⅰ</w:t>
            </w:r>
          </w:p>
        </w:tc>
      </w:tr>
    </w:tbl>
    <w:p>
      <w:pPr>
        <w:rPr>
          <w:sz w:val="24"/>
        </w:rPr>
      </w:pPr>
    </w:p>
    <w:p>
      <w:pPr>
        <w:spacing w:line="312" w:lineRule="auto"/>
        <w:jc w:val="center"/>
        <w:sectPr>
          <w:pgSz w:w="16840" w:h="11907" w:orient="landscape"/>
          <w:pgMar w:top="1134" w:right="1134" w:bottom="1134" w:left="1134" w:header="851" w:footer="964"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118" w:name="_Toc483557221"/>
      <w:bookmarkStart w:id="119" w:name="_Toc479760517"/>
      <w:r>
        <w:rPr>
          <w:rFonts w:hint="eastAsia" w:ascii="方正小标宋简体" w:eastAsia="方正小标宋简体"/>
          <w:bCs/>
          <w:sz w:val="30"/>
          <w:szCs w:val="30"/>
        </w:rPr>
        <w:t>21医用软件说明</w:t>
      </w:r>
      <w:bookmarkEnd w:id="118"/>
      <w:bookmarkEnd w:id="119"/>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本子目录包括医用独立软件医疗器械。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仅列出了独立软件，不包含软件组件。医用软件按照预期用途分为辅助诊断类和治疗类，按照处理对象，可以分为“影像”、“数据”、“影像和数据”三种情况。本子目录分为6个一级产品类别，13个二级产品类别，列举51个品名举例。</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sz w:val="24"/>
        </w:rPr>
      </w:pPr>
      <w:r>
        <w:rPr>
          <w:rFonts w:eastAsia="仿宋_GB2312"/>
          <w:sz w:val="24"/>
        </w:rPr>
        <w:t>与2002版分类目录对应关系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2836"/>
        <w:gridCol w:w="3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Align w:val="center"/>
          </w:tcPr>
          <w:p>
            <w:pPr>
              <w:adjustRightInd w:val="0"/>
              <w:spacing w:line="240" w:lineRule="exact"/>
              <w:jc w:val="center"/>
              <w:rPr>
                <w:bCs/>
                <w:sz w:val="18"/>
                <w:szCs w:val="18"/>
              </w:rPr>
            </w:pPr>
            <w:r>
              <w:rPr>
                <w:rFonts w:hint="eastAsia"/>
                <w:bCs/>
                <w:sz w:val="18"/>
                <w:szCs w:val="18"/>
              </w:rPr>
              <w:t>一级产品类别</w:t>
            </w:r>
          </w:p>
        </w:tc>
        <w:tc>
          <w:tcPr>
            <w:tcW w:w="2836" w:type="dxa"/>
            <w:vAlign w:val="center"/>
          </w:tcPr>
          <w:p>
            <w:pPr>
              <w:adjustRightInd w:val="0"/>
              <w:spacing w:line="240" w:lineRule="exact"/>
              <w:jc w:val="center"/>
              <w:rPr>
                <w:bCs/>
                <w:sz w:val="18"/>
                <w:szCs w:val="18"/>
              </w:rPr>
            </w:pPr>
            <w:r>
              <w:rPr>
                <w:bCs/>
                <w:sz w:val="18"/>
                <w:szCs w:val="18"/>
              </w:rPr>
              <w:t>2002</w:t>
            </w:r>
            <w:r>
              <w:rPr>
                <w:rFonts w:hint="eastAsia"/>
                <w:bCs/>
                <w:sz w:val="18"/>
                <w:szCs w:val="18"/>
              </w:rPr>
              <w:t>版产品类别</w:t>
            </w:r>
          </w:p>
        </w:tc>
        <w:tc>
          <w:tcPr>
            <w:tcW w:w="3942" w:type="dxa"/>
            <w:vAlign w:val="center"/>
          </w:tcPr>
          <w:p>
            <w:pPr>
              <w:adjustRightInd w:val="0"/>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Align w:val="center"/>
          </w:tcPr>
          <w:p>
            <w:pPr>
              <w:adjustRightInd w:val="0"/>
              <w:spacing w:line="240" w:lineRule="exact"/>
              <w:jc w:val="center"/>
              <w:rPr>
                <w:bCs/>
                <w:sz w:val="18"/>
                <w:szCs w:val="18"/>
              </w:rPr>
            </w:pPr>
            <w:r>
              <w:rPr>
                <w:bCs/>
                <w:sz w:val="18"/>
                <w:szCs w:val="18"/>
              </w:rPr>
              <w:t>21-01</w:t>
            </w:r>
            <w:r>
              <w:rPr>
                <w:rFonts w:hint="eastAsia"/>
                <w:bCs/>
                <w:sz w:val="18"/>
                <w:szCs w:val="18"/>
              </w:rPr>
              <w:t>治疗计划软件</w:t>
            </w:r>
          </w:p>
        </w:tc>
        <w:tc>
          <w:tcPr>
            <w:tcW w:w="2836" w:type="dxa"/>
            <w:vAlign w:val="center"/>
          </w:tcPr>
          <w:p>
            <w:pPr>
              <w:adjustRightInd w:val="0"/>
              <w:spacing w:line="240" w:lineRule="exact"/>
              <w:jc w:val="center"/>
              <w:rPr>
                <w:bCs/>
                <w:sz w:val="18"/>
                <w:szCs w:val="18"/>
              </w:rPr>
            </w:pPr>
            <w:r>
              <w:rPr>
                <w:bCs/>
                <w:sz w:val="18"/>
                <w:szCs w:val="18"/>
              </w:rPr>
              <w:t>6870-1</w:t>
            </w:r>
            <w:r>
              <w:rPr>
                <w:rFonts w:hint="eastAsia"/>
                <w:bCs/>
                <w:sz w:val="18"/>
                <w:szCs w:val="18"/>
              </w:rPr>
              <w:t>功能程序化软件</w:t>
            </w:r>
          </w:p>
        </w:tc>
        <w:tc>
          <w:tcPr>
            <w:tcW w:w="3942" w:type="dxa"/>
            <w:vAlign w:val="center"/>
          </w:tcPr>
          <w:p>
            <w:pPr>
              <w:adjustRightIn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Merge w:val="restart"/>
            <w:vAlign w:val="center"/>
          </w:tcPr>
          <w:p>
            <w:pPr>
              <w:adjustRightInd w:val="0"/>
              <w:spacing w:line="240" w:lineRule="exact"/>
              <w:jc w:val="center"/>
              <w:rPr>
                <w:bCs/>
                <w:sz w:val="18"/>
                <w:szCs w:val="18"/>
              </w:rPr>
            </w:pPr>
            <w:r>
              <w:rPr>
                <w:bCs/>
                <w:sz w:val="18"/>
                <w:szCs w:val="18"/>
              </w:rPr>
              <w:t>21-02</w:t>
            </w:r>
            <w:r>
              <w:rPr>
                <w:rFonts w:hint="eastAsia"/>
                <w:bCs/>
                <w:sz w:val="18"/>
                <w:szCs w:val="18"/>
              </w:rPr>
              <w:t>影像处理软件</w:t>
            </w:r>
          </w:p>
        </w:tc>
        <w:tc>
          <w:tcPr>
            <w:tcW w:w="2836" w:type="dxa"/>
            <w:vAlign w:val="center"/>
          </w:tcPr>
          <w:p>
            <w:pPr>
              <w:adjustRightInd w:val="0"/>
              <w:spacing w:line="240" w:lineRule="exact"/>
              <w:jc w:val="center"/>
              <w:rPr>
                <w:bCs/>
                <w:sz w:val="18"/>
                <w:szCs w:val="18"/>
              </w:rPr>
            </w:pPr>
            <w:r>
              <w:rPr>
                <w:bCs/>
                <w:sz w:val="18"/>
                <w:szCs w:val="18"/>
              </w:rPr>
              <w:t>6870-2</w:t>
            </w:r>
            <w:r>
              <w:rPr>
                <w:rFonts w:hint="eastAsia"/>
                <w:bCs/>
                <w:sz w:val="18"/>
                <w:szCs w:val="18"/>
              </w:rPr>
              <w:t>诊断图象处理软件</w:t>
            </w:r>
          </w:p>
        </w:tc>
        <w:tc>
          <w:tcPr>
            <w:tcW w:w="3942" w:type="dxa"/>
            <w:vMerge w:val="restart"/>
            <w:vAlign w:val="center"/>
          </w:tcPr>
          <w:p>
            <w:pPr>
              <w:adjustRightIn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Merge w:val="continue"/>
            <w:vAlign w:val="center"/>
          </w:tcPr>
          <w:p>
            <w:pPr>
              <w:adjustRightInd w:val="0"/>
              <w:spacing w:line="240" w:lineRule="exact"/>
              <w:jc w:val="center"/>
              <w:rPr>
                <w:bCs/>
                <w:sz w:val="18"/>
                <w:szCs w:val="18"/>
              </w:rPr>
            </w:pPr>
          </w:p>
        </w:tc>
        <w:tc>
          <w:tcPr>
            <w:tcW w:w="2836" w:type="dxa"/>
            <w:vAlign w:val="center"/>
          </w:tcPr>
          <w:p>
            <w:pPr>
              <w:adjustRightInd w:val="0"/>
              <w:spacing w:line="240" w:lineRule="exact"/>
              <w:jc w:val="center"/>
              <w:rPr>
                <w:bCs/>
                <w:sz w:val="18"/>
                <w:szCs w:val="18"/>
              </w:rPr>
            </w:pPr>
            <w:r>
              <w:rPr>
                <w:bCs/>
                <w:sz w:val="18"/>
                <w:szCs w:val="18"/>
              </w:rPr>
              <w:t>6870-4</w:t>
            </w:r>
            <w:r>
              <w:rPr>
                <w:rFonts w:hint="eastAsia"/>
                <w:bCs/>
                <w:sz w:val="18"/>
                <w:szCs w:val="18"/>
              </w:rPr>
              <w:t>影象档案传输、</w:t>
            </w:r>
          </w:p>
          <w:p>
            <w:pPr>
              <w:adjustRightInd w:val="0"/>
              <w:spacing w:line="240" w:lineRule="exact"/>
              <w:jc w:val="center"/>
              <w:rPr>
                <w:bCs/>
                <w:sz w:val="18"/>
                <w:szCs w:val="18"/>
              </w:rPr>
            </w:pPr>
            <w:r>
              <w:rPr>
                <w:rFonts w:hint="eastAsia"/>
                <w:bCs/>
                <w:sz w:val="18"/>
                <w:szCs w:val="18"/>
              </w:rPr>
              <w:t>处理系统软件</w:t>
            </w:r>
          </w:p>
        </w:tc>
        <w:tc>
          <w:tcPr>
            <w:tcW w:w="3942" w:type="dxa"/>
            <w:vMerge w:val="continue"/>
            <w:vAlign w:val="center"/>
          </w:tcPr>
          <w:p>
            <w:pPr>
              <w:adjustRightInd w:val="0"/>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Align w:val="center"/>
          </w:tcPr>
          <w:p>
            <w:pPr>
              <w:adjustRightInd w:val="0"/>
              <w:spacing w:line="240" w:lineRule="exact"/>
              <w:jc w:val="center"/>
              <w:rPr>
                <w:bCs/>
                <w:sz w:val="18"/>
                <w:szCs w:val="18"/>
              </w:rPr>
            </w:pPr>
            <w:r>
              <w:rPr>
                <w:bCs/>
                <w:sz w:val="18"/>
                <w:szCs w:val="18"/>
              </w:rPr>
              <w:t>21-03</w:t>
            </w:r>
            <w:r>
              <w:rPr>
                <w:rFonts w:hint="eastAsia"/>
                <w:bCs/>
                <w:sz w:val="18"/>
                <w:szCs w:val="18"/>
              </w:rPr>
              <w:t>数据处理软件</w:t>
            </w:r>
          </w:p>
        </w:tc>
        <w:tc>
          <w:tcPr>
            <w:tcW w:w="2836" w:type="dxa"/>
            <w:vAlign w:val="center"/>
          </w:tcPr>
          <w:p>
            <w:pPr>
              <w:adjustRightInd w:val="0"/>
              <w:spacing w:line="240" w:lineRule="exact"/>
              <w:jc w:val="center"/>
              <w:rPr>
                <w:bCs/>
                <w:sz w:val="18"/>
                <w:szCs w:val="18"/>
              </w:rPr>
            </w:pPr>
            <w:r>
              <w:rPr>
                <w:bCs/>
                <w:sz w:val="18"/>
                <w:szCs w:val="18"/>
              </w:rPr>
              <w:t>6870-3</w:t>
            </w:r>
            <w:r>
              <w:rPr>
                <w:rFonts w:hint="eastAsia"/>
                <w:bCs/>
                <w:sz w:val="18"/>
                <w:szCs w:val="18"/>
              </w:rPr>
              <w:t>诊断数据处理软件</w:t>
            </w:r>
          </w:p>
        </w:tc>
        <w:tc>
          <w:tcPr>
            <w:tcW w:w="3942" w:type="dxa"/>
            <w:vAlign w:val="center"/>
          </w:tcPr>
          <w:p>
            <w:pPr>
              <w:adjustRightIn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Align w:val="center"/>
          </w:tcPr>
          <w:p>
            <w:pPr>
              <w:adjustRightInd w:val="0"/>
              <w:spacing w:line="240" w:lineRule="exact"/>
              <w:jc w:val="center"/>
              <w:rPr>
                <w:bCs/>
                <w:sz w:val="18"/>
                <w:szCs w:val="18"/>
              </w:rPr>
            </w:pPr>
            <w:r>
              <w:rPr>
                <w:bCs/>
                <w:sz w:val="18"/>
                <w:szCs w:val="18"/>
              </w:rPr>
              <w:t>21-04</w:t>
            </w:r>
            <w:r>
              <w:rPr>
                <w:rFonts w:hint="eastAsia"/>
                <w:bCs/>
                <w:sz w:val="18"/>
                <w:szCs w:val="18"/>
              </w:rPr>
              <w:t>决策支持软件</w:t>
            </w:r>
          </w:p>
        </w:tc>
        <w:tc>
          <w:tcPr>
            <w:tcW w:w="2836" w:type="dxa"/>
            <w:vAlign w:val="center"/>
          </w:tcPr>
          <w:p>
            <w:pPr>
              <w:adjustRightInd w:val="0"/>
              <w:spacing w:line="240" w:lineRule="exact"/>
              <w:jc w:val="center"/>
              <w:rPr>
                <w:bCs/>
                <w:sz w:val="18"/>
                <w:szCs w:val="18"/>
              </w:rPr>
            </w:pPr>
            <w:r>
              <w:rPr>
                <w:bCs/>
                <w:sz w:val="18"/>
                <w:szCs w:val="18"/>
              </w:rPr>
              <w:t>/</w:t>
            </w:r>
          </w:p>
        </w:tc>
        <w:tc>
          <w:tcPr>
            <w:tcW w:w="3942" w:type="dxa"/>
            <w:vAlign w:val="center"/>
          </w:tcPr>
          <w:p>
            <w:pPr>
              <w:adjustRightInd w:val="0"/>
              <w:spacing w:line="240" w:lineRule="exact"/>
              <w:jc w:val="center"/>
              <w:rPr>
                <w:bCs/>
                <w:sz w:val="18"/>
                <w:szCs w:val="18"/>
              </w:rPr>
            </w:pPr>
            <w:r>
              <w:rPr>
                <w:rFonts w:hint="eastAsia"/>
                <w:bCs/>
                <w:sz w:val="18"/>
                <w:szCs w:val="18"/>
              </w:rPr>
              <w:t>新增。此类软件提供辅助诊断或者用药建议等决策。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Align w:val="center"/>
          </w:tcPr>
          <w:p>
            <w:pPr>
              <w:adjustRightInd w:val="0"/>
              <w:spacing w:line="240" w:lineRule="exact"/>
              <w:jc w:val="center"/>
              <w:rPr>
                <w:bCs/>
                <w:sz w:val="18"/>
                <w:szCs w:val="18"/>
              </w:rPr>
            </w:pPr>
            <w:r>
              <w:rPr>
                <w:bCs/>
                <w:sz w:val="18"/>
                <w:szCs w:val="18"/>
              </w:rPr>
              <w:t>21-05</w:t>
            </w:r>
            <w:r>
              <w:rPr>
                <w:rFonts w:hint="eastAsia"/>
                <w:bCs/>
                <w:sz w:val="18"/>
                <w:szCs w:val="18"/>
              </w:rPr>
              <w:t>体外诊断类软件</w:t>
            </w:r>
          </w:p>
        </w:tc>
        <w:tc>
          <w:tcPr>
            <w:tcW w:w="2836" w:type="dxa"/>
            <w:vAlign w:val="center"/>
          </w:tcPr>
          <w:p>
            <w:pPr>
              <w:adjustRightInd w:val="0"/>
              <w:spacing w:line="240" w:lineRule="exact"/>
              <w:jc w:val="center"/>
              <w:rPr>
                <w:bCs/>
                <w:sz w:val="18"/>
                <w:szCs w:val="18"/>
              </w:rPr>
            </w:pPr>
            <w:r>
              <w:rPr>
                <w:bCs/>
                <w:sz w:val="18"/>
                <w:szCs w:val="18"/>
              </w:rPr>
              <w:t>/</w:t>
            </w:r>
          </w:p>
        </w:tc>
        <w:tc>
          <w:tcPr>
            <w:tcW w:w="3942" w:type="dxa"/>
            <w:vAlign w:val="center"/>
          </w:tcPr>
          <w:p>
            <w:pPr>
              <w:adjustRightInd w:val="0"/>
              <w:spacing w:line="240" w:lineRule="exact"/>
              <w:jc w:val="center"/>
              <w:rPr>
                <w:bCs/>
                <w:sz w:val="18"/>
                <w:szCs w:val="18"/>
              </w:rPr>
            </w:pPr>
            <w:r>
              <w:rPr>
                <w:rFonts w:hint="eastAsia"/>
                <w:bCs/>
                <w:sz w:val="18"/>
                <w:szCs w:val="18"/>
              </w:rPr>
              <w:t>单独设置。体外诊断软件有一定的特殊性，软件可能既包括图像处理，也包括数据处理，所以不能按照图像处理软件和数据处理软件进行分类。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Align w:val="center"/>
          </w:tcPr>
          <w:p>
            <w:pPr>
              <w:adjustRightInd w:val="0"/>
              <w:spacing w:line="240" w:lineRule="exact"/>
              <w:jc w:val="center"/>
              <w:rPr>
                <w:bCs/>
                <w:sz w:val="18"/>
                <w:szCs w:val="18"/>
              </w:rPr>
            </w:pPr>
            <w:r>
              <w:rPr>
                <w:bCs/>
                <w:sz w:val="18"/>
                <w:szCs w:val="18"/>
              </w:rPr>
              <w:t>21-06</w:t>
            </w:r>
            <w:r>
              <w:rPr>
                <w:rFonts w:hint="eastAsia"/>
                <w:bCs/>
                <w:sz w:val="18"/>
                <w:szCs w:val="18"/>
              </w:rPr>
              <w:t>其他</w:t>
            </w:r>
          </w:p>
        </w:tc>
        <w:tc>
          <w:tcPr>
            <w:tcW w:w="2836" w:type="dxa"/>
            <w:vAlign w:val="center"/>
          </w:tcPr>
          <w:p>
            <w:pPr>
              <w:adjustRightInd w:val="0"/>
              <w:spacing w:line="240" w:lineRule="exact"/>
              <w:jc w:val="center"/>
              <w:rPr>
                <w:bCs/>
                <w:sz w:val="18"/>
                <w:szCs w:val="18"/>
              </w:rPr>
            </w:pPr>
            <w:r>
              <w:rPr>
                <w:bCs/>
                <w:sz w:val="18"/>
                <w:szCs w:val="18"/>
              </w:rPr>
              <w:t>/</w:t>
            </w:r>
          </w:p>
        </w:tc>
        <w:tc>
          <w:tcPr>
            <w:tcW w:w="3942" w:type="dxa"/>
            <w:vAlign w:val="center"/>
          </w:tcPr>
          <w:p>
            <w:pPr>
              <w:adjustRightInd w:val="0"/>
              <w:spacing w:line="240" w:lineRule="exact"/>
              <w:jc w:val="center"/>
              <w:rPr>
                <w:bCs/>
                <w:sz w:val="18"/>
                <w:szCs w:val="18"/>
              </w:rPr>
            </w:pPr>
            <w:r>
              <w:rPr>
                <w:rFonts w:hint="eastAsia"/>
                <w:bCs/>
                <w:sz w:val="18"/>
                <w:szCs w:val="18"/>
              </w:rPr>
              <w:t>新增。康复训练软件有特殊性，不能按照图像处理软件和数据处理软件进行分类。</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目前现有注册产品名称使用“图像”或“影像”进行命名。影像既包含图像，又包含视频等内容，由于“影像处理”比“图像处理”包含的范围大，考虑到未来产品发展，本子目录将所有“图像”和“影像”表述统一成“影像”。</w:t>
      </w:r>
    </w:p>
    <w:p>
      <w:pPr>
        <w:spacing w:line="360" w:lineRule="exact"/>
        <w:ind w:firstLine="480" w:firstLineChars="200"/>
        <w:rPr>
          <w:rFonts w:eastAsia="仿宋_GB2312"/>
          <w:sz w:val="24"/>
        </w:rPr>
      </w:pPr>
      <w:r>
        <w:rPr>
          <w:rFonts w:eastAsia="仿宋_GB2312"/>
          <w:sz w:val="24"/>
        </w:rPr>
        <w:t>（二）由于翻译和中文用语等习惯问题，有些产品名称包含“**system（系统）”，使得判定产品是否为独立软件产生歧义。由于《21医用软件》的特殊性，若存在行业特殊用语（如：TPS、PACS等行业内达成共识的产品名称），则保留“**系统软件”的命名方法，否则删除产品名称中的“系统”字样。</w:t>
      </w:r>
    </w:p>
    <w:p>
      <w:pPr>
        <w:spacing w:line="360" w:lineRule="exact"/>
        <w:ind w:firstLine="480" w:firstLineChars="200"/>
        <w:rPr>
          <w:rFonts w:eastAsia="仿宋_GB2312"/>
          <w:sz w:val="24"/>
        </w:rPr>
      </w:pPr>
      <w:r>
        <w:rPr>
          <w:rFonts w:eastAsia="仿宋_GB2312"/>
          <w:sz w:val="24"/>
        </w:rPr>
        <w:t>（三）诊断功能软件风险程度按照其采用算法的风险程度、成熟程度、公开程度等为判定依据，不仅仅依据处理对象（如：癌症、恶性肿瘤等疾病的影像）为判定依据。若诊断软件通过其算法，提供诊断建议，仅具有辅助诊断功能，不直接给出诊断结论，本子目录中相关产品按照第二类医疗器械管理。若诊断软件通过其算法（例如，CAD，骨密度除外）对病变部位进行自动识别，并提供明确的诊断提示，则其风险级别相对较高，本子目录中相关产品按照第三类医疗器械管理。</w:t>
      </w:r>
    </w:p>
    <w:p>
      <w:pPr>
        <w:spacing w:line="360" w:lineRule="exact"/>
        <w:ind w:firstLine="480" w:firstLineChars="200"/>
        <w:rPr>
          <w:rFonts w:eastAsia="仿宋_GB2312"/>
          <w:sz w:val="24"/>
        </w:rPr>
      </w:pPr>
      <w:r>
        <w:rPr>
          <w:rFonts w:eastAsia="仿宋_GB2312"/>
          <w:sz w:val="24"/>
        </w:rPr>
        <w:t>（四）导航软件与导航设备关系密切，没有导航设备的参与，导航软件无法实现预期用途。目前注册产品“手术导航软件”中多数包含硬件。本子目录修订过程中确定原则，手术导航包含硬件的产品规范到01有源手术器械。无硬件参与的“手术计划软件”可以作为医用软件纳入本子目录。同时对品名举例进行规范，删除“导航”字样，以避免混淆。</w:t>
      </w:r>
    </w:p>
    <w:p>
      <w:pPr>
        <w:spacing w:line="360" w:lineRule="exact"/>
        <w:ind w:firstLine="480" w:firstLineChars="200"/>
        <w:rPr>
          <w:rFonts w:eastAsia="仿宋_GB2312"/>
          <w:sz w:val="24"/>
        </w:rPr>
      </w:pPr>
      <w:r>
        <w:rPr>
          <w:rFonts w:eastAsia="仿宋_GB2312"/>
          <w:sz w:val="24"/>
        </w:rPr>
        <w:t>（五）医疗信息管理软件属性界定原则，如果医疗信息管理软件仅仅是医院管理工具，管理内容是患者信息等非医疗诊断和/或治疗内容，不按照医疗器械管理。如果医疗信息管理软件包含患者诊断、治疗数据和影像，则按照软件处理对象（影像、数据）的不同，将软件产品规范到“21-2影像处理软件”或者“21-3数据处理软件”。</w:t>
      </w:r>
    </w:p>
    <w:p>
      <w:pPr>
        <w:spacing w:line="360" w:lineRule="exact"/>
        <w:ind w:firstLine="480" w:firstLineChars="200"/>
        <w:rPr>
          <w:rFonts w:eastAsia="仿宋_GB2312"/>
          <w:sz w:val="24"/>
        </w:rPr>
      </w:pPr>
      <w:r>
        <w:rPr>
          <w:rFonts w:eastAsia="仿宋_GB2312"/>
          <w:sz w:val="24"/>
        </w:rPr>
        <w:t>（六）远程医疗会诊系统软件用于在不同医疗机构之间实现医学信息传输和会诊平台功能。本子目录将包含影像或者数据传输的远程医疗软件规范到“21-02-01医学影像存储与传输系统软件”或者“21-03-02医学影像处理软件”中，如果不包含医学图像或者数据，则不按照医疗器械管理。</w:t>
      </w:r>
    </w:p>
    <w:p>
      <w:pPr>
        <w:spacing w:line="360" w:lineRule="exact"/>
        <w:ind w:firstLine="480" w:firstLineChars="200"/>
        <w:rPr>
          <w:rFonts w:eastAsia="仿宋_GB2312"/>
          <w:sz w:val="24"/>
        </w:rPr>
      </w:pPr>
      <w:r>
        <w:rPr>
          <w:rFonts w:eastAsia="仿宋_GB2312"/>
          <w:sz w:val="24"/>
        </w:rPr>
        <w:t>（七）移动医疗软件运行平台不同，其他的影像处理功能，数据处理功能等与运行在通用平台上的软件风险程度相当。本子目录不体现“移动医疗软件”，依据软件处理对象（影像、数据）的不同，将软件产品规范到“21-2影像处理软件”或者“21-3数据处理软件”。</w:t>
      </w:r>
    </w:p>
    <w:p>
      <w:pPr>
        <w:spacing w:line="360" w:lineRule="exact"/>
        <w:ind w:firstLine="480" w:firstLineChars="200"/>
        <w:rPr>
          <w:rFonts w:eastAsia="仿宋_GB2312"/>
          <w:sz w:val="24"/>
        </w:rPr>
      </w:pPr>
      <w:r>
        <w:rPr>
          <w:rFonts w:eastAsia="仿宋_GB2312"/>
          <w:sz w:val="24"/>
        </w:rPr>
        <w:t>（八）由于图像处理软件为约定俗成的名称，因此“21-02 图像处理软件”二级产品类别名称不采用“图像后处理软件”。由于CT等设备上自带的处理软件不作为独立软件进行规范，不存在混淆的风险。</w:t>
      </w:r>
    </w:p>
    <w:p>
      <w:pPr>
        <w:spacing w:line="360" w:lineRule="exact"/>
        <w:ind w:firstLine="480" w:firstLineChars="200"/>
        <w:rPr>
          <w:rFonts w:eastAsia="仿宋_GB2312"/>
          <w:sz w:val="24"/>
        </w:rPr>
      </w:pPr>
      <w:r>
        <w:rPr>
          <w:rFonts w:eastAsia="仿宋_GB2312"/>
          <w:sz w:val="24"/>
        </w:rPr>
        <w:t>（九）医学影像处理软件，用于对来源于单模式或多模式的医学影像进行处理。如果影像处理软件没有辅助诊断功能，因此统一将2002版分类目录的“6870-2诊断图象处理软件”中的X射线影像处理系统、核医学成像、医用磁共振成像系统等管理类别降为第二类。</w:t>
      </w:r>
    </w:p>
    <w:p>
      <w:pPr>
        <w:spacing w:line="360" w:lineRule="exact"/>
        <w:ind w:firstLine="480" w:firstLineChars="200"/>
        <w:rPr>
          <w:rFonts w:eastAsia="仿宋_GB2312"/>
          <w:sz w:val="24"/>
        </w:rPr>
      </w:pPr>
      <w:r>
        <w:rPr>
          <w:rFonts w:eastAsia="仿宋_GB2312"/>
          <w:sz w:val="24"/>
        </w:rPr>
        <w:t>（十）2002版分类目录中的“6870-5人体解剖学测量软件”。现有效注册证信息中无此类产品，且其预期用途不完全符合医疗器械定义，因此，未将此产品纳入本子目录。</w:t>
      </w:r>
    </w:p>
    <w:p>
      <w:pPr>
        <w:spacing w:line="360" w:lineRule="exact"/>
        <w:ind w:firstLine="480" w:firstLineChars="200"/>
        <w:rPr>
          <w:rFonts w:eastAsia="仿宋_GB2312"/>
          <w:sz w:val="24"/>
        </w:rPr>
      </w:pPr>
      <w:r>
        <w:rPr>
          <w:rFonts w:eastAsia="仿宋_GB2312"/>
          <w:sz w:val="24"/>
        </w:rPr>
        <w:t>（十一）如果IVD软件中包含计算机辅助诊断功能，应归入决策支持软件。</w:t>
      </w:r>
    </w:p>
    <w:p>
      <w:pPr>
        <w:spacing w:line="312" w:lineRule="auto"/>
        <w:rPr>
          <w:sz w:val="24"/>
        </w:rPr>
      </w:pPr>
    </w:p>
    <w:p>
      <w:pPr>
        <w:rPr>
          <w:sz w:val="24"/>
        </w:rPr>
      </w:pPr>
    </w:p>
    <w:p>
      <w:pPr>
        <w:sectPr>
          <w:pgSz w:w="11907" w:h="16840"/>
          <w:pgMar w:top="1928" w:right="1531" w:bottom="1814" w:left="1531" w:header="851" w:footer="964" w:gutter="0"/>
          <w:cols w:space="720"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21 医用软件</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kern w:val="0"/>
                <w:sz w:val="15"/>
                <w:szCs w:val="15"/>
              </w:rPr>
            </w:pPr>
            <w:r>
              <w:rPr>
                <w:rFonts w:hint="eastAsia"/>
                <w:b/>
                <w:kern w:val="0"/>
                <w:sz w:val="15"/>
                <w:szCs w:val="15"/>
              </w:rPr>
              <w:t>一级产品类别</w:t>
            </w:r>
          </w:p>
        </w:tc>
        <w:tc>
          <w:tcPr>
            <w:tcW w:w="941" w:type="dxa"/>
            <w:vAlign w:val="center"/>
          </w:tcPr>
          <w:p>
            <w:pPr>
              <w:widowControl/>
              <w:jc w:val="center"/>
              <w:rPr>
                <w:b/>
                <w:kern w:val="0"/>
                <w:sz w:val="15"/>
                <w:szCs w:val="15"/>
              </w:rPr>
            </w:pPr>
            <w:r>
              <w:rPr>
                <w:rFonts w:hint="eastAsia"/>
                <w:b/>
                <w:kern w:val="0"/>
                <w:sz w:val="15"/>
                <w:szCs w:val="15"/>
              </w:rPr>
              <w:t>二级产品类别</w:t>
            </w:r>
          </w:p>
        </w:tc>
        <w:tc>
          <w:tcPr>
            <w:tcW w:w="4294" w:type="dxa"/>
            <w:vAlign w:val="center"/>
          </w:tcPr>
          <w:p>
            <w:pPr>
              <w:widowControl/>
              <w:jc w:val="center"/>
              <w:rPr>
                <w:b/>
                <w:bCs/>
                <w:kern w:val="0"/>
                <w:sz w:val="15"/>
                <w:szCs w:val="15"/>
              </w:rPr>
            </w:pPr>
            <w:r>
              <w:rPr>
                <w:rFonts w:hint="eastAsia"/>
                <w:b/>
                <w:bCs/>
                <w:kern w:val="0"/>
                <w:sz w:val="15"/>
                <w:szCs w:val="15"/>
              </w:rPr>
              <w:t>产品描述</w:t>
            </w:r>
          </w:p>
        </w:tc>
        <w:tc>
          <w:tcPr>
            <w:tcW w:w="3682" w:type="dxa"/>
            <w:vAlign w:val="center"/>
          </w:tcPr>
          <w:p>
            <w:pPr>
              <w:widowControl/>
              <w:jc w:val="center"/>
              <w:rPr>
                <w:b/>
                <w:bCs/>
                <w:kern w:val="0"/>
                <w:sz w:val="15"/>
                <w:szCs w:val="15"/>
              </w:rPr>
            </w:pPr>
            <w:r>
              <w:rPr>
                <w:rFonts w:hint="eastAsia"/>
                <w:b/>
                <w:bCs/>
                <w:kern w:val="0"/>
                <w:sz w:val="15"/>
                <w:szCs w:val="15"/>
              </w:rPr>
              <w:t>预期用途</w:t>
            </w:r>
          </w:p>
        </w:tc>
        <w:tc>
          <w:tcPr>
            <w:tcW w:w="3682" w:type="dxa"/>
            <w:vAlign w:val="center"/>
          </w:tcPr>
          <w:p>
            <w:pPr>
              <w:widowControl/>
              <w:jc w:val="center"/>
              <w:rPr>
                <w:b/>
                <w:bCs/>
                <w:kern w:val="0"/>
                <w:sz w:val="15"/>
                <w:szCs w:val="15"/>
              </w:rPr>
            </w:pPr>
            <w:r>
              <w:rPr>
                <w:rFonts w:hint="eastAsia"/>
                <w:b/>
                <w:bCs/>
                <w:kern w:val="0"/>
                <w:sz w:val="15"/>
                <w:szCs w:val="15"/>
              </w:rPr>
              <w:t>品名举例</w:t>
            </w:r>
          </w:p>
        </w:tc>
        <w:tc>
          <w:tcPr>
            <w:tcW w:w="624"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01</w:t>
            </w:r>
          </w:p>
        </w:tc>
        <w:tc>
          <w:tcPr>
            <w:tcW w:w="941" w:type="dxa"/>
            <w:vMerge w:val="restart"/>
            <w:vAlign w:val="center"/>
          </w:tcPr>
          <w:p>
            <w:pPr>
              <w:widowControl/>
              <w:jc w:val="center"/>
              <w:rPr>
                <w:kern w:val="0"/>
                <w:sz w:val="15"/>
                <w:szCs w:val="15"/>
              </w:rPr>
            </w:pPr>
            <w:r>
              <w:rPr>
                <w:rFonts w:hint="eastAsia"/>
                <w:kern w:val="0"/>
                <w:sz w:val="15"/>
                <w:szCs w:val="15"/>
              </w:rPr>
              <w:t>治疗计划软件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放射治疗计划系统软件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通常由软件安装光盘（或者从网络下载安装程序）组成。通常情况下（非必须），利用一个或多个特定算法，对人体器官吸收剂量分布进行估算。</w:t>
            </w:r>
          </w:p>
        </w:tc>
        <w:tc>
          <w:tcPr>
            <w:tcW w:w="3682" w:type="dxa"/>
            <w:vAlign w:val="center"/>
          </w:tcPr>
          <w:p>
            <w:pPr>
              <w:widowControl/>
              <w:jc w:val="center"/>
              <w:rPr>
                <w:kern w:val="0"/>
                <w:sz w:val="15"/>
                <w:szCs w:val="15"/>
              </w:rPr>
            </w:pPr>
            <w:r>
              <w:rPr>
                <w:rFonts w:hint="eastAsia"/>
                <w:kern w:val="0"/>
                <w:sz w:val="15"/>
                <w:szCs w:val="15"/>
              </w:rPr>
              <w:t>用于制定患者的放射治疗计划。</w:t>
            </w:r>
          </w:p>
        </w:tc>
        <w:tc>
          <w:tcPr>
            <w:tcW w:w="3682" w:type="dxa"/>
            <w:vAlign w:val="center"/>
          </w:tcPr>
          <w:p>
            <w:pPr>
              <w:widowControl/>
              <w:jc w:val="center"/>
              <w:rPr>
                <w:kern w:val="0"/>
                <w:sz w:val="15"/>
                <w:szCs w:val="15"/>
              </w:rPr>
            </w:pPr>
            <w:r>
              <w:rPr>
                <w:rFonts w:hint="eastAsia"/>
                <w:kern w:val="0"/>
                <w:sz w:val="15"/>
                <w:szCs w:val="15"/>
              </w:rPr>
              <w:t>放射治疗计划系统软件、伽玛射线立体定向放射治疗计划系统软件、放射性粒籽源植入治疗计划系统软件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放射治疗辅助软件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通常由软件安装光盘（或者从网络下载安装程序）组成。提供、定义或者显示治疗机设置数据；由人工输入数据或直接从其他设备导入数据；记录整个治疗阶段的数据。</w:t>
            </w:r>
          </w:p>
        </w:tc>
        <w:tc>
          <w:tcPr>
            <w:tcW w:w="3682" w:type="dxa"/>
            <w:vAlign w:val="center"/>
          </w:tcPr>
          <w:p>
            <w:pPr>
              <w:widowControl/>
              <w:jc w:val="center"/>
              <w:rPr>
                <w:kern w:val="0"/>
                <w:sz w:val="15"/>
                <w:szCs w:val="15"/>
              </w:rPr>
            </w:pPr>
            <w:r>
              <w:rPr>
                <w:rFonts w:hint="eastAsia"/>
                <w:kern w:val="0"/>
                <w:sz w:val="15"/>
                <w:szCs w:val="15"/>
              </w:rPr>
              <w:t>用于在计划的放射治疗开始之前和每个治疗阶段开始之前，比较放射治疗机当前参数和预置参数，并记录实际治疗阶段的数据。</w:t>
            </w:r>
          </w:p>
        </w:tc>
        <w:tc>
          <w:tcPr>
            <w:tcW w:w="3682" w:type="dxa"/>
            <w:vAlign w:val="center"/>
          </w:tcPr>
          <w:p>
            <w:pPr>
              <w:widowControl/>
              <w:jc w:val="center"/>
              <w:rPr>
                <w:kern w:val="0"/>
                <w:sz w:val="15"/>
                <w:szCs w:val="15"/>
              </w:rPr>
            </w:pPr>
            <w:r>
              <w:rPr>
                <w:rFonts w:hint="eastAsia"/>
                <w:kern w:val="0"/>
                <w:sz w:val="15"/>
                <w:szCs w:val="15"/>
              </w:rPr>
              <w:t>放射治疗记录与验证系统软件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通常由软件安装光盘（或者从网络下载安装程序）组成。放射治疗前利用获得的影像信息，以及分析处理结果，确定目标靶点坐标或者位置。</w:t>
            </w:r>
          </w:p>
        </w:tc>
        <w:tc>
          <w:tcPr>
            <w:tcW w:w="3682" w:type="dxa"/>
            <w:vAlign w:val="center"/>
          </w:tcPr>
          <w:p>
            <w:pPr>
              <w:widowControl/>
              <w:jc w:val="center"/>
              <w:rPr>
                <w:kern w:val="0"/>
                <w:sz w:val="15"/>
                <w:szCs w:val="15"/>
              </w:rPr>
            </w:pPr>
            <w:r>
              <w:rPr>
                <w:rFonts w:hint="eastAsia"/>
                <w:kern w:val="0"/>
                <w:sz w:val="15"/>
                <w:szCs w:val="15"/>
              </w:rPr>
              <w:t>用于辅助完成放射治疗。</w:t>
            </w:r>
          </w:p>
        </w:tc>
        <w:tc>
          <w:tcPr>
            <w:tcW w:w="3682" w:type="dxa"/>
            <w:vAlign w:val="center"/>
          </w:tcPr>
          <w:p>
            <w:pPr>
              <w:widowControl/>
              <w:jc w:val="center"/>
              <w:rPr>
                <w:kern w:val="0"/>
                <w:sz w:val="15"/>
                <w:szCs w:val="15"/>
              </w:rPr>
            </w:pPr>
            <w:r>
              <w:rPr>
                <w:rFonts w:hint="eastAsia"/>
                <w:kern w:val="0"/>
                <w:sz w:val="15"/>
                <w:szCs w:val="15"/>
              </w:rPr>
              <w:t>放射治疗轮廓勾画软件、放射治疗模拟定位软件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手术计划软件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通常由软件安装光盘（或者从网络下载安装程序）组成。利用获得的影像信息，以及对其分析处理结果，制定手术计划或方案。</w:t>
            </w:r>
          </w:p>
        </w:tc>
        <w:tc>
          <w:tcPr>
            <w:tcW w:w="3682" w:type="dxa"/>
            <w:vAlign w:val="center"/>
          </w:tcPr>
          <w:p>
            <w:pPr>
              <w:widowControl/>
              <w:jc w:val="center"/>
              <w:rPr>
                <w:kern w:val="0"/>
                <w:sz w:val="15"/>
                <w:szCs w:val="15"/>
              </w:rPr>
            </w:pPr>
            <w:r>
              <w:rPr>
                <w:rFonts w:hint="eastAsia"/>
                <w:kern w:val="0"/>
                <w:sz w:val="15"/>
                <w:szCs w:val="15"/>
              </w:rPr>
              <w:t>用于在术前制定手术计划。牙科、耳鼻喉类除外。</w:t>
            </w:r>
          </w:p>
        </w:tc>
        <w:tc>
          <w:tcPr>
            <w:tcW w:w="3682" w:type="dxa"/>
            <w:vAlign w:val="center"/>
          </w:tcPr>
          <w:p>
            <w:pPr>
              <w:widowControl/>
              <w:jc w:val="center"/>
              <w:rPr>
                <w:kern w:val="0"/>
                <w:sz w:val="15"/>
                <w:szCs w:val="15"/>
              </w:rPr>
            </w:pPr>
            <w:r>
              <w:rPr>
                <w:rFonts w:hint="eastAsia"/>
                <w:kern w:val="0"/>
                <w:sz w:val="15"/>
                <w:szCs w:val="15"/>
              </w:rPr>
              <w:t>立体定向手术计划软件、手术模拟软件、手术计划软件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通常由软件安装光盘（或者从网络下载安装程序）组成。利用获得的影像信息，以及对其分析处理结果，制定牙科、耳鼻喉手术计划或方案。</w:t>
            </w:r>
          </w:p>
        </w:tc>
        <w:tc>
          <w:tcPr>
            <w:tcW w:w="3682" w:type="dxa"/>
            <w:vAlign w:val="center"/>
          </w:tcPr>
          <w:p>
            <w:pPr>
              <w:widowControl/>
              <w:jc w:val="center"/>
              <w:rPr>
                <w:kern w:val="0"/>
                <w:sz w:val="15"/>
                <w:szCs w:val="15"/>
              </w:rPr>
            </w:pPr>
            <w:r>
              <w:rPr>
                <w:rFonts w:hint="eastAsia"/>
                <w:kern w:val="0"/>
                <w:sz w:val="15"/>
                <w:szCs w:val="15"/>
              </w:rPr>
              <w:t>用于在牙科、耳鼻喉术前制定手术计划。</w:t>
            </w:r>
          </w:p>
        </w:tc>
        <w:tc>
          <w:tcPr>
            <w:tcW w:w="3682" w:type="dxa"/>
            <w:vAlign w:val="center"/>
          </w:tcPr>
          <w:p>
            <w:pPr>
              <w:widowControl/>
              <w:jc w:val="center"/>
              <w:rPr>
                <w:kern w:val="0"/>
                <w:sz w:val="15"/>
                <w:szCs w:val="15"/>
              </w:rPr>
            </w:pPr>
            <w:r>
              <w:rPr>
                <w:rFonts w:hint="eastAsia"/>
                <w:kern w:val="0"/>
                <w:sz w:val="15"/>
                <w:szCs w:val="15"/>
              </w:rPr>
              <w:t>数字化种植设计软件、牙科修复体设计软件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影像处理软件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医学影像存储与传输系统软件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通常由软件安装光盘（或者从网络下载安装程序）组成。将医疗影像设备输出的影像和</w:t>
            </w:r>
            <w:r>
              <w:rPr>
                <w:kern w:val="0"/>
                <w:sz w:val="15"/>
                <w:szCs w:val="15"/>
              </w:rPr>
              <w:t>/</w:t>
            </w:r>
            <w:r>
              <w:rPr>
                <w:rFonts w:hint="eastAsia"/>
                <w:kern w:val="0"/>
                <w:sz w:val="15"/>
                <w:szCs w:val="15"/>
              </w:rPr>
              <w:t>或视频信号进行采集、保存到计算机硬盘中，供医疗部门各科室之间和</w:t>
            </w:r>
            <w:r>
              <w:rPr>
                <w:kern w:val="0"/>
                <w:sz w:val="15"/>
                <w:szCs w:val="15"/>
              </w:rPr>
              <w:t>/</w:t>
            </w:r>
            <w:r>
              <w:rPr>
                <w:rFonts w:hint="eastAsia"/>
                <w:kern w:val="0"/>
                <w:sz w:val="15"/>
                <w:szCs w:val="15"/>
              </w:rPr>
              <w:t>或医院之间的影像接收、传输、显示、存储、输出等处理。</w:t>
            </w:r>
          </w:p>
        </w:tc>
        <w:tc>
          <w:tcPr>
            <w:tcW w:w="3682" w:type="dxa"/>
            <w:vAlign w:val="center"/>
          </w:tcPr>
          <w:p>
            <w:pPr>
              <w:widowControl/>
              <w:jc w:val="center"/>
              <w:rPr>
                <w:kern w:val="0"/>
                <w:sz w:val="15"/>
                <w:szCs w:val="15"/>
              </w:rPr>
            </w:pPr>
            <w:r>
              <w:rPr>
                <w:rFonts w:hint="eastAsia"/>
                <w:kern w:val="0"/>
                <w:sz w:val="15"/>
                <w:szCs w:val="15"/>
              </w:rPr>
              <w:t>用于医学影像接收、传输、显示、存储、输出等处理，供临床诊疗使用。</w:t>
            </w:r>
          </w:p>
        </w:tc>
        <w:tc>
          <w:tcPr>
            <w:tcW w:w="3682" w:type="dxa"/>
            <w:vAlign w:val="center"/>
          </w:tcPr>
          <w:p>
            <w:pPr>
              <w:widowControl/>
              <w:jc w:val="center"/>
              <w:rPr>
                <w:kern w:val="0"/>
                <w:sz w:val="15"/>
                <w:szCs w:val="15"/>
                <w:highlight w:val="yellow"/>
              </w:rPr>
            </w:pPr>
            <w:r>
              <w:rPr>
                <w:rFonts w:hint="eastAsia"/>
                <w:sz w:val="15"/>
                <w:szCs w:val="15"/>
              </w:rPr>
              <w:t>影像</w:t>
            </w:r>
            <w:r>
              <w:rPr>
                <w:rFonts w:hint="eastAsia"/>
                <w:kern w:val="0"/>
                <w:sz w:val="15"/>
                <w:szCs w:val="15"/>
              </w:rPr>
              <w:t>归档与传输系统软件、医学影像管理与通讯系统软件、医学影像存档与通讯系统软件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医学影像处理软件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通常由软件安装光盘（或者从网络下载安装程序）组成。利用影像处理方法，对医学影像进行三维重建、配准等处理。</w:t>
            </w:r>
          </w:p>
        </w:tc>
        <w:tc>
          <w:tcPr>
            <w:tcW w:w="3682" w:type="dxa"/>
            <w:vAlign w:val="center"/>
          </w:tcPr>
          <w:p>
            <w:pPr>
              <w:widowControl/>
              <w:jc w:val="center"/>
              <w:rPr>
                <w:kern w:val="0"/>
                <w:sz w:val="15"/>
                <w:szCs w:val="15"/>
              </w:rPr>
            </w:pPr>
            <w:r>
              <w:rPr>
                <w:rFonts w:hint="eastAsia"/>
                <w:kern w:val="0"/>
                <w:sz w:val="15"/>
                <w:szCs w:val="15"/>
              </w:rPr>
              <w:t>用于对来源于单模式或多模式的医学影像进行处理。</w:t>
            </w:r>
          </w:p>
        </w:tc>
        <w:tc>
          <w:tcPr>
            <w:tcW w:w="3682" w:type="dxa"/>
            <w:vAlign w:val="center"/>
          </w:tcPr>
          <w:p>
            <w:pPr>
              <w:widowControl/>
              <w:jc w:val="center"/>
              <w:rPr>
                <w:sz w:val="15"/>
                <w:szCs w:val="15"/>
              </w:rPr>
            </w:pPr>
            <w:r>
              <w:rPr>
                <w:rFonts w:hint="eastAsia"/>
                <w:sz w:val="15"/>
                <w:szCs w:val="15"/>
              </w:rPr>
              <w:t>超声影像管理软件、内窥镜图文工作站软件、数字化超声工作站软件、磁共振影像处理软件、核医学工作站软件、</w:t>
            </w:r>
            <w:r>
              <w:rPr>
                <w:sz w:val="15"/>
                <w:szCs w:val="15"/>
              </w:rPr>
              <w:t>CT</w:t>
            </w:r>
            <w:r>
              <w:rPr>
                <w:rFonts w:hint="eastAsia"/>
                <w:sz w:val="15"/>
                <w:szCs w:val="15"/>
              </w:rPr>
              <w:t>影像处理软件、</w:t>
            </w:r>
            <w:r>
              <w:rPr>
                <w:sz w:val="15"/>
                <w:szCs w:val="15"/>
              </w:rPr>
              <w:t>X</w:t>
            </w:r>
            <w:r>
              <w:rPr>
                <w:rFonts w:hint="eastAsia"/>
                <w:sz w:val="15"/>
                <w:szCs w:val="15"/>
              </w:rPr>
              <w:t>射线血管造影影像处理软件、数字化</w:t>
            </w:r>
            <w:r>
              <w:rPr>
                <w:sz w:val="15"/>
                <w:szCs w:val="15"/>
              </w:rPr>
              <w:t>X</w:t>
            </w:r>
            <w:r>
              <w:rPr>
                <w:rFonts w:hint="eastAsia"/>
                <w:sz w:val="15"/>
                <w:szCs w:val="15"/>
              </w:rPr>
              <w:t>射线影像处理软件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03</w:t>
            </w:r>
          </w:p>
        </w:tc>
        <w:tc>
          <w:tcPr>
            <w:tcW w:w="941" w:type="dxa"/>
            <w:vMerge w:val="restart"/>
            <w:vAlign w:val="center"/>
          </w:tcPr>
          <w:p>
            <w:pPr>
              <w:widowControl/>
              <w:jc w:val="center"/>
              <w:rPr>
                <w:kern w:val="0"/>
                <w:sz w:val="15"/>
                <w:szCs w:val="15"/>
              </w:rPr>
            </w:pPr>
            <w:r>
              <w:rPr>
                <w:rFonts w:hint="eastAsia"/>
                <w:kern w:val="0"/>
                <w:sz w:val="15"/>
                <w:szCs w:val="15"/>
              </w:rPr>
              <w:t>数据处理软件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监护软件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通常由软件安装光盘（或者从网络下载安装程序）组成。通过数据通信的方式从监护设备获取数据，集中实时显示和报警。</w:t>
            </w:r>
          </w:p>
        </w:tc>
        <w:tc>
          <w:tcPr>
            <w:tcW w:w="3682" w:type="dxa"/>
            <w:vAlign w:val="center"/>
          </w:tcPr>
          <w:p>
            <w:pPr>
              <w:widowControl/>
              <w:jc w:val="center"/>
              <w:rPr>
                <w:kern w:val="0"/>
                <w:sz w:val="15"/>
                <w:szCs w:val="15"/>
              </w:rPr>
            </w:pPr>
            <w:r>
              <w:rPr>
                <w:rFonts w:hint="eastAsia"/>
                <w:kern w:val="0"/>
                <w:sz w:val="15"/>
                <w:szCs w:val="15"/>
              </w:rPr>
              <w:t>用于从监护设备获取数据、集中实时显示、报警。</w:t>
            </w:r>
          </w:p>
        </w:tc>
        <w:tc>
          <w:tcPr>
            <w:tcW w:w="3682" w:type="dxa"/>
            <w:vAlign w:val="center"/>
          </w:tcPr>
          <w:p>
            <w:pPr>
              <w:widowControl/>
              <w:jc w:val="center"/>
              <w:rPr>
                <w:kern w:val="0"/>
                <w:sz w:val="15"/>
                <w:szCs w:val="15"/>
              </w:rPr>
            </w:pPr>
            <w:r>
              <w:rPr>
                <w:rFonts w:hint="eastAsia"/>
                <w:kern w:val="0"/>
                <w:sz w:val="15"/>
                <w:szCs w:val="15"/>
              </w:rPr>
              <w:t>中央监护工作站软件、中央监护管理软件、中央监护信息中心软件、妊娠高血压综合征监测软件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生理信号处理软件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通常由软件安装光盘（或者从网络下载安装程序）组成。对采集到的脑电、心电、肌电等生理信号进行分析处理和</w:t>
            </w:r>
            <w:r>
              <w:rPr>
                <w:kern w:val="0"/>
                <w:sz w:val="15"/>
                <w:szCs w:val="15"/>
              </w:rPr>
              <w:t>/</w:t>
            </w:r>
            <w:r>
              <w:rPr>
                <w:rFonts w:hint="eastAsia"/>
                <w:kern w:val="0"/>
                <w:sz w:val="15"/>
                <w:szCs w:val="15"/>
              </w:rPr>
              <w:t>或传输。</w:t>
            </w:r>
          </w:p>
        </w:tc>
        <w:tc>
          <w:tcPr>
            <w:tcW w:w="3682" w:type="dxa"/>
            <w:vAlign w:val="center"/>
          </w:tcPr>
          <w:p>
            <w:pPr>
              <w:widowControl/>
              <w:jc w:val="center"/>
              <w:rPr>
                <w:kern w:val="0"/>
                <w:sz w:val="15"/>
                <w:szCs w:val="15"/>
              </w:rPr>
            </w:pPr>
            <w:r>
              <w:rPr>
                <w:rFonts w:hint="eastAsia"/>
                <w:kern w:val="0"/>
                <w:sz w:val="15"/>
                <w:szCs w:val="15"/>
              </w:rPr>
              <w:t>用于对脑电、心电、肌电等生理信号进行分析处理和</w:t>
            </w:r>
            <w:r>
              <w:rPr>
                <w:kern w:val="0"/>
                <w:sz w:val="15"/>
                <w:szCs w:val="15"/>
              </w:rPr>
              <w:t>/</w:t>
            </w:r>
            <w:r>
              <w:rPr>
                <w:rFonts w:hint="eastAsia"/>
                <w:kern w:val="0"/>
                <w:sz w:val="15"/>
                <w:szCs w:val="15"/>
              </w:rPr>
              <w:t>或传输。</w:t>
            </w:r>
          </w:p>
        </w:tc>
        <w:tc>
          <w:tcPr>
            <w:tcW w:w="3682" w:type="dxa"/>
            <w:vAlign w:val="center"/>
          </w:tcPr>
          <w:p>
            <w:pPr>
              <w:widowControl/>
              <w:jc w:val="center"/>
              <w:rPr>
                <w:kern w:val="0"/>
                <w:sz w:val="15"/>
                <w:szCs w:val="15"/>
              </w:rPr>
            </w:pPr>
            <w:r>
              <w:rPr>
                <w:rFonts w:hint="eastAsia"/>
                <w:kern w:val="0"/>
                <w:sz w:val="15"/>
                <w:szCs w:val="15"/>
              </w:rPr>
              <w:t>动态心电分析软件、心电工作站软件、心电数据管理软件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决策支持软件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药物计算软件</w:t>
            </w:r>
          </w:p>
        </w:tc>
        <w:tc>
          <w:tcPr>
            <w:tcW w:w="4294" w:type="dxa"/>
            <w:vAlign w:val="center"/>
          </w:tcPr>
          <w:p>
            <w:pPr>
              <w:widowControl/>
              <w:jc w:val="center"/>
              <w:rPr>
                <w:kern w:val="0"/>
                <w:sz w:val="15"/>
                <w:szCs w:val="15"/>
              </w:rPr>
            </w:pPr>
            <w:r>
              <w:rPr>
                <w:rFonts w:hint="eastAsia"/>
                <w:kern w:val="0"/>
                <w:sz w:val="15"/>
                <w:szCs w:val="15"/>
              </w:rPr>
              <w:t>通通常由软件安装光盘（或者从网络下载安装程序）组成。基于药代和</w:t>
            </w:r>
            <w:r>
              <w:rPr>
                <w:kern w:val="0"/>
                <w:sz w:val="15"/>
                <w:szCs w:val="15"/>
              </w:rPr>
              <w:t>/</w:t>
            </w:r>
            <w:r>
              <w:rPr>
                <w:rFonts w:hint="eastAsia"/>
                <w:kern w:val="0"/>
                <w:sz w:val="15"/>
                <w:szCs w:val="15"/>
              </w:rPr>
              <w:t>或药物模型、患者生理参数与体征计算药物注射方案，为临床注射药物提供建议。</w:t>
            </w:r>
          </w:p>
        </w:tc>
        <w:tc>
          <w:tcPr>
            <w:tcW w:w="3682" w:type="dxa"/>
            <w:vAlign w:val="center"/>
          </w:tcPr>
          <w:p>
            <w:pPr>
              <w:widowControl/>
              <w:jc w:val="center"/>
              <w:rPr>
                <w:kern w:val="0"/>
                <w:sz w:val="15"/>
                <w:szCs w:val="15"/>
              </w:rPr>
            </w:pPr>
            <w:r>
              <w:rPr>
                <w:rFonts w:hint="eastAsia"/>
                <w:kern w:val="0"/>
                <w:sz w:val="15"/>
                <w:szCs w:val="15"/>
              </w:rPr>
              <w:t>用于为临床注射药物提供建议。</w:t>
            </w:r>
          </w:p>
        </w:tc>
        <w:tc>
          <w:tcPr>
            <w:tcW w:w="3682" w:type="dxa"/>
            <w:vAlign w:val="center"/>
          </w:tcPr>
          <w:p>
            <w:pPr>
              <w:widowControl/>
              <w:jc w:val="center"/>
              <w:rPr>
                <w:kern w:val="0"/>
                <w:sz w:val="15"/>
                <w:szCs w:val="15"/>
              </w:rPr>
            </w:pPr>
            <w:r>
              <w:rPr>
                <w:rFonts w:hint="eastAsia"/>
                <w:kern w:val="0"/>
                <w:sz w:val="15"/>
                <w:szCs w:val="15"/>
              </w:rPr>
              <w:t>胰岛素注射计算软件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02</w:t>
            </w:r>
            <w:r>
              <w:rPr>
                <w:rFonts w:hint="eastAsia"/>
                <w:kern w:val="0"/>
                <w:sz w:val="15"/>
                <w:szCs w:val="15"/>
              </w:rPr>
              <w:t>计算机辅助诊断</w:t>
            </w:r>
            <w:r>
              <w:rPr>
                <w:kern w:val="0"/>
                <w:sz w:val="15"/>
                <w:szCs w:val="15"/>
              </w:rPr>
              <w:t>/</w:t>
            </w:r>
            <w:r>
              <w:rPr>
                <w:rFonts w:hint="eastAsia"/>
                <w:kern w:val="0"/>
                <w:sz w:val="15"/>
                <w:szCs w:val="15"/>
              </w:rPr>
              <w:t>分析软件</w:t>
            </w:r>
          </w:p>
        </w:tc>
        <w:tc>
          <w:tcPr>
            <w:tcW w:w="4294" w:type="dxa"/>
            <w:vAlign w:val="center"/>
          </w:tcPr>
          <w:p>
            <w:pPr>
              <w:widowControl/>
              <w:jc w:val="center"/>
              <w:rPr>
                <w:sz w:val="15"/>
                <w:szCs w:val="15"/>
              </w:rPr>
            </w:pPr>
            <w:r>
              <w:rPr>
                <w:rFonts w:hint="eastAsia"/>
                <w:sz w:val="15"/>
                <w:szCs w:val="15"/>
              </w:rPr>
              <w:t>通常由软件安装光盘（或者从网络下载安装程序）组成。利用影像处理和</w:t>
            </w:r>
            <w:r>
              <w:rPr>
                <w:sz w:val="15"/>
                <w:szCs w:val="15"/>
              </w:rPr>
              <w:t>/</w:t>
            </w:r>
            <w:r>
              <w:rPr>
                <w:rFonts w:hint="eastAsia"/>
                <w:sz w:val="15"/>
                <w:szCs w:val="15"/>
              </w:rPr>
              <w:t>或数据处理技术，由计算机软件对病变进行自动识别，对病变的性质等给出临床诊断治疗依据和</w:t>
            </w:r>
            <w:r>
              <w:rPr>
                <w:sz w:val="15"/>
                <w:szCs w:val="15"/>
              </w:rPr>
              <w:t>/</w:t>
            </w:r>
            <w:r>
              <w:rPr>
                <w:rFonts w:hint="eastAsia"/>
                <w:sz w:val="15"/>
                <w:szCs w:val="15"/>
              </w:rPr>
              <w:t>或建议。</w:t>
            </w:r>
          </w:p>
        </w:tc>
        <w:tc>
          <w:tcPr>
            <w:tcW w:w="3682" w:type="dxa"/>
            <w:vAlign w:val="center"/>
          </w:tcPr>
          <w:p>
            <w:pPr>
              <w:widowControl/>
              <w:jc w:val="center"/>
              <w:rPr>
                <w:kern w:val="0"/>
                <w:sz w:val="15"/>
                <w:szCs w:val="15"/>
              </w:rPr>
            </w:pPr>
            <w:r>
              <w:rPr>
                <w:rFonts w:hint="eastAsia"/>
                <w:sz w:val="15"/>
                <w:szCs w:val="15"/>
              </w:rPr>
              <w:t>由计算机软件对病变进行自动识别，对病变的性质等给出临床诊断治疗依据和</w:t>
            </w:r>
            <w:r>
              <w:rPr>
                <w:sz w:val="15"/>
                <w:szCs w:val="15"/>
              </w:rPr>
              <w:t>/</w:t>
            </w:r>
            <w:r>
              <w:rPr>
                <w:rFonts w:hint="eastAsia"/>
                <w:sz w:val="15"/>
                <w:szCs w:val="15"/>
              </w:rPr>
              <w:t>或建议。</w:t>
            </w:r>
          </w:p>
        </w:tc>
        <w:tc>
          <w:tcPr>
            <w:tcW w:w="3682" w:type="dxa"/>
            <w:vAlign w:val="center"/>
          </w:tcPr>
          <w:p>
            <w:pPr>
              <w:widowControl/>
              <w:jc w:val="center"/>
              <w:rPr>
                <w:sz w:val="15"/>
                <w:szCs w:val="15"/>
              </w:rPr>
            </w:pPr>
            <w:r>
              <w:rPr>
                <w:rFonts w:hint="eastAsia"/>
                <w:sz w:val="15"/>
                <w:szCs w:val="15"/>
              </w:rPr>
              <w:t>乳腺</w:t>
            </w:r>
            <w:r>
              <w:rPr>
                <w:sz w:val="15"/>
                <w:szCs w:val="15"/>
              </w:rPr>
              <w:t>X</w:t>
            </w:r>
            <w:r>
              <w:rPr>
                <w:rFonts w:hint="eastAsia"/>
                <w:sz w:val="15"/>
                <w:szCs w:val="15"/>
              </w:rPr>
              <w:t>射线影像计算机辅助诊断软件、结肠计算机辅助诊断软件、肺部计算机辅助诊断软件、乳腺超声辅助诊断软件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w:t>
            </w:r>
            <w:r>
              <w:rPr>
                <w:rFonts w:hint="eastAsia"/>
                <w:sz w:val="15"/>
                <w:szCs w:val="15"/>
              </w:rPr>
              <w:t>对影像或者数据进行分析，给出临床参考值。</w:t>
            </w:r>
          </w:p>
        </w:tc>
        <w:tc>
          <w:tcPr>
            <w:tcW w:w="3682" w:type="dxa"/>
            <w:vAlign w:val="center"/>
          </w:tcPr>
          <w:p>
            <w:pPr>
              <w:widowControl/>
              <w:jc w:val="center"/>
              <w:rPr>
                <w:kern w:val="0"/>
                <w:sz w:val="15"/>
                <w:szCs w:val="15"/>
              </w:rPr>
            </w:pPr>
            <w:r>
              <w:rPr>
                <w:rFonts w:hint="eastAsia"/>
                <w:sz w:val="15"/>
                <w:szCs w:val="15"/>
              </w:rPr>
              <w:t>对影像或者数据进行分析，给出临床参考值。</w:t>
            </w:r>
          </w:p>
        </w:tc>
        <w:tc>
          <w:tcPr>
            <w:tcW w:w="3682" w:type="dxa"/>
            <w:vAlign w:val="center"/>
          </w:tcPr>
          <w:p>
            <w:pPr>
              <w:widowControl/>
              <w:jc w:val="center"/>
              <w:rPr>
                <w:kern w:val="0"/>
                <w:sz w:val="15"/>
                <w:szCs w:val="15"/>
              </w:rPr>
            </w:pPr>
            <w:r>
              <w:rPr>
                <w:rFonts w:hint="eastAsia"/>
                <w:kern w:val="0"/>
                <w:sz w:val="15"/>
                <w:szCs w:val="15"/>
              </w:rPr>
              <w:t>骨密度计算机辅助检测软件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中医诊疗软件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通常由软件安装光盘（或者从网络下载安装程序）组成。利用中医证治的相关理论，使用数据统计等方法，实现各种征候的分析诊断和</w:t>
            </w:r>
            <w:r>
              <w:rPr>
                <w:kern w:val="0"/>
                <w:sz w:val="15"/>
                <w:szCs w:val="15"/>
              </w:rPr>
              <w:t>/</w:t>
            </w:r>
            <w:r>
              <w:rPr>
                <w:rFonts w:hint="eastAsia"/>
                <w:kern w:val="0"/>
                <w:sz w:val="15"/>
                <w:szCs w:val="15"/>
              </w:rPr>
              <w:t>或提供治疗建议。</w:t>
            </w:r>
          </w:p>
        </w:tc>
        <w:tc>
          <w:tcPr>
            <w:tcW w:w="3682" w:type="dxa"/>
            <w:vAlign w:val="center"/>
          </w:tcPr>
          <w:p>
            <w:pPr>
              <w:widowControl/>
              <w:jc w:val="center"/>
              <w:rPr>
                <w:kern w:val="0"/>
                <w:sz w:val="15"/>
                <w:szCs w:val="15"/>
              </w:rPr>
            </w:pPr>
            <w:r>
              <w:rPr>
                <w:rFonts w:hint="eastAsia"/>
                <w:kern w:val="0"/>
                <w:sz w:val="15"/>
                <w:szCs w:val="15"/>
              </w:rPr>
              <w:t>用于实现各种征候的分析诊断和</w:t>
            </w:r>
            <w:r>
              <w:rPr>
                <w:kern w:val="0"/>
                <w:sz w:val="15"/>
                <w:szCs w:val="15"/>
              </w:rPr>
              <w:t>/</w:t>
            </w:r>
            <w:r>
              <w:rPr>
                <w:rFonts w:hint="eastAsia"/>
                <w:kern w:val="0"/>
                <w:sz w:val="15"/>
                <w:szCs w:val="15"/>
              </w:rPr>
              <w:t>或提供治疗建议。</w:t>
            </w:r>
          </w:p>
        </w:tc>
        <w:tc>
          <w:tcPr>
            <w:tcW w:w="3682" w:type="dxa"/>
            <w:vAlign w:val="center"/>
          </w:tcPr>
          <w:p>
            <w:pPr>
              <w:widowControl/>
              <w:jc w:val="center"/>
              <w:rPr>
                <w:kern w:val="0"/>
                <w:sz w:val="15"/>
                <w:szCs w:val="15"/>
              </w:rPr>
            </w:pPr>
            <w:r>
              <w:rPr>
                <w:rFonts w:hint="eastAsia"/>
                <w:kern w:val="0"/>
                <w:sz w:val="15"/>
                <w:szCs w:val="15"/>
              </w:rPr>
              <w:t>岐黄脏象辅助诊疗软件、中医诊疗软件</w:t>
            </w:r>
          </w:p>
        </w:tc>
        <w:tc>
          <w:tcPr>
            <w:tcW w:w="624"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体外诊断类软件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医学显微</w:t>
            </w:r>
            <w:r>
              <w:rPr>
                <w:rFonts w:hint="eastAsia"/>
                <w:sz w:val="15"/>
                <w:szCs w:val="15"/>
              </w:rPr>
              <w:t>影像</w:t>
            </w:r>
            <w:r>
              <w:rPr>
                <w:rFonts w:hint="eastAsia"/>
                <w:kern w:val="0"/>
                <w:sz w:val="15"/>
                <w:szCs w:val="15"/>
              </w:rPr>
              <w:t>分析软件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通常由软件安装光盘（或者从网络下载安装程序）组成。具有对从各种显微设备获取的</w:t>
            </w:r>
            <w:r>
              <w:rPr>
                <w:rFonts w:hint="eastAsia"/>
                <w:sz w:val="15"/>
                <w:szCs w:val="15"/>
              </w:rPr>
              <w:t>影像</w:t>
            </w:r>
            <w:r>
              <w:rPr>
                <w:rFonts w:hint="eastAsia"/>
                <w:kern w:val="0"/>
                <w:sz w:val="15"/>
                <w:szCs w:val="15"/>
              </w:rPr>
              <w:t>进行获取、传输、合成、观察、分析、处理和报告等功能。</w:t>
            </w:r>
          </w:p>
        </w:tc>
        <w:tc>
          <w:tcPr>
            <w:tcW w:w="3682" w:type="dxa"/>
            <w:vAlign w:val="center"/>
          </w:tcPr>
          <w:p>
            <w:pPr>
              <w:widowControl/>
              <w:jc w:val="center"/>
              <w:rPr>
                <w:kern w:val="0"/>
                <w:sz w:val="15"/>
                <w:szCs w:val="15"/>
              </w:rPr>
            </w:pPr>
            <w:r>
              <w:rPr>
                <w:rFonts w:hint="eastAsia"/>
                <w:kern w:val="0"/>
                <w:sz w:val="15"/>
                <w:szCs w:val="15"/>
              </w:rPr>
              <w:t>用于对从各种显微设备获取的</w:t>
            </w:r>
            <w:r>
              <w:rPr>
                <w:rFonts w:hint="eastAsia"/>
                <w:sz w:val="15"/>
                <w:szCs w:val="15"/>
              </w:rPr>
              <w:t>影像</w:t>
            </w:r>
            <w:r>
              <w:rPr>
                <w:rFonts w:hint="eastAsia"/>
                <w:kern w:val="0"/>
                <w:sz w:val="15"/>
                <w:szCs w:val="15"/>
              </w:rPr>
              <w:t>进行辅助诊断、分析、存档等。</w:t>
            </w:r>
          </w:p>
        </w:tc>
        <w:tc>
          <w:tcPr>
            <w:tcW w:w="3682" w:type="dxa"/>
            <w:vAlign w:val="center"/>
          </w:tcPr>
          <w:p>
            <w:pPr>
              <w:widowControl/>
              <w:jc w:val="center"/>
              <w:rPr>
                <w:kern w:val="0"/>
                <w:sz w:val="15"/>
                <w:szCs w:val="15"/>
              </w:rPr>
            </w:pPr>
            <w:r>
              <w:rPr>
                <w:rFonts w:hint="eastAsia"/>
                <w:kern w:val="0"/>
                <w:sz w:val="15"/>
                <w:szCs w:val="15"/>
              </w:rPr>
              <w:t>医学病理</w:t>
            </w:r>
            <w:r>
              <w:rPr>
                <w:rFonts w:hint="eastAsia"/>
                <w:sz w:val="15"/>
                <w:szCs w:val="15"/>
              </w:rPr>
              <w:t>影像</w:t>
            </w:r>
            <w:r>
              <w:rPr>
                <w:rFonts w:hint="eastAsia"/>
                <w:kern w:val="0"/>
                <w:sz w:val="15"/>
                <w:szCs w:val="15"/>
              </w:rPr>
              <w:t>采集软件、医学显微</w:t>
            </w:r>
            <w:r>
              <w:rPr>
                <w:rFonts w:hint="eastAsia"/>
                <w:sz w:val="15"/>
                <w:szCs w:val="15"/>
              </w:rPr>
              <w:t>影像</w:t>
            </w:r>
            <w:r>
              <w:rPr>
                <w:rFonts w:hint="eastAsia"/>
                <w:kern w:val="0"/>
                <w:sz w:val="15"/>
                <w:szCs w:val="15"/>
              </w:rPr>
              <w:t>分析软件、染色体分析软件、尿沉渣分析软件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筛查、分析软件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通常由软件安装光盘（或者从网络下载安装程序）组成。通过对临床、生化、免疫等测量数据的分析、计算，从而对疾病进行诊断、评估等。</w:t>
            </w:r>
          </w:p>
        </w:tc>
        <w:tc>
          <w:tcPr>
            <w:tcW w:w="3682" w:type="dxa"/>
            <w:vAlign w:val="center"/>
          </w:tcPr>
          <w:p>
            <w:pPr>
              <w:widowControl/>
              <w:jc w:val="center"/>
              <w:rPr>
                <w:kern w:val="0"/>
                <w:sz w:val="15"/>
                <w:szCs w:val="15"/>
              </w:rPr>
            </w:pPr>
            <w:r>
              <w:rPr>
                <w:rFonts w:hint="eastAsia"/>
                <w:kern w:val="0"/>
                <w:sz w:val="15"/>
                <w:szCs w:val="15"/>
              </w:rPr>
              <w:t>用于对疾病进行筛查、评估等。</w:t>
            </w:r>
          </w:p>
        </w:tc>
        <w:tc>
          <w:tcPr>
            <w:tcW w:w="3682" w:type="dxa"/>
            <w:vAlign w:val="center"/>
          </w:tcPr>
          <w:p>
            <w:pPr>
              <w:widowControl/>
              <w:jc w:val="center"/>
              <w:rPr>
                <w:kern w:val="0"/>
                <w:sz w:val="15"/>
                <w:szCs w:val="15"/>
              </w:rPr>
            </w:pPr>
            <w:r>
              <w:rPr>
                <w:rFonts w:hint="eastAsia"/>
                <w:kern w:val="0"/>
                <w:sz w:val="15"/>
                <w:szCs w:val="15"/>
              </w:rPr>
              <w:t>产前筛查分析软件、唐氏综合征产前筛查分析软件、神经管畸形产前筛查分析软件、</w:t>
            </w:r>
            <w:r>
              <w:rPr>
                <w:kern w:val="0"/>
                <w:sz w:val="15"/>
                <w:szCs w:val="15"/>
              </w:rPr>
              <w:t>21</w:t>
            </w:r>
            <w:r>
              <w:rPr>
                <w:rFonts w:hint="eastAsia"/>
                <w:kern w:val="0"/>
                <w:sz w:val="15"/>
                <w:szCs w:val="15"/>
              </w:rPr>
              <w:t>三体综合征风险计算软件、</w:t>
            </w:r>
            <w:r>
              <w:rPr>
                <w:kern w:val="0"/>
                <w:sz w:val="15"/>
                <w:szCs w:val="15"/>
              </w:rPr>
              <w:t>18</w:t>
            </w:r>
            <w:r>
              <w:rPr>
                <w:rFonts w:hint="eastAsia"/>
                <w:kern w:val="0"/>
                <w:sz w:val="15"/>
                <w:szCs w:val="15"/>
              </w:rPr>
              <w:t>三体综合征风险计算软件、神经管缺陷风险计算软件、血糖数据分析软件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24" w:type="dxa"/>
            <w:vAlign w:val="center"/>
          </w:tcPr>
          <w:p>
            <w:pPr>
              <w:widowControl/>
              <w:jc w:val="center"/>
              <w:rPr>
                <w:kern w:val="0"/>
                <w:sz w:val="15"/>
                <w:szCs w:val="15"/>
              </w:rPr>
            </w:pPr>
            <w:r>
              <w:rPr>
                <w:kern w:val="0"/>
                <w:sz w:val="15"/>
                <w:szCs w:val="15"/>
              </w:rPr>
              <w:t>06</w:t>
            </w:r>
          </w:p>
        </w:tc>
        <w:tc>
          <w:tcPr>
            <w:tcW w:w="941" w:type="dxa"/>
            <w:vAlign w:val="center"/>
          </w:tcPr>
          <w:p>
            <w:pPr>
              <w:widowControl/>
              <w:jc w:val="center"/>
              <w:rPr>
                <w:kern w:val="0"/>
                <w:sz w:val="15"/>
                <w:szCs w:val="15"/>
              </w:rPr>
            </w:pPr>
            <w:r>
              <w:rPr>
                <w:rFonts w:hint="eastAsia"/>
                <w:kern w:val="0"/>
                <w:sz w:val="15"/>
                <w:szCs w:val="15"/>
              </w:rPr>
              <w:t>其他</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康复训练软件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通常由软件安装光盘（或者从网络下载安装程序）组成。由分级检查、训练和辅助治疗模块组成，也可由单个模块组成的软件系统。</w:t>
            </w:r>
          </w:p>
        </w:tc>
        <w:tc>
          <w:tcPr>
            <w:tcW w:w="3682" w:type="dxa"/>
            <w:vAlign w:val="center"/>
          </w:tcPr>
          <w:p>
            <w:pPr>
              <w:widowControl/>
              <w:jc w:val="center"/>
              <w:rPr>
                <w:kern w:val="0"/>
                <w:sz w:val="15"/>
                <w:szCs w:val="15"/>
              </w:rPr>
            </w:pPr>
            <w:r>
              <w:rPr>
                <w:rFonts w:hint="eastAsia"/>
                <w:kern w:val="0"/>
                <w:sz w:val="15"/>
                <w:szCs w:val="15"/>
              </w:rPr>
              <w:t>用于辅助治疗和康复训练。</w:t>
            </w:r>
          </w:p>
        </w:tc>
        <w:tc>
          <w:tcPr>
            <w:tcW w:w="3682" w:type="dxa"/>
            <w:vAlign w:val="center"/>
          </w:tcPr>
          <w:p>
            <w:pPr>
              <w:widowControl/>
              <w:jc w:val="center"/>
              <w:rPr>
                <w:kern w:val="0"/>
                <w:sz w:val="15"/>
                <w:szCs w:val="15"/>
              </w:rPr>
            </w:pPr>
            <w:r>
              <w:rPr>
                <w:rFonts w:hint="eastAsia"/>
                <w:kern w:val="0"/>
                <w:sz w:val="15"/>
                <w:szCs w:val="15"/>
              </w:rPr>
              <w:t>弱视儿童视觉功能训练软件、视功能检查训练软件</w:t>
            </w:r>
          </w:p>
        </w:tc>
        <w:tc>
          <w:tcPr>
            <w:tcW w:w="624" w:type="dxa"/>
            <w:vAlign w:val="center"/>
          </w:tcPr>
          <w:p>
            <w:pPr>
              <w:widowControl/>
              <w:jc w:val="center"/>
              <w:rPr>
                <w:kern w:val="0"/>
                <w:sz w:val="15"/>
                <w:szCs w:val="15"/>
              </w:rPr>
            </w:pPr>
            <w:r>
              <w:rPr>
                <w:rFonts w:hint="eastAsia" w:cs="宋体"/>
                <w:kern w:val="0"/>
                <w:sz w:val="15"/>
                <w:szCs w:val="15"/>
              </w:rPr>
              <w:t>Ⅱ</w:t>
            </w:r>
          </w:p>
        </w:tc>
      </w:tr>
    </w:tbl>
    <w:p>
      <w:pPr>
        <w:jc w:val="left"/>
        <w:outlineLvl w:val="0"/>
        <w:rPr>
          <w:sz w:val="15"/>
          <w:szCs w:val="15"/>
        </w:rPr>
      </w:pPr>
    </w:p>
    <w:p/>
    <w:p/>
    <w:p>
      <w:pPr>
        <w:sectPr>
          <w:pgSz w:w="16840" w:h="11907" w:orient="landscape"/>
          <w:pgMar w:top="1134" w:right="1134" w:bottom="1134" w:left="1134" w:header="851" w:footer="964"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120" w:name="_Toc483557222"/>
      <w:bookmarkStart w:id="121" w:name="_Toc470075262"/>
      <w:r>
        <w:rPr>
          <w:rFonts w:hint="eastAsia" w:ascii="方正小标宋简体" w:eastAsia="方正小标宋简体"/>
          <w:bCs/>
          <w:sz w:val="30"/>
          <w:szCs w:val="30"/>
        </w:rPr>
        <w:t>22临床检验器械说明</w:t>
      </w:r>
      <w:bookmarkEnd w:id="120"/>
      <w:bookmarkEnd w:id="121"/>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widowControl/>
        <w:spacing w:line="360" w:lineRule="exact"/>
        <w:ind w:firstLine="480" w:firstLineChars="200"/>
        <w:rPr>
          <w:rFonts w:eastAsia="仿宋_GB2312"/>
          <w:sz w:val="24"/>
          <w:shd w:val="clear" w:color="auto" w:fill="FFFFFF"/>
        </w:rPr>
      </w:pPr>
      <w:r>
        <w:rPr>
          <w:rFonts w:eastAsia="仿宋_GB2312"/>
          <w:kern w:val="0"/>
          <w:sz w:val="24"/>
        </w:rPr>
        <w:t>本子目录包括用于临床检验实验室的设备、仪器、辅助设备和器</w:t>
      </w:r>
      <w:r>
        <w:rPr>
          <w:rFonts w:eastAsia="仿宋_GB2312"/>
          <w:kern w:val="0"/>
          <w:sz w:val="24"/>
          <w:shd w:val="clear" w:color="auto" w:fill="FFFFFF"/>
        </w:rPr>
        <w:t>具及医用低温存贮设备，不包括体外诊断试剂。</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shd w:val="clear" w:color="auto" w:fill="FFFFFF"/>
        </w:rPr>
        <w:t>本子目录主要以检验学科和设备性能为依据，分为16个一级产品类别，其中，临床检验分析设备10个，采样设备1个，样本处理设备3个，检验及其他辅助设备和医用生物防护设备各1个。按照学科内仪器类别细分为86个二级产品类别，列出411个品名举例。本子目录按照临床检验用分析设备、采样设备、样本处理设备、检验及其他辅助设备和医用生物防护设备的</w:t>
      </w:r>
      <w:r>
        <w:rPr>
          <w:rFonts w:eastAsia="仿宋_GB2312"/>
          <w:sz w:val="24"/>
        </w:rPr>
        <w:t>顺序排列。</w:t>
      </w:r>
    </w:p>
    <w:p>
      <w:pPr>
        <w:spacing w:line="360" w:lineRule="exact"/>
        <w:ind w:firstLine="480" w:firstLineChars="200"/>
        <w:rPr>
          <w:rFonts w:eastAsia="仿宋_GB2312"/>
          <w:sz w:val="24"/>
        </w:rPr>
      </w:pPr>
      <w:r>
        <w:rPr>
          <w:rFonts w:eastAsia="仿宋_GB2312"/>
          <w:sz w:val="24"/>
        </w:rPr>
        <w:t>本子目录包括2002版分类目录中《6840临床检验分析仪器》和《6841医用化验和基础设备器具》，还包括《〈6822医用光学器具〉（生物显微镜）》《〈6833医用核素设备〉（核素标本测定装置）》《〈6815注射穿刺器械〉（动静脉采血针）》和《〈6858医用冷疗、低温、冷藏设备及器具〉（医用低温设备、医用冷藏设备、医用冷冻设备）》。</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spacing w:line="240" w:lineRule="exact"/>
              <w:jc w:val="center"/>
              <w:rPr>
                <w:bCs/>
                <w:sz w:val="18"/>
                <w:szCs w:val="18"/>
              </w:rPr>
            </w:pPr>
            <w:r>
              <w:rPr>
                <w:rFonts w:hint="eastAsia"/>
                <w:bCs/>
                <w:sz w:val="18"/>
                <w:szCs w:val="18"/>
              </w:rPr>
              <w:t>一级产品类别</w:t>
            </w:r>
          </w:p>
        </w:tc>
        <w:tc>
          <w:tcPr>
            <w:tcW w:w="6040" w:type="dxa"/>
            <w:vAlign w:val="center"/>
          </w:tcPr>
          <w:p>
            <w:pPr>
              <w:spacing w:line="240" w:lineRule="exact"/>
              <w:jc w:val="center"/>
              <w:rPr>
                <w:bCs/>
                <w:sz w:val="18"/>
                <w:szCs w:val="18"/>
              </w:rPr>
            </w:pPr>
            <w:r>
              <w:rPr>
                <w:bCs/>
                <w:sz w:val="18"/>
                <w:szCs w:val="18"/>
              </w:rPr>
              <w:t>2002</w:t>
            </w:r>
            <w:r>
              <w:rPr>
                <w:rFonts w:hint="eastAsia"/>
                <w:bCs/>
                <w:sz w:val="18"/>
                <w:szCs w:val="18"/>
              </w:rPr>
              <w:t>版产品类别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22-01</w:t>
            </w:r>
            <w:r>
              <w:rPr>
                <w:rFonts w:hint="eastAsia"/>
                <w:bCs/>
                <w:sz w:val="18"/>
                <w:szCs w:val="18"/>
              </w:rPr>
              <w:t>血液学分析设备</w:t>
            </w:r>
          </w:p>
        </w:tc>
        <w:tc>
          <w:tcPr>
            <w:tcW w:w="6040" w:type="dxa"/>
            <w:vAlign w:val="center"/>
          </w:tcPr>
          <w:p>
            <w:pPr>
              <w:adjustRightInd w:val="0"/>
              <w:snapToGrid w:val="0"/>
              <w:spacing w:line="240" w:lineRule="exact"/>
              <w:jc w:val="center"/>
              <w:rPr>
                <w:bCs/>
                <w:sz w:val="18"/>
                <w:szCs w:val="18"/>
              </w:rPr>
            </w:pPr>
            <w:r>
              <w:rPr>
                <w:bCs/>
                <w:sz w:val="18"/>
                <w:szCs w:val="18"/>
              </w:rPr>
              <w:t>6840-1</w:t>
            </w:r>
            <w:r>
              <w:rPr>
                <w:rFonts w:hint="eastAsia"/>
                <w:bCs/>
                <w:sz w:val="18"/>
                <w:szCs w:val="18"/>
              </w:rPr>
              <w:t>血液分析系统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22-02</w:t>
            </w:r>
            <w:r>
              <w:rPr>
                <w:rFonts w:hint="eastAsia"/>
                <w:bCs/>
                <w:sz w:val="18"/>
                <w:szCs w:val="18"/>
              </w:rPr>
              <w:t>生化分析设备</w:t>
            </w:r>
          </w:p>
        </w:tc>
        <w:tc>
          <w:tcPr>
            <w:tcW w:w="6040" w:type="dxa"/>
            <w:vAlign w:val="center"/>
          </w:tcPr>
          <w:p>
            <w:pPr>
              <w:adjustRightInd w:val="0"/>
              <w:snapToGrid w:val="0"/>
              <w:spacing w:line="240" w:lineRule="exact"/>
              <w:jc w:val="center"/>
              <w:rPr>
                <w:bCs/>
                <w:sz w:val="18"/>
                <w:szCs w:val="18"/>
              </w:rPr>
            </w:pPr>
            <w:r>
              <w:rPr>
                <w:bCs/>
                <w:sz w:val="18"/>
                <w:szCs w:val="18"/>
              </w:rPr>
              <w:t>6840-2</w:t>
            </w:r>
            <w:r>
              <w:rPr>
                <w:rFonts w:hint="eastAsia"/>
                <w:bCs/>
                <w:sz w:val="18"/>
                <w:szCs w:val="18"/>
              </w:rPr>
              <w:t>生化分析系统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22-03</w:t>
            </w:r>
            <w:r>
              <w:rPr>
                <w:rFonts w:hint="eastAsia"/>
                <w:bCs/>
                <w:sz w:val="18"/>
                <w:szCs w:val="18"/>
              </w:rPr>
              <w:t>电解质及血气分析设备</w:t>
            </w:r>
          </w:p>
        </w:tc>
        <w:tc>
          <w:tcPr>
            <w:tcW w:w="6040" w:type="dxa"/>
            <w:vAlign w:val="center"/>
          </w:tcPr>
          <w:p>
            <w:pPr>
              <w:adjustRightInd w:val="0"/>
              <w:snapToGrid w:val="0"/>
              <w:spacing w:line="240" w:lineRule="exact"/>
              <w:jc w:val="center"/>
              <w:rPr>
                <w:bCs/>
                <w:sz w:val="18"/>
                <w:szCs w:val="18"/>
              </w:rPr>
            </w:pPr>
            <w:r>
              <w:rPr>
                <w:bCs/>
                <w:sz w:val="18"/>
                <w:szCs w:val="18"/>
              </w:rPr>
              <w:t>6840-7</w:t>
            </w:r>
            <w:r>
              <w:rPr>
                <w:rFonts w:hint="eastAsia"/>
                <w:bCs/>
                <w:sz w:val="18"/>
                <w:szCs w:val="18"/>
              </w:rPr>
              <w:t>血气分析系统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22-04</w:t>
            </w:r>
            <w:r>
              <w:rPr>
                <w:rFonts w:hint="eastAsia"/>
                <w:bCs/>
                <w:sz w:val="18"/>
                <w:szCs w:val="18"/>
              </w:rPr>
              <w:t>免疫分析设备</w:t>
            </w:r>
          </w:p>
        </w:tc>
        <w:tc>
          <w:tcPr>
            <w:tcW w:w="6040" w:type="dxa"/>
            <w:vAlign w:val="center"/>
          </w:tcPr>
          <w:p>
            <w:pPr>
              <w:adjustRightInd w:val="0"/>
              <w:snapToGrid w:val="0"/>
              <w:spacing w:line="240" w:lineRule="exact"/>
              <w:jc w:val="center"/>
              <w:rPr>
                <w:bCs/>
                <w:sz w:val="18"/>
                <w:szCs w:val="18"/>
              </w:rPr>
            </w:pPr>
            <w:r>
              <w:rPr>
                <w:bCs/>
                <w:sz w:val="18"/>
                <w:szCs w:val="18"/>
              </w:rPr>
              <w:t>6840-3</w:t>
            </w:r>
            <w:r>
              <w:rPr>
                <w:rFonts w:hint="eastAsia"/>
                <w:bCs/>
                <w:sz w:val="18"/>
                <w:szCs w:val="18"/>
              </w:rPr>
              <w:t>免疫分析系统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22-05</w:t>
            </w:r>
            <w:r>
              <w:rPr>
                <w:rFonts w:hint="eastAsia"/>
                <w:bCs/>
                <w:sz w:val="18"/>
                <w:szCs w:val="18"/>
              </w:rPr>
              <w:t>分子生物学分析设备</w:t>
            </w:r>
          </w:p>
        </w:tc>
        <w:tc>
          <w:tcPr>
            <w:tcW w:w="6040" w:type="dxa"/>
            <w:vAlign w:val="center"/>
          </w:tcPr>
          <w:p>
            <w:pPr>
              <w:adjustRightInd w:val="0"/>
              <w:snapToGrid w:val="0"/>
              <w:spacing w:line="240" w:lineRule="exact"/>
              <w:jc w:val="center"/>
              <w:rPr>
                <w:bCs/>
                <w:sz w:val="18"/>
                <w:szCs w:val="18"/>
              </w:rPr>
            </w:pPr>
            <w:r>
              <w:rPr>
                <w:bCs/>
                <w:sz w:val="18"/>
                <w:szCs w:val="18"/>
              </w:rPr>
              <w:t>6840-8</w:t>
            </w:r>
            <w:r>
              <w:rPr>
                <w:rFonts w:hint="eastAsia"/>
                <w:bCs/>
                <w:sz w:val="18"/>
                <w:szCs w:val="18"/>
              </w:rPr>
              <w:t>基因和生命科学仪器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22-06</w:t>
            </w:r>
            <w:r>
              <w:rPr>
                <w:rFonts w:hint="eastAsia"/>
                <w:bCs/>
                <w:sz w:val="18"/>
                <w:szCs w:val="18"/>
              </w:rPr>
              <w:t>微生物分析设备</w:t>
            </w:r>
          </w:p>
        </w:tc>
        <w:tc>
          <w:tcPr>
            <w:tcW w:w="6040" w:type="dxa"/>
            <w:vAlign w:val="center"/>
          </w:tcPr>
          <w:p>
            <w:pPr>
              <w:adjustRightInd w:val="0"/>
              <w:snapToGrid w:val="0"/>
              <w:spacing w:line="240" w:lineRule="exact"/>
              <w:jc w:val="center"/>
              <w:rPr>
                <w:bCs/>
                <w:sz w:val="18"/>
                <w:szCs w:val="18"/>
              </w:rPr>
            </w:pPr>
            <w:r>
              <w:rPr>
                <w:bCs/>
                <w:sz w:val="18"/>
                <w:szCs w:val="18"/>
              </w:rPr>
              <w:t>6840-4</w:t>
            </w:r>
            <w:r>
              <w:rPr>
                <w:rFonts w:hint="eastAsia"/>
                <w:bCs/>
                <w:sz w:val="18"/>
                <w:szCs w:val="18"/>
              </w:rPr>
              <w:t>细菌分析系统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22-07</w:t>
            </w:r>
            <w:r>
              <w:rPr>
                <w:rFonts w:hint="eastAsia"/>
                <w:bCs/>
                <w:sz w:val="18"/>
                <w:szCs w:val="18"/>
              </w:rPr>
              <w:t>扫描图像分析系统</w:t>
            </w:r>
          </w:p>
        </w:tc>
        <w:tc>
          <w:tcPr>
            <w:tcW w:w="6040" w:type="dxa"/>
            <w:vAlign w:val="center"/>
          </w:tcPr>
          <w:p>
            <w:pPr>
              <w:adjustRightInd w:val="0"/>
              <w:snapToGrid w:val="0"/>
              <w:spacing w:line="240" w:lineRule="exact"/>
              <w:jc w:val="center"/>
              <w:rPr>
                <w:bCs/>
                <w:sz w:val="18"/>
                <w:szCs w:val="18"/>
              </w:rPr>
            </w:pPr>
            <w:r>
              <w:rPr>
                <w:bCs/>
                <w:sz w:val="18"/>
                <w:szCs w:val="18"/>
              </w:rPr>
              <w:t>6822-6</w:t>
            </w:r>
            <w:r>
              <w:rPr>
                <w:rFonts w:hint="eastAsia"/>
                <w:bCs/>
                <w:sz w:val="18"/>
                <w:szCs w:val="18"/>
              </w:rPr>
              <w:t>医用手术及诊断用显微设备中的生物显微镜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22-08</w:t>
            </w:r>
            <w:r>
              <w:rPr>
                <w:rFonts w:hint="eastAsia"/>
                <w:bCs/>
                <w:sz w:val="18"/>
                <w:szCs w:val="18"/>
              </w:rPr>
              <w:t>放射性核素标本测定装置</w:t>
            </w:r>
          </w:p>
        </w:tc>
        <w:tc>
          <w:tcPr>
            <w:tcW w:w="6040" w:type="dxa"/>
            <w:vAlign w:val="center"/>
          </w:tcPr>
          <w:p>
            <w:pPr>
              <w:adjustRightInd w:val="0"/>
              <w:snapToGrid w:val="0"/>
              <w:spacing w:line="240" w:lineRule="exact"/>
              <w:jc w:val="center"/>
              <w:rPr>
                <w:bCs/>
                <w:sz w:val="18"/>
                <w:szCs w:val="18"/>
              </w:rPr>
            </w:pPr>
            <w:r>
              <w:rPr>
                <w:bCs/>
                <w:sz w:val="18"/>
                <w:szCs w:val="18"/>
              </w:rPr>
              <w:t>6833-3</w:t>
            </w:r>
            <w:r>
              <w:rPr>
                <w:rFonts w:hint="eastAsia"/>
                <w:bCs/>
                <w:sz w:val="18"/>
                <w:szCs w:val="18"/>
              </w:rPr>
              <w:t>核素标本测定装置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22-09</w:t>
            </w:r>
            <w:r>
              <w:rPr>
                <w:rFonts w:hint="eastAsia"/>
                <w:bCs/>
                <w:sz w:val="18"/>
                <w:szCs w:val="18"/>
              </w:rPr>
              <w:t>尿液及其他体液分析设备</w:t>
            </w:r>
          </w:p>
        </w:tc>
        <w:tc>
          <w:tcPr>
            <w:tcW w:w="6040" w:type="dxa"/>
            <w:vAlign w:val="center"/>
          </w:tcPr>
          <w:p>
            <w:pPr>
              <w:adjustRightInd w:val="0"/>
              <w:snapToGrid w:val="0"/>
              <w:spacing w:line="240" w:lineRule="exact"/>
              <w:jc w:val="center"/>
              <w:rPr>
                <w:bCs/>
                <w:sz w:val="18"/>
                <w:szCs w:val="18"/>
              </w:rPr>
            </w:pPr>
            <w:r>
              <w:rPr>
                <w:bCs/>
                <w:sz w:val="18"/>
                <w:szCs w:val="18"/>
              </w:rPr>
              <w:t>6840-5</w:t>
            </w:r>
            <w:r>
              <w:rPr>
                <w:rFonts w:hint="eastAsia"/>
                <w:bCs/>
                <w:sz w:val="18"/>
                <w:szCs w:val="18"/>
              </w:rPr>
              <w:t>尿液分析系统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restart"/>
            <w:vAlign w:val="center"/>
          </w:tcPr>
          <w:p>
            <w:pPr>
              <w:adjustRightInd w:val="0"/>
              <w:snapToGrid w:val="0"/>
              <w:spacing w:line="240" w:lineRule="exact"/>
              <w:jc w:val="center"/>
              <w:rPr>
                <w:bCs/>
                <w:sz w:val="18"/>
                <w:szCs w:val="18"/>
              </w:rPr>
            </w:pPr>
            <w:r>
              <w:rPr>
                <w:bCs/>
                <w:sz w:val="18"/>
                <w:szCs w:val="18"/>
              </w:rPr>
              <w:t>22-10</w:t>
            </w:r>
            <w:r>
              <w:rPr>
                <w:rFonts w:hint="eastAsia"/>
                <w:bCs/>
                <w:sz w:val="18"/>
                <w:szCs w:val="18"/>
              </w:rPr>
              <w:t>其他医用分析设备</w:t>
            </w:r>
          </w:p>
        </w:tc>
        <w:tc>
          <w:tcPr>
            <w:tcW w:w="6040" w:type="dxa"/>
            <w:vAlign w:val="center"/>
          </w:tcPr>
          <w:p>
            <w:pPr>
              <w:adjustRightInd w:val="0"/>
              <w:snapToGrid w:val="0"/>
              <w:spacing w:line="240" w:lineRule="exact"/>
              <w:jc w:val="center"/>
              <w:rPr>
                <w:bCs/>
                <w:sz w:val="18"/>
                <w:szCs w:val="18"/>
              </w:rPr>
            </w:pPr>
            <w:r>
              <w:rPr>
                <w:bCs/>
                <w:sz w:val="18"/>
                <w:szCs w:val="18"/>
              </w:rPr>
              <w:t>6840-6</w:t>
            </w:r>
            <w:r>
              <w:rPr>
                <w:rFonts w:hint="eastAsia"/>
                <w:bCs/>
                <w:sz w:val="18"/>
                <w:szCs w:val="18"/>
              </w:rPr>
              <w:t>生物分离系统中的电泳仪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continue"/>
            <w:vAlign w:val="center"/>
          </w:tcPr>
          <w:p>
            <w:pPr>
              <w:adjustRightInd w:val="0"/>
              <w:snapToGrid w:val="0"/>
              <w:spacing w:line="240" w:lineRule="exact"/>
              <w:jc w:val="center"/>
              <w:rPr>
                <w:bCs/>
                <w:sz w:val="18"/>
                <w:szCs w:val="18"/>
              </w:rPr>
            </w:pPr>
          </w:p>
        </w:tc>
        <w:tc>
          <w:tcPr>
            <w:tcW w:w="6040" w:type="dxa"/>
            <w:vAlign w:val="center"/>
          </w:tcPr>
          <w:p>
            <w:pPr>
              <w:adjustRightInd w:val="0"/>
              <w:snapToGrid w:val="0"/>
              <w:spacing w:line="240" w:lineRule="exact"/>
              <w:jc w:val="center"/>
              <w:rPr>
                <w:bCs/>
                <w:sz w:val="18"/>
                <w:szCs w:val="18"/>
              </w:rPr>
            </w:pPr>
            <w:r>
              <w:rPr>
                <w:bCs/>
                <w:sz w:val="18"/>
                <w:szCs w:val="18"/>
              </w:rPr>
              <w:t>6840-8</w:t>
            </w:r>
            <w:r>
              <w:rPr>
                <w:rFonts w:hint="eastAsia"/>
                <w:bCs/>
                <w:sz w:val="18"/>
                <w:szCs w:val="18"/>
              </w:rPr>
              <w:t>基因和生命科学仪器中的生物芯片阅读仪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restart"/>
            <w:vAlign w:val="center"/>
          </w:tcPr>
          <w:p>
            <w:pPr>
              <w:adjustRightInd w:val="0"/>
              <w:snapToGrid w:val="0"/>
              <w:spacing w:line="240" w:lineRule="exact"/>
              <w:jc w:val="center"/>
              <w:rPr>
                <w:bCs/>
                <w:sz w:val="18"/>
                <w:szCs w:val="18"/>
              </w:rPr>
            </w:pPr>
            <w:r>
              <w:rPr>
                <w:bCs/>
                <w:sz w:val="18"/>
                <w:szCs w:val="18"/>
              </w:rPr>
              <w:t>22-11</w:t>
            </w:r>
            <w:r>
              <w:rPr>
                <w:rFonts w:hint="eastAsia"/>
                <w:bCs/>
                <w:sz w:val="18"/>
                <w:szCs w:val="18"/>
              </w:rPr>
              <w:t>采样设备和器具</w:t>
            </w:r>
          </w:p>
        </w:tc>
        <w:tc>
          <w:tcPr>
            <w:tcW w:w="6040" w:type="dxa"/>
            <w:vAlign w:val="center"/>
          </w:tcPr>
          <w:p>
            <w:pPr>
              <w:adjustRightInd w:val="0"/>
              <w:snapToGrid w:val="0"/>
              <w:spacing w:line="240" w:lineRule="exact"/>
              <w:jc w:val="center"/>
              <w:rPr>
                <w:bCs/>
                <w:sz w:val="18"/>
                <w:szCs w:val="18"/>
              </w:rPr>
            </w:pPr>
            <w:r>
              <w:rPr>
                <w:bCs/>
                <w:sz w:val="18"/>
                <w:szCs w:val="18"/>
              </w:rPr>
              <w:t>6841-4</w:t>
            </w:r>
            <w:r>
              <w:rPr>
                <w:rFonts w:hint="eastAsia"/>
                <w:bCs/>
                <w:sz w:val="18"/>
                <w:szCs w:val="18"/>
              </w:rPr>
              <w:t>血液化验设备和器具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continue"/>
            <w:vAlign w:val="center"/>
          </w:tcPr>
          <w:p>
            <w:pPr>
              <w:adjustRightInd w:val="0"/>
              <w:snapToGrid w:val="0"/>
              <w:spacing w:line="240" w:lineRule="exact"/>
              <w:jc w:val="center"/>
              <w:rPr>
                <w:bCs/>
                <w:sz w:val="18"/>
                <w:szCs w:val="18"/>
              </w:rPr>
            </w:pPr>
          </w:p>
        </w:tc>
        <w:tc>
          <w:tcPr>
            <w:tcW w:w="6040" w:type="dxa"/>
            <w:vAlign w:val="center"/>
          </w:tcPr>
          <w:p>
            <w:pPr>
              <w:adjustRightInd w:val="0"/>
              <w:snapToGrid w:val="0"/>
              <w:spacing w:line="240" w:lineRule="exact"/>
              <w:jc w:val="center"/>
              <w:rPr>
                <w:bCs/>
                <w:sz w:val="18"/>
                <w:szCs w:val="18"/>
              </w:rPr>
            </w:pPr>
            <w:r>
              <w:rPr>
                <w:bCs/>
                <w:sz w:val="18"/>
                <w:szCs w:val="18"/>
              </w:rPr>
              <w:t>6815</w:t>
            </w:r>
            <w:r>
              <w:rPr>
                <w:rFonts w:hint="eastAsia"/>
                <w:bCs/>
                <w:sz w:val="18"/>
                <w:szCs w:val="18"/>
              </w:rPr>
              <w:t>注射穿刺器械中的动静脉采血针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22-12</w:t>
            </w:r>
            <w:r>
              <w:rPr>
                <w:rFonts w:hint="eastAsia"/>
                <w:bCs/>
                <w:sz w:val="18"/>
                <w:szCs w:val="18"/>
              </w:rPr>
              <w:t>形态学分析前样本处理设备</w:t>
            </w:r>
          </w:p>
        </w:tc>
        <w:tc>
          <w:tcPr>
            <w:tcW w:w="6040" w:type="dxa"/>
            <w:vAlign w:val="center"/>
          </w:tcPr>
          <w:p>
            <w:pPr>
              <w:adjustRightInd w:val="0"/>
              <w:snapToGrid w:val="0"/>
              <w:spacing w:line="240" w:lineRule="exact"/>
              <w:jc w:val="center"/>
              <w:rPr>
                <w:bCs/>
                <w:sz w:val="18"/>
                <w:szCs w:val="18"/>
              </w:rPr>
            </w:pPr>
            <w:r>
              <w:rPr>
                <w:bCs/>
                <w:sz w:val="18"/>
                <w:szCs w:val="18"/>
              </w:rPr>
              <w:t>6841-3</w:t>
            </w:r>
            <w:r>
              <w:rPr>
                <w:rFonts w:hint="eastAsia"/>
                <w:bCs/>
                <w:sz w:val="18"/>
                <w:szCs w:val="18"/>
              </w:rPr>
              <w:t>病理分析前处理设备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22-13</w:t>
            </w:r>
            <w:r>
              <w:rPr>
                <w:rFonts w:hint="eastAsia"/>
                <w:bCs/>
                <w:sz w:val="18"/>
                <w:szCs w:val="18"/>
              </w:rPr>
              <w:t>样本分离设备</w:t>
            </w:r>
          </w:p>
        </w:tc>
        <w:tc>
          <w:tcPr>
            <w:tcW w:w="6040" w:type="dxa"/>
            <w:vAlign w:val="center"/>
          </w:tcPr>
          <w:p>
            <w:pPr>
              <w:adjustRightInd w:val="0"/>
              <w:snapToGrid w:val="0"/>
              <w:spacing w:line="240" w:lineRule="exact"/>
              <w:jc w:val="center"/>
              <w:rPr>
                <w:bCs/>
                <w:sz w:val="18"/>
                <w:szCs w:val="18"/>
              </w:rPr>
            </w:pPr>
            <w:r>
              <w:rPr>
                <w:bCs/>
                <w:sz w:val="18"/>
                <w:szCs w:val="18"/>
              </w:rPr>
              <w:t>6841-2</w:t>
            </w:r>
            <w:r>
              <w:rPr>
                <w:rFonts w:hint="eastAsia"/>
                <w:bCs/>
                <w:sz w:val="18"/>
                <w:szCs w:val="18"/>
              </w:rPr>
              <w:t>医用离心机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22-14</w:t>
            </w:r>
            <w:r>
              <w:rPr>
                <w:rFonts w:hint="eastAsia"/>
                <w:bCs/>
                <w:sz w:val="18"/>
                <w:szCs w:val="18"/>
              </w:rPr>
              <w:t>培养与孵育设备</w:t>
            </w:r>
          </w:p>
        </w:tc>
        <w:tc>
          <w:tcPr>
            <w:tcW w:w="6040" w:type="dxa"/>
            <w:vAlign w:val="center"/>
          </w:tcPr>
          <w:p>
            <w:pPr>
              <w:adjustRightInd w:val="0"/>
              <w:snapToGrid w:val="0"/>
              <w:spacing w:line="240" w:lineRule="exact"/>
              <w:jc w:val="center"/>
              <w:rPr>
                <w:bCs/>
                <w:sz w:val="18"/>
                <w:szCs w:val="18"/>
              </w:rPr>
            </w:pPr>
            <w:r>
              <w:rPr>
                <w:bCs/>
                <w:sz w:val="18"/>
                <w:szCs w:val="18"/>
              </w:rPr>
              <w:t>6841-1</w:t>
            </w:r>
            <w:r>
              <w:rPr>
                <w:rFonts w:hint="eastAsia"/>
                <w:bCs/>
                <w:sz w:val="18"/>
                <w:szCs w:val="18"/>
              </w:rPr>
              <w:t>医用培养箱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restart"/>
            <w:vAlign w:val="center"/>
          </w:tcPr>
          <w:p>
            <w:pPr>
              <w:adjustRightInd w:val="0"/>
              <w:snapToGrid w:val="0"/>
              <w:spacing w:line="240" w:lineRule="exact"/>
              <w:jc w:val="center"/>
              <w:rPr>
                <w:bCs/>
                <w:sz w:val="18"/>
                <w:szCs w:val="18"/>
              </w:rPr>
            </w:pPr>
            <w:r>
              <w:rPr>
                <w:bCs/>
                <w:sz w:val="18"/>
                <w:szCs w:val="18"/>
              </w:rPr>
              <w:t>22-15</w:t>
            </w:r>
            <w:r>
              <w:rPr>
                <w:rFonts w:hint="eastAsia"/>
                <w:bCs/>
                <w:sz w:val="18"/>
                <w:szCs w:val="18"/>
              </w:rPr>
              <w:t>检验及其他辅助设备</w:t>
            </w:r>
          </w:p>
        </w:tc>
        <w:tc>
          <w:tcPr>
            <w:tcW w:w="6040" w:type="dxa"/>
            <w:vAlign w:val="center"/>
          </w:tcPr>
          <w:p>
            <w:pPr>
              <w:adjustRightInd w:val="0"/>
              <w:snapToGrid w:val="0"/>
              <w:spacing w:line="240" w:lineRule="exact"/>
              <w:jc w:val="center"/>
              <w:rPr>
                <w:bCs/>
                <w:sz w:val="18"/>
                <w:szCs w:val="18"/>
              </w:rPr>
            </w:pPr>
            <w:r>
              <w:rPr>
                <w:bCs/>
                <w:sz w:val="18"/>
                <w:szCs w:val="18"/>
              </w:rPr>
              <w:t>6840-10</w:t>
            </w:r>
            <w:r>
              <w:rPr>
                <w:rFonts w:hint="eastAsia"/>
                <w:bCs/>
                <w:sz w:val="18"/>
                <w:szCs w:val="18"/>
              </w:rPr>
              <w:t>临床医学检验辅助设备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continue"/>
            <w:vAlign w:val="center"/>
          </w:tcPr>
          <w:p>
            <w:pPr>
              <w:adjustRightInd w:val="0"/>
              <w:snapToGrid w:val="0"/>
              <w:spacing w:line="240" w:lineRule="exact"/>
              <w:jc w:val="center"/>
              <w:rPr>
                <w:bCs/>
                <w:sz w:val="18"/>
                <w:szCs w:val="18"/>
              </w:rPr>
            </w:pPr>
          </w:p>
        </w:tc>
        <w:tc>
          <w:tcPr>
            <w:tcW w:w="6040" w:type="dxa"/>
            <w:vAlign w:val="center"/>
          </w:tcPr>
          <w:p>
            <w:pPr>
              <w:adjustRightInd w:val="0"/>
              <w:snapToGrid w:val="0"/>
              <w:spacing w:line="240" w:lineRule="exact"/>
              <w:jc w:val="center"/>
              <w:rPr>
                <w:bCs/>
                <w:sz w:val="18"/>
                <w:szCs w:val="18"/>
              </w:rPr>
            </w:pPr>
            <w:r>
              <w:rPr>
                <w:bCs/>
                <w:sz w:val="18"/>
                <w:szCs w:val="18"/>
              </w:rPr>
              <w:t>6858-2</w:t>
            </w:r>
            <w:r>
              <w:rPr>
                <w:rFonts w:hint="eastAsia"/>
                <w:bCs/>
                <w:sz w:val="18"/>
                <w:szCs w:val="18"/>
              </w:rPr>
              <w:t>医用低温设备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continue"/>
            <w:vAlign w:val="center"/>
          </w:tcPr>
          <w:p>
            <w:pPr>
              <w:adjustRightInd w:val="0"/>
              <w:snapToGrid w:val="0"/>
              <w:spacing w:line="240" w:lineRule="exact"/>
              <w:jc w:val="center"/>
              <w:rPr>
                <w:bCs/>
                <w:sz w:val="18"/>
                <w:szCs w:val="18"/>
              </w:rPr>
            </w:pPr>
          </w:p>
        </w:tc>
        <w:tc>
          <w:tcPr>
            <w:tcW w:w="6040" w:type="dxa"/>
            <w:vAlign w:val="center"/>
          </w:tcPr>
          <w:p>
            <w:pPr>
              <w:adjustRightInd w:val="0"/>
              <w:snapToGrid w:val="0"/>
              <w:spacing w:line="240" w:lineRule="exact"/>
              <w:jc w:val="center"/>
              <w:rPr>
                <w:bCs/>
                <w:sz w:val="18"/>
                <w:szCs w:val="18"/>
              </w:rPr>
            </w:pPr>
            <w:r>
              <w:rPr>
                <w:bCs/>
                <w:sz w:val="18"/>
                <w:szCs w:val="18"/>
              </w:rPr>
              <w:t>6858-3</w:t>
            </w:r>
            <w:r>
              <w:rPr>
                <w:rFonts w:hint="eastAsia"/>
                <w:bCs/>
                <w:sz w:val="18"/>
                <w:szCs w:val="18"/>
              </w:rPr>
              <w:t>医用冷藏设备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continue"/>
            <w:vAlign w:val="center"/>
          </w:tcPr>
          <w:p>
            <w:pPr>
              <w:adjustRightInd w:val="0"/>
              <w:snapToGrid w:val="0"/>
              <w:spacing w:line="240" w:lineRule="exact"/>
              <w:jc w:val="center"/>
              <w:rPr>
                <w:bCs/>
                <w:sz w:val="18"/>
                <w:szCs w:val="18"/>
              </w:rPr>
            </w:pPr>
          </w:p>
        </w:tc>
        <w:tc>
          <w:tcPr>
            <w:tcW w:w="6040" w:type="dxa"/>
            <w:vAlign w:val="center"/>
          </w:tcPr>
          <w:p>
            <w:pPr>
              <w:adjustRightInd w:val="0"/>
              <w:snapToGrid w:val="0"/>
              <w:spacing w:line="240" w:lineRule="exact"/>
              <w:jc w:val="center"/>
              <w:rPr>
                <w:bCs/>
                <w:sz w:val="18"/>
                <w:szCs w:val="18"/>
              </w:rPr>
            </w:pPr>
            <w:r>
              <w:rPr>
                <w:bCs/>
                <w:sz w:val="18"/>
                <w:szCs w:val="18"/>
              </w:rPr>
              <w:t>6858-4</w:t>
            </w:r>
            <w:r>
              <w:rPr>
                <w:rFonts w:hint="eastAsia"/>
                <w:bCs/>
                <w:sz w:val="18"/>
                <w:szCs w:val="18"/>
              </w:rPr>
              <w:t>医用冷冻设备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22-16</w:t>
            </w:r>
            <w:r>
              <w:rPr>
                <w:rFonts w:hint="eastAsia"/>
                <w:bCs/>
                <w:sz w:val="18"/>
                <w:szCs w:val="18"/>
              </w:rPr>
              <w:t>医用生物防护设备</w:t>
            </w:r>
          </w:p>
        </w:tc>
        <w:tc>
          <w:tcPr>
            <w:tcW w:w="6040" w:type="dxa"/>
            <w:vAlign w:val="center"/>
          </w:tcPr>
          <w:p>
            <w:pPr>
              <w:adjustRightInd w:val="0"/>
              <w:snapToGrid w:val="0"/>
              <w:spacing w:line="240" w:lineRule="exact"/>
              <w:jc w:val="center"/>
              <w:rPr>
                <w:bCs/>
                <w:sz w:val="18"/>
                <w:szCs w:val="18"/>
              </w:rPr>
            </w:pPr>
            <w:r>
              <w:rPr>
                <w:rFonts w:hint="eastAsia"/>
                <w:bCs/>
                <w:sz w:val="18"/>
                <w:szCs w:val="18"/>
              </w:rPr>
              <w:t>新增</w:t>
            </w:r>
          </w:p>
        </w:tc>
      </w:tr>
    </w:tbl>
    <w:p>
      <w:pPr>
        <w:spacing w:line="360" w:lineRule="auto"/>
        <w:ind w:firstLine="480" w:firstLineChars="200"/>
        <w:rPr>
          <w:sz w:val="24"/>
        </w:rPr>
      </w:pPr>
    </w:p>
    <w:p>
      <w:pPr>
        <w:spacing w:line="360" w:lineRule="exact"/>
        <w:ind w:firstLine="480" w:firstLineChars="200"/>
        <w:rPr>
          <w:rFonts w:eastAsia="仿宋_GB2312"/>
          <w:sz w:val="24"/>
        </w:rPr>
      </w:pPr>
      <w:r>
        <w:rPr>
          <w:rFonts w:eastAsia="仿宋_GB2312"/>
          <w:sz w:val="24"/>
        </w:rPr>
        <w:t>根据学科发展和产品现状，本子目录的二级产品类别中新增了如下内容：基因测序仪、质谱仪、生物安全柜和洁净工作台。</w:t>
      </w:r>
    </w:p>
    <w:p>
      <w:pPr>
        <w:spacing w:line="360" w:lineRule="exact"/>
        <w:ind w:firstLine="480" w:firstLineChars="200"/>
        <w:rPr>
          <w:rFonts w:ascii="黑体" w:hAnsi="黑体" w:eastAsia="黑体"/>
          <w:sz w:val="24"/>
        </w:rPr>
      </w:pPr>
      <w:r>
        <w:rPr>
          <w:rFonts w:eastAsia="仿宋_GB2312"/>
          <w:sz w:val="24"/>
        </w:rPr>
        <w:br w:type="page"/>
      </w: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（一）免疫分析设备中“全自动免疫分析仪”，包括“全自动酶联免疫分析仪”、“全自动化学发光免疫分析仪”、“全自动荧光免疫分析仪”管理类别由第三类降为第二类。</w:t>
      </w:r>
    </w:p>
    <w:p>
      <w:pPr>
        <w:spacing w:line="360" w:lineRule="exact"/>
        <w:ind w:firstLine="480" w:firstLineChars="200"/>
        <w:rPr>
          <w:rFonts w:eastAsia="仿宋_GB2312"/>
          <w:sz w:val="24"/>
        </w:rPr>
      </w:pPr>
      <w:r>
        <w:rPr>
          <w:rFonts w:eastAsia="仿宋_GB2312"/>
          <w:sz w:val="24"/>
        </w:rPr>
        <w:t>（二）微生物鉴定药敏分析仪器、微生物药敏培养监测仪器用于临床培养血液和体液等标本中需氧菌、厌氧菌、真菌和分枝杆菌等，同时用于细菌、真菌和分枝杆菌的药敏检测，管理类别由第三类降为第二类。</w:t>
      </w:r>
    </w:p>
    <w:p>
      <w:pPr>
        <w:spacing w:line="360" w:lineRule="exact"/>
        <w:ind w:firstLine="480" w:firstLineChars="200"/>
        <w:rPr>
          <w:rFonts w:eastAsia="仿宋_GB2312"/>
          <w:sz w:val="24"/>
        </w:rPr>
      </w:pPr>
      <w:r>
        <w:rPr>
          <w:rFonts w:eastAsia="仿宋_GB2312"/>
          <w:sz w:val="24"/>
        </w:rPr>
        <w:t>（三）洗板机，管理类别由第二类降为第一类。</w:t>
      </w:r>
    </w:p>
    <w:p>
      <w:pPr>
        <w:spacing w:line="360" w:lineRule="exact"/>
        <w:ind w:firstLine="480" w:firstLineChars="200"/>
        <w:rPr>
          <w:rFonts w:eastAsia="仿宋_GB2312"/>
          <w:sz w:val="24"/>
        </w:rPr>
      </w:pPr>
      <w:r>
        <w:rPr>
          <w:rFonts w:eastAsia="仿宋_GB2312"/>
          <w:sz w:val="24"/>
        </w:rPr>
        <w:t>（四）与临床检验有关，但产品自身不具有医疗器械功能的产品，不按照医疗器械管理，如：移液器、移液管，普通反应杯、反应管、反应板，普通采样杯、采样管、样本收集器，在临床实验室用于检测前/后样本传输、加/去盖、条形码识别等功能的样本管理系统等。</w:t>
      </w:r>
    </w:p>
    <w:p>
      <w:pPr>
        <w:spacing w:line="360" w:lineRule="exact"/>
        <w:ind w:firstLine="480" w:firstLineChars="200"/>
        <w:rPr>
          <w:rFonts w:eastAsia="仿宋_GB2312"/>
          <w:kern w:val="0"/>
          <w:sz w:val="24"/>
        </w:rPr>
      </w:pPr>
      <w:r>
        <w:rPr>
          <w:rFonts w:eastAsia="仿宋_GB2312"/>
          <w:kern w:val="0"/>
          <w:sz w:val="24"/>
        </w:rPr>
        <w:t>（五）全自动血库系统，规范为第三类管理。</w:t>
      </w:r>
    </w:p>
    <w:p>
      <w:pPr>
        <w:spacing w:line="360" w:lineRule="auto"/>
        <w:ind w:firstLine="480" w:firstLineChars="200"/>
        <w:rPr>
          <w:sz w:val="24"/>
        </w:rPr>
      </w:pPr>
    </w:p>
    <w:p>
      <w:pPr>
        <w:spacing w:line="360" w:lineRule="auto"/>
        <w:ind w:firstLine="480" w:firstLineChars="200"/>
        <w:rPr>
          <w:sz w:val="24"/>
        </w:rPr>
        <w:sectPr>
          <w:pgSz w:w="11907" w:h="16840"/>
          <w:pgMar w:top="1928" w:right="1531" w:bottom="1814" w:left="1531" w:header="851" w:footer="964" w:gutter="0"/>
          <w:cols w:space="720"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22临床检验器械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38"/>
        <w:gridCol w:w="941"/>
        <w:gridCol w:w="4294"/>
        <w:gridCol w:w="3679"/>
        <w:gridCol w:w="3679"/>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jc w:val="center"/>
              <w:rPr>
                <w:b/>
                <w:bCs/>
                <w:kern w:val="0"/>
                <w:sz w:val="15"/>
                <w:szCs w:val="15"/>
              </w:rPr>
            </w:pPr>
            <w:bookmarkStart w:id="122" w:name="_Hlk459018926"/>
            <w:r>
              <w:rPr>
                <w:rFonts w:hint="eastAsia"/>
                <w:b/>
                <w:bCs/>
                <w:kern w:val="0"/>
                <w:sz w:val="15"/>
                <w:szCs w:val="15"/>
              </w:rPr>
              <w:t>序号</w:t>
            </w:r>
          </w:p>
        </w:tc>
        <w:tc>
          <w:tcPr>
            <w:tcW w:w="938" w:type="dxa"/>
            <w:vAlign w:val="center"/>
          </w:tcPr>
          <w:p>
            <w:pPr>
              <w:widowControl/>
              <w:jc w:val="center"/>
              <w:rPr>
                <w:b/>
                <w:kern w:val="0"/>
                <w:sz w:val="15"/>
                <w:szCs w:val="15"/>
              </w:rPr>
            </w:pPr>
            <w:r>
              <w:rPr>
                <w:rFonts w:hint="eastAsia"/>
                <w:b/>
                <w:kern w:val="0"/>
                <w:sz w:val="15"/>
                <w:szCs w:val="15"/>
              </w:rPr>
              <w:t>一级产品类别</w:t>
            </w:r>
          </w:p>
        </w:tc>
        <w:tc>
          <w:tcPr>
            <w:tcW w:w="941" w:type="dxa"/>
            <w:vAlign w:val="center"/>
          </w:tcPr>
          <w:p>
            <w:pPr>
              <w:widowControl/>
              <w:jc w:val="center"/>
              <w:rPr>
                <w:b/>
                <w:kern w:val="0"/>
                <w:sz w:val="15"/>
                <w:szCs w:val="15"/>
              </w:rPr>
            </w:pPr>
            <w:r>
              <w:rPr>
                <w:rFonts w:hint="eastAsia"/>
                <w:b/>
                <w:kern w:val="0"/>
                <w:sz w:val="15"/>
                <w:szCs w:val="15"/>
              </w:rPr>
              <w:t>二级产品类别</w:t>
            </w:r>
          </w:p>
        </w:tc>
        <w:tc>
          <w:tcPr>
            <w:tcW w:w="4294" w:type="dxa"/>
            <w:vAlign w:val="center"/>
          </w:tcPr>
          <w:p>
            <w:pPr>
              <w:widowControl/>
              <w:jc w:val="center"/>
              <w:rPr>
                <w:b/>
                <w:bCs/>
                <w:kern w:val="0"/>
                <w:sz w:val="15"/>
                <w:szCs w:val="15"/>
              </w:rPr>
            </w:pPr>
            <w:r>
              <w:rPr>
                <w:rFonts w:hint="eastAsia"/>
                <w:b/>
                <w:bCs/>
                <w:kern w:val="0"/>
                <w:sz w:val="15"/>
                <w:szCs w:val="15"/>
              </w:rPr>
              <w:t>产品描述</w:t>
            </w:r>
          </w:p>
        </w:tc>
        <w:tc>
          <w:tcPr>
            <w:tcW w:w="3679" w:type="dxa"/>
            <w:vAlign w:val="center"/>
          </w:tcPr>
          <w:p>
            <w:pPr>
              <w:widowControl/>
              <w:jc w:val="center"/>
              <w:rPr>
                <w:b/>
                <w:bCs/>
                <w:kern w:val="0"/>
                <w:sz w:val="15"/>
                <w:szCs w:val="15"/>
              </w:rPr>
            </w:pPr>
            <w:r>
              <w:rPr>
                <w:rFonts w:hint="eastAsia"/>
                <w:b/>
                <w:bCs/>
                <w:kern w:val="0"/>
                <w:sz w:val="15"/>
                <w:szCs w:val="15"/>
              </w:rPr>
              <w:t>预期用途</w:t>
            </w:r>
          </w:p>
        </w:tc>
        <w:tc>
          <w:tcPr>
            <w:tcW w:w="3679" w:type="dxa"/>
            <w:vAlign w:val="center"/>
          </w:tcPr>
          <w:p>
            <w:pPr>
              <w:widowControl/>
              <w:jc w:val="center"/>
              <w:rPr>
                <w:b/>
                <w:bCs/>
                <w:kern w:val="0"/>
                <w:sz w:val="15"/>
                <w:szCs w:val="15"/>
              </w:rPr>
            </w:pPr>
            <w:r>
              <w:rPr>
                <w:rFonts w:hint="eastAsia"/>
                <w:b/>
                <w:bCs/>
                <w:kern w:val="0"/>
                <w:sz w:val="15"/>
                <w:szCs w:val="15"/>
              </w:rPr>
              <w:t>品名举例</w:t>
            </w:r>
          </w:p>
        </w:tc>
        <w:tc>
          <w:tcPr>
            <w:tcW w:w="633" w:type="dxa"/>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01</w:t>
            </w:r>
          </w:p>
        </w:tc>
        <w:tc>
          <w:tcPr>
            <w:tcW w:w="938" w:type="dxa"/>
            <w:vMerge w:val="restart"/>
            <w:vAlign w:val="center"/>
          </w:tcPr>
          <w:p>
            <w:pPr>
              <w:widowControl/>
              <w:jc w:val="center"/>
              <w:rPr>
                <w:kern w:val="0"/>
                <w:sz w:val="15"/>
                <w:szCs w:val="15"/>
              </w:rPr>
            </w:pPr>
            <w:r>
              <w:rPr>
                <w:rFonts w:hint="eastAsia"/>
                <w:kern w:val="0"/>
                <w:sz w:val="15"/>
                <w:szCs w:val="15"/>
              </w:rPr>
              <w:t>血液学分析设备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血型分析仪器</w:t>
            </w:r>
          </w:p>
        </w:tc>
        <w:tc>
          <w:tcPr>
            <w:tcW w:w="4294" w:type="dxa"/>
            <w:vAlign w:val="center"/>
          </w:tcPr>
          <w:p>
            <w:pPr>
              <w:widowControl/>
              <w:jc w:val="center"/>
              <w:rPr>
                <w:kern w:val="0"/>
                <w:sz w:val="15"/>
                <w:szCs w:val="15"/>
              </w:rPr>
            </w:pPr>
            <w:r>
              <w:rPr>
                <w:rFonts w:hint="eastAsia"/>
                <w:kern w:val="0"/>
                <w:sz w:val="15"/>
                <w:szCs w:val="15"/>
              </w:rPr>
              <w:t>通常由工作平台、标本试管架装置、试剂混匀装置、加样系统、孵育器、离心机、判读装置等组成。原理一般为微孔板红细胞凝集法、凝胶卡式检测法等。</w:t>
            </w:r>
          </w:p>
        </w:tc>
        <w:tc>
          <w:tcPr>
            <w:tcW w:w="3679" w:type="dxa"/>
            <w:vAlign w:val="center"/>
          </w:tcPr>
          <w:p>
            <w:pPr>
              <w:widowControl/>
              <w:jc w:val="center"/>
              <w:rPr>
                <w:kern w:val="0"/>
                <w:sz w:val="15"/>
                <w:szCs w:val="15"/>
              </w:rPr>
            </w:pPr>
            <w:r>
              <w:rPr>
                <w:rFonts w:hint="eastAsia"/>
                <w:kern w:val="0"/>
                <w:sz w:val="15"/>
                <w:szCs w:val="15"/>
              </w:rPr>
              <w:t>与适配试剂配合使用，用于</w:t>
            </w:r>
            <w:r>
              <w:rPr>
                <w:kern w:val="0"/>
                <w:sz w:val="15"/>
                <w:szCs w:val="15"/>
              </w:rPr>
              <w:t>ABO/Rh</w:t>
            </w:r>
            <w:r>
              <w:rPr>
                <w:rFonts w:hint="eastAsia"/>
                <w:kern w:val="0"/>
                <w:sz w:val="15"/>
                <w:szCs w:val="15"/>
              </w:rPr>
              <w:t>血型检测、交叉配血检测及不规则抗体检测等。</w:t>
            </w:r>
          </w:p>
        </w:tc>
        <w:tc>
          <w:tcPr>
            <w:tcW w:w="3679" w:type="dxa"/>
            <w:vAlign w:val="center"/>
          </w:tcPr>
          <w:p>
            <w:pPr>
              <w:widowControl/>
              <w:jc w:val="center"/>
              <w:rPr>
                <w:kern w:val="0"/>
                <w:sz w:val="15"/>
                <w:szCs w:val="15"/>
              </w:rPr>
            </w:pPr>
            <w:r>
              <w:rPr>
                <w:rFonts w:hint="eastAsia"/>
                <w:kern w:val="0"/>
                <w:sz w:val="15"/>
                <w:szCs w:val="15"/>
              </w:rPr>
              <w:t>血型分析仪、全自动血型分析仪、全自动配血及血型分析仪、血型分析用凝胶卡判读仪、血库系统</w:t>
            </w:r>
          </w:p>
        </w:tc>
        <w:tc>
          <w:tcPr>
            <w:tcW w:w="633"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血细胞分析仪器</w:t>
            </w:r>
          </w:p>
        </w:tc>
        <w:tc>
          <w:tcPr>
            <w:tcW w:w="4294" w:type="dxa"/>
            <w:vAlign w:val="center"/>
          </w:tcPr>
          <w:p>
            <w:pPr>
              <w:widowControl/>
              <w:jc w:val="center"/>
              <w:rPr>
                <w:kern w:val="0"/>
                <w:sz w:val="15"/>
                <w:szCs w:val="15"/>
              </w:rPr>
            </w:pPr>
            <w:r>
              <w:rPr>
                <w:rFonts w:hint="eastAsia"/>
                <w:kern w:val="0"/>
                <w:sz w:val="15"/>
                <w:szCs w:val="15"/>
              </w:rPr>
              <w:t>通常由血细胞检测模块、血红蛋白测定模块、机械模块、电子模块、计算机系统等组成。原理一般为电阻抗法、比色法、流式激光散射技术等。</w:t>
            </w:r>
          </w:p>
        </w:tc>
        <w:tc>
          <w:tcPr>
            <w:tcW w:w="3679" w:type="dxa"/>
            <w:vAlign w:val="center"/>
          </w:tcPr>
          <w:p>
            <w:pPr>
              <w:widowControl/>
              <w:jc w:val="center"/>
              <w:rPr>
                <w:kern w:val="0"/>
                <w:sz w:val="15"/>
                <w:szCs w:val="15"/>
              </w:rPr>
            </w:pPr>
            <w:r>
              <w:rPr>
                <w:rFonts w:hint="eastAsia"/>
                <w:kern w:val="0"/>
                <w:sz w:val="15"/>
                <w:szCs w:val="15"/>
              </w:rPr>
              <w:t>用于对血液</w:t>
            </w:r>
            <w:r>
              <w:rPr>
                <w:kern w:val="0"/>
                <w:sz w:val="15"/>
                <w:szCs w:val="15"/>
              </w:rPr>
              <w:t>/</w:t>
            </w:r>
            <w:r>
              <w:rPr>
                <w:rFonts w:hint="eastAsia"/>
                <w:kern w:val="0"/>
                <w:sz w:val="15"/>
                <w:szCs w:val="15"/>
              </w:rPr>
              <w:t>体液中有形成分进行定量定性分析，并提供相关信息。</w:t>
            </w:r>
          </w:p>
        </w:tc>
        <w:tc>
          <w:tcPr>
            <w:tcW w:w="3679" w:type="dxa"/>
            <w:vAlign w:val="center"/>
          </w:tcPr>
          <w:p>
            <w:pPr>
              <w:widowControl/>
              <w:jc w:val="center"/>
              <w:rPr>
                <w:kern w:val="0"/>
                <w:sz w:val="15"/>
                <w:szCs w:val="15"/>
              </w:rPr>
            </w:pPr>
            <w:r>
              <w:rPr>
                <w:rFonts w:hint="eastAsia"/>
                <w:kern w:val="0"/>
                <w:sz w:val="15"/>
                <w:szCs w:val="15"/>
              </w:rPr>
              <w:t>血细胞分析仪、全自动血细胞分析仪、全自动五分类血细胞分析仪、全自动三分群血细胞分析仪、干式血球计数仪、全自动模块式血液体液分析仪</w:t>
            </w:r>
            <w:r>
              <w:rPr>
                <w:kern w:val="0"/>
                <w:sz w:val="15"/>
                <w:szCs w:val="15"/>
              </w:rPr>
              <w:t>/</w:t>
            </w:r>
            <w:r>
              <w:rPr>
                <w:rFonts w:hint="eastAsia"/>
                <w:kern w:val="0"/>
                <w:sz w:val="15"/>
                <w:szCs w:val="15"/>
              </w:rPr>
              <w:t>系统、半自动血细胞分析仪、血细胞计数器、</w:t>
            </w:r>
            <w:r>
              <w:rPr>
                <w:kern w:val="0"/>
                <w:sz w:val="15"/>
                <w:szCs w:val="15"/>
              </w:rPr>
              <w:t>T</w:t>
            </w:r>
            <w:r>
              <w:rPr>
                <w:rFonts w:hint="eastAsia"/>
                <w:kern w:val="0"/>
                <w:sz w:val="15"/>
                <w:szCs w:val="15"/>
              </w:rPr>
              <w:t>淋巴细胞计数仪（非流式）、白细胞计数仪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血细胞形态分析仪器</w:t>
            </w:r>
          </w:p>
        </w:tc>
        <w:tc>
          <w:tcPr>
            <w:tcW w:w="4294" w:type="dxa"/>
            <w:vAlign w:val="center"/>
          </w:tcPr>
          <w:p>
            <w:pPr>
              <w:widowControl/>
              <w:jc w:val="center"/>
              <w:rPr>
                <w:kern w:val="0"/>
                <w:sz w:val="15"/>
                <w:szCs w:val="15"/>
              </w:rPr>
            </w:pPr>
            <w:r>
              <w:rPr>
                <w:rFonts w:hint="eastAsia"/>
                <w:kern w:val="0"/>
                <w:sz w:val="15"/>
                <w:szCs w:val="15"/>
              </w:rPr>
              <w:t>通常由机械模块、光学成像模块、计算机系统等组成。原理一般为光学成像后与细胞图库进行比对后再进行统计，计算血细胞的比例或数量。</w:t>
            </w:r>
          </w:p>
        </w:tc>
        <w:tc>
          <w:tcPr>
            <w:tcW w:w="3679" w:type="dxa"/>
            <w:vAlign w:val="center"/>
          </w:tcPr>
          <w:p>
            <w:pPr>
              <w:widowControl/>
              <w:jc w:val="center"/>
              <w:rPr>
                <w:kern w:val="0"/>
                <w:sz w:val="15"/>
                <w:szCs w:val="15"/>
              </w:rPr>
            </w:pPr>
            <w:r>
              <w:rPr>
                <w:rFonts w:hint="eastAsia"/>
                <w:kern w:val="0"/>
                <w:sz w:val="15"/>
                <w:szCs w:val="15"/>
              </w:rPr>
              <w:t>用于血细胞和</w:t>
            </w:r>
            <w:r>
              <w:rPr>
                <w:kern w:val="0"/>
                <w:sz w:val="15"/>
                <w:szCs w:val="15"/>
              </w:rPr>
              <w:t>/</w:t>
            </w:r>
            <w:r>
              <w:rPr>
                <w:rFonts w:hint="eastAsia"/>
                <w:kern w:val="0"/>
                <w:sz w:val="15"/>
                <w:szCs w:val="15"/>
              </w:rPr>
              <w:t>或体液的分类、数量统计和</w:t>
            </w:r>
            <w:r>
              <w:rPr>
                <w:kern w:val="0"/>
                <w:sz w:val="15"/>
                <w:szCs w:val="15"/>
              </w:rPr>
              <w:t>/</w:t>
            </w:r>
            <w:r>
              <w:rPr>
                <w:rFonts w:hint="eastAsia"/>
                <w:kern w:val="0"/>
                <w:sz w:val="15"/>
                <w:szCs w:val="15"/>
              </w:rPr>
              <w:t>或细胞形态学描述。</w:t>
            </w:r>
          </w:p>
        </w:tc>
        <w:tc>
          <w:tcPr>
            <w:tcW w:w="3679" w:type="dxa"/>
            <w:vAlign w:val="center"/>
          </w:tcPr>
          <w:p>
            <w:pPr>
              <w:widowControl/>
              <w:jc w:val="center"/>
              <w:rPr>
                <w:kern w:val="0"/>
                <w:sz w:val="15"/>
                <w:szCs w:val="15"/>
              </w:rPr>
            </w:pPr>
            <w:r>
              <w:rPr>
                <w:rFonts w:hint="eastAsia"/>
                <w:kern w:val="0"/>
                <w:sz w:val="15"/>
                <w:szCs w:val="15"/>
              </w:rPr>
              <w:t>血细胞形态分析仪、全自动血细胞形态学分析仪、全自动细胞形态学分析仪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凝血分析仪器</w:t>
            </w:r>
          </w:p>
        </w:tc>
        <w:tc>
          <w:tcPr>
            <w:tcW w:w="4294" w:type="dxa"/>
            <w:vAlign w:val="center"/>
          </w:tcPr>
          <w:p>
            <w:pPr>
              <w:widowControl/>
              <w:jc w:val="center"/>
              <w:rPr>
                <w:kern w:val="0"/>
                <w:sz w:val="15"/>
                <w:szCs w:val="15"/>
              </w:rPr>
            </w:pPr>
            <w:r>
              <w:rPr>
                <w:rFonts w:hint="eastAsia"/>
                <w:kern w:val="0"/>
                <w:sz w:val="15"/>
                <w:szCs w:val="15"/>
              </w:rPr>
              <w:t>通常由预温模块、加样模块、计时模块、样品传送及处理模块、检测模块和计算机系统等组成。原理一般为凝固法、产色底物法和免疫比浊法等。</w:t>
            </w:r>
          </w:p>
        </w:tc>
        <w:tc>
          <w:tcPr>
            <w:tcW w:w="3679" w:type="dxa"/>
            <w:vAlign w:val="center"/>
          </w:tcPr>
          <w:p>
            <w:pPr>
              <w:widowControl/>
              <w:jc w:val="center"/>
              <w:rPr>
                <w:kern w:val="0"/>
                <w:sz w:val="15"/>
                <w:szCs w:val="15"/>
              </w:rPr>
            </w:pPr>
            <w:r>
              <w:rPr>
                <w:rFonts w:hint="eastAsia"/>
                <w:kern w:val="0"/>
                <w:sz w:val="15"/>
                <w:szCs w:val="15"/>
              </w:rPr>
              <w:t>用于对血液进行凝血和抗凝、纤溶和抗纤溶等功能的分析。</w:t>
            </w:r>
          </w:p>
        </w:tc>
        <w:tc>
          <w:tcPr>
            <w:tcW w:w="3679" w:type="dxa"/>
            <w:vAlign w:val="center"/>
          </w:tcPr>
          <w:p>
            <w:pPr>
              <w:widowControl/>
              <w:jc w:val="center"/>
              <w:rPr>
                <w:kern w:val="0"/>
                <w:sz w:val="15"/>
                <w:szCs w:val="15"/>
              </w:rPr>
            </w:pPr>
            <w:r>
              <w:rPr>
                <w:rFonts w:hint="eastAsia"/>
                <w:kern w:val="0"/>
                <w:sz w:val="15"/>
                <w:szCs w:val="15"/>
              </w:rPr>
              <w:t>凝血分析仪、</w:t>
            </w:r>
            <w:r>
              <w:rPr>
                <w:kern w:val="0"/>
                <w:sz w:val="15"/>
                <w:szCs w:val="15"/>
              </w:rPr>
              <w:t>D-</w:t>
            </w:r>
            <w:r>
              <w:rPr>
                <w:rFonts w:hint="eastAsia"/>
                <w:kern w:val="0"/>
                <w:sz w:val="15"/>
                <w:szCs w:val="15"/>
              </w:rPr>
              <w:t>二聚体分析仪、凝血酶原时间检测仪、活化凝血时间分析仪、即时凝血分析仪、全自动凝血因子分析仪、血凝</w:t>
            </w:r>
            <w:r>
              <w:rPr>
                <w:kern w:val="0"/>
                <w:sz w:val="15"/>
                <w:szCs w:val="15"/>
              </w:rPr>
              <w:t>-</w:t>
            </w:r>
            <w:r>
              <w:rPr>
                <w:rFonts w:hint="eastAsia"/>
                <w:kern w:val="0"/>
                <w:sz w:val="15"/>
                <w:szCs w:val="15"/>
              </w:rPr>
              <w:t>纤溶多功能分析仪、半自动凝血分析仪、全自动凝血分析仪、</w:t>
            </w:r>
            <w:r>
              <w:rPr>
                <w:kern w:val="0"/>
                <w:sz w:val="15"/>
                <w:szCs w:val="15"/>
              </w:rPr>
              <w:t>ACT</w:t>
            </w:r>
            <w:r>
              <w:rPr>
                <w:rFonts w:hint="eastAsia"/>
                <w:kern w:val="0"/>
                <w:sz w:val="15"/>
                <w:szCs w:val="15"/>
              </w:rPr>
              <w:t>监测仪、活化凝血时间与凝血速率监测仪、自动凝血计时器、血栓弹力图仪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血小板分析仪器</w:t>
            </w:r>
          </w:p>
        </w:tc>
        <w:tc>
          <w:tcPr>
            <w:tcW w:w="4294" w:type="dxa"/>
            <w:vAlign w:val="center"/>
          </w:tcPr>
          <w:p>
            <w:pPr>
              <w:widowControl/>
              <w:jc w:val="center"/>
              <w:rPr>
                <w:kern w:val="0"/>
                <w:sz w:val="15"/>
                <w:szCs w:val="15"/>
              </w:rPr>
            </w:pPr>
            <w:r>
              <w:rPr>
                <w:rFonts w:hint="eastAsia"/>
                <w:kern w:val="0"/>
                <w:sz w:val="15"/>
                <w:szCs w:val="15"/>
              </w:rPr>
              <w:t>通常由液路模块、样品处理模块、检测模块、计算机系统等组成。原理一般为比浊法等。</w:t>
            </w:r>
          </w:p>
        </w:tc>
        <w:tc>
          <w:tcPr>
            <w:tcW w:w="3679" w:type="dxa"/>
            <w:vAlign w:val="center"/>
          </w:tcPr>
          <w:p>
            <w:pPr>
              <w:widowControl/>
              <w:jc w:val="center"/>
              <w:rPr>
                <w:kern w:val="0"/>
                <w:sz w:val="15"/>
                <w:szCs w:val="15"/>
              </w:rPr>
            </w:pPr>
            <w:r>
              <w:rPr>
                <w:rFonts w:hint="eastAsia"/>
                <w:kern w:val="0"/>
                <w:sz w:val="15"/>
                <w:szCs w:val="15"/>
              </w:rPr>
              <w:t>用于分析血液样本中血小板数量、体积、聚集率等相关功能参数。</w:t>
            </w:r>
          </w:p>
        </w:tc>
        <w:tc>
          <w:tcPr>
            <w:tcW w:w="3679" w:type="dxa"/>
            <w:vAlign w:val="center"/>
          </w:tcPr>
          <w:p>
            <w:pPr>
              <w:widowControl/>
              <w:jc w:val="center"/>
              <w:rPr>
                <w:kern w:val="0"/>
                <w:sz w:val="15"/>
                <w:szCs w:val="15"/>
              </w:rPr>
            </w:pPr>
            <w:r>
              <w:rPr>
                <w:rFonts w:hint="eastAsia"/>
                <w:kern w:val="0"/>
                <w:sz w:val="15"/>
                <w:szCs w:val="15"/>
              </w:rPr>
              <w:t>血小板分析仪、血小板凝集仪、全自动血小板分析仪、全自动血小板聚集仪、血小板功能分析仪、凝血和血小板功能分析仪、半自动血小板聚集仪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血流变分析仪器</w:t>
            </w:r>
          </w:p>
        </w:tc>
        <w:tc>
          <w:tcPr>
            <w:tcW w:w="4294" w:type="dxa"/>
            <w:vAlign w:val="center"/>
          </w:tcPr>
          <w:p>
            <w:pPr>
              <w:widowControl/>
              <w:jc w:val="center"/>
              <w:rPr>
                <w:kern w:val="0"/>
                <w:sz w:val="15"/>
                <w:szCs w:val="15"/>
              </w:rPr>
            </w:pPr>
            <w:r>
              <w:rPr>
                <w:rFonts w:hint="eastAsia"/>
                <w:kern w:val="0"/>
                <w:sz w:val="15"/>
                <w:szCs w:val="15"/>
              </w:rPr>
              <w:t>一般分为毛细管粘度计和旋转式粘度计。毛细管粘度计通常由毛细管、样品池、控温装置、驱动装置、计时器等组成；旋转式粘度计通常由加样模块、样本传感器、转速控制与调节模块、力矩测量模块、恒温模块等组成。原理一般为泊肃叶定律或粘滞定律等。</w:t>
            </w:r>
          </w:p>
        </w:tc>
        <w:tc>
          <w:tcPr>
            <w:tcW w:w="3679" w:type="dxa"/>
            <w:vAlign w:val="center"/>
          </w:tcPr>
          <w:p>
            <w:pPr>
              <w:widowControl/>
              <w:jc w:val="center"/>
              <w:rPr>
                <w:kern w:val="0"/>
                <w:sz w:val="15"/>
                <w:szCs w:val="15"/>
              </w:rPr>
            </w:pPr>
            <w:r>
              <w:rPr>
                <w:rFonts w:hint="eastAsia"/>
                <w:kern w:val="0"/>
                <w:sz w:val="15"/>
                <w:szCs w:val="15"/>
              </w:rPr>
              <w:t>用于临床对全血、血浆或血细胞流变特性进行分析。</w:t>
            </w:r>
          </w:p>
        </w:tc>
        <w:tc>
          <w:tcPr>
            <w:tcW w:w="3679" w:type="dxa"/>
            <w:vAlign w:val="center"/>
          </w:tcPr>
          <w:p>
            <w:pPr>
              <w:widowControl/>
              <w:jc w:val="center"/>
              <w:rPr>
                <w:kern w:val="0"/>
                <w:sz w:val="15"/>
                <w:szCs w:val="15"/>
              </w:rPr>
            </w:pPr>
            <w:r>
              <w:rPr>
                <w:rFonts w:hint="eastAsia"/>
                <w:kern w:val="0"/>
                <w:sz w:val="15"/>
                <w:szCs w:val="15"/>
              </w:rPr>
              <w:t>全自动血流变分析仪、半自动血液流变分析仪、血液粘度计、血液流变动态分析仪、红细胞变形仪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红细胞沉降仪器</w:t>
            </w:r>
          </w:p>
        </w:tc>
        <w:tc>
          <w:tcPr>
            <w:tcW w:w="4294" w:type="dxa"/>
            <w:vAlign w:val="center"/>
          </w:tcPr>
          <w:p>
            <w:pPr>
              <w:widowControl/>
              <w:jc w:val="center"/>
              <w:rPr>
                <w:kern w:val="0"/>
                <w:sz w:val="15"/>
                <w:szCs w:val="15"/>
              </w:rPr>
            </w:pPr>
            <w:r>
              <w:rPr>
                <w:rFonts w:hint="eastAsia"/>
                <w:kern w:val="0"/>
                <w:sz w:val="15"/>
                <w:szCs w:val="15"/>
              </w:rPr>
              <w:t>通常由机械模块、光学模块或激光扫描模块、数据处理换算模块等组成。原理一般为光学法或激光扫描微量全血法等。</w:t>
            </w:r>
          </w:p>
        </w:tc>
        <w:tc>
          <w:tcPr>
            <w:tcW w:w="3679" w:type="dxa"/>
            <w:vAlign w:val="center"/>
          </w:tcPr>
          <w:p>
            <w:pPr>
              <w:widowControl/>
              <w:jc w:val="center"/>
              <w:rPr>
                <w:kern w:val="0"/>
                <w:sz w:val="15"/>
                <w:szCs w:val="15"/>
              </w:rPr>
            </w:pPr>
            <w:r>
              <w:rPr>
                <w:rFonts w:hint="eastAsia"/>
                <w:kern w:val="0"/>
                <w:sz w:val="15"/>
                <w:szCs w:val="15"/>
              </w:rPr>
              <w:t>用于血液样品红细胞沉降速度和</w:t>
            </w:r>
            <w:r>
              <w:rPr>
                <w:kern w:val="0"/>
                <w:sz w:val="15"/>
                <w:szCs w:val="15"/>
              </w:rPr>
              <w:t>/</w:t>
            </w:r>
            <w:r>
              <w:rPr>
                <w:rFonts w:hint="eastAsia"/>
                <w:kern w:val="0"/>
                <w:sz w:val="15"/>
                <w:szCs w:val="15"/>
              </w:rPr>
              <w:t>或压积的测量。</w:t>
            </w:r>
          </w:p>
        </w:tc>
        <w:tc>
          <w:tcPr>
            <w:tcW w:w="3679" w:type="dxa"/>
            <w:vAlign w:val="center"/>
          </w:tcPr>
          <w:p>
            <w:pPr>
              <w:widowControl/>
              <w:jc w:val="center"/>
              <w:rPr>
                <w:kern w:val="0"/>
                <w:sz w:val="15"/>
                <w:szCs w:val="15"/>
              </w:rPr>
            </w:pPr>
            <w:r>
              <w:rPr>
                <w:rFonts w:hint="eastAsia"/>
                <w:kern w:val="0"/>
                <w:sz w:val="15"/>
                <w:szCs w:val="15"/>
              </w:rPr>
              <w:t>红细胞沉降压积仪、全自动血沉分析仪、全自动动态血沉分析仪、动态血沉压积测试仪、全自动红细胞沉降率测定仪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流式细胞分析仪器</w:t>
            </w:r>
          </w:p>
        </w:tc>
        <w:tc>
          <w:tcPr>
            <w:tcW w:w="4294" w:type="dxa"/>
            <w:vAlign w:val="center"/>
          </w:tcPr>
          <w:p>
            <w:pPr>
              <w:widowControl/>
              <w:jc w:val="center"/>
              <w:rPr>
                <w:kern w:val="0"/>
                <w:sz w:val="15"/>
                <w:szCs w:val="15"/>
              </w:rPr>
            </w:pPr>
            <w:r>
              <w:rPr>
                <w:rFonts w:hint="eastAsia"/>
                <w:kern w:val="0"/>
                <w:sz w:val="15"/>
                <w:szCs w:val="15"/>
              </w:rPr>
              <w:t>通常由流动室和液流系统、激光源和光学系统、光电管和检测系统、计算机和分析系统组成。原理一般为通过液流系统使单个粒子通过流动室并分析单个粒子的荧光标记信号，实现对其生物特性的分析。</w:t>
            </w:r>
          </w:p>
        </w:tc>
        <w:tc>
          <w:tcPr>
            <w:tcW w:w="3679" w:type="dxa"/>
            <w:vAlign w:val="center"/>
          </w:tcPr>
          <w:p>
            <w:pPr>
              <w:widowControl/>
              <w:jc w:val="center"/>
              <w:rPr>
                <w:kern w:val="0"/>
                <w:sz w:val="15"/>
                <w:szCs w:val="15"/>
              </w:rPr>
            </w:pPr>
            <w:r>
              <w:rPr>
                <w:rFonts w:hint="eastAsia"/>
                <w:kern w:val="0"/>
                <w:sz w:val="15"/>
                <w:szCs w:val="15"/>
              </w:rPr>
              <w:t>用于对处在液体中的细胞或其他生物微粒逐个进行多参数的快速定量分析和</w:t>
            </w:r>
            <w:r>
              <w:rPr>
                <w:kern w:val="0"/>
                <w:sz w:val="15"/>
                <w:szCs w:val="15"/>
              </w:rPr>
              <w:t>/</w:t>
            </w:r>
            <w:r>
              <w:rPr>
                <w:rFonts w:hint="eastAsia"/>
                <w:kern w:val="0"/>
                <w:sz w:val="15"/>
                <w:szCs w:val="15"/>
              </w:rPr>
              <w:t>或分选。</w:t>
            </w:r>
          </w:p>
        </w:tc>
        <w:tc>
          <w:tcPr>
            <w:tcW w:w="3679" w:type="dxa"/>
            <w:vAlign w:val="center"/>
          </w:tcPr>
          <w:p>
            <w:pPr>
              <w:widowControl/>
              <w:jc w:val="center"/>
              <w:rPr>
                <w:kern w:val="0"/>
                <w:sz w:val="15"/>
                <w:szCs w:val="15"/>
              </w:rPr>
            </w:pPr>
            <w:r>
              <w:rPr>
                <w:rFonts w:hint="eastAsia"/>
                <w:kern w:val="0"/>
                <w:sz w:val="15"/>
                <w:szCs w:val="15"/>
              </w:rPr>
              <w:t>流式细胞仪、</w:t>
            </w:r>
            <w:r>
              <w:rPr>
                <w:kern w:val="0"/>
                <w:sz w:val="15"/>
                <w:szCs w:val="15"/>
              </w:rPr>
              <w:t>T</w:t>
            </w:r>
            <w:r>
              <w:rPr>
                <w:rFonts w:hint="eastAsia"/>
                <w:kern w:val="0"/>
                <w:sz w:val="15"/>
                <w:szCs w:val="15"/>
              </w:rPr>
              <w:t>淋巴细胞计数仪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02</w:t>
            </w:r>
          </w:p>
        </w:tc>
        <w:tc>
          <w:tcPr>
            <w:tcW w:w="938" w:type="dxa"/>
            <w:vMerge w:val="restart"/>
            <w:vAlign w:val="center"/>
          </w:tcPr>
          <w:p>
            <w:pPr>
              <w:widowControl/>
              <w:jc w:val="center"/>
              <w:rPr>
                <w:kern w:val="0"/>
                <w:sz w:val="15"/>
                <w:szCs w:val="15"/>
              </w:rPr>
            </w:pPr>
            <w:r>
              <w:rPr>
                <w:rFonts w:hint="eastAsia"/>
                <w:kern w:val="0"/>
                <w:sz w:val="15"/>
                <w:szCs w:val="15"/>
              </w:rPr>
              <w:t>生化分析设备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生化分析仪器</w:t>
            </w:r>
          </w:p>
        </w:tc>
        <w:tc>
          <w:tcPr>
            <w:tcW w:w="4294" w:type="dxa"/>
            <w:vAlign w:val="center"/>
          </w:tcPr>
          <w:p>
            <w:pPr>
              <w:widowControl/>
              <w:jc w:val="center"/>
              <w:rPr>
                <w:kern w:val="0"/>
                <w:sz w:val="15"/>
                <w:szCs w:val="15"/>
              </w:rPr>
            </w:pPr>
            <w:r>
              <w:rPr>
                <w:rFonts w:hint="eastAsia"/>
                <w:kern w:val="0"/>
                <w:sz w:val="15"/>
                <w:szCs w:val="15"/>
              </w:rPr>
              <w:t>通常由样品器、取样装置、反应池或反应管道、保温器、检测器、微处理器等中的一种或几种组成。原理一般为分光光度法、浊度比色法、离子选择性电极法、荧光法、反射光度法、差示电位法等。</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全自动生化分析仪、半自动生化分析仪、干式生化分析仪、全自动干式生化分析仪、新生儿总胆红素测定仪、生化分析仪、氧自由基生化分析仪、肌酐分析仪、胆红素分析仪、尿微量白蛋白分析仪、血红蛋白干化学分析仪、血红蛋白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血糖及血糖相关参数分析仪器</w:t>
            </w:r>
          </w:p>
        </w:tc>
        <w:tc>
          <w:tcPr>
            <w:tcW w:w="4294" w:type="dxa"/>
            <w:vAlign w:val="center"/>
          </w:tcPr>
          <w:p>
            <w:pPr>
              <w:widowControl/>
              <w:jc w:val="center"/>
              <w:rPr>
                <w:kern w:val="0"/>
                <w:sz w:val="15"/>
                <w:szCs w:val="15"/>
              </w:rPr>
            </w:pPr>
            <w:r>
              <w:rPr>
                <w:rFonts w:hint="eastAsia"/>
                <w:kern w:val="0"/>
                <w:sz w:val="15"/>
                <w:szCs w:val="15"/>
              </w:rPr>
              <w:t>通常由主机模块、电源模块、软件模块等组成。原理一般为电化学法、光反射技术、比色法等。不包含采血器具及适配试剂。</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血糖分析仪、血糖</w:t>
            </w:r>
            <w:r>
              <w:rPr>
                <w:kern w:val="0"/>
                <w:sz w:val="15"/>
                <w:szCs w:val="15"/>
              </w:rPr>
              <w:t>/</w:t>
            </w:r>
            <w:r>
              <w:rPr>
                <w:rFonts w:hint="eastAsia"/>
                <w:kern w:val="0"/>
                <w:sz w:val="15"/>
                <w:szCs w:val="15"/>
              </w:rPr>
              <w:t>尿酸</w:t>
            </w:r>
            <w:r>
              <w:rPr>
                <w:kern w:val="0"/>
                <w:sz w:val="15"/>
                <w:szCs w:val="15"/>
              </w:rPr>
              <w:t>/</w:t>
            </w:r>
            <w:r>
              <w:rPr>
                <w:rFonts w:hint="eastAsia"/>
                <w:kern w:val="0"/>
                <w:sz w:val="15"/>
                <w:szCs w:val="15"/>
              </w:rPr>
              <w:t>总胆固醇分析仪、血糖</w:t>
            </w:r>
            <w:r>
              <w:rPr>
                <w:kern w:val="0"/>
                <w:sz w:val="15"/>
                <w:szCs w:val="15"/>
              </w:rPr>
              <w:t>/</w:t>
            </w:r>
            <w:r>
              <w:rPr>
                <w:rFonts w:hint="eastAsia"/>
                <w:kern w:val="0"/>
                <w:sz w:val="15"/>
                <w:szCs w:val="15"/>
              </w:rPr>
              <w:t>总胆固醇分析仪、血糖血压测试仪、血糖与血脂监测仪、血糖血酮仪、血酮体测试仪、葡萄糖</w:t>
            </w:r>
            <w:r>
              <w:rPr>
                <w:kern w:val="0"/>
                <w:sz w:val="15"/>
                <w:szCs w:val="15"/>
              </w:rPr>
              <w:t>/</w:t>
            </w:r>
            <w:r>
              <w:rPr>
                <w:rFonts w:hint="eastAsia"/>
                <w:kern w:val="0"/>
                <w:sz w:val="15"/>
                <w:szCs w:val="15"/>
              </w:rPr>
              <w:t>乳酸分析仪、尿酸</w:t>
            </w:r>
            <w:r>
              <w:rPr>
                <w:kern w:val="0"/>
                <w:sz w:val="15"/>
                <w:szCs w:val="15"/>
              </w:rPr>
              <w:t>/</w:t>
            </w:r>
            <w:r>
              <w:rPr>
                <w:rFonts w:hint="eastAsia"/>
                <w:kern w:val="0"/>
                <w:sz w:val="15"/>
                <w:szCs w:val="15"/>
              </w:rPr>
              <w:t>血糖分析仪、血脂</w:t>
            </w:r>
            <w:r>
              <w:rPr>
                <w:kern w:val="0"/>
                <w:sz w:val="15"/>
                <w:szCs w:val="15"/>
              </w:rPr>
              <w:t>/</w:t>
            </w:r>
            <w:r>
              <w:rPr>
                <w:rFonts w:hint="eastAsia"/>
                <w:kern w:val="0"/>
                <w:sz w:val="15"/>
                <w:szCs w:val="15"/>
              </w:rPr>
              <w:t>血糖分析仪、血糖</w:t>
            </w:r>
            <w:r>
              <w:rPr>
                <w:kern w:val="0"/>
                <w:sz w:val="15"/>
                <w:szCs w:val="15"/>
              </w:rPr>
              <w:t>/</w:t>
            </w:r>
            <w:r>
              <w:rPr>
                <w:rFonts w:hint="eastAsia"/>
                <w:kern w:val="0"/>
                <w:sz w:val="15"/>
                <w:szCs w:val="15"/>
              </w:rPr>
              <w:t>胆固醇两用检测仪、血糖</w:t>
            </w:r>
            <w:r>
              <w:rPr>
                <w:kern w:val="0"/>
                <w:sz w:val="15"/>
                <w:szCs w:val="15"/>
              </w:rPr>
              <w:t>/</w:t>
            </w:r>
            <w:r>
              <w:rPr>
                <w:rFonts w:hint="eastAsia"/>
                <w:kern w:val="0"/>
                <w:sz w:val="15"/>
                <w:szCs w:val="15"/>
              </w:rPr>
              <w:t>胆固醇</w:t>
            </w:r>
            <w:r>
              <w:rPr>
                <w:kern w:val="0"/>
                <w:sz w:val="15"/>
                <w:szCs w:val="15"/>
              </w:rPr>
              <w:t>/</w:t>
            </w:r>
            <w:r>
              <w:rPr>
                <w:rFonts w:hint="eastAsia"/>
                <w:kern w:val="0"/>
                <w:sz w:val="15"/>
                <w:szCs w:val="15"/>
              </w:rPr>
              <w:t>甘油三酯</w:t>
            </w:r>
            <w:r>
              <w:rPr>
                <w:kern w:val="0"/>
                <w:sz w:val="15"/>
                <w:szCs w:val="15"/>
              </w:rPr>
              <w:t>/</w:t>
            </w:r>
            <w:r>
              <w:rPr>
                <w:rFonts w:hint="eastAsia"/>
                <w:kern w:val="0"/>
                <w:sz w:val="15"/>
                <w:szCs w:val="15"/>
              </w:rPr>
              <w:t>乳酸分析仪、血脂分析仪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03</w:t>
            </w:r>
          </w:p>
        </w:tc>
        <w:tc>
          <w:tcPr>
            <w:tcW w:w="938" w:type="dxa"/>
            <w:vMerge w:val="restart"/>
            <w:vAlign w:val="center"/>
          </w:tcPr>
          <w:p>
            <w:pPr>
              <w:widowControl/>
              <w:jc w:val="center"/>
              <w:rPr>
                <w:kern w:val="0"/>
                <w:sz w:val="15"/>
                <w:szCs w:val="15"/>
              </w:rPr>
            </w:pPr>
            <w:r>
              <w:rPr>
                <w:rFonts w:hint="eastAsia"/>
                <w:kern w:val="0"/>
                <w:sz w:val="15"/>
                <w:szCs w:val="15"/>
              </w:rPr>
              <w:t>电解质及血气分析设备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电解质分析仪器</w:t>
            </w:r>
          </w:p>
        </w:tc>
        <w:tc>
          <w:tcPr>
            <w:tcW w:w="4294" w:type="dxa"/>
            <w:vAlign w:val="center"/>
          </w:tcPr>
          <w:p>
            <w:pPr>
              <w:widowControl/>
              <w:jc w:val="center"/>
              <w:rPr>
                <w:kern w:val="0"/>
                <w:sz w:val="15"/>
                <w:szCs w:val="15"/>
              </w:rPr>
            </w:pPr>
            <w:r>
              <w:rPr>
                <w:rFonts w:hint="eastAsia"/>
                <w:kern w:val="0"/>
                <w:sz w:val="15"/>
                <w:szCs w:val="15"/>
              </w:rPr>
              <w:t>通常由电极模块、测量模块、管路模块、电路模块和数据输出模块组成。原理一般为离子选择电极法等。</w:t>
            </w:r>
          </w:p>
        </w:tc>
        <w:tc>
          <w:tcPr>
            <w:tcW w:w="3679" w:type="dxa"/>
            <w:vAlign w:val="center"/>
          </w:tcPr>
          <w:p>
            <w:pPr>
              <w:widowControl/>
              <w:jc w:val="center"/>
              <w:rPr>
                <w:kern w:val="0"/>
                <w:sz w:val="15"/>
                <w:szCs w:val="15"/>
              </w:rPr>
            </w:pPr>
            <w:r>
              <w:rPr>
                <w:rFonts w:hint="eastAsia"/>
                <w:kern w:val="0"/>
                <w:sz w:val="15"/>
                <w:szCs w:val="15"/>
              </w:rPr>
              <w:t>用于分析血液及体液中的电解质含量。</w:t>
            </w:r>
          </w:p>
        </w:tc>
        <w:tc>
          <w:tcPr>
            <w:tcW w:w="3679" w:type="dxa"/>
            <w:vAlign w:val="center"/>
          </w:tcPr>
          <w:p>
            <w:pPr>
              <w:widowControl/>
              <w:jc w:val="center"/>
              <w:rPr>
                <w:kern w:val="0"/>
                <w:sz w:val="15"/>
                <w:szCs w:val="15"/>
              </w:rPr>
            </w:pPr>
            <w:r>
              <w:rPr>
                <w:rFonts w:hint="eastAsia"/>
                <w:kern w:val="0"/>
                <w:sz w:val="15"/>
                <w:szCs w:val="15"/>
              </w:rPr>
              <w:t>电解质分析仪、半自动电解质分析仪、钾</w:t>
            </w:r>
            <w:r>
              <w:rPr>
                <w:kern w:val="0"/>
                <w:sz w:val="15"/>
                <w:szCs w:val="15"/>
              </w:rPr>
              <w:t>/</w:t>
            </w:r>
            <w:r>
              <w:rPr>
                <w:rFonts w:hint="eastAsia"/>
                <w:kern w:val="0"/>
                <w:sz w:val="15"/>
                <w:szCs w:val="15"/>
              </w:rPr>
              <w:t>钠</w:t>
            </w:r>
            <w:r>
              <w:rPr>
                <w:kern w:val="0"/>
                <w:sz w:val="15"/>
                <w:szCs w:val="15"/>
              </w:rPr>
              <w:t>/</w:t>
            </w:r>
            <w:r>
              <w:rPr>
                <w:rFonts w:hint="eastAsia"/>
                <w:kern w:val="0"/>
                <w:sz w:val="15"/>
                <w:szCs w:val="15"/>
              </w:rPr>
              <w:t>氯</w:t>
            </w:r>
            <w:r>
              <w:rPr>
                <w:kern w:val="0"/>
                <w:sz w:val="15"/>
                <w:szCs w:val="15"/>
              </w:rPr>
              <w:t>/</w:t>
            </w:r>
            <w:r>
              <w:rPr>
                <w:rFonts w:hint="eastAsia"/>
                <w:kern w:val="0"/>
                <w:sz w:val="15"/>
                <w:szCs w:val="15"/>
              </w:rPr>
              <w:t>钙</w:t>
            </w:r>
            <w:r>
              <w:rPr>
                <w:kern w:val="0"/>
                <w:sz w:val="15"/>
                <w:szCs w:val="15"/>
              </w:rPr>
              <w:t>/pH</w:t>
            </w:r>
            <w:r>
              <w:rPr>
                <w:rFonts w:hint="eastAsia"/>
                <w:kern w:val="0"/>
                <w:sz w:val="15"/>
                <w:szCs w:val="15"/>
              </w:rPr>
              <w:t>分析仪、钾</w:t>
            </w:r>
            <w:r>
              <w:rPr>
                <w:kern w:val="0"/>
                <w:sz w:val="15"/>
                <w:szCs w:val="15"/>
              </w:rPr>
              <w:t>/</w:t>
            </w:r>
            <w:r>
              <w:rPr>
                <w:rFonts w:hint="eastAsia"/>
                <w:kern w:val="0"/>
                <w:sz w:val="15"/>
                <w:szCs w:val="15"/>
              </w:rPr>
              <w:t>钠</w:t>
            </w:r>
            <w:r>
              <w:rPr>
                <w:kern w:val="0"/>
                <w:sz w:val="15"/>
                <w:szCs w:val="15"/>
              </w:rPr>
              <w:t>/</w:t>
            </w:r>
            <w:r>
              <w:rPr>
                <w:rFonts w:hint="eastAsia"/>
                <w:kern w:val="0"/>
                <w:sz w:val="15"/>
                <w:szCs w:val="15"/>
              </w:rPr>
              <w:t>氯分析仪、全自动电解质分析仪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血气分析仪器</w:t>
            </w:r>
          </w:p>
        </w:tc>
        <w:tc>
          <w:tcPr>
            <w:tcW w:w="4294" w:type="dxa"/>
            <w:vAlign w:val="center"/>
          </w:tcPr>
          <w:p>
            <w:pPr>
              <w:widowControl/>
              <w:jc w:val="center"/>
              <w:rPr>
                <w:kern w:val="0"/>
                <w:sz w:val="15"/>
                <w:szCs w:val="15"/>
              </w:rPr>
            </w:pPr>
            <w:r>
              <w:rPr>
                <w:rFonts w:hint="eastAsia"/>
                <w:kern w:val="0"/>
                <w:sz w:val="15"/>
                <w:szCs w:val="15"/>
              </w:rPr>
              <w:t>通常由电极模块、测量模块、管路模块、电路模块、数据输出模块等组成。原理一般为离子选择电极法和微电子和生物芯片技术等。</w:t>
            </w:r>
          </w:p>
        </w:tc>
        <w:tc>
          <w:tcPr>
            <w:tcW w:w="3679" w:type="dxa"/>
            <w:vAlign w:val="center"/>
          </w:tcPr>
          <w:p>
            <w:pPr>
              <w:widowControl/>
              <w:jc w:val="center"/>
              <w:rPr>
                <w:kern w:val="0"/>
                <w:sz w:val="15"/>
                <w:szCs w:val="15"/>
              </w:rPr>
            </w:pPr>
            <w:r>
              <w:rPr>
                <w:rFonts w:hint="eastAsia"/>
                <w:kern w:val="0"/>
                <w:sz w:val="15"/>
                <w:szCs w:val="15"/>
              </w:rPr>
              <w:t>用于测定血液及体液的</w:t>
            </w:r>
            <w:r>
              <w:rPr>
                <w:kern w:val="0"/>
                <w:sz w:val="15"/>
                <w:szCs w:val="15"/>
              </w:rPr>
              <w:t>pH</w:t>
            </w:r>
            <w:r>
              <w:rPr>
                <w:rFonts w:hint="eastAsia"/>
                <w:kern w:val="0"/>
                <w:sz w:val="15"/>
                <w:szCs w:val="15"/>
              </w:rPr>
              <w:t>、二氧化碳分压、氧分压等血气参数。</w:t>
            </w:r>
          </w:p>
        </w:tc>
        <w:tc>
          <w:tcPr>
            <w:tcW w:w="3679" w:type="dxa"/>
            <w:vAlign w:val="center"/>
          </w:tcPr>
          <w:p>
            <w:pPr>
              <w:widowControl/>
              <w:jc w:val="center"/>
              <w:rPr>
                <w:kern w:val="0"/>
                <w:sz w:val="15"/>
                <w:szCs w:val="15"/>
              </w:rPr>
            </w:pPr>
            <w:r>
              <w:rPr>
                <w:rFonts w:hint="eastAsia"/>
                <w:kern w:val="0"/>
                <w:sz w:val="15"/>
                <w:szCs w:val="15"/>
              </w:rPr>
              <w:t>血气分析仪、血氧分析仪、全自动血气分析仪、手持式血液血气分析仪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电解质血气分析仪器</w:t>
            </w:r>
          </w:p>
        </w:tc>
        <w:tc>
          <w:tcPr>
            <w:tcW w:w="4294" w:type="dxa"/>
            <w:vAlign w:val="center"/>
          </w:tcPr>
          <w:p>
            <w:pPr>
              <w:widowControl/>
              <w:jc w:val="center"/>
              <w:rPr>
                <w:kern w:val="0"/>
                <w:sz w:val="15"/>
                <w:szCs w:val="15"/>
              </w:rPr>
            </w:pPr>
            <w:r>
              <w:rPr>
                <w:rFonts w:hint="eastAsia"/>
                <w:kern w:val="0"/>
                <w:sz w:val="15"/>
                <w:szCs w:val="15"/>
              </w:rPr>
              <w:t>通常由电极模块、测量模块、管路系电路模块和数据输出模块组成。原理一般为离子选择电极法等。</w:t>
            </w:r>
          </w:p>
        </w:tc>
        <w:tc>
          <w:tcPr>
            <w:tcW w:w="3679" w:type="dxa"/>
            <w:vAlign w:val="center"/>
          </w:tcPr>
          <w:p>
            <w:pPr>
              <w:widowControl/>
              <w:jc w:val="center"/>
              <w:rPr>
                <w:kern w:val="0"/>
                <w:sz w:val="15"/>
                <w:szCs w:val="15"/>
              </w:rPr>
            </w:pPr>
            <w:r>
              <w:rPr>
                <w:rFonts w:hint="eastAsia"/>
                <w:kern w:val="0"/>
                <w:sz w:val="15"/>
                <w:szCs w:val="15"/>
              </w:rPr>
              <w:t>用于体外定量测定血液、体液、透析液中电解质含量、血气参数和代谢物含量等。</w:t>
            </w:r>
          </w:p>
        </w:tc>
        <w:tc>
          <w:tcPr>
            <w:tcW w:w="3679" w:type="dxa"/>
            <w:vAlign w:val="center"/>
          </w:tcPr>
          <w:p>
            <w:pPr>
              <w:widowControl/>
              <w:jc w:val="center"/>
              <w:rPr>
                <w:kern w:val="0"/>
                <w:sz w:val="15"/>
                <w:szCs w:val="15"/>
              </w:rPr>
            </w:pPr>
            <w:r>
              <w:rPr>
                <w:rFonts w:hint="eastAsia"/>
                <w:kern w:val="0"/>
                <w:sz w:val="15"/>
                <w:szCs w:val="15"/>
              </w:rPr>
              <w:t>全自动血气</w:t>
            </w:r>
            <w:r>
              <w:rPr>
                <w:kern w:val="0"/>
                <w:sz w:val="15"/>
                <w:szCs w:val="15"/>
              </w:rPr>
              <w:t>/</w:t>
            </w:r>
            <w:r>
              <w:rPr>
                <w:rFonts w:hint="eastAsia"/>
                <w:kern w:val="0"/>
                <w:sz w:val="15"/>
                <w:szCs w:val="15"/>
              </w:rPr>
              <w:t>电解质分析仪、全自动血气</w:t>
            </w:r>
            <w:r>
              <w:rPr>
                <w:kern w:val="0"/>
                <w:sz w:val="15"/>
                <w:szCs w:val="15"/>
              </w:rPr>
              <w:t>/</w:t>
            </w:r>
            <w:r>
              <w:rPr>
                <w:rFonts w:hint="eastAsia"/>
                <w:kern w:val="0"/>
                <w:sz w:val="15"/>
                <w:szCs w:val="15"/>
              </w:rPr>
              <w:t>电解质和生化分析仪、血气</w:t>
            </w:r>
            <w:r>
              <w:rPr>
                <w:kern w:val="0"/>
                <w:sz w:val="15"/>
                <w:szCs w:val="15"/>
              </w:rPr>
              <w:t>/</w:t>
            </w:r>
            <w:r>
              <w:rPr>
                <w:rFonts w:hint="eastAsia"/>
                <w:kern w:val="0"/>
                <w:sz w:val="15"/>
                <w:szCs w:val="15"/>
              </w:rPr>
              <w:t>血氧</w:t>
            </w:r>
            <w:r>
              <w:rPr>
                <w:kern w:val="0"/>
                <w:sz w:val="15"/>
                <w:szCs w:val="15"/>
              </w:rPr>
              <w:t>/</w:t>
            </w:r>
            <w:r>
              <w:rPr>
                <w:rFonts w:hint="eastAsia"/>
                <w:kern w:val="0"/>
                <w:sz w:val="15"/>
                <w:szCs w:val="15"/>
              </w:rPr>
              <w:t>电解质和代谢物测量系统、血气</w:t>
            </w:r>
            <w:r>
              <w:rPr>
                <w:kern w:val="0"/>
                <w:sz w:val="15"/>
                <w:szCs w:val="15"/>
              </w:rPr>
              <w:t>/</w:t>
            </w:r>
            <w:r>
              <w:rPr>
                <w:rFonts w:hint="eastAsia"/>
                <w:kern w:val="0"/>
                <w:sz w:val="15"/>
                <w:szCs w:val="15"/>
              </w:rPr>
              <w:t>电解质分析仪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电解质血气检测电极</w:t>
            </w:r>
          </w:p>
        </w:tc>
        <w:tc>
          <w:tcPr>
            <w:tcW w:w="4294" w:type="dxa"/>
            <w:vAlign w:val="center"/>
          </w:tcPr>
          <w:p>
            <w:pPr>
              <w:widowControl/>
              <w:jc w:val="center"/>
              <w:rPr>
                <w:kern w:val="0"/>
                <w:sz w:val="15"/>
                <w:szCs w:val="15"/>
              </w:rPr>
            </w:pPr>
            <w:r>
              <w:rPr>
                <w:rFonts w:hint="eastAsia"/>
                <w:kern w:val="0"/>
                <w:sz w:val="15"/>
                <w:szCs w:val="15"/>
              </w:rPr>
              <w:t>通常由单项或多项电极块组成。</w:t>
            </w:r>
          </w:p>
        </w:tc>
        <w:tc>
          <w:tcPr>
            <w:tcW w:w="3679" w:type="dxa"/>
            <w:vAlign w:val="center"/>
          </w:tcPr>
          <w:p>
            <w:pPr>
              <w:widowControl/>
              <w:jc w:val="center"/>
              <w:rPr>
                <w:kern w:val="0"/>
                <w:sz w:val="15"/>
                <w:szCs w:val="15"/>
              </w:rPr>
            </w:pPr>
            <w:r>
              <w:rPr>
                <w:rFonts w:hint="eastAsia"/>
                <w:kern w:val="0"/>
                <w:sz w:val="15"/>
                <w:szCs w:val="15"/>
              </w:rPr>
              <w:t>与电解质分析仪、血气分析仪和含电解质模块的生化分析仪配套使用，用于电解质及血气的分析。</w:t>
            </w:r>
          </w:p>
        </w:tc>
        <w:tc>
          <w:tcPr>
            <w:tcW w:w="3679" w:type="dxa"/>
            <w:vAlign w:val="center"/>
          </w:tcPr>
          <w:p>
            <w:pPr>
              <w:widowControl/>
              <w:jc w:val="center"/>
              <w:rPr>
                <w:kern w:val="0"/>
                <w:sz w:val="15"/>
                <w:szCs w:val="15"/>
              </w:rPr>
            </w:pPr>
            <w:r>
              <w:rPr>
                <w:rFonts w:hint="eastAsia"/>
                <w:kern w:val="0"/>
                <w:sz w:val="15"/>
                <w:szCs w:val="15"/>
              </w:rPr>
              <w:t>二氧化碳电极、钙电极、钾电极、</w:t>
            </w:r>
            <w:r>
              <w:rPr>
                <w:kern w:val="0"/>
                <w:sz w:val="15"/>
                <w:szCs w:val="15"/>
              </w:rPr>
              <w:t>pH</w:t>
            </w:r>
            <w:r>
              <w:rPr>
                <w:rFonts w:hint="eastAsia"/>
                <w:kern w:val="0"/>
                <w:sz w:val="15"/>
                <w:szCs w:val="15"/>
              </w:rPr>
              <w:t>电离子选择性电极、锂电极、参比电极、氯电极、钠电极、葡萄糖</w:t>
            </w:r>
            <w:r>
              <w:rPr>
                <w:kern w:val="0"/>
                <w:sz w:val="15"/>
                <w:szCs w:val="15"/>
              </w:rPr>
              <w:t>/</w:t>
            </w:r>
            <w:r>
              <w:rPr>
                <w:rFonts w:hint="eastAsia"/>
                <w:kern w:val="0"/>
                <w:sz w:val="15"/>
                <w:szCs w:val="15"/>
              </w:rPr>
              <w:t>乳酸</w:t>
            </w:r>
            <w:r>
              <w:rPr>
                <w:kern w:val="0"/>
                <w:sz w:val="15"/>
                <w:szCs w:val="15"/>
              </w:rPr>
              <w:t>/</w:t>
            </w:r>
            <w:r>
              <w:rPr>
                <w:rFonts w:hint="eastAsia"/>
                <w:kern w:val="0"/>
                <w:sz w:val="15"/>
                <w:szCs w:val="15"/>
              </w:rPr>
              <w:t>尿素电极盒、葡萄糖电极、乳酸电极、氧电极、血气、电解质和生化分析仪用电极、电解质检测电极块、红细胞压积电极、葡萄糖</w:t>
            </w:r>
            <w:r>
              <w:rPr>
                <w:kern w:val="0"/>
                <w:sz w:val="15"/>
                <w:szCs w:val="15"/>
              </w:rPr>
              <w:t>/</w:t>
            </w:r>
            <w:r>
              <w:rPr>
                <w:rFonts w:hint="eastAsia"/>
                <w:kern w:val="0"/>
                <w:sz w:val="15"/>
                <w:szCs w:val="15"/>
              </w:rPr>
              <w:t>乳酸电极、电极膜</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04</w:t>
            </w:r>
          </w:p>
        </w:tc>
        <w:tc>
          <w:tcPr>
            <w:tcW w:w="938" w:type="dxa"/>
            <w:vMerge w:val="restart"/>
            <w:vAlign w:val="center"/>
          </w:tcPr>
          <w:p>
            <w:pPr>
              <w:jc w:val="center"/>
              <w:rPr>
                <w:kern w:val="0"/>
                <w:sz w:val="15"/>
                <w:szCs w:val="15"/>
              </w:rPr>
            </w:pPr>
            <w:r>
              <w:rPr>
                <w:rFonts w:hint="eastAsia"/>
                <w:kern w:val="0"/>
                <w:sz w:val="15"/>
                <w:szCs w:val="15"/>
              </w:rPr>
              <w:t>免疫分析设备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酶联免疫分析仪器</w:t>
            </w:r>
          </w:p>
        </w:tc>
        <w:tc>
          <w:tcPr>
            <w:tcW w:w="4294" w:type="dxa"/>
            <w:vAlign w:val="center"/>
          </w:tcPr>
          <w:p>
            <w:pPr>
              <w:widowControl/>
              <w:jc w:val="center"/>
              <w:rPr>
                <w:kern w:val="0"/>
                <w:sz w:val="15"/>
                <w:szCs w:val="15"/>
              </w:rPr>
            </w:pPr>
            <w:r>
              <w:rPr>
                <w:rFonts w:hint="eastAsia"/>
                <w:kern w:val="0"/>
                <w:sz w:val="15"/>
                <w:szCs w:val="15"/>
              </w:rPr>
              <w:t>通常由传输模块、试剂加注模块、孵育模块、光学模块、清洗模块和数据处理模块中的一种或几种组成。原理一般为单色光经标本吸收后通过光电检测器将光信号转换成电信号，由数据处理系统经过计算得出浓度值。</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全自动酶联免疫分析仪，酶联免疫分析仪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化学发光免疫分析仪器</w:t>
            </w:r>
          </w:p>
        </w:tc>
        <w:tc>
          <w:tcPr>
            <w:tcW w:w="4294" w:type="dxa"/>
            <w:vAlign w:val="center"/>
          </w:tcPr>
          <w:p>
            <w:pPr>
              <w:widowControl/>
              <w:jc w:val="center"/>
              <w:rPr>
                <w:kern w:val="0"/>
                <w:sz w:val="15"/>
                <w:szCs w:val="15"/>
              </w:rPr>
            </w:pPr>
            <w:r>
              <w:rPr>
                <w:rFonts w:hint="eastAsia"/>
                <w:kern w:val="0"/>
                <w:sz w:val="15"/>
                <w:szCs w:val="15"/>
              </w:rPr>
              <w:t>通常由加样模块、反应模块、光学检测模块（光电倍增管）、数据处理模块、温育温控模块和清洗分离模块等中的一种或几种组成。原理一般为将化学发光反应发出的光信号转变为数字信号，由数据处理系统经过计算得出浓度值。</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全自动化学发光免疫分析仪、全自动电化学发光免疫分析仪、全自动化学发光测定仪、化学发光免疫分析仪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荧光免疫分析仪器</w:t>
            </w:r>
          </w:p>
        </w:tc>
        <w:tc>
          <w:tcPr>
            <w:tcW w:w="4294" w:type="dxa"/>
            <w:vAlign w:val="center"/>
          </w:tcPr>
          <w:p>
            <w:pPr>
              <w:widowControl/>
              <w:jc w:val="center"/>
              <w:rPr>
                <w:kern w:val="0"/>
                <w:sz w:val="15"/>
                <w:szCs w:val="15"/>
              </w:rPr>
            </w:pPr>
            <w:r>
              <w:rPr>
                <w:rFonts w:hint="eastAsia"/>
                <w:kern w:val="0"/>
                <w:sz w:val="15"/>
                <w:szCs w:val="15"/>
              </w:rPr>
              <w:t>通常由加样模块、反应模块、光学检测模块（荧光）、数据处理模块、温育温控模块、清洗分离模块等中的一种或几种组成。原理一般为将荧光信号转变为数字信号，由数据处理系统经过计算得出浓度值。</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荧光免疫分析仪、干式荧光免疫分析仪、时间分辨免疫荧光分析仪、全自动荧光免疫分析仪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免疫层析分析仪器</w:t>
            </w:r>
          </w:p>
        </w:tc>
        <w:tc>
          <w:tcPr>
            <w:tcW w:w="4294" w:type="dxa"/>
            <w:vAlign w:val="center"/>
          </w:tcPr>
          <w:p>
            <w:pPr>
              <w:widowControl/>
              <w:jc w:val="center"/>
              <w:rPr>
                <w:kern w:val="0"/>
                <w:sz w:val="15"/>
                <w:szCs w:val="15"/>
              </w:rPr>
            </w:pPr>
            <w:r>
              <w:rPr>
                <w:rFonts w:hint="eastAsia"/>
                <w:kern w:val="0"/>
                <w:sz w:val="15"/>
                <w:szCs w:val="15"/>
              </w:rPr>
              <w:t>通常由光电检测模块、机械扫描控制模块、控制主板模块、信息采集模块等组成。原理一般为通过传感器将检测试剂卡的反射率信号转为光电信号，通过校准信息将光电信号转为相应的浓度值或阈值，对待测物进行分析。</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免疫层析分析仪、金标免疫层析分析仪、胶体金免疫层析试条检测仪、金标斑点法定量读数仪、心脏标志物检测仪、金标测试仪、早孕</w:t>
            </w:r>
            <w:r>
              <w:rPr>
                <w:kern w:val="0"/>
                <w:sz w:val="15"/>
                <w:szCs w:val="15"/>
              </w:rPr>
              <w:t>/</w:t>
            </w:r>
            <w:r>
              <w:rPr>
                <w:rFonts w:hint="eastAsia"/>
                <w:kern w:val="0"/>
                <w:sz w:val="15"/>
                <w:szCs w:val="15"/>
              </w:rPr>
              <w:t>排卵试纸阅读仪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免疫印迹仪器</w:t>
            </w:r>
          </w:p>
        </w:tc>
        <w:tc>
          <w:tcPr>
            <w:tcW w:w="4294" w:type="dxa"/>
            <w:vAlign w:val="center"/>
          </w:tcPr>
          <w:p>
            <w:pPr>
              <w:widowControl/>
              <w:jc w:val="center"/>
              <w:rPr>
                <w:kern w:val="0"/>
                <w:sz w:val="15"/>
                <w:szCs w:val="15"/>
              </w:rPr>
            </w:pPr>
            <w:r>
              <w:rPr>
                <w:rFonts w:hint="eastAsia"/>
                <w:kern w:val="0"/>
                <w:sz w:val="15"/>
                <w:szCs w:val="15"/>
              </w:rPr>
              <w:t>通常由蠕动泵模块、加样模块、孵育模块、温控模块等组成。原理一般为用电转移的方法将蛋白转移到固相膜上，最后进行免疫学检测。</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全自动蛋白印迹仪、全自动免疫印迹仪、胎儿纤维连接蛋白分析仪、过敏源</w:t>
            </w:r>
            <w:r>
              <w:rPr>
                <w:kern w:val="0"/>
                <w:sz w:val="15"/>
                <w:szCs w:val="15"/>
              </w:rPr>
              <w:t>IgE</w:t>
            </w:r>
            <w:r>
              <w:rPr>
                <w:rFonts w:hint="eastAsia"/>
                <w:kern w:val="0"/>
                <w:sz w:val="15"/>
                <w:szCs w:val="15"/>
              </w:rPr>
              <w:t>抗体检测仪、全自动过敏原</w:t>
            </w:r>
            <w:r>
              <w:rPr>
                <w:kern w:val="0"/>
                <w:sz w:val="15"/>
                <w:szCs w:val="15"/>
              </w:rPr>
              <w:t>IgE</w:t>
            </w:r>
            <w:r>
              <w:rPr>
                <w:rFonts w:hint="eastAsia"/>
                <w:kern w:val="0"/>
                <w:sz w:val="15"/>
                <w:szCs w:val="15"/>
              </w:rPr>
              <w:t>抗体分析仪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免疫散射浊度分析仪器</w:t>
            </w:r>
          </w:p>
        </w:tc>
        <w:tc>
          <w:tcPr>
            <w:tcW w:w="4294" w:type="dxa"/>
            <w:vAlign w:val="center"/>
          </w:tcPr>
          <w:p>
            <w:pPr>
              <w:widowControl/>
              <w:jc w:val="center"/>
              <w:rPr>
                <w:kern w:val="0"/>
                <w:sz w:val="15"/>
                <w:szCs w:val="15"/>
              </w:rPr>
            </w:pPr>
            <w:r>
              <w:rPr>
                <w:rFonts w:hint="eastAsia"/>
                <w:kern w:val="0"/>
                <w:sz w:val="15"/>
                <w:szCs w:val="15"/>
              </w:rPr>
              <w:t>通常由光学模块、检测模块、计算机系统等组成。原理一般为散射光比浊法。</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特定蛋白分析仪、</w:t>
            </w:r>
            <w:r>
              <w:rPr>
                <w:kern w:val="0"/>
                <w:sz w:val="15"/>
                <w:szCs w:val="15"/>
              </w:rPr>
              <w:t>C</w:t>
            </w:r>
            <w:r>
              <w:rPr>
                <w:rFonts w:hint="eastAsia"/>
                <w:kern w:val="0"/>
                <w:sz w:val="15"/>
                <w:szCs w:val="15"/>
              </w:rPr>
              <w:t>反应蛋白分析仪、免疫浊度分析仪、便携式蛋白检测仪、散射比浊分析仪、全自动散射比浊分析仪、全自动蛋白分析仪、全自动化学比浊测定仪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免疫分析一体机</w:t>
            </w:r>
          </w:p>
        </w:tc>
        <w:tc>
          <w:tcPr>
            <w:tcW w:w="4294" w:type="dxa"/>
            <w:vAlign w:val="center"/>
          </w:tcPr>
          <w:p>
            <w:pPr>
              <w:widowControl/>
              <w:jc w:val="center"/>
              <w:rPr>
                <w:kern w:val="0"/>
                <w:sz w:val="15"/>
                <w:szCs w:val="15"/>
              </w:rPr>
            </w:pPr>
            <w:r>
              <w:rPr>
                <w:rFonts w:hint="eastAsia"/>
                <w:kern w:val="0"/>
                <w:sz w:val="15"/>
                <w:szCs w:val="15"/>
              </w:rPr>
              <w:t>通常由加样模块、反应模块、光学模块、信号检测模块、计算机系统、温育温控模块和清洗分离模块等中的一种或几种组成。并由两种或两种以上检测原理的分析模块组成。</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全自动化学发光酶免分析仪、多元磁珠荧光酶标分析仪、全自动双标记荧光阅读仪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间接免疫荧光分析仪器</w:t>
            </w:r>
          </w:p>
        </w:tc>
        <w:tc>
          <w:tcPr>
            <w:tcW w:w="4294" w:type="dxa"/>
            <w:vAlign w:val="center"/>
          </w:tcPr>
          <w:p>
            <w:pPr>
              <w:widowControl/>
              <w:jc w:val="center"/>
              <w:rPr>
                <w:kern w:val="0"/>
                <w:sz w:val="15"/>
                <w:szCs w:val="15"/>
              </w:rPr>
            </w:pPr>
            <w:r>
              <w:rPr>
                <w:rFonts w:hint="eastAsia"/>
                <w:kern w:val="0"/>
                <w:sz w:val="15"/>
                <w:szCs w:val="15"/>
              </w:rPr>
              <w:t>通常由荧光显微镜模块和软件模块组成。</w:t>
            </w:r>
          </w:p>
        </w:tc>
        <w:tc>
          <w:tcPr>
            <w:tcW w:w="3679" w:type="dxa"/>
            <w:vAlign w:val="center"/>
          </w:tcPr>
          <w:p>
            <w:pPr>
              <w:widowControl/>
              <w:jc w:val="center"/>
              <w:rPr>
                <w:kern w:val="0"/>
                <w:sz w:val="15"/>
                <w:szCs w:val="15"/>
              </w:rPr>
            </w:pPr>
            <w:r>
              <w:rPr>
                <w:rFonts w:hint="eastAsia"/>
                <w:kern w:val="0"/>
                <w:sz w:val="15"/>
                <w:szCs w:val="15"/>
              </w:rPr>
              <w:t>用于采集、分析、存储和显示间接免疫荧光载片的数字图像，提供核型及滴度判读建议。</w:t>
            </w:r>
          </w:p>
        </w:tc>
        <w:tc>
          <w:tcPr>
            <w:tcW w:w="3679" w:type="dxa"/>
            <w:vAlign w:val="center"/>
          </w:tcPr>
          <w:p>
            <w:pPr>
              <w:widowControl/>
              <w:jc w:val="center"/>
              <w:rPr>
                <w:kern w:val="0"/>
                <w:sz w:val="15"/>
                <w:szCs w:val="15"/>
              </w:rPr>
            </w:pPr>
            <w:r>
              <w:rPr>
                <w:rFonts w:hint="eastAsia"/>
                <w:kern w:val="0"/>
                <w:sz w:val="15"/>
                <w:szCs w:val="15"/>
              </w:rPr>
              <w:t>全自动间接免疫荧光法分析仪、全自动间接免疫荧光判读系统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生化免疫分析仪器</w:t>
            </w:r>
          </w:p>
        </w:tc>
        <w:tc>
          <w:tcPr>
            <w:tcW w:w="4294" w:type="dxa"/>
            <w:vAlign w:val="center"/>
          </w:tcPr>
          <w:p>
            <w:pPr>
              <w:widowControl/>
              <w:jc w:val="center"/>
              <w:rPr>
                <w:kern w:val="0"/>
                <w:sz w:val="15"/>
                <w:szCs w:val="15"/>
              </w:rPr>
            </w:pPr>
            <w:r>
              <w:rPr>
                <w:rFonts w:hint="eastAsia"/>
                <w:kern w:val="0"/>
                <w:sz w:val="15"/>
                <w:szCs w:val="15"/>
              </w:rPr>
              <w:t>通常由生化分析模块和免疫分析模块组成。</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模块化生化免疫分析系统、全自动生化免疫分析仪、临床检验系统。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38" w:type="dxa"/>
            <w:vMerge w:val="restart"/>
            <w:vAlign w:val="center"/>
          </w:tcPr>
          <w:p>
            <w:pPr>
              <w:widowControl/>
              <w:jc w:val="center"/>
              <w:rPr>
                <w:kern w:val="0"/>
                <w:sz w:val="15"/>
                <w:szCs w:val="15"/>
              </w:rPr>
            </w:pPr>
            <w:r>
              <w:rPr>
                <w:rFonts w:hint="eastAsia"/>
                <w:kern w:val="0"/>
                <w:sz w:val="15"/>
                <w:szCs w:val="15"/>
              </w:rPr>
              <w:t>分子生物学分析设备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基因测序仪器</w:t>
            </w:r>
          </w:p>
        </w:tc>
        <w:tc>
          <w:tcPr>
            <w:tcW w:w="4294" w:type="dxa"/>
            <w:vAlign w:val="center"/>
          </w:tcPr>
          <w:p>
            <w:pPr>
              <w:widowControl/>
              <w:jc w:val="center"/>
              <w:rPr>
                <w:kern w:val="0"/>
                <w:sz w:val="15"/>
                <w:szCs w:val="15"/>
              </w:rPr>
            </w:pPr>
            <w:r>
              <w:rPr>
                <w:rFonts w:hint="eastAsia"/>
                <w:kern w:val="0"/>
                <w:sz w:val="15"/>
                <w:szCs w:val="15"/>
              </w:rPr>
              <w:t>通常由移液模块、检测模块、数据处理模块、显示控制模块等组成。原理一般为大规模平行并列测序、单分子测序等。</w:t>
            </w:r>
          </w:p>
        </w:tc>
        <w:tc>
          <w:tcPr>
            <w:tcW w:w="3679" w:type="dxa"/>
            <w:vAlign w:val="center"/>
          </w:tcPr>
          <w:p>
            <w:pPr>
              <w:widowControl/>
              <w:jc w:val="center"/>
              <w:rPr>
                <w:kern w:val="0"/>
                <w:sz w:val="15"/>
                <w:szCs w:val="15"/>
              </w:rPr>
            </w:pPr>
            <w:r>
              <w:rPr>
                <w:rFonts w:hint="eastAsia"/>
                <w:kern w:val="0"/>
                <w:sz w:val="15"/>
                <w:szCs w:val="15"/>
              </w:rPr>
              <w:t>与适配试剂配合使用，用于对样本中</w:t>
            </w:r>
            <w:r>
              <w:rPr>
                <w:kern w:val="0"/>
                <w:sz w:val="15"/>
                <w:szCs w:val="15"/>
              </w:rPr>
              <w:t>DNA</w:t>
            </w:r>
            <w:r>
              <w:rPr>
                <w:rFonts w:hint="eastAsia"/>
                <w:kern w:val="0"/>
                <w:sz w:val="15"/>
                <w:szCs w:val="15"/>
              </w:rPr>
              <w:t>或</w:t>
            </w:r>
            <w:r>
              <w:rPr>
                <w:kern w:val="0"/>
                <w:sz w:val="15"/>
                <w:szCs w:val="15"/>
              </w:rPr>
              <w:t>RNA</w:t>
            </w:r>
            <w:r>
              <w:rPr>
                <w:rFonts w:hint="eastAsia"/>
                <w:kern w:val="0"/>
                <w:sz w:val="15"/>
                <w:szCs w:val="15"/>
              </w:rPr>
              <w:t>分析，检测基因数量和序列的变化。</w:t>
            </w:r>
          </w:p>
        </w:tc>
        <w:tc>
          <w:tcPr>
            <w:tcW w:w="3679" w:type="dxa"/>
            <w:vAlign w:val="center"/>
          </w:tcPr>
          <w:p>
            <w:pPr>
              <w:widowControl/>
              <w:jc w:val="center"/>
              <w:rPr>
                <w:kern w:val="0"/>
                <w:sz w:val="15"/>
                <w:szCs w:val="15"/>
              </w:rPr>
            </w:pPr>
            <w:r>
              <w:rPr>
                <w:rFonts w:hint="eastAsia"/>
                <w:kern w:val="0"/>
                <w:sz w:val="15"/>
                <w:szCs w:val="15"/>
              </w:rPr>
              <w:t>基因测序仪、基因测序系统</w:t>
            </w:r>
          </w:p>
        </w:tc>
        <w:tc>
          <w:tcPr>
            <w:tcW w:w="633"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02sanger</w:t>
            </w:r>
            <w:r>
              <w:rPr>
                <w:rFonts w:hint="eastAsia"/>
                <w:kern w:val="0"/>
                <w:sz w:val="15"/>
                <w:szCs w:val="15"/>
              </w:rPr>
              <w:t>测序仪器</w:t>
            </w:r>
          </w:p>
        </w:tc>
        <w:tc>
          <w:tcPr>
            <w:tcW w:w="4294" w:type="dxa"/>
            <w:vAlign w:val="center"/>
          </w:tcPr>
          <w:p>
            <w:pPr>
              <w:widowControl/>
              <w:jc w:val="center"/>
              <w:rPr>
                <w:kern w:val="0"/>
                <w:sz w:val="15"/>
                <w:szCs w:val="15"/>
              </w:rPr>
            </w:pPr>
            <w:r>
              <w:rPr>
                <w:rFonts w:hint="eastAsia"/>
                <w:kern w:val="0"/>
                <w:sz w:val="15"/>
                <w:szCs w:val="15"/>
              </w:rPr>
              <w:t>通常由毛细管电泳仪、毛细管阵列及高分子分离胶、计算机工作站及液晶显示器和嵌入式的软件组成。原理一般</w:t>
            </w:r>
            <w:r>
              <w:rPr>
                <w:kern w:val="0"/>
                <w:sz w:val="15"/>
                <w:szCs w:val="15"/>
              </w:rPr>
              <w:t>sanger</w:t>
            </w:r>
            <w:r>
              <w:rPr>
                <w:rFonts w:hint="eastAsia"/>
                <w:kern w:val="0"/>
                <w:sz w:val="15"/>
                <w:szCs w:val="15"/>
              </w:rPr>
              <w:t>测序法。</w:t>
            </w:r>
          </w:p>
        </w:tc>
        <w:tc>
          <w:tcPr>
            <w:tcW w:w="3679" w:type="dxa"/>
            <w:vAlign w:val="center"/>
          </w:tcPr>
          <w:p>
            <w:pPr>
              <w:widowControl/>
              <w:jc w:val="center"/>
              <w:rPr>
                <w:kern w:val="0"/>
                <w:sz w:val="15"/>
                <w:szCs w:val="15"/>
              </w:rPr>
            </w:pPr>
            <w:r>
              <w:rPr>
                <w:rFonts w:hint="eastAsia"/>
                <w:kern w:val="0"/>
                <w:sz w:val="15"/>
                <w:szCs w:val="15"/>
              </w:rPr>
              <w:t>与适配试剂配合使用，用于对样本中</w:t>
            </w:r>
            <w:r>
              <w:rPr>
                <w:kern w:val="0"/>
                <w:sz w:val="15"/>
                <w:szCs w:val="15"/>
              </w:rPr>
              <w:t>DNA</w:t>
            </w:r>
            <w:r>
              <w:rPr>
                <w:rFonts w:hint="eastAsia"/>
                <w:kern w:val="0"/>
                <w:sz w:val="15"/>
                <w:szCs w:val="15"/>
              </w:rPr>
              <w:t>或</w:t>
            </w:r>
            <w:r>
              <w:rPr>
                <w:kern w:val="0"/>
                <w:sz w:val="15"/>
                <w:szCs w:val="15"/>
              </w:rPr>
              <w:t>RNA</w:t>
            </w:r>
            <w:r>
              <w:rPr>
                <w:rFonts w:hint="eastAsia"/>
                <w:kern w:val="0"/>
                <w:sz w:val="15"/>
                <w:szCs w:val="15"/>
              </w:rPr>
              <w:t>分析，检测基因序列的变化。</w:t>
            </w:r>
          </w:p>
        </w:tc>
        <w:tc>
          <w:tcPr>
            <w:tcW w:w="3679" w:type="dxa"/>
            <w:vAlign w:val="center"/>
          </w:tcPr>
          <w:p>
            <w:pPr>
              <w:widowControl/>
              <w:jc w:val="center"/>
              <w:rPr>
                <w:kern w:val="0"/>
                <w:sz w:val="15"/>
                <w:szCs w:val="15"/>
              </w:rPr>
            </w:pPr>
            <w:r>
              <w:rPr>
                <w:kern w:val="0"/>
                <w:sz w:val="15"/>
                <w:szCs w:val="15"/>
              </w:rPr>
              <w:t>sanger</w:t>
            </w:r>
            <w:r>
              <w:rPr>
                <w:rFonts w:hint="eastAsia"/>
                <w:kern w:val="0"/>
                <w:sz w:val="15"/>
                <w:szCs w:val="15"/>
              </w:rPr>
              <w:t>测序仪器</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核酸扩增分析仪器</w:t>
            </w:r>
          </w:p>
        </w:tc>
        <w:tc>
          <w:tcPr>
            <w:tcW w:w="4294" w:type="dxa"/>
            <w:vAlign w:val="center"/>
          </w:tcPr>
          <w:p>
            <w:pPr>
              <w:widowControl/>
              <w:jc w:val="center"/>
              <w:rPr>
                <w:kern w:val="0"/>
                <w:sz w:val="15"/>
                <w:szCs w:val="15"/>
              </w:rPr>
            </w:pPr>
            <w:r>
              <w:rPr>
                <w:rFonts w:hint="eastAsia"/>
                <w:kern w:val="0"/>
                <w:sz w:val="15"/>
                <w:szCs w:val="15"/>
              </w:rPr>
              <w:t>通常由控制部件、热盖部件、热循环部件、光电部件、传动部件、嵌入式软件和分析软件、电源部件等组成。原理一般为利用温度控制，为核酸的体外扩增提供适宜环境，采集和分析扩增过程中产生的光、电信号。</w:t>
            </w:r>
          </w:p>
        </w:tc>
        <w:tc>
          <w:tcPr>
            <w:tcW w:w="3679" w:type="dxa"/>
            <w:vAlign w:val="center"/>
          </w:tcPr>
          <w:p>
            <w:pPr>
              <w:widowControl/>
              <w:jc w:val="center"/>
              <w:rPr>
                <w:kern w:val="0"/>
                <w:sz w:val="15"/>
                <w:szCs w:val="15"/>
              </w:rPr>
            </w:pPr>
            <w:r>
              <w:rPr>
                <w:rFonts w:hint="eastAsia"/>
                <w:kern w:val="0"/>
                <w:sz w:val="15"/>
                <w:szCs w:val="15"/>
              </w:rPr>
              <w:t>与适配试剂配合使用，用于样本基因的核酸体外扩增与分析。</w:t>
            </w:r>
          </w:p>
        </w:tc>
        <w:tc>
          <w:tcPr>
            <w:tcW w:w="3679" w:type="dxa"/>
            <w:vAlign w:val="center"/>
          </w:tcPr>
          <w:p>
            <w:pPr>
              <w:widowControl/>
              <w:jc w:val="center"/>
              <w:rPr>
                <w:kern w:val="0"/>
                <w:sz w:val="15"/>
                <w:szCs w:val="15"/>
              </w:rPr>
            </w:pPr>
            <w:r>
              <w:rPr>
                <w:rFonts w:hint="eastAsia"/>
                <w:kern w:val="0"/>
                <w:sz w:val="15"/>
                <w:szCs w:val="15"/>
              </w:rPr>
              <w:t>核酸扩增检测分析仪、实时荧光定量</w:t>
            </w:r>
            <w:r>
              <w:rPr>
                <w:kern w:val="0"/>
                <w:sz w:val="15"/>
                <w:szCs w:val="15"/>
              </w:rPr>
              <w:t>PCR</w:t>
            </w:r>
            <w:r>
              <w:rPr>
                <w:rFonts w:hint="eastAsia"/>
                <w:kern w:val="0"/>
                <w:sz w:val="15"/>
                <w:szCs w:val="15"/>
              </w:rPr>
              <w:t>分析仪、全自动</w:t>
            </w:r>
            <w:r>
              <w:rPr>
                <w:kern w:val="0"/>
                <w:sz w:val="15"/>
                <w:szCs w:val="15"/>
              </w:rPr>
              <w:t>PCR</w:t>
            </w:r>
            <w:r>
              <w:rPr>
                <w:rFonts w:hint="eastAsia"/>
                <w:kern w:val="0"/>
                <w:sz w:val="15"/>
                <w:szCs w:val="15"/>
              </w:rPr>
              <w:t>分析系统、全自动荧光</w:t>
            </w:r>
            <w:r>
              <w:rPr>
                <w:kern w:val="0"/>
                <w:sz w:val="15"/>
                <w:szCs w:val="15"/>
              </w:rPr>
              <w:t>PCR</w:t>
            </w:r>
            <w:r>
              <w:rPr>
                <w:rFonts w:hint="eastAsia"/>
                <w:kern w:val="0"/>
                <w:sz w:val="15"/>
                <w:szCs w:val="15"/>
              </w:rPr>
              <w:t>分析仪、全自动核酸检测分析系统、实时定量</w:t>
            </w:r>
            <w:r>
              <w:rPr>
                <w:kern w:val="0"/>
                <w:sz w:val="15"/>
                <w:szCs w:val="15"/>
              </w:rPr>
              <w:t>PCR</w:t>
            </w:r>
            <w:r>
              <w:rPr>
                <w:rFonts w:hint="eastAsia"/>
                <w:kern w:val="0"/>
                <w:sz w:val="15"/>
                <w:szCs w:val="15"/>
              </w:rPr>
              <w:t>仪、恒温核酸扩增分析仪</w:t>
            </w:r>
          </w:p>
        </w:tc>
        <w:tc>
          <w:tcPr>
            <w:tcW w:w="633"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核酸扩增仪器</w:t>
            </w:r>
          </w:p>
        </w:tc>
        <w:tc>
          <w:tcPr>
            <w:tcW w:w="4294" w:type="dxa"/>
            <w:vAlign w:val="center"/>
          </w:tcPr>
          <w:p>
            <w:pPr>
              <w:widowControl/>
              <w:jc w:val="center"/>
              <w:rPr>
                <w:kern w:val="0"/>
                <w:sz w:val="15"/>
                <w:szCs w:val="15"/>
              </w:rPr>
            </w:pPr>
            <w:r>
              <w:rPr>
                <w:rFonts w:hint="eastAsia"/>
                <w:kern w:val="0"/>
                <w:sz w:val="15"/>
                <w:szCs w:val="15"/>
              </w:rPr>
              <w:t>通常由控制部件、热盖部件、热循环部件、光电部件、传动部件、嵌入式软件和电源部件组成。原理一般为利用温度控制，为核酸的体外扩增提供适宜环境。</w:t>
            </w:r>
          </w:p>
        </w:tc>
        <w:tc>
          <w:tcPr>
            <w:tcW w:w="3679" w:type="dxa"/>
            <w:vAlign w:val="center"/>
          </w:tcPr>
          <w:p>
            <w:pPr>
              <w:widowControl/>
              <w:jc w:val="center"/>
              <w:rPr>
                <w:kern w:val="0"/>
                <w:sz w:val="15"/>
                <w:szCs w:val="15"/>
              </w:rPr>
            </w:pPr>
            <w:r>
              <w:rPr>
                <w:rFonts w:hint="eastAsia"/>
                <w:kern w:val="0"/>
                <w:sz w:val="15"/>
                <w:szCs w:val="15"/>
              </w:rPr>
              <w:t>与适配试剂配合使用，用于样本基因的核酸体外扩增。</w:t>
            </w:r>
          </w:p>
        </w:tc>
        <w:tc>
          <w:tcPr>
            <w:tcW w:w="3679" w:type="dxa"/>
            <w:vAlign w:val="center"/>
          </w:tcPr>
          <w:p>
            <w:pPr>
              <w:widowControl/>
              <w:jc w:val="center"/>
              <w:rPr>
                <w:kern w:val="0"/>
                <w:sz w:val="15"/>
                <w:szCs w:val="15"/>
              </w:rPr>
            </w:pPr>
            <w:r>
              <w:rPr>
                <w:rFonts w:hint="eastAsia"/>
                <w:kern w:val="0"/>
                <w:sz w:val="15"/>
                <w:szCs w:val="15"/>
              </w:rPr>
              <w:t>基因扩增仪、基因扩增热循环仪、</w:t>
            </w:r>
            <w:r>
              <w:rPr>
                <w:kern w:val="0"/>
                <w:sz w:val="15"/>
                <w:szCs w:val="15"/>
              </w:rPr>
              <w:t>PCR</w:t>
            </w:r>
            <w:r>
              <w:rPr>
                <w:rFonts w:hint="eastAsia"/>
                <w:kern w:val="0"/>
                <w:sz w:val="15"/>
                <w:szCs w:val="15"/>
              </w:rPr>
              <w:t>扩增仪、恒温核酸扩增仪、基因测序文库制备仪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核酸分子杂交仪器</w:t>
            </w:r>
          </w:p>
        </w:tc>
        <w:tc>
          <w:tcPr>
            <w:tcW w:w="4294" w:type="dxa"/>
            <w:vAlign w:val="center"/>
          </w:tcPr>
          <w:p>
            <w:pPr>
              <w:widowControl/>
              <w:jc w:val="center"/>
              <w:rPr>
                <w:kern w:val="0"/>
                <w:sz w:val="15"/>
                <w:szCs w:val="15"/>
              </w:rPr>
            </w:pPr>
            <w:r>
              <w:rPr>
                <w:rFonts w:hint="eastAsia"/>
                <w:kern w:val="0"/>
                <w:sz w:val="15"/>
                <w:szCs w:val="15"/>
              </w:rPr>
              <w:t>通常由控温模块和控制面板模块等组成。原理一般为碱基互补原则。</w:t>
            </w:r>
          </w:p>
        </w:tc>
        <w:tc>
          <w:tcPr>
            <w:tcW w:w="3679" w:type="dxa"/>
            <w:vAlign w:val="center"/>
          </w:tcPr>
          <w:p>
            <w:pPr>
              <w:widowControl/>
              <w:jc w:val="center"/>
              <w:rPr>
                <w:kern w:val="0"/>
                <w:sz w:val="15"/>
                <w:szCs w:val="15"/>
              </w:rPr>
            </w:pPr>
            <w:r>
              <w:rPr>
                <w:rFonts w:hint="eastAsia"/>
                <w:kern w:val="0"/>
                <w:sz w:val="15"/>
                <w:szCs w:val="15"/>
              </w:rPr>
              <w:t>用于核酸分子的杂交。</w:t>
            </w:r>
          </w:p>
        </w:tc>
        <w:tc>
          <w:tcPr>
            <w:tcW w:w="3679" w:type="dxa"/>
            <w:vAlign w:val="center"/>
          </w:tcPr>
          <w:p>
            <w:pPr>
              <w:widowControl/>
              <w:jc w:val="center"/>
              <w:rPr>
                <w:kern w:val="0"/>
                <w:sz w:val="15"/>
                <w:szCs w:val="15"/>
              </w:rPr>
            </w:pPr>
            <w:r>
              <w:rPr>
                <w:rFonts w:hint="eastAsia"/>
                <w:kern w:val="0"/>
                <w:sz w:val="15"/>
                <w:szCs w:val="15"/>
              </w:rPr>
              <w:t>核酸分子杂交仪、全自动核酸分子杂交仪、恒温杂交仪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06</w:t>
            </w:r>
          </w:p>
        </w:tc>
        <w:tc>
          <w:tcPr>
            <w:tcW w:w="938" w:type="dxa"/>
            <w:vMerge w:val="restart"/>
            <w:vAlign w:val="center"/>
          </w:tcPr>
          <w:p>
            <w:pPr>
              <w:widowControl/>
              <w:jc w:val="center"/>
              <w:rPr>
                <w:kern w:val="0"/>
                <w:sz w:val="15"/>
                <w:szCs w:val="15"/>
              </w:rPr>
            </w:pPr>
            <w:r>
              <w:rPr>
                <w:rFonts w:hint="eastAsia"/>
                <w:kern w:val="0"/>
                <w:sz w:val="15"/>
                <w:szCs w:val="15"/>
              </w:rPr>
              <w:t>微生物分析设备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微生物比浊仪器</w:t>
            </w:r>
          </w:p>
        </w:tc>
        <w:tc>
          <w:tcPr>
            <w:tcW w:w="4294" w:type="dxa"/>
            <w:vAlign w:val="center"/>
          </w:tcPr>
          <w:p>
            <w:pPr>
              <w:widowControl/>
              <w:jc w:val="center"/>
              <w:rPr>
                <w:kern w:val="0"/>
                <w:sz w:val="15"/>
                <w:szCs w:val="15"/>
              </w:rPr>
            </w:pPr>
            <w:r>
              <w:rPr>
                <w:rFonts w:hint="eastAsia"/>
                <w:kern w:val="0"/>
                <w:sz w:val="15"/>
                <w:szCs w:val="15"/>
              </w:rPr>
              <w:t>通常由光源模块、光电检测器模块、校准模块等组成。原理一般为浊度法。</w:t>
            </w:r>
          </w:p>
        </w:tc>
        <w:tc>
          <w:tcPr>
            <w:tcW w:w="3679" w:type="dxa"/>
            <w:vAlign w:val="center"/>
          </w:tcPr>
          <w:p>
            <w:pPr>
              <w:widowControl/>
              <w:jc w:val="center"/>
              <w:rPr>
                <w:kern w:val="0"/>
                <w:sz w:val="15"/>
                <w:szCs w:val="15"/>
              </w:rPr>
            </w:pPr>
            <w:r>
              <w:rPr>
                <w:rFonts w:hint="eastAsia"/>
                <w:kern w:val="0"/>
                <w:sz w:val="15"/>
                <w:szCs w:val="15"/>
              </w:rPr>
              <w:t>用于测量微生物悬液的光密度，按麦氏浊度确定微生物的接种浓度等。</w:t>
            </w:r>
          </w:p>
        </w:tc>
        <w:tc>
          <w:tcPr>
            <w:tcW w:w="3679" w:type="dxa"/>
            <w:vAlign w:val="center"/>
          </w:tcPr>
          <w:p>
            <w:pPr>
              <w:widowControl/>
              <w:jc w:val="center"/>
              <w:rPr>
                <w:kern w:val="0"/>
                <w:sz w:val="15"/>
                <w:szCs w:val="15"/>
              </w:rPr>
            </w:pPr>
            <w:r>
              <w:rPr>
                <w:rFonts w:hint="eastAsia"/>
                <w:kern w:val="0"/>
                <w:sz w:val="15"/>
                <w:szCs w:val="15"/>
              </w:rPr>
              <w:t>微生物比浊仪、比浊仪、电子比浊仪、浊度计</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微生物培养监测仪器</w:t>
            </w:r>
          </w:p>
        </w:tc>
        <w:tc>
          <w:tcPr>
            <w:tcW w:w="4294" w:type="dxa"/>
            <w:vAlign w:val="center"/>
          </w:tcPr>
          <w:p>
            <w:pPr>
              <w:widowControl/>
              <w:jc w:val="center"/>
              <w:rPr>
                <w:kern w:val="0"/>
                <w:sz w:val="15"/>
                <w:szCs w:val="15"/>
              </w:rPr>
            </w:pPr>
            <w:r>
              <w:rPr>
                <w:rFonts w:hint="eastAsia"/>
                <w:kern w:val="0"/>
                <w:sz w:val="15"/>
                <w:szCs w:val="15"/>
              </w:rPr>
              <w:t>通常由孵育模块、检测模块、控制</w:t>
            </w:r>
            <w:r>
              <w:rPr>
                <w:kern w:val="0"/>
                <w:sz w:val="15"/>
                <w:szCs w:val="15"/>
              </w:rPr>
              <w:t>/</w:t>
            </w:r>
            <w:r>
              <w:rPr>
                <w:rFonts w:hint="eastAsia"/>
                <w:kern w:val="0"/>
                <w:sz w:val="15"/>
                <w:szCs w:val="15"/>
              </w:rPr>
              <w:t>报警模块、显示模块、随机软件模块等组成。还可包括空气过滤、条码扫描等，原理一般为通过测量光散射，光密度，电阻抗，压力感应，产色（二氧化碳）或是通过细菌直接计数的变化来确定细菌悬浮在液体培养基的浓度。</w:t>
            </w:r>
          </w:p>
        </w:tc>
        <w:tc>
          <w:tcPr>
            <w:tcW w:w="3679" w:type="dxa"/>
            <w:vAlign w:val="center"/>
          </w:tcPr>
          <w:p>
            <w:pPr>
              <w:widowControl/>
              <w:jc w:val="center"/>
              <w:rPr>
                <w:kern w:val="0"/>
                <w:sz w:val="15"/>
                <w:szCs w:val="15"/>
              </w:rPr>
            </w:pPr>
            <w:r>
              <w:rPr>
                <w:rFonts w:hint="eastAsia"/>
                <w:kern w:val="0"/>
                <w:sz w:val="15"/>
                <w:szCs w:val="15"/>
              </w:rPr>
              <w:t>用于临床培养、检测血液和体液等标本中需氧菌、厌氧菌、真菌和分枝杆菌等。</w:t>
            </w:r>
          </w:p>
        </w:tc>
        <w:tc>
          <w:tcPr>
            <w:tcW w:w="3679" w:type="dxa"/>
            <w:vAlign w:val="center"/>
          </w:tcPr>
          <w:p>
            <w:pPr>
              <w:widowControl/>
              <w:jc w:val="center"/>
              <w:rPr>
                <w:kern w:val="0"/>
                <w:sz w:val="15"/>
                <w:szCs w:val="15"/>
              </w:rPr>
            </w:pPr>
            <w:r>
              <w:rPr>
                <w:rFonts w:hint="eastAsia"/>
                <w:kern w:val="0"/>
                <w:sz w:val="15"/>
                <w:szCs w:val="15"/>
              </w:rPr>
              <w:t>微生物培养监测仪、血液微生物培养监测仪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微生物药敏培养监测仪器</w:t>
            </w:r>
          </w:p>
        </w:tc>
        <w:tc>
          <w:tcPr>
            <w:tcW w:w="4294" w:type="dxa"/>
            <w:vAlign w:val="center"/>
          </w:tcPr>
          <w:p>
            <w:pPr>
              <w:widowControl/>
              <w:jc w:val="center"/>
              <w:rPr>
                <w:kern w:val="0"/>
                <w:sz w:val="15"/>
                <w:szCs w:val="15"/>
              </w:rPr>
            </w:pPr>
            <w:r>
              <w:rPr>
                <w:rFonts w:hint="eastAsia"/>
                <w:kern w:val="0"/>
                <w:sz w:val="15"/>
                <w:szCs w:val="15"/>
              </w:rPr>
              <w:t>通常由孵育模块、检测模块、控制</w:t>
            </w:r>
            <w:r>
              <w:rPr>
                <w:kern w:val="0"/>
                <w:sz w:val="15"/>
                <w:szCs w:val="15"/>
              </w:rPr>
              <w:t>/</w:t>
            </w:r>
            <w:r>
              <w:rPr>
                <w:rFonts w:hint="eastAsia"/>
                <w:kern w:val="0"/>
                <w:sz w:val="15"/>
                <w:szCs w:val="15"/>
              </w:rPr>
              <w:t>报警模块、显示模块、随机软件模块等组成，还可包括空气过滤、条码扫描等。原理一般为通过测量光散射，光密度，电阻抗，压力感应和产色（二氧化碳）或是细菌直接计数的变化来确定细菌悬浮在液体培养基的浓度，以判断培养结果（阴性或是阳性）。通过监测添加抗生素的培养瓶中细菌的生长状况，实现微生物药敏检测。</w:t>
            </w:r>
          </w:p>
        </w:tc>
        <w:tc>
          <w:tcPr>
            <w:tcW w:w="3679" w:type="dxa"/>
            <w:vAlign w:val="center"/>
          </w:tcPr>
          <w:p>
            <w:pPr>
              <w:widowControl/>
              <w:jc w:val="center"/>
              <w:rPr>
                <w:kern w:val="0"/>
                <w:sz w:val="15"/>
                <w:szCs w:val="15"/>
              </w:rPr>
            </w:pPr>
            <w:r>
              <w:rPr>
                <w:rFonts w:hint="eastAsia"/>
                <w:kern w:val="0"/>
                <w:sz w:val="15"/>
                <w:szCs w:val="15"/>
              </w:rPr>
              <w:t>用于临床培养血液和体液等标本中需氧菌、厌氧菌、真菌和分枝杆菌等。同时用于细菌、真菌和分枝杆菌的药敏检测。</w:t>
            </w:r>
          </w:p>
        </w:tc>
        <w:tc>
          <w:tcPr>
            <w:tcW w:w="3679" w:type="dxa"/>
            <w:vAlign w:val="center"/>
          </w:tcPr>
          <w:p>
            <w:pPr>
              <w:widowControl/>
              <w:jc w:val="center"/>
              <w:rPr>
                <w:kern w:val="0"/>
                <w:sz w:val="15"/>
                <w:szCs w:val="15"/>
              </w:rPr>
            </w:pPr>
            <w:r>
              <w:rPr>
                <w:rFonts w:hint="eastAsia"/>
                <w:kern w:val="0"/>
                <w:sz w:val="15"/>
                <w:szCs w:val="15"/>
              </w:rPr>
              <w:t>微生物药敏培养监测仪、分枝杆菌培养监测药敏分析仪、分枝杆菌培养监测仪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微生物鉴定仪器（非质谱）</w:t>
            </w:r>
          </w:p>
        </w:tc>
        <w:tc>
          <w:tcPr>
            <w:tcW w:w="4294" w:type="dxa"/>
            <w:vAlign w:val="center"/>
          </w:tcPr>
          <w:p>
            <w:pPr>
              <w:widowControl/>
              <w:jc w:val="center"/>
              <w:rPr>
                <w:kern w:val="0"/>
                <w:sz w:val="15"/>
                <w:szCs w:val="15"/>
              </w:rPr>
            </w:pPr>
            <w:r>
              <w:rPr>
                <w:rFonts w:hint="eastAsia"/>
                <w:kern w:val="0"/>
                <w:sz w:val="15"/>
                <w:szCs w:val="15"/>
              </w:rPr>
              <w:t>通常由主机模块、随机软件模块、条码阅读器模块等组成。原理一般为通过形态学、生长、生理学及临床化学的手段鉴定从生物样本（如：血液、尿液、脑脊液、唾液或粪便）中分离出的传染性和</w:t>
            </w:r>
            <w:r>
              <w:rPr>
                <w:kern w:val="0"/>
                <w:sz w:val="15"/>
                <w:szCs w:val="15"/>
              </w:rPr>
              <w:t>/</w:t>
            </w:r>
            <w:r>
              <w:rPr>
                <w:rFonts w:hint="eastAsia"/>
                <w:kern w:val="0"/>
                <w:sz w:val="15"/>
                <w:szCs w:val="15"/>
              </w:rPr>
              <w:t>或病原性的微生物。</w:t>
            </w:r>
          </w:p>
        </w:tc>
        <w:tc>
          <w:tcPr>
            <w:tcW w:w="3679" w:type="dxa"/>
            <w:vAlign w:val="center"/>
          </w:tcPr>
          <w:p>
            <w:pPr>
              <w:widowControl/>
              <w:jc w:val="center"/>
              <w:rPr>
                <w:kern w:val="0"/>
                <w:sz w:val="15"/>
                <w:szCs w:val="15"/>
              </w:rPr>
            </w:pPr>
            <w:r>
              <w:rPr>
                <w:rFonts w:hint="eastAsia"/>
                <w:kern w:val="0"/>
                <w:sz w:val="15"/>
                <w:szCs w:val="15"/>
              </w:rPr>
              <w:t>用于鉴定临床样本中分离出的微生物类别。</w:t>
            </w:r>
          </w:p>
        </w:tc>
        <w:tc>
          <w:tcPr>
            <w:tcW w:w="3679" w:type="dxa"/>
            <w:vAlign w:val="center"/>
          </w:tcPr>
          <w:p>
            <w:pPr>
              <w:widowControl/>
              <w:jc w:val="center"/>
              <w:rPr>
                <w:kern w:val="0"/>
                <w:sz w:val="15"/>
                <w:szCs w:val="15"/>
              </w:rPr>
            </w:pPr>
            <w:r>
              <w:rPr>
                <w:rFonts w:hint="eastAsia"/>
                <w:kern w:val="0"/>
                <w:sz w:val="15"/>
                <w:szCs w:val="15"/>
              </w:rPr>
              <w:t>微生物鉴定仪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微生物质谱鉴定仪器</w:t>
            </w:r>
          </w:p>
        </w:tc>
        <w:tc>
          <w:tcPr>
            <w:tcW w:w="4294" w:type="dxa"/>
            <w:vAlign w:val="center"/>
          </w:tcPr>
          <w:p>
            <w:pPr>
              <w:widowControl/>
              <w:jc w:val="center"/>
              <w:rPr>
                <w:kern w:val="0"/>
                <w:sz w:val="15"/>
                <w:szCs w:val="15"/>
              </w:rPr>
            </w:pPr>
            <w:r>
              <w:rPr>
                <w:rFonts w:hint="eastAsia"/>
                <w:kern w:val="0"/>
                <w:sz w:val="15"/>
                <w:szCs w:val="15"/>
              </w:rPr>
              <w:t>通常可包括标本预处理站、标本板、控制质谱仪主机的数据采集站和质谱仪主机（基质辅助激光解吸电离离子源和飞行时间质量检测器、可选反射器的垂直离子飞行管）、随机软件等组成。原理一般为利用基质辅助激光解吸电离离子源（</w:t>
            </w:r>
            <w:r>
              <w:rPr>
                <w:kern w:val="0"/>
                <w:sz w:val="15"/>
                <w:szCs w:val="15"/>
              </w:rPr>
              <w:t>MALDI</w:t>
            </w:r>
            <w:r>
              <w:rPr>
                <w:rFonts w:hint="eastAsia"/>
                <w:kern w:val="0"/>
                <w:sz w:val="15"/>
                <w:szCs w:val="15"/>
              </w:rPr>
              <w:t>）和飞行时间质量分析器（</w:t>
            </w:r>
            <w:r>
              <w:rPr>
                <w:kern w:val="0"/>
                <w:sz w:val="15"/>
                <w:szCs w:val="15"/>
              </w:rPr>
              <w:t>TOF</w:t>
            </w:r>
            <w:r>
              <w:rPr>
                <w:rFonts w:hint="eastAsia"/>
                <w:kern w:val="0"/>
                <w:sz w:val="15"/>
                <w:szCs w:val="15"/>
              </w:rPr>
              <w:t>）的原理。</w:t>
            </w:r>
          </w:p>
        </w:tc>
        <w:tc>
          <w:tcPr>
            <w:tcW w:w="3679" w:type="dxa"/>
            <w:vAlign w:val="center"/>
          </w:tcPr>
          <w:p>
            <w:pPr>
              <w:widowControl/>
              <w:jc w:val="center"/>
              <w:rPr>
                <w:kern w:val="0"/>
                <w:sz w:val="15"/>
                <w:szCs w:val="15"/>
              </w:rPr>
            </w:pPr>
            <w:r>
              <w:rPr>
                <w:rFonts w:hint="eastAsia"/>
                <w:kern w:val="0"/>
                <w:sz w:val="15"/>
                <w:szCs w:val="15"/>
              </w:rPr>
              <w:t>用于对临床分离出的微生物（细菌、真菌和分枝杆菌）进行鉴定。</w:t>
            </w:r>
          </w:p>
        </w:tc>
        <w:tc>
          <w:tcPr>
            <w:tcW w:w="3679" w:type="dxa"/>
            <w:vAlign w:val="center"/>
          </w:tcPr>
          <w:p>
            <w:pPr>
              <w:widowControl/>
              <w:jc w:val="center"/>
              <w:rPr>
                <w:kern w:val="0"/>
                <w:sz w:val="15"/>
                <w:szCs w:val="15"/>
              </w:rPr>
            </w:pPr>
            <w:r>
              <w:rPr>
                <w:rFonts w:hint="eastAsia"/>
                <w:kern w:val="0"/>
                <w:sz w:val="15"/>
                <w:szCs w:val="15"/>
              </w:rPr>
              <w:t>微生物质谱鉴定仪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微生物鉴定药敏分析仪器</w:t>
            </w:r>
          </w:p>
        </w:tc>
        <w:tc>
          <w:tcPr>
            <w:tcW w:w="4294" w:type="dxa"/>
            <w:vAlign w:val="center"/>
          </w:tcPr>
          <w:p>
            <w:pPr>
              <w:widowControl/>
              <w:jc w:val="center"/>
              <w:rPr>
                <w:kern w:val="0"/>
                <w:sz w:val="15"/>
                <w:szCs w:val="15"/>
              </w:rPr>
            </w:pPr>
            <w:r>
              <w:rPr>
                <w:rFonts w:hint="eastAsia"/>
                <w:kern w:val="0"/>
                <w:sz w:val="15"/>
                <w:szCs w:val="15"/>
              </w:rPr>
              <w:t>通常由自动接种器模块、孵育模块、鉴定模块、药敏分析模块、计算机模块、条码阅读器模块、随机软件模块等一种或几种组成。原理一般为通过形态学、生长、生理学及临床化学的手段鉴定从生物样本（如：血液、尿液、脑脊液、唾液或粪便）中分离出的传染性和</w:t>
            </w:r>
            <w:r>
              <w:rPr>
                <w:kern w:val="0"/>
                <w:sz w:val="15"/>
                <w:szCs w:val="15"/>
              </w:rPr>
              <w:t>/</w:t>
            </w:r>
            <w:r>
              <w:rPr>
                <w:rFonts w:hint="eastAsia"/>
                <w:kern w:val="0"/>
                <w:sz w:val="15"/>
                <w:szCs w:val="15"/>
              </w:rPr>
              <w:t>或病原性微生物。药敏部分：通过与含不同浓度抗菌剂的试剂配合使用，来确定从临床样本分离出的细菌病原体的药物敏感性。</w:t>
            </w:r>
          </w:p>
        </w:tc>
        <w:tc>
          <w:tcPr>
            <w:tcW w:w="3679" w:type="dxa"/>
            <w:vAlign w:val="center"/>
          </w:tcPr>
          <w:p>
            <w:pPr>
              <w:widowControl/>
              <w:jc w:val="center"/>
              <w:rPr>
                <w:kern w:val="0"/>
                <w:sz w:val="15"/>
                <w:szCs w:val="15"/>
              </w:rPr>
            </w:pPr>
            <w:r>
              <w:rPr>
                <w:rFonts w:hint="eastAsia"/>
                <w:kern w:val="0"/>
                <w:sz w:val="15"/>
                <w:szCs w:val="15"/>
              </w:rPr>
              <w:t>用于对临床分离出的微生物鉴定和</w:t>
            </w:r>
            <w:r>
              <w:rPr>
                <w:kern w:val="0"/>
                <w:sz w:val="15"/>
                <w:szCs w:val="15"/>
              </w:rPr>
              <w:t>/</w:t>
            </w:r>
            <w:r>
              <w:rPr>
                <w:rFonts w:hint="eastAsia"/>
                <w:kern w:val="0"/>
                <w:sz w:val="15"/>
                <w:szCs w:val="15"/>
              </w:rPr>
              <w:t>或药敏分析。</w:t>
            </w:r>
          </w:p>
        </w:tc>
        <w:tc>
          <w:tcPr>
            <w:tcW w:w="3679" w:type="dxa"/>
            <w:vAlign w:val="center"/>
          </w:tcPr>
          <w:p>
            <w:pPr>
              <w:widowControl/>
              <w:jc w:val="center"/>
              <w:rPr>
                <w:kern w:val="0"/>
                <w:sz w:val="15"/>
                <w:szCs w:val="15"/>
              </w:rPr>
            </w:pPr>
            <w:r>
              <w:rPr>
                <w:rFonts w:hint="eastAsia"/>
                <w:kern w:val="0"/>
                <w:sz w:val="15"/>
                <w:szCs w:val="15"/>
              </w:rPr>
              <w:t>微生物鉴定药敏分析仪、微生物药敏分析仪</w:t>
            </w:r>
          </w:p>
        </w:tc>
        <w:tc>
          <w:tcPr>
            <w:tcW w:w="633"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38"/>
        <w:gridCol w:w="941"/>
        <w:gridCol w:w="4294"/>
        <w:gridCol w:w="3679"/>
        <w:gridCol w:w="3679"/>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06</w:t>
            </w:r>
          </w:p>
        </w:tc>
        <w:tc>
          <w:tcPr>
            <w:tcW w:w="938" w:type="dxa"/>
            <w:vMerge w:val="restart"/>
            <w:vAlign w:val="center"/>
          </w:tcPr>
          <w:p>
            <w:pPr>
              <w:jc w:val="center"/>
              <w:rPr>
                <w:kern w:val="0"/>
                <w:sz w:val="15"/>
                <w:szCs w:val="15"/>
              </w:rPr>
            </w:pPr>
            <w:r>
              <w:rPr>
                <w:rFonts w:hint="eastAsia"/>
                <w:kern w:val="0"/>
                <w:sz w:val="15"/>
                <w:szCs w:val="15"/>
              </w:rPr>
              <w:t>微生物分析设备</w:t>
            </w: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细菌内毒素</w:t>
            </w:r>
            <w:r>
              <w:rPr>
                <w:kern w:val="0"/>
                <w:sz w:val="15"/>
                <w:szCs w:val="15"/>
              </w:rPr>
              <w:t>/</w:t>
            </w:r>
            <w:r>
              <w:rPr>
                <w:rFonts w:hint="eastAsia"/>
                <w:kern w:val="0"/>
                <w:sz w:val="15"/>
                <w:szCs w:val="15"/>
              </w:rPr>
              <w:t>真菌葡聚糖检测仪器</w:t>
            </w:r>
          </w:p>
        </w:tc>
        <w:tc>
          <w:tcPr>
            <w:tcW w:w="4294" w:type="dxa"/>
            <w:vAlign w:val="center"/>
          </w:tcPr>
          <w:p>
            <w:pPr>
              <w:widowControl/>
              <w:jc w:val="center"/>
              <w:rPr>
                <w:kern w:val="0"/>
                <w:sz w:val="15"/>
                <w:szCs w:val="15"/>
              </w:rPr>
            </w:pPr>
            <w:r>
              <w:rPr>
                <w:rFonts w:hint="eastAsia"/>
                <w:kern w:val="0"/>
                <w:sz w:val="15"/>
                <w:szCs w:val="15"/>
              </w:rPr>
              <w:t>通常由光道模块、自动恒温器模块和控温模块组成。原理一般为凝胶法、光度法等。</w:t>
            </w:r>
          </w:p>
        </w:tc>
        <w:tc>
          <w:tcPr>
            <w:tcW w:w="3679" w:type="dxa"/>
            <w:vAlign w:val="center"/>
          </w:tcPr>
          <w:p>
            <w:pPr>
              <w:widowControl/>
              <w:jc w:val="center"/>
              <w:rPr>
                <w:kern w:val="0"/>
                <w:sz w:val="15"/>
                <w:szCs w:val="15"/>
              </w:rPr>
            </w:pPr>
            <w:r>
              <w:rPr>
                <w:rFonts w:hint="eastAsia"/>
                <w:kern w:val="0"/>
                <w:sz w:val="15"/>
                <w:szCs w:val="15"/>
              </w:rPr>
              <w:t>用于细菌内毒素和</w:t>
            </w:r>
            <w:r>
              <w:rPr>
                <w:kern w:val="0"/>
                <w:sz w:val="15"/>
                <w:szCs w:val="15"/>
              </w:rPr>
              <w:t>/</w:t>
            </w:r>
            <w:r>
              <w:rPr>
                <w:rFonts w:hint="eastAsia"/>
                <w:kern w:val="0"/>
                <w:sz w:val="15"/>
                <w:szCs w:val="15"/>
              </w:rPr>
              <w:t>或（</w:t>
            </w:r>
            <w:r>
              <w:rPr>
                <w:kern w:val="0"/>
                <w:sz w:val="15"/>
                <w:szCs w:val="15"/>
              </w:rPr>
              <w:t>1</w:t>
            </w:r>
            <w:r>
              <w:rPr>
                <w:rFonts w:hint="eastAsia"/>
                <w:kern w:val="0"/>
                <w:sz w:val="15"/>
                <w:szCs w:val="15"/>
              </w:rPr>
              <w:t>，</w:t>
            </w:r>
            <w:r>
              <w:rPr>
                <w:kern w:val="0"/>
                <w:sz w:val="15"/>
                <w:szCs w:val="15"/>
              </w:rPr>
              <w:t>3</w:t>
            </w:r>
            <w:r>
              <w:rPr>
                <w:rFonts w:hint="eastAsia"/>
                <w:kern w:val="0"/>
                <w:sz w:val="15"/>
                <w:szCs w:val="15"/>
              </w:rPr>
              <w:t>）</w:t>
            </w:r>
            <w:r>
              <w:rPr>
                <w:kern w:val="0"/>
                <w:sz w:val="15"/>
                <w:szCs w:val="15"/>
              </w:rPr>
              <w:t>-β-D</w:t>
            </w:r>
            <w:r>
              <w:rPr>
                <w:rFonts w:hint="eastAsia"/>
                <w:kern w:val="0"/>
                <w:sz w:val="15"/>
                <w:szCs w:val="15"/>
              </w:rPr>
              <w:t>葡聚糖的检测</w:t>
            </w:r>
          </w:p>
        </w:tc>
        <w:tc>
          <w:tcPr>
            <w:tcW w:w="3679" w:type="dxa"/>
            <w:vAlign w:val="center"/>
          </w:tcPr>
          <w:p>
            <w:pPr>
              <w:widowControl/>
              <w:jc w:val="center"/>
              <w:rPr>
                <w:kern w:val="0"/>
                <w:sz w:val="15"/>
                <w:szCs w:val="15"/>
              </w:rPr>
            </w:pPr>
            <w:r>
              <w:rPr>
                <w:rFonts w:hint="eastAsia"/>
                <w:kern w:val="0"/>
                <w:sz w:val="15"/>
                <w:szCs w:val="15"/>
              </w:rPr>
              <w:t>细菌内毒素检测仪、细菌内毒素</w:t>
            </w:r>
            <w:r>
              <w:rPr>
                <w:kern w:val="0"/>
                <w:sz w:val="15"/>
                <w:szCs w:val="15"/>
              </w:rPr>
              <w:t>/</w:t>
            </w:r>
            <w:r>
              <w:rPr>
                <w:rFonts w:hint="eastAsia"/>
                <w:kern w:val="0"/>
                <w:sz w:val="15"/>
                <w:szCs w:val="15"/>
              </w:rPr>
              <w:t>真菌葡聚糖检测仪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幽门螺旋杆菌分析仪器</w:t>
            </w:r>
          </w:p>
        </w:tc>
        <w:tc>
          <w:tcPr>
            <w:tcW w:w="4294" w:type="dxa"/>
            <w:vAlign w:val="center"/>
          </w:tcPr>
          <w:p>
            <w:pPr>
              <w:widowControl/>
              <w:jc w:val="center"/>
              <w:rPr>
                <w:kern w:val="0"/>
                <w:sz w:val="15"/>
                <w:szCs w:val="15"/>
              </w:rPr>
            </w:pPr>
            <w:r>
              <w:rPr>
                <w:rFonts w:hint="eastAsia"/>
                <w:kern w:val="0"/>
                <w:sz w:val="15"/>
                <w:szCs w:val="15"/>
              </w:rPr>
              <w:t>通常由进样模块、空气净化干燥模块、光学模块、测量模块、电气控制模块和气体采集模块组成。原理一般为呼气试验检测法。</w:t>
            </w:r>
          </w:p>
        </w:tc>
        <w:tc>
          <w:tcPr>
            <w:tcW w:w="3679" w:type="dxa"/>
            <w:vAlign w:val="center"/>
          </w:tcPr>
          <w:p>
            <w:pPr>
              <w:widowControl/>
              <w:jc w:val="center"/>
              <w:rPr>
                <w:kern w:val="0"/>
                <w:sz w:val="15"/>
                <w:szCs w:val="15"/>
              </w:rPr>
            </w:pPr>
            <w:r>
              <w:rPr>
                <w:rFonts w:hint="eastAsia"/>
                <w:kern w:val="0"/>
                <w:sz w:val="15"/>
                <w:szCs w:val="15"/>
              </w:rPr>
              <w:t>用于临床诊断由于幽门螺旋杆菌感染引起的疾病。</w:t>
            </w:r>
          </w:p>
        </w:tc>
        <w:tc>
          <w:tcPr>
            <w:tcW w:w="3679" w:type="dxa"/>
            <w:vAlign w:val="center"/>
          </w:tcPr>
          <w:p>
            <w:pPr>
              <w:widowControl/>
              <w:jc w:val="center"/>
              <w:rPr>
                <w:kern w:val="0"/>
                <w:sz w:val="15"/>
                <w:szCs w:val="15"/>
              </w:rPr>
            </w:pPr>
            <w:r>
              <w:rPr>
                <w:rFonts w:hint="eastAsia"/>
                <w:kern w:val="0"/>
                <w:sz w:val="15"/>
                <w:szCs w:val="15"/>
              </w:rPr>
              <w:t>幽门螺旋杆菌检测仪、碳</w:t>
            </w:r>
            <w:r>
              <w:rPr>
                <w:kern w:val="0"/>
                <w:sz w:val="15"/>
                <w:szCs w:val="15"/>
              </w:rPr>
              <w:t>13</w:t>
            </w:r>
            <w:r>
              <w:rPr>
                <w:rFonts w:hint="eastAsia"/>
                <w:kern w:val="0"/>
                <w:sz w:val="15"/>
                <w:szCs w:val="15"/>
              </w:rPr>
              <w:t>呼气质谱仪、碳</w:t>
            </w:r>
            <w:r>
              <w:rPr>
                <w:kern w:val="0"/>
                <w:sz w:val="15"/>
                <w:szCs w:val="15"/>
              </w:rPr>
              <w:t>13</w:t>
            </w:r>
            <w:r>
              <w:rPr>
                <w:rFonts w:hint="eastAsia"/>
                <w:kern w:val="0"/>
                <w:sz w:val="15"/>
                <w:szCs w:val="15"/>
              </w:rPr>
              <w:t>红外光谱仪、碳</w:t>
            </w:r>
            <w:r>
              <w:rPr>
                <w:kern w:val="0"/>
                <w:sz w:val="15"/>
                <w:szCs w:val="15"/>
              </w:rPr>
              <w:t>13</w:t>
            </w:r>
            <w:r>
              <w:rPr>
                <w:rFonts w:hint="eastAsia"/>
                <w:kern w:val="0"/>
                <w:sz w:val="15"/>
                <w:szCs w:val="15"/>
              </w:rPr>
              <w:t>呼气分析仪、呼气试验测试仪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07</w:t>
            </w:r>
          </w:p>
        </w:tc>
        <w:tc>
          <w:tcPr>
            <w:tcW w:w="938" w:type="dxa"/>
            <w:vMerge w:val="restart"/>
            <w:vAlign w:val="center"/>
          </w:tcPr>
          <w:p>
            <w:pPr>
              <w:jc w:val="center"/>
              <w:rPr>
                <w:kern w:val="0"/>
                <w:sz w:val="15"/>
                <w:szCs w:val="15"/>
              </w:rPr>
            </w:pPr>
            <w:r>
              <w:rPr>
                <w:rFonts w:hint="eastAsia"/>
                <w:kern w:val="0"/>
                <w:sz w:val="15"/>
                <w:szCs w:val="15"/>
              </w:rPr>
              <w:t>扫描图像分析系统</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医用显微镜</w:t>
            </w:r>
          </w:p>
        </w:tc>
        <w:tc>
          <w:tcPr>
            <w:tcW w:w="4294" w:type="dxa"/>
            <w:vAlign w:val="center"/>
          </w:tcPr>
          <w:p>
            <w:pPr>
              <w:widowControl/>
              <w:jc w:val="center"/>
              <w:rPr>
                <w:kern w:val="0"/>
                <w:sz w:val="15"/>
                <w:szCs w:val="15"/>
              </w:rPr>
            </w:pPr>
            <w:r>
              <w:rPr>
                <w:rFonts w:hint="eastAsia"/>
                <w:kern w:val="0"/>
                <w:sz w:val="15"/>
                <w:szCs w:val="15"/>
              </w:rPr>
              <w:t>通常由观察系统、照明系统和载物台组成。观察系统是具有目镜、物镜的光学显微系统，可外接图像采集显示系统。利用显微放大原理，观察物体细节。</w:t>
            </w:r>
          </w:p>
        </w:tc>
        <w:tc>
          <w:tcPr>
            <w:tcW w:w="3679" w:type="dxa"/>
            <w:vAlign w:val="center"/>
          </w:tcPr>
          <w:p>
            <w:pPr>
              <w:widowControl/>
              <w:jc w:val="center"/>
              <w:rPr>
                <w:kern w:val="0"/>
                <w:sz w:val="15"/>
                <w:szCs w:val="15"/>
              </w:rPr>
            </w:pPr>
            <w:r>
              <w:rPr>
                <w:rFonts w:hint="eastAsia"/>
                <w:kern w:val="0"/>
                <w:sz w:val="15"/>
                <w:szCs w:val="15"/>
              </w:rPr>
              <w:t>用于对临床样本的显微放大观察。</w:t>
            </w:r>
          </w:p>
        </w:tc>
        <w:tc>
          <w:tcPr>
            <w:tcW w:w="3679" w:type="dxa"/>
            <w:vAlign w:val="center"/>
          </w:tcPr>
          <w:p>
            <w:pPr>
              <w:widowControl/>
              <w:jc w:val="center"/>
              <w:rPr>
                <w:kern w:val="0"/>
                <w:sz w:val="15"/>
                <w:szCs w:val="15"/>
              </w:rPr>
            </w:pPr>
            <w:r>
              <w:rPr>
                <w:rFonts w:hint="eastAsia"/>
                <w:kern w:val="0"/>
                <w:sz w:val="15"/>
                <w:szCs w:val="15"/>
              </w:rPr>
              <w:t>生物显微镜、超倍生物显微系统、倒置生物显微镜、正置生物显微镜、数码生物显微镜、光学生物显微镜、</w:t>
            </w:r>
            <w:r>
              <w:rPr>
                <w:kern w:val="0"/>
                <w:sz w:val="15"/>
                <w:szCs w:val="15"/>
              </w:rPr>
              <w:t>LED</w:t>
            </w:r>
            <w:r>
              <w:rPr>
                <w:rFonts w:hint="eastAsia"/>
                <w:kern w:val="0"/>
                <w:sz w:val="15"/>
                <w:szCs w:val="15"/>
              </w:rPr>
              <w:t>生物显微镜、荧光生物显微镜</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图像扫描仪器</w:t>
            </w:r>
          </w:p>
        </w:tc>
        <w:tc>
          <w:tcPr>
            <w:tcW w:w="4294" w:type="dxa"/>
            <w:vAlign w:val="center"/>
          </w:tcPr>
          <w:p>
            <w:pPr>
              <w:widowControl/>
              <w:jc w:val="center"/>
              <w:rPr>
                <w:kern w:val="0"/>
                <w:sz w:val="15"/>
                <w:szCs w:val="15"/>
              </w:rPr>
            </w:pPr>
            <w:r>
              <w:rPr>
                <w:rFonts w:hint="eastAsia"/>
                <w:kern w:val="0"/>
                <w:sz w:val="15"/>
                <w:szCs w:val="15"/>
              </w:rPr>
              <w:t>通常由光学成像系统、图像采集系统、计算机、软件等组成。原理一般为以照相扫描的方式将载片或者切片上的细胞呈现为扫描图像。</w:t>
            </w:r>
          </w:p>
        </w:tc>
        <w:tc>
          <w:tcPr>
            <w:tcW w:w="3679" w:type="dxa"/>
            <w:vAlign w:val="center"/>
          </w:tcPr>
          <w:p>
            <w:pPr>
              <w:widowControl/>
              <w:jc w:val="center"/>
              <w:rPr>
                <w:kern w:val="0"/>
                <w:sz w:val="15"/>
                <w:szCs w:val="15"/>
              </w:rPr>
            </w:pPr>
            <w:r>
              <w:rPr>
                <w:rFonts w:hint="eastAsia"/>
                <w:kern w:val="0"/>
                <w:sz w:val="15"/>
                <w:szCs w:val="15"/>
              </w:rPr>
              <w:t>用于对临床样本的显微图像进行扫描、观察等。</w:t>
            </w:r>
          </w:p>
        </w:tc>
        <w:tc>
          <w:tcPr>
            <w:tcW w:w="3679" w:type="dxa"/>
            <w:vAlign w:val="center"/>
          </w:tcPr>
          <w:p>
            <w:pPr>
              <w:widowControl/>
              <w:jc w:val="center"/>
              <w:rPr>
                <w:kern w:val="0"/>
                <w:sz w:val="15"/>
                <w:szCs w:val="15"/>
              </w:rPr>
            </w:pPr>
            <w:r>
              <w:rPr>
                <w:rFonts w:hint="eastAsia"/>
                <w:kern w:val="0"/>
                <w:sz w:val="15"/>
                <w:szCs w:val="15"/>
              </w:rPr>
              <w:t>病理切片扫描仪、显微镜扫描系统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图像分析仪器</w:t>
            </w:r>
          </w:p>
        </w:tc>
        <w:tc>
          <w:tcPr>
            <w:tcW w:w="4294" w:type="dxa"/>
            <w:vAlign w:val="center"/>
          </w:tcPr>
          <w:p>
            <w:pPr>
              <w:widowControl/>
              <w:jc w:val="center"/>
              <w:rPr>
                <w:kern w:val="0"/>
                <w:sz w:val="15"/>
                <w:szCs w:val="15"/>
              </w:rPr>
            </w:pPr>
            <w:r>
              <w:rPr>
                <w:rFonts w:hint="eastAsia"/>
                <w:kern w:val="0"/>
                <w:sz w:val="15"/>
                <w:szCs w:val="15"/>
              </w:rPr>
              <w:t>通常由光学成像系统、图像采集系统、计算机、图像分析软件等组成。原理一般为以照相扫描的方式将载片上的细胞呈现为图像，并能对图片上的细胞进行分类标记及分析。</w:t>
            </w:r>
          </w:p>
        </w:tc>
        <w:tc>
          <w:tcPr>
            <w:tcW w:w="3679" w:type="dxa"/>
            <w:vAlign w:val="center"/>
          </w:tcPr>
          <w:p>
            <w:pPr>
              <w:widowControl/>
              <w:jc w:val="center"/>
              <w:rPr>
                <w:kern w:val="0"/>
                <w:sz w:val="15"/>
                <w:szCs w:val="15"/>
              </w:rPr>
            </w:pPr>
            <w:r>
              <w:rPr>
                <w:rFonts w:hint="eastAsia"/>
                <w:kern w:val="0"/>
                <w:sz w:val="15"/>
                <w:szCs w:val="15"/>
              </w:rPr>
              <w:t>用于对临床样本的显微图像进行观察、筛选、标记及分析等。</w:t>
            </w:r>
          </w:p>
        </w:tc>
        <w:tc>
          <w:tcPr>
            <w:tcW w:w="3679" w:type="dxa"/>
            <w:vAlign w:val="center"/>
          </w:tcPr>
          <w:p>
            <w:pPr>
              <w:widowControl/>
              <w:jc w:val="center"/>
              <w:rPr>
                <w:kern w:val="0"/>
                <w:sz w:val="15"/>
                <w:szCs w:val="15"/>
              </w:rPr>
            </w:pPr>
            <w:r>
              <w:rPr>
                <w:rFonts w:hint="eastAsia"/>
                <w:kern w:val="0"/>
                <w:sz w:val="15"/>
                <w:szCs w:val="15"/>
              </w:rPr>
              <w:t>显微影像分析仪、玻片扫描分析影像系统、全自动染色体显微图像扫描系统、细胞医学图像分析系统、医学显微图像分析系统、自动扫描显微镜和图像分析系统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08</w:t>
            </w:r>
          </w:p>
        </w:tc>
        <w:tc>
          <w:tcPr>
            <w:tcW w:w="938" w:type="dxa"/>
            <w:vMerge w:val="restart"/>
            <w:vAlign w:val="center"/>
          </w:tcPr>
          <w:p>
            <w:pPr>
              <w:widowControl/>
              <w:jc w:val="center"/>
              <w:rPr>
                <w:kern w:val="0"/>
                <w:sz w:val="15"/>
                <w:szCs w:val="15"/>
              </w:rPr>
            </w:pPr>
            <w:r>
              <w:rPr>
                <w:rFonts w:hint="eastAsia"/>
                <w:kern w:val="0"/>
                <w:sz w:val="15"/>
                <w:szCs w:val="15"/>
              </w:rPr>
              <w:t>放射性核素标本测定装置</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放射免疫</w:t>
            </w:r>
            <w:r>
              <w:rPr>
                <w:kern w:val="0"/>
                <w:sz w:val="15"/>
                <w:szCs w:val="15"/>
              </w:rPr>
              <w:t>γ</w:t>
            </w:r>
            <w:r>
              <w:rPr>
                <w:rFonts w:hint="eastAsia"/>
                <w:kern w:val="0"/>
                <w:sz w:val="15"/>
                <w:szCs w:val="15"/>
              </w:rPr>
              <w:t>计数器</w:t>
            </w:r>
          </w:p>
        </w:tc>
        <w:tc>
          <w:tcPr>
            <w:tcW w:w="4294" w:type="dxa"/>
            <w:vAlign w:val="center"/>
          </w:tcPr>
          <w:p>
            <w:pPr>
              <w:widowControl/>
              <w:jc w:val="center"/>
              <w:rPr>
                <w:kern w:val="0"/>
                <w:sz w:val="15"/>
                <w:szCs w:val="15"/>
              </w:rPr>
            </w:pPr>
            <w:r>
              <w:rPr>
                <w:rFonts w:hint="eastAsia"/>
                <w:kern w:val="0"/>
                <w:sz w:val="15"/>
                <w:szCs w:val="15"/>
              </w:rPr>
              <w:t>通常由探测头、信号处理电路和计算机系统组成。原理一般为放射免疫分析方法。</w:t>
            </w:r>
          </w:p>
        </w:tc>
        <w:tc>
          <w:tcPr>
            <w:tcW w:w="3679" w:type="dxa"/>
            <w:vAlign w:val="center"/>
          </w:tcPr>
          <w:p>
            <w:pPr>
              <w:widowControl/>
              <w:jc w:val="center"/>
              <w:rPr>
                <w:kern w:val="0"/>
                <w:sz w:val="15"/>
                <w:szCs w:val="15"/>
              </w:rPr>
            </w:pPr>
            <w:r>
              <w:rPr>
                <w:rFonts w:hint="eastAsia"/>
                <w:kern w:val="0"/>
                <w:sz w:val="15"/>
                <w:szCs w:val="15"/>
              </w:rPr>
              <w:t>用于测定碘</w:t>
            </w:r>
            <w:r>
              <w:rPr>
                <w:kern w:val="0"/>
                <w:sz w:val="15"/>
                <w:szCs w:val="15"/>
              </w:rPr>
              <w:t>125</w:t>
            </w:r>
            <w:r>
              <w:rPr>
                <w:rFonts w:hint="eastAsia"/>
                <w:kern w:val="0"/>
                <w:sz w:val="15"/>
                <w:szCs w:val="15"/>
              </w:rPr>
              <w:t>等放射性核素发出的</w:t>
            </w:r>
            <w:r>
              <w:rPr>
                <w:kern w:val="0"/>
                <w:sz w:val="15"/>
                <w:szCs w:val="15"/>
              </w:rPr>
              <w:t>γ</w:t>
            </w:r>
            <w:r>
              <w:rPr>
                <w:rFonts w:hint="eastAsia"/>
                <w:kern w:val="0"/>
                <w:sz w:val="15"/>
                <w:szCs w:val="15"/>
              </w:rPr>
              <w:t>放射性射线。临床上与放免试剂盒配合使用，用于人体样本中待测物的定性和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放射免疫分析仪、放射免疫计数器、放射免疫</w:t>
            </w:r>
            <w:r>
              <w:rPr>
                <w:kern w:val="0"/>
                <w:sz w:val="15"/>
                <w:szCs w:val="15"/>
              </w:rPr>
              <w:t>γ</w:t>
            </w:r>
            <w:r>
              <w:rPr>
                <w:rFonts w:hint="eastAsia"/>
                <w:kern w:val="0"/>
                <w:sz w:val="15"/>
                <w:szCs w:val="15"/>
              </w:rPr>
              <w:t>计数器</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液体闪烁计数器</w:t>
            </w:r>
          </w:p>
        </w:tc>
        <w:tc>
          <w:tcPr>
            <w:tcW w:w="4294" w:type="dxa"/>
            <w:vAlign w:val="center"/>
          </w:tcPr>
          <w:p>
            <w:pPr>
              <w:widowControl/>
              <w:jc w:val="center"/>
              <w:rPr>
                <w:kern w:val="0"/>
                <w:sz w:val="15"/>
                <w:szCs w:val="15"/>
              </w:rPr>
            </w:pPr>
            <w:r>
              <w:rPr>
                <w:rFonts w:hint="eastAsia"/>
                <w:kern w:val="0"/>
                <w:sz w:val="15"/>
                <w:szCs w:val="15"/>
              </w:rPr>
              <w:t>通常由探测模块、测量模块和计算机系统组成，原理一般为采用液体闪烁体（闪烁液）接受射线并转换成荧光光子。</w:t>
            </w:r>
          </w:p>
        </w:tc>
        <w:tc>
          <w:tcPr>
            <w:tcW w:w="3679" w:type="dxa"/>
            <w:vAlign w:val="center"/>
          </w:tcPr>
          <w:p>
            <w:pPr>
              <w:widowControl/>
              <w:jc w:val="center"/>
              <w:rPr>
                <w:kern w:val="0"/>
                <w:sz w:val="15"/>
                <w:szCs w:val="15"/>
              </w:rPr>
            </w:pPr>
            <w:r>
              <w:rPr>
                <w:rFonts w:hint="eastAsia"/>
                <w:kern w:val="0"/>
                <w:sz w:val="15"/>
                <w:szCs w:val="15"/>
              </w:rPr>
              <w:t>用于测定氚、碳</w:t>
            </w:r>
            <w:r>
              <w:rPr>
                <w:kern w:val="0"/>
                <w:sz w:val="15"/>
                <w:szCs w:val="15"/>
              </w:rPr>
              <w:t>14</w:t>
            </w:r>
            <w:r>
              <w:rPr>
                <w:rFonts w:hint="eastAsia"/>
                <w:kern w:val="0"/>
                <w:sz w:val="15"/>
                <w:szCs w:val="15"/>
              </w:rPr>
              <w:t>等放射性核素发射出的</w:t>
            </w:r>
            <w:r>
              <w:rPr>
                <w:kern w:val="0"/>
                <w:sz w:val="15"/>
                <w:szCs w:val="15"/>
              </w:rPr>
              <w:t>β</w:t>
            </w:r>
            <w:r>
              <w:rPr>
                <w:rFonts w:hint="eastAsia"/>
                <w:kern w:val="0"/>
                <w:sz w:val="15"/>
                <w:szCs w:val="15"/>
              </w:rPr>
              <w:t>放射性射线。临床上与放免试剂盒配合使用，用于人体样本中待测物的定性和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液体闪烁计数器</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放射性层析扫描装置</w:t>
            </w:r>
          </w:p>
        </w:tc>
        <w:tc>
          <w:tcPr>
            <w:tcW w:w="4294" w:type="dxa"/>
            <w:vAlign w:val="center"/>
          </w:tcPr>
          <w:p>
            <w:pPr>
              <w:widowControl/>
              <w:jc w:val="center"/>
              <w:rPr>
                <w:kern w:val="0"/>
                <w:sz w:val="15"/>
                <w:szCs w:val="15"/>
              </w:rPr>
            </w:pPr>
            <w:r>
              <w:rPr>
                <w:rFonts w:hint="eastAsia"/>
                <w:kern w:val="0"/>
                <w:sz w:val="15"/>
                <w:szCs w:val="15"/>
              </w:rPr>
              <w:t>通常由探测头（含两级传感器）信号处理电路、电源、样品传送机械系统、计算机系统等组成。</w:t>
            </w:r>
          </w:p>
        </w:tc>
        <w:tc>
          <w:tcPr>
            <w:tcW w:w="3679" w:type="dxa"/>
            <w:vAlign w:val="center"/>
          </w:tcPr>
          <w:p>
            <w:pPr>
              <w:widowControl/>
              <w:jc w:val="center"/>
              <w:rPr>
                <w:kern w:val="0"/>
                <w:sz w:val="15"/>
                <w:szCs w:val="15"/>
              </w:rPr>
            </w:pPr>
            <w:r>
              <w:rPr>
                <w:rFonts w:hint="eastAsia"/>
                <w:kern w:val="0"/>
                <w:sz w:val="15"/>
                <w:szCs w:val="15"/>
              </w:rPr>
              <w:t>用于放射性标记化合物或放射性药物的比移值和放射化学纯度的分析。</w:t>
            </w:r>
          </w:p>
        </w:tc>
        <w:tc>
          <w:tcPr>
            <w:tcW w:w="3679" w:type="dxa"/>
            <w:vAlign w:val="center"/>
          </w:tcPr>
          <w:p>
            <w:pPr>
              <w:widowControl/>
              <w:jc w:val="center"/>
              <w:rPr>
                <w:kern w:val="0"/>
                <w:sz w:val="15"/>
                <w:szCs w:val="15"/>
              </w:rPr>
            </w:pPr>
            <w:r>
              <w:rPr>
                <w:rFonts w:hint="eastAsia"/>
                <w:kern w:val="0"/>
                <w:sz w:val="15"/>
                <w:szCs w:val="15"/>
              </w:rPr>
              <w:t>放射性层析扫描仪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09</w:t>
            </w:r>
          </w:p>
        </w:tc>
        <w:tc>
          <w:tcPr>
            <w:tcW w:w="938" w:type="dxa"/>
            <w:vMerge w:val="restart"/>
            <w:vAlign w:val="center"/>
          </w:tcPr>
          <w:p>
            <w:pPr>
              <w:widowControl/>
              <w:jc w:val="center"/>
              <w:rPr>
                <w:kern w:val="0"/>
                <w:sz w:val="15"/>
                <w:szCs w:val="15"/>
              </w:rPr>
            </w:pPr>
            <w:r>
              <w:rPr>
                <w:rFonts w:hint="eastAsia"/>
                <w:kern w:val="0"/>
                <w:sz w:val="15"/>
                <w:szCs w:val="15"/>
              </w:rPr>
              <w:t>尿液及其他样本分析设备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干化学尿液分析仪器</w:t>
            </w:r>
          </w:p>
        </w:tc>
        <w:tc>
          <w:tcPr>
            <w:tcW w:w="4294" w:type="dxa"/>
            <w:vAlign w:val="center"/>
          </w:tcPr>
          <w:p>
            <w:pPr>
              <w:widowControl/>
              <w:jc w:val="center"/>
              <w:rPr>
                <w:kern w:val="0"/>
                <w:sz w:val="15"/>
                <w:szCs w:val="15"/>
              </w:rPr>
            </w:pPr>
            <w:r>
              <w:rPr>
                <w:rFonts w:hint="eastAsia"/>
                <w:kern w:val="0"/>
                <w:sz w:val="15"/>
                <w:szCs w:val="15"/>
              </w:rPr>
              <w:t>通常由机械模块、光学模块、电路模块等组成。原理一般为反射光度法等。</w:t>
            </w:r>
          </w:p>
        </w:tc>
        <w:tc>
          <w:tcPr>
            <w:tcW w:w="3679" w:type="dxa"/>
            <w:vAlign w:val="center"/>
          </w:tcPr>
          <w:p>
            <w:pPr>
              <w:widowControl/>
              <w:jc w:val="center"/>
              <w:rPr>
                <w:kern w:val="0"/>
                <w:sz w:val="15"/>
                <w:szCs w:val="15"/>
              </w:rPr>
            </w:pPr>
            <w:r>
              <w:rPr>
                <w:rFonts w:hint="eastAsia"/>
                <w:kern w:val="0"/>
                <w:sz w:val="15"/>
                <w:szCs w:val="15"/>
              </w:rPr>
              <w:t>与适配试剂配合使用，用来测量尿液中蛋白、葡萄糖、尿</w:t>
            </w:r>
            <w:r>
              <w:rPr>
                <w:kern w:val="0"/>
                <w:sz w:val="15"/>
                <w:szCs w:val="15"/>
              </w:rPr>
              <w:t>pH</w:t>
            </w:r>
            <w:r>
              <w:rPr>
                <w:rFonts w:hint="eastAsia"/>
                <w:kern w:val="0"/>
                <w:sz w:val="15"/>
                <w:szCs w:val="15"/>
              </w:rPr>
              <w:t>值、酮体、尿胆原、胆红素、亚硝酸盐等参数。</w:t>
            </w:r>
          </w:p>
        </w:tc>
        <w:tc>
          <w:tcPr>
            <w:tcW w:w="3679" w:type="dxa"/>
            <w:vAlign w:val="center"/>
          </w:tcPr>
          <w:p>
            <w:pPr>
              <w:widowControl/>
              <w:jc w:val="center"/>
              <w:rPr>
                <w:kern w:val="0"/>
                <w:sz w:val="15"/>
                <w:szCs w:val="15"/>
              </w:rPr>
            </w:pPr>
            <w:r>
              <w:rPr>
                <w:rFonts w:hint="eastAsia"/>
                <w:kern w:val="0"/>
                <w:sz w:val="15"/>
                <w:szCs w:val="15"/>
              </w:rPr>
              <w:t>尿液分析仪、全自动尿液分析仪、干化学尿液分析仪、全自动干化学尿液分析仪、便携式尿液分析仪、半自动尿液分析仪、尿糖计</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尿液有形成分分析仪器</w:t>
            </w:r>
          </w:p>
        </w:tc>
        <w:tc>
          <w:tcPr>
            <w:tcW w:w="4294" w:type="dxa"/>
            <w:vAlign w:val="center"/>
          </w:tcPr>
          <w:p>
            <w:pPr>
              <w:widowControl/>
              <w:jc w:val="center"/>
              <w:rPr>
                <w:kern w:val="0"/>
                <w:sz w:val="15"/>
                <w:szCs w:val="15"/>
              </w:rPr>
            </w:pPr>
            <w:r>
              <w:rPr>
                <w:rFonts w:hint="eastAsia"/>
                <w:kern w:val="0"/>
                <w:sz w:val="15"/>
                <w:szCs w:val="15"/>
              </w:rPr>
              <w:t>一般分为流式细胞式和影像式。流式细胞式通常由光学检测模块、液流模块、电阻抗检测模块和电路模块组成。原理一般为流式细胞分析术。影像式通常由标本处理模块、光学计数池模块、显微摄像模块、数据处理模块等部分组成。原理一般为数字成像自动识别原理。</w:t>
            </w:r>
          </w:p>
        </w:tc>
        <w:tc>
          <w:tcPr>
            <w:tcW w:w="3679" w:type="dxa"/>
            <w:vAlign w:val="center"/>
          </w:tcPr>
          <w:p>
            <w:pPr>
              <w:widowControl/>
              <w:jc w:val="center"/>
              <w:rPr>
                <w:kern w:val="0"/>
                <w:sz w:val="15"/>
                <w:szCs w:val="15"/>
              </w:rPr>
            </w:pPr>
            <w:r>
              <w:rPr>
                <w:rFonts w:hint="eastAsia"/>
                <w:kern w:val="0"/>
                <w:sz w:val="15"/>
                <w:szCs w:val="15"/>
              </w:rPr>
              <w:t>用于尿液中有形成分的识别和分析。</w:t>
            </w:r>
          </w:p>
        </w:tc>
        <w:tc>
          <w:tcPr>
            <w:tcW w:w="3679" w:type="dxa"/>
            <w:vAlign w:val="center"/>
          </w:tcPr>
          <w:p>
            <w:pPr>
              <w:widowControl/>
              <w:jc w:val="center"/>
              <w:rPr>
                <w:kern w:val="0"/>
                <w:sz w:val="15"/>
                <w:szCs w:val="15"/>
              </w:rPr>
            </w:pPr>
            <w:r>
              <w:rPr>
                <w:rFonts w:hint="eastAsia"/>
                <w:kern w:val="0"/>
                <w:sz w:val="15"/>
                <w:szCs w:val="15"/>
              </w:rPr>
              <w:t>尿液有形成分分析仪、全自动尿液有形成分分析仪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尿液分析系统</w:t>
            </w:r>
          </w:p>
        </w:tc>
        <w:tc>
          <w:tcPr>
            <w:tcW w:w="4294" w:type="dxa"/>
            <w:vAlign w:val="center"/>
          </w:tcPr>
          <w:p>
            <w:pPr>
              <w:widowControl/>
              <w:jc w:val="center"/>
              <w:rPr>
                <w:kern w:val="0"/>
                <w:sz w:val="15"/>
                <w:szCs w:val="15"/>
              </w:rPr>
            </w:pPr>
            <w:r>
              <w:rPr>
                <w:rFonts w:hint="eastAsia"/>
                <w:kern w:val="0"/>
                <w:sz w:val="15"/>
                <w:szCs w:val="15"/>
              </w:rPr>
              <w:t>通常由尿液干化学模块和尿液有形成分分析模块组成。</w:t>
            </w:r>
          </w:p>
        </w:tc>
        <w:tc>
          <w:tcPr>
            <w:tcW w:w="3679" w:type="dxa"/>
            <w:vAlign w:val="center"/>
          </w:tcPr>
          <w:p>
            <w:pPr>
              <w:widowControl/>
              <w:jc w:val="center"/>
              <w:rPr>
                <w:kern w:val="0"/>
                <w:sz w:val="15"/>
                <w:szCs w:val="15"/>
              </w:rPr>
            </w:pPr>
            <w:r>
              <w:rPr>
                <w:rFonts w:hint="eastAsia"/>
                <w:kern w:val="0"/>
                <w:sz w:val="15"/>
                <w:szCs w:val="15"/>
              </w:rPr>
              <w:t>用于对人体尿液中理化指标以及尿液或体液中有形成分进行定性、定量分析。</w:t>
            </w:r>
          </w:p>
        </w:tc>
        <w:tc>
          <w:tcPr>
            <w:tcW w:w="3679" w:type="dxa"/>
            <w:vAlign w:val="center"/>
          </w:tcPr>
          <w:p>
            <w:pPr>
              <w:widowControl/>
              <w:jc w:val="center"/>
              <w:rPr>
                <w:kern w:val="0"/>
                <w:sz w:val="15"/>
                <w:szCs w:val="15"/>
              </w:rPr>
            </w:pPr>
            <w:r>
              <w:rPr>
                <w:rFonts w:hint="eastAsia"/>
                <w:kern w:val="0"/>
                <w:sz w:val="15"/>
                <w:szCs w:val="15"/>
              </w:rPr>
              <w:t>全自动尿液分析系统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粪便分析仪器</w:t>
            </w:r>
          </w:p>
        </w:tc>
        <w:tc>
          <w:tcPr>
            <w:tcW w:w="4294" w:type="dxa"/>
            <w:vAlign w:val="center"/>
          </w:tcPr>
          <w:p>
            <w:pPr>
              <w:widowControl/>
              <w:jc w:val="center"/>
              <w:rPr>
                <w:kern w:val="0"/>
                <w:sz w:val="15"/>
                <w:szCs w:val="15"/>
              </w:rPr>
            </w:pPr>
            <w:r>
              <w:rPr>
                <w:rFonts w:hint="eastAsia"/>
                <w:kern w:val="0"/>
                <w:sz w:val="15"/>
                <w:szCs w:val="15"/>
              </w:rPr>
              <w:t>通常由样本处理模块、显微镜模块、结果处理软件模块等组成。原理一般为化学法、免疫法及显微镜检法等。</w:t>
            </w:r>
          </w:p>
        </w:tc>
        <w:tc>
          <w:tcPr>
            <w:tcW w:w="3679" w:type="dxa"/>
            <w:vAlign w:val="center"/>
          </w:tcPr>
          <w:p>
            <w:pPr>
              <w:widowControl/>
              <w:jc w:val="center"/>
              <w:rPr>
                <w:kern w:val="0"/>
                <w:sz w:val="15"/>
                <w:szCs w:val="15"/>
              </w:rPr>
            </w:pPr>
            <w:r>
              <w:rPr>
                <w:rFonts w:hint="eastAsia"/>
                <w:kern w:val="0"/>
                <w:sz w:val="15"/>
                <w:szCs w:val="15"/>
              </w:rPr>
              <w:t>用于粪便标本的有形成分、潜血和病原微生物等的检测。</w:t>
            </w:r>
          </w:p>
        </w:tc>
        <w:tc>
          <w:tcPr>
            <w:tcW w:w="3679" w:type="dxa"/>
            <w:vAlign w:val="center"/>
          </w:tcPr>
          <w:p>
            <w:pPr>
              <w:widowControl/>
              <w:jc w:val="center"/>
              <w:rPr>
                <w:kern w:val="0"/>
                <w:sz w:val="15"/>
                <w:szCs w:val="15"/>
              </w:rPr>
            </w:pPr>
            <w:r>
              <w:rPr>
                <w:rFonts w:hint="eastAsia"/>
                <w:kern w:val="0"/>
                <w:sz w:val="15"/>
                <w:szCs w:val="15"/>
              </w:rPr>
              <w:t>便潜血分析仪、粪便分析仪、粪便常规分析仪、全自动粪便分析仪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精子分析仪器</w:t>
            </w:r>
          </w:p>
        </w:tc>
        <w:tc>
          <w:tcPr>
            <w:tcW w:w="4294" w:type="dxa"/>
            <w:vAlign w:val="center"/>
          </w:tcPr>
          <w:p>
            <w:pPr>
              <w:widowControl/>
              <w:jc w:val="center"/>
              <w:rPr>
                <w:kern w:val="0"/>
                <w:sz w:val="15"/>
                <w:szCs w:val="15"/>
              </w:rPr>
            </w:pPr>
            <w:r>
              <w:rPr>
                <w:rFonts w:hint="eastAsia"/>
                <w:kern w:val="0"/>
                <w:sz w:val="15"/>
                <w:szCs w:val="15"/>
              </w:rPr>
              <w:t>通常由显微图像扫描模块、温控系统模块、计数池模块、计算机系统、软件等组成。</w:t>
            </w:r>
          </w:p>
        </w:tc>
        <w:tc>
          <w:tcPr>
            <w:tcW w:w="3679" w:type="dxa"/>
            <w:vAlign w:val="center"/>
          </w:tcPr>
          <w:p>
            <w:pPr>
              <w:widowControl/>
              <w:jc w:val="center"/>
              <w:rPr>
                <w:kern w:val="0"/>
                <w:sz w:val="15"/>
                <w:szCs w:val="15"/>
              </w:rPr>
            </w:pPr>
            <w:r>
              <w:rPr>
                <w:rFonts w:hint="eastAsia"/>
                <w:kern w:val="0"/>
                <w:sz w:val="15"/>
                <w:szCs w:val="15"/>
              </w:rPr>
              <w:t>用于精子质量的分析。</w:t>
            </w:r>
          </w:p>
        </w:tc>
        <w:tc>
          <w:tcPr>
            <w:tcW w:w="3679" w:type="dxa"/>
            <w:vAlign w:val="center"/>
          </w:tcPr>
          <w:p>
            <w:pPr>
              <w:widowControl/>
              <w:jc w:val="center"/>
              <w:rPr>
                <w:kern w:val="0"/>
                <w:sz w:val="15"/>
                <w:szCs w:val="15"/>
              </w:rPr>
            </w:pPr>
            <w:r>
              <w:rPr>
                <w:rFonts w:hint="eastAsia"/>
                <w:kern w:val="0"/>
                <w:sz w:val="15"/>
                <w:szCs w:val="15"/>
              </w:rPr>
              <w:t>精子分析仪、精子质量分析仪、精子采集分析仪、精子自动检测分析仪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生殖道分泌物分析仪器</w:t>
            </w:r>
          </w:p>
        </w:tc>
        <w:tc>
          <w:tcPr>
            <w:tcW w:w="4294" w:type="dxa"/>
            <w:vAlign w:val="center"/>
          </w:tcPr>
          <w:p>
            <w:pPr>
              <w:widowControl/>
              <w:jc w:val="center"/>
              <w:rPr>
                <w:kern w:val="0"/>
                <w:sz w:val="15"/>
                <w:szCs w:val="15"/>
              </w:rPr>
            </w:pPr>
            <w:r>
              <w:rPr>
                <w:rFonts w:hint="eastAsia"/>
                <w:kern w:val="0"/>
                <w:sz w:val="15"/>
                <w:szCs w:val="15"/>
              </w:rPr>
              <w:t>通常由自动加样模块、恒温育模块、检测</w:t>
            </w:r>
            <w:r>
              <w:rPr>
                <w:kern w:val="0"/>
                <w:sz w:val="15"/>
                <w:szCs w:val="15"/>
              </w:rPr>
              <w:t>-</w:t>
            </w:r>
            <w:r>
              <w:rPr>
                <w:rFonts w:hint="eastAsia"/>
                <w:kern w:val="0"/>
                <w:sz w:val="15"/>
                <w:szCs w:val="15"/>
              </w:rPr>
              <w:t>控制模块、计算机系统等中的一种或几种组成。原理一般为利用光学检测技术，检测被测样本对生化或酶学等显色的反应。</w:t>
            </w:r>
          </w:p>
        </w:tc>
        <w:tc>
          <w:tcPr>
            <w:tcW w:w="3679" w:type="dxa"/>
            <w:vAlign w:val="center"/>
          </w:tcPr>
          <w:p>
            <w:pPr>
              <w:widowControl/>
              <w:jc w:val="center"/>
              <w:rPr>
                <w:kern w:val="0"/>
                <w:sz w:val="15"/>
                <w:szCs w:val="15"/>
              </w:rPr>
            </w:pPr>
            <w:r>
              <w:rPr>
                <w:rFonts w:hint="eastAsia"/>
                <w:kern w:val="0"/>
                <w:sz w:val="15"/>
                <w:szCs w:val="15"/>
              </w:rPr>
              <w:t>用于人体生殖道分泌物样本中被分析物的定性或定量检测分析。</w:t>
            </w:r>
          </w:p>
        </w:tc>
        <w:tc>
          <w:tcPr>
            <w:tcW w:w="3679" w:type="dxa"/>
            <w:vAlign w:val="center"/>
          </w:tcPr>
          <w:p>
            <w:pPr>
              <w:widowControl/>
              <w:jc w:val="center"/>
              <w:rPr>
                <w:kern w:val="0"/>
                <w:sz w:val="15"/>
                <w:szCs w:val="15"/>
              </w:rPr>
            </w:pPr>
            <w:r>
              <w:rPr>
                <w:rFonts w:hint="eastAsia"/>
                <w:kern w:val="0"/>
                <w:sz w:val="15"/>
                <w:szCs w:val="15"/>
              </w:rPr>
              <w:t>生殖道分泌物分析仪、阴道分泌物检测仪</w:t>
            </w:r>
          </w:p>
        </w:tc>
        <w:tc>
          <w:tcPr>
            <w:tcW w:w="633"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38"/>
        <w:gridCol w:w="941"/>
        <w:gridCol w:w="4294"/>
        <w:gridCol w:w="3679"/>
        <w:gridCol w:w="3679"/>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38"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09</w:t>
            </w:r>
          </w:p>
        </w:tc>
        <w:tc>
          <w:tcPr>
            <w:tcW w:w="938" w:type="dxa"/>
            <w:vMerge w:val="restart"/>
            <w:vAlign w:val="center"/>
          </w:tcPr>
          <w:p>
            <w:pPr>
              <w:widowControl/>
              <w:jc w:val="center"/>
              <w:rPr>
                <w:kern w:val="0"/>
                <w:sz w:val="15"/>
                <w:szCs w:val="15"/>
              </w:rPr>
            </w:pPr>
            <w:r>
              <w:rPr>
                <w:rFonts w:hint="eastAsia"/>
                <w:kern w:val="0"/>
                <w:sz w:val="15"/>
                <w:szCs w:val="15"/>
              </w:rPr>
              <w:t>尿液及其他样本分析设备</w:t>
            </w: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其他体液分析仪器</w:t>
            </w:r>
          </w:p>
        </w:tc>
        <w:tc>
          <w:tcPr>
            <w:tcW w:w="4294" w:type="dxa"/>
            <w:vAlign w:val="center"/>
          </w:tcPr>
          <w:p>
            <w:pPr>
              <w:widowControl/>
              <w:jc w:val="center"/>
              <w:rPr>
                <w:kern w:val="0"/>
                <w:sz w:val="15"/>
                <w:szCs w:val="15"/>
              </w:rPr>
            </w:pPr>
            <w:r>
              <w:rPr>
                <w:rFonts w:hint="eastAsia"/>
                <w:kern w:val="0"/>
                <w:sz w:val="15"/>
                <w:szCs w:val="15"/>
              </w:rPr>
              <w:t>通常由检测模块、测定模块、机械模块、电子模块、计算机系统等组成。原理一般为反射光度法等。</w:t>
            </w:r>
          </w:p>
        </w:tc>
        <w:tc>
          <w:tcPr>
            <w:tcW w:w="3679" w:type="dxa"/>
            <w:vAlign w:val="center"/>
          </w:tcPr>
          <w:p>
            <w:pPr>
              <w:widowControl/>
              <w:jc w:val="center"/>
              <w:rPr>
                <w:kern w:val="0"/>
                <w:sz w:val="15"/>
                <w:szCs w:val="15"/>
              </w:rPr>
            </w:pPr>
            <w:r>
              <w:rPr>
                <w:rFonts w:hint="eastAsia"/>
                <w:kern w:val="0"/>
                <w:sz w:val="15"/>
                <w:szCs w:val="15"/>
              </w:rPr>
              <w:t>用于脑脊液、胸腹水和关节腔积液等体液标本的常规检测。</w:t>
            </w:r>
          </w:p>
        </w:tc>
        <w:tc>
          <w:tcPr>
            <w:tcW w:w="3679" w:type="dxa"/>
            <w:vAlign w:val="center"/>
          </w:tcPr>
          <w:p>
            <w:pPr>
              <w:widowControl/>
              <w:jc w:val="center"/>
              <w:rPr>
                <w:kern w:val="0"/>
                <w:sz w:val="15"/>
                <w:szCs w:val="15"/>
              </w:rPr>
            </w:pPr>
            <w:r>
              <w:rPr>
                <w:rFonts w:hint="eastAsia"/>
                <w:kern w:val="0"/>
                <w:sz w:val="15"/>
                <w:szCs w:val="15"/>
              </w:rPr>
              <w:t>体液分析仪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其他体液形态学分析仪器</w:t>
            </w:r>
          </w:p>
        </w:tc>
        <w:tc>
          <w:tcPr>
            <w:tcW w:w="4294" w:type="dxa"/>
            <w:vAlign w:val="center"/>
          </w:tcPr>
          <w:p>
            <w:pPr>
              <w:widowControl/>
              <w:jc w:val="center"/>
              <w:rPr>
                <w:kern w:val="0"/>
                <w:sz w:val="15"/>
                <w:szCs w:val="15"/>
              </w:rPr>
            </w:pPr>
            <w:r>
              <w:rPr>
                <w:rFonts w:hint="eastAsia"/>
                <w:kern w:val="0"/>
                <w:sz w:val="15"/>
                <w:szCs w:val="15"/>
              </w:rPr>
              <w:t>通常由样品传送模块、吸样与清洗模块件、显微摄像模块、计算机系统等组成。原理一般为显微影像扫描法、流式细胞分析术等。</w:t>
            </w:r>
          </w:p>
        </w:tc>
        <w:tc>
          <w:tcPr>
            <w:tcW w:w="3679" w:type="dxa"/>
            <w:vAlign w:val="center"/>
          </w:tcPr>
          <w:p>
            <w:pPr>
              <w:widowControl/>
              <w:jc w:val="center"/>
              <w:rPr>
                <w:kern w:val="0"/>
                <w:sz w:val="15"/>
                <w:szCs w:val="15"/>
              </w:rPr>
            </w:pPr>
            <w:r>
              <w:rPr>
                <w:rFonts w:hint="eastAsia"/>
                <w:kern w:val="0"/>
                <w:sz w:val="15"/>
                <w:szCs w:val="15"/>
              </w:rPr>
              <w:t>用于精子、白带、脑脊液、胸腹水、关节腔积液等体液标本中有形成分的形态学分析。</w:t>
            </w:r>
          </w:p>
        </w:tc>
        <w:tc>
          <w:tcPr>
            <w:tcW w:w="3679" w:type="dxa"/>
            <w:vAlign w:val="center"/>
          </w:tcPr>
          <w:p>
            <w:pPr>
              <w:widowControl/>
              <w:jc w:val="center"/>
              <w:rPr>
                <w:kern w:val="0"/>
                <w:sz w:val="15"/>
                <w:szCs w:val="15"/>
              </w:rPr>
            </w:pPr>
            <w:r>
              <w:rPr>
                <w:rFonts w:hint="eastAsia"/>
                <w:kern w:val="0"/>
                <w:sz w:val="15"/>
                <w:szCs w:val="15"/>
              </w:rPr>
              <w:t>体液形态学分析仪、白带分析仪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10</w:t>
            </w:r>
          </w:p>
        </w:tc>
        <w:tc>
          <w:tcPr>
            <w:tcW w:w="938" w:type="dxa"/>
            <w:vMerge w:val="restart"/>
            <w:vAlign w:val="center"/>
          </w:tcPr>
          <w:p>
            <w:pPr>
              <w:widowControl/>
              <w:jc w:val="center"/>
              <w:rPr>
                <w:kern w:val="0"/>
                <w:sz w:val="15"/>
                <w:szCs w:val="15"/>
              </w:rPr>
            </w:pPr>
            <w:r>
              <w:rPr>
                <w:rFonts w:hint="eastAsia"/>
                <w:kern w:val="0"/>
                <w:sz w:val="15"/>
                <w:szCs w:val="15"/>
              </w:rPr>
              <w:t>其他医用分析设备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流式点阵仪器</w:t>
            </w:r>
          </w:p>
        </w:tc>
        <w:tc>
          <w:tcPr>
            <w:tcW w:w="4294" w:type="dxa"/>
            <w:vAlign w:val="center"/>
          </w:tcPr>
          <w:p>
            <w:pPr>
              <w:widowControl/>
              <w:jc w:val="center"/>
              <w:rPr>
                <w:kern w:val="0"/>
                <w:sz w:val="15"/>
                <w:szCs w:val="15"/>
              </w:rPr>
            </w:pPr>
            <w:r>
              <w:rPr>
                <w:rFonts w:hint="eastAsia"/>
                <w:kern w:val="0"/>
                <w:sz w:val="15"/>
                <w:szCs w:val="15"/>
              </w:rPr>
              <w:t>通常由液路模块、信号采集模块、电机模块、数据处理模块等组成。原理一般为基于流式荧光技术（又称液态芯片、液相芯片）的高通量检测技术。</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流式点阵仪、全自动流式点阵发光免疫分析仪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微量元素分析仪器</w:t>
            </w:r>
          </w:p>
        </w:tc>
        <w:tc>
          <w:tcPr>
            <w:tcW w:w="4294" w:type="dxa"/>
            <w:vAlign w:val="center"/>
          </w:tcPr>
          <w:p>
            <w:pPr>
              <w:widowControl/>
              <w:jc w:val="center"/>
              <w:rPr>
                <w:kern w:val="0"/>
                <w:sz w:val="15"/>
                <w:szCs w:val="15"/>
              </w:rPr>
            </w:pPr>
            <w:r>
              <w:rPr>
                <w:rFonts w:hint="eastAsia"/>
                <w:kern w:val="0"/>
                <w:sz w:val="15"/>
                <w:szCs w:val="15"/>
              </w:rPr>
              <w:t>通常由主机模块、微量分析工作台模块、软件、计算机系统等组成。原理一般为电化学分析方法、电位溶出法、原子吸收法及质谱法等。</w:t>
            </w:r>
          </w:p>
        </w:tc>
        <w:tc>
          <w:tcPr>
            <w:tcW w:w="3679" w:type="dxa"/>
            <w:vAlign w:val="center"/>
          </w:tcPr>
          <w:p>
            <w:pPr>
              <w:widowControl/>
              <w:jc w:val="center"/>
              <w:rPr>
                <w:kern w:val="0"/>
                <w:sz w:val="15"/>
                <w:szCs w:val="15"/>
              </w:rPr>
            </w:pPr>
            <w:r>
              <w:rPr>
                <w:rFonts w:hint="eastAsia"/>
                <w:kern w:val="0"/>
                <w:sz w:val="15"/>
                <w:szCs w:val="15"/>
              </w:rPr>
              <w:t>用于检测血液，尿液，毛发等样品中的各种微量元素。</w:t>
            </w:r>
          </w:p>
        </w:tc>
        <w:tc>
          <w:tcPr>
            <w:tcW w:w="3679" w:type="dxa"/>
            <w:vAlign w:val="center"/>
          </w:tcPr>
          <w:p>
            <w:pPr>
              <w:widowControl/>
              <w:jc w:val="center"/>
              <w:rPr>
                <w:kern w:val="0"/>
                <w:sz w:val="15"/>
                <w:szCs w:val="15"/>
              </w:rPr>
            </w:pPr>
            <w:r>
              <w:rPr>
                <w:rFonts w:hint="eastAsia"/>
                <w:kern w:val="0"/>
                <w:sz w:val="15"/>
                <w:szCs w:val="15"/>
              </w:rPr>
              <w:t>微量元素分析仪、血液铅镉分析仪、血液五元素分析仪、医用原子吸收光谱仪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质谱检测系统</w:t>
            </w:r>
          </w:p>
        </w:tc>
        <w:tc>
          <w:tcPr>
            <w:tcW w:w="4294" w:type="dxa"/>
            <w:vAlign w:val="center"/>
          </w:tcPr>
          <w:p>
            <w:pPr>
              <w:widowControl/>
              <w:jc w:val="center"/>
              <w:rPr>
                <w:kern w:val="0"/>
                <w:sz w:val="15"/>
                <w:szCs w:val="15"/>
              </w:rPr>
            </w:pPr>
            <w:r>
              <w:rPr>
                <w:rFonts w:hint="eastAsia"/>
                <w:kern w:val="0"/>
                <w:sz w:val="15"/>
                <w:szCs w:val="15"/>
              </w:rPr>
              <w:t>通常由进样模块、离子化模块、检测模块、真空泵模块、信号放大模块、软件、计算机系统等组成。原理一般为将样品转化为运动的离子碎片，在磁场</w:t>
            </w:r>
            <w:r>
              <w:rPr>
                <w:kern w:val="0"/>
                <w:sz w:val="15"/>
                <w:szCs w:val="15"/>
              </w:rPr>
              <w:t>/</w:t>
            </w:r>
            <w:r>
              <w:rPr>
                <w:rFonts w:hint="eastAsia"/>
                <w:kern w:val="0"/>
                <w:sz w:val="15"/>
                <w:szCs w:val="15"/>
              </w:rPr>
              <w:t>电场中按核质比大小进行分离，从而达到分析的目的。</w:t>
            </w:r>
          </w:p>
        </w:tc>
        <w:tc>
          <w:tcPr>
            <w:tcW w:w="3679" w:type="dxa"/>
            <w:vAlign w:val="center"/>
          </w:tcPr>
          <w:p>
            <w:pPr>
              <w:widowControl/>
              <w:jc w:val="center"/>
              <w:rPr>
                <w:kern w:val="0"/>
                <w:sz w:val="15"/>
                <w:szCs w:val="15"/>
              </w:rPr>
            </w:pPr>
            <w:r>
              <w:rPr>
                <w:rFonts w:hint="eastAsia"/>
                <w:kern w:val="0"/>
                <w:sz w:val="15"/>
                <w:szCs w:val="15"/>
              </w:rPr>
              <w:t>用于临床上对被测物进行鉴别及检测。</w:t>
            </w:r>
          </w:p>
        </w:tc>
        <w:tc>
          <w:tcPr>
            <w:tcW w:w="3679" w:type="dxa"/>
            <w:vAlign w:val="center"/>
          </w:tcPr>
          <w:p>
            <w:pPr>
              <w:widowControl/>
              <w:jc w:val="center"/>
              <w:rPr>
                <w:kern w:val="0"/>
                <w:sz w:val="15"/>
                <w:szCs w:val="15"/>
              </w:rPr>
            </w:pPr>
            <w:r>
              <w:rPr>
                <w:rFonts w:hint="eastAsia"/>
                <w:kern w:val="0"/>
                <w:sz w:val="15"/>
                <w:szCs w:val="15"/>
              </w:rPr>
              <w:t>三重四极杆质谱仪、液相色谱串联质谱系统、质谱仪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液相色谱分析仪器</w:t>
            </w:r>
          </w:p>
        </w:tc>
        <w:tc>
          <w:tcPr>
            <w:tcW w:w="4294" w:type="dxa"/>
            <w:vAlign w:val="center"/>
          </w:tcPr>
          <w:p>
            <w:pPr>
              <w:widowControl/>
              <w:jc w:val="center"/>
              <w:rPr>
                <w:kern w:val="0"/>
                <w:sz w:val="15"/>
                <w:szCs w:val="15"/>
              </w:rPr>
            </w:pPr>
            <w:r>
              <w:rPr>
                <w:rFonts w:hint="eastAsia"/>
                <w:kern w:val="0"/>
                <w:sz w:val="15"/>
                <w:szCs w:val="15"/>
              </w:rPr>
              <w:t>通常由进样模块，流动相供给模块和色谱柱温控模块等组成。原理一般为液相色谱法等。</w:t>
            </w:r>
          </w:p>
        </w:tc>
        <w:tc>
          <w:tcPr>
            <w:tcW w:w="3679" w:type="dxa"/>
            <w:vAlign w:val="center"/>
          </w:tcPr>
          <w:p>
            <w:pPr>
              <w:widowControl/>
              <w:jc w:val="center"/>
              <w:rPr>
                <w:kern w:val="0"/>
                <w:sz w:val="15"/>
                <w:szCs w:val="15"/>
              </w:rPr>
            </w:pPr>
            <w:r>
              <w:rPr>
                <w:rFonts w:hint="eastAsia"/>
                <w:kern w:val="0"/>
                <w:sz w:val="15"/>
                <w:szCs w:val="15"/>
              </w:rPr>
              <w:t>用于人体样本中被测物的定量检测。</w:t>
            </w:r>
          </w:p>
        </w:tc>
        <w:tc>
          <w:tcPr>
            <w:tcW w:w="3679" w:type="dxa"/>
            <w:vAlign w:val="center"/>
          </w:tcPr>
          <w:p>
            <w:pPr>
              <w:widowControl/>
              <w:jc w:val="center"/>
              <w:rPr>
                <w:kern w:val="0"/>
                <w:sz w:val="15"/>
                <w:szCs w:val="15"/>
              </w:rPr>
            </w:pPr>
            <w:r>
              <w:rPr>
                <w:rFonts w:hint="eastAsia"/>
                <w:kern w:val="0"/>
                <w:sz w:val="15"/>
                <w:szCs w:val="15"/>
              </w:rPr>
              <w:t>糖化血红蛋白分析仪、全自动糖化血红蛋白分析仪、变异血红蛋白分析仪、液相色谱分析仪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色谱柱</w:t>
            </w:r>
          </w:p>
        </w:tc>
        <w:tc>
          <w:tcPr>
            <w:tcW w:w="4294" w:type="dxa"/>
            <w:vAlign w:val="center"/>
          </w:tcPr>
          <w:p>
            <w:pPr>
              <w:widowControl/>
              <w:jc w:val="center"/>
              <w:rPr>
                <w:kern w:val="0"/>
                <w:sz w:val="15"/>
                <w:szCs w:val="15"/>
              </w:rPr>
            </w:pPr>
            <w:r>
              <w:rPr>
                <w:rFonts w:hint="eastAsia"/>
                <w:kern w:val="0"/>
                <w:sz w:val="15"/>
                <w:szCs w:val="15"/>
              </w:rPr>
              <w:t>通常由柱体和固定部件等组成。</w:t>
            </w:r>
          </w:p>
        </w:tc>
        <w:tc>
          <w:tcPr>
            <w:tcW w:w="3679" w:type="dxa"/>
            <w:vAlign w:val="center"/>
          </w:tcPr>
          <w:p>
            <w:pPr>
              <w:widowControl/>
              <w:jc w:val="center"/>
              <w:rPr>
                <w:kern w:val="0"/>
                <w:sz w:val="15"/>
                <w:szCs w:val="15"/>
              </w:rPr>
            </w:pPr>
            <w:r>
              <w:rPr>
                <w:rFonts w:hint="eastAsia"/>
                <w:kern w:val="0"/>
                <w:sz w:val="15"/>
                <w:szCs w:val="15"/>
              </w:rPr>
              <w:t>与分析设备配套使用，用于对人体样本中的被测物进行分离。</w:t>
            </w:r>
          </w:p>
        </w:tc>
        <w:tc>
          <w:tcPr>
            <w:tcW w:w="3679" w:type="dxa"/>
            <w:vAlign w:val="center"/>
          </w:tcPr>
          <w:p>
            <w:pPr>
              <w:widowControl/>
              <w:jc w:val="center"/>
              <w:rPr>
                <w:kern w:val="0"/>
                <w:sz w:val="15"/>
                <w:szCs w:val="15"/>
              </w:rPr>
            </w:pPr>
            <w:r>
              <w:rPr>
                <w:rFonts w:hint="eastAsia"/>
                <w:kern w:val="0"/>
                <w:sz w:val="15"/>
                <w:szCs w:val="15"/>
              </w:rPr>
              <w:t>糖化血红蛋白层析柱、层析柱、色谱柱</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渗透压测定仪器</w:t>
            </w:r>
          </w:p>
        </w:tc>
        <w:tc>
          <w:tcPr>
            <w:tcW w:w="4294" w:type="dxa"/>
            <w:vAlign w:val="center"/>
          </w:tcPr>
          <w:p>
            <w:pPr>
              <w:widowControl/>
              <w:jc w:val="center"/>
              <w:rPr>
                <w:kern w:val="0"/>
                <w:sz w:val="15"/>
                <w:szCs w:val="15"/>
              </w:rPr>
            </w:pPr>
            <w:r>
              <w:rPr>
                <w:rFonts w:hint="eastAsia"/>
                <w:kern w:val="0"/>
                <w:sz w:val="15"/>
                <w:szCs w:val="15"/>
              </w:rPr>
              <w:t>一般分为冰点渗透压测定和胶体渗透压测定。冰点渗透压测定仪通常由制冷模块、搅动模块、测温传感器模块和计算机系统组成；原理一般为振动原理结晶。胶体渗透压测定仪通常由半透膜及其固定装置参比液室电压传感器和计算机系统组成。原理一般为渗透原理。</w:t>
            </w:r>
          </w:p>
        </w:tc>
        <w:tc>
          <w:tcPr>
            <w:tcW w:w="3679" w:type="dxa"/>
            <w:vAlign w:val="center"/>
          </w:tcPr>
          <w:p>
            <w:pPr>
              <w:widowControl/>
              <w:jc w:val="center"/>
              <w:rPr>
                <w:kern w:val="0"/>
                <w:sz w:val="15"/>
                <w:szCs w:val="15"/>
              </w:rPr>
            </w:pPr>
            <w:r>
              <w:rPr>
                <w:rFonts w:hint="eastAsia"/>
                <w:kern w:val="0"/>
                <w:sz w:val="15"/>
                <w:szCs w:val="15"/>
              </w:rPr>
              <w:t>用于测量尿液、血液等样本的晶体渗透压和胶体渗透压。</w:t>
            </w:r>
          </w:p>
        </w:tc>
        <w:tc>
          <w:tcPr>
            <w:tcW w:w="3679" w:type="dxa"/>
            <w:vAlign w:val="center"/>
          </w:tcPr>
          <w:p>
            <w:pPr>
              <w:widowControl/>
              <w:jc w:val="center"/>
              <w:rPr>
                <w:kern w:val="0"/>
                <w:sz w:val="15"/>
                <w:szCs w:val="15"/>
              </w:rPr>
            </w:pPr>
            <w:r>
              <w:rPr>
                <w:rFonts w:hint="eastAsia"/>
                <w:kern w:val="0"/>
                <w:sz w:val="15"/>
                <w:szCs w:val="15"/>
              </w:rPr>
              <w:t>全自动冰点渗透压计、冰点渗透压测定仪、胶体渗透压测定仪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循环肿瘤细胞分析仪器</w:t>
            </w:r>
          </w:p>
        </w:tc>
        <w:tc>
          <w:tcPr>
            <w:tcW w:w="4294" w:type="dxa"/>
            <w:vAlign w:val="center"/>
          </w:tcPr>
          <w:p>
            <w:pPr>
              <w:widowControl/>
              <w:jc w:val="center"/>
              <w:rPr>
                <w:kern w:val="0"/>
                <w:sz w:val="15"/>
                <w:szCs w:val="15"/>
              </w:rPr>
            </w:pPr>
            <w:r>
              <w:rPr>
                <w:rFonts w:hint="eastAsia"/>
                <w:kern w:val="0"/>
                <w:sz w:val="15"/>
                <w:szCs w:val="15"/>
              </w:rPr>
              <w:t>通常由自动样本处理系统和结果分析系统组成。</w:t>
            </w:r>
          </w:p>
        </w:tc>
        <w:tc>
          <w:tcPr>
            <w:tcW w:w="3679" w:type="dxa"/>
            <w:vAlign w:val="center"/>
          </w:tcPr>
          <w:p>
            <w:pPr>
              <w:widowControl/>
              <w:jc w:val="center"/>
              <w:rPr>
                <w:kern w:val="0"/>
                <w:sz w:val="15"/>
                <w:szCs w:val="15"/>
              </w:rPr>
            </w:pPr>
            <w:r>
              <w:rPr>
                <w:rFonts w:hint="eastAsia"/>
                <w:kern w:val="0"/>
                <w:sz w:val="15"/>
                <w:szCs w:val="15"/>
              </w:rPr>
              <w:t>用于检测循环血中的上皮来源的肿瘤细胞。</w:t>
            </w:r>
          </w:p>
        </w:tc>
        <w:tc>
          <w:tcPr>
            <w:tcW w:w="3679" w:type="dxa"/>
            <w:vAlign w:val="center"/>
          </w:tcPr>
          <w:p>
            <w:pPr>
              <w:widowControl/>
              <w:jc w:val="center"/>
              <w:rPr>
                <w:kern w:val="0"/>
                <w:sz w:val="15"/>
                <w:szCs w:val="15"/>
              </w:rPr>
            </w:pPr>
            <w:r>
              <w:rPr>
                <w:rFonts w:hint="eastAsia"/>
                <w:kern w:val="0"/>
                <w:sz w:val="15"/>
                <w:szCs w:val="15"/>
              </w:rPr>
              <w:t>循环肿瘤细胞分析仪</w:t>
            </w:r>
          </w:p>
        </w:tc>
        <w:tc>
          <w:tcPr>
            <w:tcW w:w="633"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生物芯片分析仪器</w:t>
            </w:r>
          </w:p>
        </w:tc>
        <w:tc>
          <w:tcPr>
            <w:tcW w:w="4294" w:type="dxa"/>
            <w:vAlign w:val="center"/>
          </w:tcPr>
          <w:p>
            <w:pPr>
              <w:widowControl/>
              <w:jc w:val="center"/>
              <w:rPr>
                <w:kern w:val="0"/>
                <w:sz w:val="15"/>
                <w:szCs w:val="15"/>
              </w:rPr>
            </w:pPr>
            <w:r>
              <w:rPr>
                <w:rFonts w:hint="eastAsia"/>
                <w:kern w:val="0"/>
                <w:sz w:val="15"/>
                <w:szCs w:val="15"/>
              </w:rPr>
              <w:t>通常由主机模块、光电信号采集器模块、计算机系统等组成。原理一般为采集生物芯片上的光、电信号，通过软件进行分析。</w:t>
            </w:r>
          </w:p>
        </w:tc>
        <w:tc>
          <w:tcPr>
            <w:tcW w:w="3679" w:type="dxa"/>
            <w:vAlign w:val="center"/>
          </w:tcPr>
          <w:p>
            <w:pPr>
              <w:widowControl/>
              <w:jc w:val="center"/>
              <w:rPr>
                <w:kern w:val="0"/>
                <w:sz w:val="15"/>
                <w:szCs w:val="15"/>
              </w:rPr>
            </w:pPr>
            <w:r>
              <w:rPr>
                <w:rFonts w:hint="eastAsia"/>
                <w:kern w:val="0"/>
                <w:sz w:val="15"/>
                <w:szCs w:val="15"/>
              </w:rPr>
              <w:t>用于临床实验室对多种医学检测项目进行定性、半定量或定量检测。</w:t>
            </w:r>
          </w:p>
        </w:tc>
        <w:tc>
          <w:tcPr>
            <w:tcW w:w="3679" w:type="dxa"/>
            <w:vAlign w:val="center"/>
          </w:tcPr>
          <w:p>
            <w:pPr>
              <w:widowControl/>
              <w:jc w:val="center"/>
              <w:rPr>
                <w:kern w:val="0"/>
                <w:sz w:val="15"/>
                <w:szCs w:val="15"/>
              </w:rPr>
            </w:pPr>
            <w:r>
              <w:rPr>
                <w:rFonts w:hint="eastAsia"/>
                <w:kern w:val="0"/>
                <w:sz w:val="15"/>
                <w:szCs w:val="15"/>
              </w:rPr>
              <w:t>生物免疫层析芯片检测仪、生物芯片反应仪、压电蛋白芯片分析仪、人乳头瘤病毒（</w:t>
            </w:r>
            <w:r>
              <w:rPr>
                <w:kern w:val="0"/>
                <w:sz w:val="15"/>
                <w:szCs w:val="15"/>
              </w:rPr>
              <w:t>HPV</w:t>
            </w:r>
            <w:r>
              <w:rPr>
                <w:rFonts w:hint="eastAsia"/>
                <w:kern w:val="0"/>
                <w:sz w:val="15"/>
                <w:szCs w:val="15"/>
              </w:rPr>
              <w:t>）分型基因芯片检测阅读系统、生物芯片阅读仪、微阵列芯片检测仪、微阵列芯片扫描仪、基因芯片阅读仪、基因杂交信号扩大仪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电泳仪器</w:t>
            </w:r>
          </w:p>
        </w:tc>
        <w:tc>
          <w:tcPr>
            <w:tcW w:w="4294" w:type="dxa"/>
            <w:vAlign w:val="center"/>
          </w:tcPr>
          <w:p>
            <w:pPr>
              <w:widowControl/>
              <w:jc w:val="center"/>
              <w:rPr>
                <w:kern w:val="0"/>
                <w:sz w:val="15"/>
                <w:szCs w:val="15"/>
              </w:rPr>
            </w:pPr>
            <w:r>
              <w:rPr>
                <w:rFonts w:hint="eastAsia"/>
                <w:kern w:val="0"/>
                <w:sz w:val="15"/>
                <w:szCs w:val="15"/>
              </w:rPr>
              <w:t>通常由电源、电泳槽等组成。原理一般为利用带电粒子因带电性质不同而移动速度及方向不同的性质从而达到分离的目的。</w:t>
            </w:r>
          </w:p>
        </w:tc>
        <w:tc>
          <w:tcPr>
            <w:tcW w:w="3679" w:type="dxa"/>
            <w:vAlign w:val="center"/>
          </w:tcPr>
          <w:p>
            <w:pPr>
              <w:widowControl/>
              <w:jc w:val="center"/>
              <w:rPr>
                <w:kern w:val="0"/>
                <w:sz w:val="15"/>
                <w:szCs w:val="15"/>
              </w:rPr>
            </w:pPr>
            <w:r>
              <w:rPr>
                <w:rFonts w:hint="eastAsia"/>
                <w:kern w:val="0"/>
                <w:sz w:val="15"/>
                <w:szCs w:val="15"/>
              </w:rPr>
              <w:t>用于人体样本中成分的分离和分析。</w:t>
            </w:r>
          </w:p>
        </w:tc>
        <w:tc>
          <w:tcPr>
            <w:tcW w:w="3679" w:type="dxa"/>
            <w:vAlign w:val="center"/>
          </w:tcPr>
          <w:p>
            <w:pPr>
              <w:widowControl/>
              <w:jc w:val="center"/>
              <w:rPr>
                <w:kern w:val="0"/>
                <w:sz w:val="15"/>
                <w:szCs w:val="15"/>
              </w:rPr>
            </w:pPr>
            <w:r>
              <w:rPr>
                <w:rFonts w:hint="eastAsia"/>
                <w:kern w:val="0"/>
                <w:sz w:val="15"/>
                <w:szCs w:val="15"/>
              </w:rPr>
              <w:t>全自动电泳仪、电泳仪、电泳装置、全自动毛细管电泳仪、电泳凝胶板、全自动琼脂糖电泳仪、电泳槽、琼脂糖凝胶电泳装置、阴</w:t>
            </w:r>
            <w:r>
              <w:rPr>
                <w:kern w:val="0"/>
                <w:sz w:val="15"/>
                <w:szCs w:val="15"/>
              </w:rPr>
              <w:t>/</w:t>
            </w:r>
            <w:r>
              <w:rPr>
                <w:rFonts w:hint="eastAsia"/>
                <w:kern w:val="0"/>
                <w:sz w:val="15"/>
                <w:szCs w:val="15"/>
              </w:rPr>
              <w:t>阳极缓冲液槽</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11</w:t>
            </w:r>
          </w:p>
        </w:tc>
        <w:tc>
          <w:tcPr>
            <w:tcW w:w="938" w:type="dxa"/>
            <w:vMerge w:val="restart"/>
            <w:vAlign w:val="center"/>
          </w:tcPr>
          <w:p>
            <w:pPr>
              <w:widowControl/>
              <w:jc w:val="center"/>
              <w:rPr>
                <w:kern w:val="0"/>
                <w:sz w:val="15"/>
                <w:szCs w:val="15"/>
              </w:rPr>
            </w:pPr>
            <w:r>
              <w:rPr>
                <w:rFonts w:hint="eastAsia"/>
                <w:kern w:val="0"/>
                <w:sz w:val="15"/>
                <w:szCs w:val="15"/>
              </w:rPr>
              <w:t>采样设备和器具</w:t>
            </w:r>
          </w:p>
        </w:tc>
        <w:tc>
          <w:tcPr>
            <w:tcW w:w="941" w:type="dxa"/>
            <w:vMerge w:val="restart"/>
            <w:vAlign w:val="center"/>
          </w:tcPr>
          <w:p>
            <w:pPr>
              <w:widowControl/>
              <w:jc w:val="center"/>
              <w:rPr>
                <w:kern w:val="0"/>
                <w:sz w:val="15"/>
                <w:szCs w:val="15"/>
              </w:rPr>
            </w:pPr>
            <w:r>
              <w:rPr>
                <w:rFonts w:hint="eastAsia"/>
                <w:kern w:val="0"/>
                <w:sz w:val="15"/>
                <w:szCs w:val="15"/>
              </w:rPr>
              <w:t>01动静脉采血针及连接件</w:t>
            </w:r>
          </w:p>
        </w:tc>
        <w:tc>
          <w:tcPr>
            <w:tcW w:w="4294" w:type="dxa"/>
            <w:vAlign w:val="center"/>
          </w:tcPr>
          <w:p>
            <w:pPr>
              <w:widowControl/>
              <w:jc w:val="center"/>
              <w:rPr>
                <w:kern w:val="0"/>
                <w:sz w:val="15"/>
                <w:szCs w:val="15"/>
              </w:rPr>
            </w:pPr>
            <w:r>
              <w:rPr>
                <w:rFonts w:hint="eastAsia"/>
                <w:kern w:val="0"/>
                <w:sz w:val="15"/>
                <w:szCs w:val="15"/>
              </w:rPr>
              <w:t>通常由动静脉采血针、采血器、保护套和其他部件组成。</w:t>
            </w:r>
          </w:p>
        </w:tc>
        <w:tc>
          <w:tcPr>
            <w:tcW w:w="3679" w:type="dxa"/>
            <w:vAlign w:val="center"/>
          </w:tcPr>
          <w:p>
            <w:pPr>
              <w:widowControl/>
              <w:jc w:val="center"/>
              <w:rPr>
                <w:kern w:val="0"/>
                <w:sz w:val="15"/>
                <w:szCs w:val="15"/>
              </w:rPr>
            </w:pPr>
            <w:r>
              <w:rPr>
                <w:rFonts w:hint="eastAsia"/>
                <w:kern w:val="0"/>
                <w:sz w:val="15"/>
                <w:szCs w:val="15"/>
              </w:rPr>
              <w:t>用于采集动静脉血样。</w:t>
            </w:r>
          </w:p>
        </w:tc>
        <w:tc>
          <w:tcPr>
            <w:tcW w:w="3679" w:type="dxa"/>
            <w:vAlign w:val="center"/>
          </w:tcPr>
          <w:p>
            <w:pPr>
              <w:widowControl/>
              <w:jc w:val="center"/>
              <w:rPr>
                <w:kern w:val="0"/>
                <w:sz w:val="15"/>
                <w:szCs w:val="15"/>
              </w:rPr>
            </w:pPr>
            <w:r>
              <w:rPr>
                <w:rFonts w:hint="eastAsia"/>
                <w:kern w:val="0"/>
                <w:sz w:val="15"/>
                <w:szCs w:val="15"/>
              </w:rPr>
              <w:t>动脉血气针、一次性使用动静脉血样采集针、一次性使用真空动静脉采血针、一次性使用真空动静脉采血器</w:t>
            </w:r>
          </w:p>
        </w:tc>
        <w:tc>
          <w:tcPr>
            <w:tcW w:w="633"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通常由采血容器穿刺针、患者端护帽、非患者端护帽和针座等组成。</w:t>
            </w:r>
          </w:p>
        </w:tc>
        <w:tc>
          <w:tcPr>
            <w:tcW w:w="3679" w:type="dxa"/>
            <w:vAlign w:val="center"/>
          </w:tcPr>
          <w:p>
            <w:pPr>
              <w:widowControl/>
              <w:jc w:val="center"/>
              <w:rPr>
                <w:kern w:val="0"/>
                <w:sz w:val="15"/>
                <w:szCs w:val="15"/>
              </w:rPr>
            </w:pPr>
            <w:r>
              <w:rPr>
                <w:rFonts w:hint="eastAsia"/>
                <w:kern w:val="0"/>
                <w:sz w:val="15"/>
                <w:szCs w:val="15"/>
              </w:rPr>
              <w:t>与一次性静脉血样采集容器及动静脉采血针配合使用，辅助用于从患者静脉抽取血样。</w:t>
            </w:r>
          </w:p>
        </w:tc>
        <w:tc>
          <w:tcPr>
            <w:tcW w:w="3679" w:type="dxa"/>
            <w:vAlign w:val="center"/>
          </w:tcPr>
          <w:p>
            <w:pPr>
              <w:widowControl/>
              <w:jc w:val="center"/>
              <w:rPr>
                <w:kern w:val="0"/>
                <w:sz w:val="15"/>
                <w:szCs w:val="15"/>
              </w:rPr>
            </w:pPr>
            <w:r>
              <w:rPr>
                <w:rFonts w:hint="eastAsia"/>
                <w:kern w:val="0"/>
                <w:sz w:val="15"/>
                <w:szCs w:val="15"/>
              </w:rPr>
              <w:t>血样采集连接头</w:t>
            </w:r>
          </w:p>
        </w:tc>
        <w:tc>
          <w:tcPr>
            <w:tcW w:w="633"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末梢采血针</w:t>
            </w:r>
          </w:p>
        </w:tc>
        <w:tc>
          <w:tcPr>
            <w:tcW w:w="4294" w:type="dxa"/>
            <w:vAlign w:val="center"/>
          </w:tcPr>
          <w:p>
            <w:pPr>
              <w:widowControl/>
              <w:jc w:val="center"/>
              <w:rPr>
                <w:kern w:val="0"/>
                <w:sz w:val="15"/>
                <w:szCs w:val="15"/>
              </w:rPr>
            </w:pPr>
            <w:r>
              <w:rPr>
                <w:rFonts w:hint="eastAsia"/>
                <w:kern w:val="0"/>
                <w:sz w:val="15"/>
                <w:szCs w:val="15"/>
              </w:rPr>
              <w:t>通常由针、针柄、保护套等组成。可包括激发装置（如弹簧等）。无菌提供。一次性使用。</w:t>
            </w:r>
          </w:p>
        </w:tc>
        <w:tc>
          <w:tcPr>
            <w:tcW w:w="3679" w:type="dxa"/>
            <w:vAlign w:val="center"/>
          </w:tcPr>
          <w:p>
            <w:pPr>
              <w:widowControl/>
              <w:jc w:val="center"/>
              <w:rPr>
                <w:kern w:val="0"/>
                <w:sz w:val="15"/>
                <w:szCs w:val="15"/>
              </w:rPr>
            </w:pPr>
            <w:r>
              <w:rPr>
                <w:rFonts w:hint="eastAsia"/>
                <w:kern w:val="0"/>
                <w:sz w:val="15"/>
                <w:szCs w:val="15"/>
              </w:rPr>
              <w:t>用于临床医学上皮肤穿刺，以采集人体末梢血样。</w:t>
            </w:r>
          </w:p>
        </w:tc>
        <w:tc>
          <w:tcPr>
            <w:tcW w:w="3679" w:type="dxa"/>
            <w:vAlign w:val="center"/>
          </w:tcPr>
          <w:p>
            <w:pPr>
              <w:widowControl/>
              <w:jc w:val="center"/>
              <w:rPr>
                <w:kern w:val="0"/>
                <w:sz w:val="15"/>
                <w:szCs w:val="15"/>
              </w:rPr>
            </w:pPr>
            <w:r>
              <w:rPr>
                <w:rFonts w:hint="eastAsia"/>
                <w:kern w:val="0"/>
                <w:sz w:val="15"/>
                <w:szCs w:val="15"/>
              </w:rPr>
              <w:t>一次性使用末梢采血针、一次性使用末梢采血器</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采血笔</w:t>
            </w:r>
          </w:p>
        </w:tc>
        <w:tc>
          <w:tcPr>
            <w:tcW w:w="4294" w:type="dxa"/>
            <w:vAlign w:val="center"/>
          </w:tcPr>
          <w:p>
            <w:pPr>
              <w:widowControl/>
              <w:jc w:val="center"/>
              <w:rPr>
                <w:kern w:val="0"/>
                <w:sz w:val="15"/>
                <w:szCs w:val="15"/>
              </w:rPr>
            </w:pPr>
            <w:r>
              <w:rPr>
                <w:rFonts w:hint="eastAsia"/>
                <w:kern w:val="0"/>
                <w:sz w:val="15"/>
                <w:szCs w:val="15"/>
              </w:rPr>
              <w:t>通常由主体、弹击机构、调节套等组成。</w:t>
            </w:r>
          </w:p>
        </w:tc>
        <w:tc>
          <w:tcPr>
            <w:tcW w:w="3679" w:type="dxa"/>
            <w:vAlign w:val="center"/>
          </w:tcPr>
          <w:p>
            <w:pPr>
              <w:widowControl/>
              <w:jc w:val="center"/>
              <w:rPr>
                <w:kern w:val="0"/>
                <w:sz w:val="15"/>
                <w:szCs w:val="15"/>
              </w:rPr>
            </w:pPr>
            <w:r>
              <w:rPr>
                <w:rFonts w:hint="eastAsia"/>
                <w:kern w:val="0"/>
                <w:sz w:val="15"/>
                <w:szCs w:val="15"/>
              </w:rPr>
              <w:t>与一次性末梢采血针配合使用，用于采集末梢血。</w:t>
            </w:r>
          </w:p>
        </w:tc>
        <w:tc>
          <w:tcPr>
            <w:tcW w:w="3679" w:type="dxa"/>
            <w:vAlign w:val="center"/>
          </w:tcPr>
          <w:p>
            <w:pPr>
              <w:widowControl/>
              <w:jc w:val="center"/>
              <w:rPr>
                <w:kern w:val="0"/>
                <w:sz w:val="15"/>
                <w:szCs w:val="15"/>
              </w:rPr>
            </w:pPr>
            <w:r>
              <w:rPr>
                <w:rFonts w:hint="eastAsia"/>
                <w:kern w:val="0"/>
                <w:sz w:val="15"/>
                <w:szCs w:val="15"/>
              </w:rPr>
              <w:t>采血笔</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11</w:t>
            </w:r>
          </w:p>
        </w:tc>
        <w:tc>
          <w:tcPr>
            <w:tcW w:w="938" w:type="dxa"/>
            <w:vMerge w:val="restart"/>
            <w:vAlign w:val="center"/>
          </w:tcPr>
          <w:p>
            <w:pPr>
              <w:widowControl/>
              <w:jc w:val="center"/>
              <w:rPr>
                <w:kern w:val="0"/>
                <w:sz w:val="15"/>
                <w:szCs w:val="15"/>
              </w:rPr>
            </w:pPr>
            <w:r>
              <w:rPr>
                <w:rFonts w:hint="eastAsia"/>
                <w:kern w:val="0"/>
                <w:sz w:val="15"/>
                <w:szCs w:val="15"/>
              </w:rPr>
              <w:t>采样设备和器具</w:t>
            </w: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静脉血样采血管</w:t>
            </w:r>
          </w:p>
        </w:tc>
        <w:tc>
          <w:tcPr>
            <w:tcW w:w="4294" w:type="dxa"/>
            <w:vAlign w:val="center"/>
          </w:tcPr>
          <w:p>
            <w:pPr>
              <w:widowControl/>
              <w:jc w:val="center"/>
              <w:rPr>
                <w:kern w:val="0"/>
                <w:sz w:val="15"/>
                <w:szCs w:val="15"/>
              </w:rPr>
            </w:pPr>
            <w:r>
              <w:rPr>
                <w:rFonts w:hint="eastAsia"/>
                <w:kern w:val="0"/>
                <w:sz w:val="15"/>
                <w:szCs w:val="15"/>
              </w:rPr>
              <w:t>通常由管和头盖组成。管材一般由</w:t>
            </w:r>
            <w:r>
              <w:rPr>
                <w:kern w:val="0"/>
                <w:sz w:val="15"/>
                <w:szCs w:val="15"/>
              </w:rPr>
              <w:t>PET</w:t>
            </w:r>
            <w:r>
              <w:rPr>
                <w:rFonts w:hint="eastAsia"/>
                <w:kern w:val="0"/>
                <w:sz w:val="15"/>
                <w:szCs w:val="15"/>
              </w:rPr>
              <w:t>（聚对苯二甲酸乙二醇酯）或玻璃管制成，管内壁附着或不附着添加剂或附加物。</w:t>
            </w:r>
          </w:p>
        </w:tc>
        <w:tc>
          <w:tcPr>
            <w:tcW w:w="3679" w:type="dxa"/>
            <w:vAlign w:val="center"/>
          </w:tcPr>
          <w:p>
            <w:pPr>
              <w:widowControl/>
              <w:jc w:val="center"/>
              <w:rPr>
                <w:kern w:val="0"/>
                <w:sz w:val="15"/>
                <w:szCs w:val="15"/>
              </w:rPr>
            </w:pPr>
            <w:r>
              <w:rPr>
                <w:rFonts w:hint="eastAsia"/>
                <w:kern w:val="0"/>
                <w:sz w:val="15"/>
                <w:szCs w:val="15"/>
              </w:rPr>
              <w:t>与一次性使用采血针配合使用，用于人体静脉血的收集、运输、存储。</w:t>
            </w:r>
          </w:p>
        </w:tc>
        <w:tc>
          <w:tcPr>
            <w:tcW w:w="3679" w:type="dxa"/>
            <w:vAlign w:val="center"/>
          </w:tcPr>
          <w:p>
            <w:pPr>
              <w:widowControl/>
              <w:jc w:val="center"/>
              <w:rPr>
                <w:kern w:val="0"/>
                <w:sz w:val="15"/>
                <w:szCs w:val="15"/>
              </w:rPr>
            </w:pPr>
            <w:r>
              <w:rPr>
                <w:rFonts w:hint="eastAsia"/>
                <w:kern w:val="0"/>
                <w:sz w:val="15"/>
                <w:szCs w:val="15"/>
              </w:rPr>
              <w:t>一次性使用真空采血管、一次性使用真空静脉采血管、一次性使用真空静脉血样采集容器、一次性使用静脉血样采集容器、一次性使用非真空采血管</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05</w:t>
            </w:r>
            <w:r>
              <w:rPr>
                <w:rFonts w:hint="eastAsia"/>
                <w:kern w:val="0"/>
                <w:sz w:val="15"/>
                <w:szCs w:val="15"/>
              </w:rPr>
              <w:t>末梢采血管</w:t>
            </w:r>
          </w:p>
        </w:tc>
        <w:tc>
          <w:tcPr>
            <w:tcW w:w="4294" w:type="dxa"/>
            <w:vAlign w:val="center"/>
          </w:tcPr>
          <w:p>
            <w:pPr>
              <w:widowControl/>
              <w:jc w:val="center"/>
              <w:rPr>
                <w:kern w:val="0"/>
                <w:sz w:val="15"/>
                <w:szCs w:val="15"/>
              </w:rPr>
            </w:pPr>
            <w:r>
              <w:rPr>
                <w:rFonts w:hint="eastAsia"/>
                <w:kern w:val="0"/>
                <w:sz w:val="15"/>
                <w:szCs w:val="15"/>
              </w:rPr>
              <w:t>通常由毛细管、吸管、接头等组成。无菌提供时，管内壁有或无添加剂；非无菌提供时，管内壁有添加剂。</w:t>
            </w:r>
          </w:p>
        </w:tc>
        <w:tc>
          <w:tcPr>
            <w:tcW w:w="3679" w:type="dxa"/>
            <w:vAlign w:val="center"/>
          </w:tcPr>
          <w:p>
            <w:pPr>
              <w:widowControl/>
              <w:jc w:val="center"/>
              <w:rPr>
                <w:kern w:val="0"/>
                <w:sz w:val="15"/>
                <w:szCs w:val="15"/>
              </w:rPr>
            </w:pPr>
            <w:r>
              <w:rPr>
                <w:rFonts w:hint="eastAsia"/>
                <w:kern w:val="0"/>
                <w:sz w:val="15"/>
                <w:szCs w:val="15"/>
              </w:rPr>
              <w:t>用于人体末梢血的采集、存储。</w:t>
            </w:r>
          </w:p>
        </w:tc>
        <w:tc>
          <w:tcPr>
            <w:tcW w:w="3679" w:type="dxa"/>
            <w:vAlign w:val="center"/>
          </w:tcPr>
          <w:p>
            <w:pPr>
              <w:widowControl/>
              <w:jc w:val="center"/>
              <w:rPr>
                <w:kern w:val="0"/>
                <w:sz w:val="15"/>
                <w:szCs w:val="15"/>
              </w:rPr>
            </w:pPr>
            <w:r>
              <w:rPr>
                <w:rFonts w:hint="eastAsia"/>
                <w:kern w:val="0"/>
                <w:sz w:val="15"/>
                <w:szCs w:val="15"/>
              </w:rPr>
              <w:t>一次性使用微量无菌采血管、一次性毛细管微量采血管</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通常由毛细管、吸管、接头等组成。管内壁不附着添加剂、非无菌提供。</w:t>
            </w:r>
          </w:p>
        </w:tc>
        <w:tc>
          <w:tcPr>
            <w:tcW w:w="3679" w:type="dxa"/>
            <w:vAlign w:val="center"/>
          </w:tcPr>
          <w:p>
            <w:pPr>
              <w:widowControl/>
              <w:jc w:val="center"/>
              <w:rPr>
                <w:kern w:val="0"/>
                <w:sz w:val="15"/>
                <w:szCs w:val="15"/>
              </w:rPr>
            </w:pPr>
            <w:r>
              <w:rPr>
                <w:rFonts w:hint="eastAsia"/>
                <w:kern w:val="0"/>
                <w:sz w:val="15"/>
                <w:szCs w:val="15"/>
              </w:rPr>
              <w:t>用于人体末梢血的采集、存储。</w:t>
            </w:r>
          </w:p>
        </w:tc>
        <w:tc>
          <w:tcPr>
            <w:tcW w:w="3679" w:type="dxa"/>
            <w:vAlign w:val="center"/>
          </w:tcPr>
          <w:p>
            <w:pPr>
              <w:widowControl/>
              <w:jc w:val="center"/>
              <w:rPr>
                <w:kern w:val="0"/>
                <w:sz w:val="15"/>
                <w:szCs w:val="15"/>
              </w:rPr>
            </w:pPr>
            <w:r>
              <w:rPr>
                <w:rFonts w:hint="eastAsia"/>
                <w:kern w:val="0"/>
                <w:sz w:val="15"/>
                <w:szCs w:val="15"/>
              </w:rPr>
              <w:t>一次性使用末梢采血管</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末梢血采集容器</w:t>
            </w:r>
          </w:p>
        </w:tc>
        <w:tc>
          <w:tcPr>
            <w:tcW w:w="4294" w:type="dxa"/>
            <w:vAlign w:val="center"/>
          </w:tcPr>
          <w:p>
            <w:pPr>
              <w:widowControl/>
              <w:jc w:val="center"/>
              <w:rPr>
                <w:kern w:val="0"/>
                <w:sz w:val="15"/>
                <w:szCs w:val="15"/>
              </w:rPr>
            </w:pPr>
            <w:r>
              <w:rPr>
                <w:rFonts w:hint="eastAsia"/>
                <w:kern w:val="0"/>
                <w:sz w:val="15"/>
                <w:szCs w:val="15"/>
              </w:rPr>
              <w:t>通常由容器（管或瓶或管瓶或试管）、盖子和添加剂组成。</w:t>
            </w:r>
          </w:p>
        </w:tc>
        <w:tc>
          <w:tcPr>
            <w:tcW w:w="3679" w:type="dxa"/>
            <w:vAlign w:val="center"/>
          </w:tcPr>
          <w:p>
            <w:pPr>
              <w:widowControl/>
              <w:jc w:val="center"/>
              <w:rPr>
                <w:kern w:val="0"/>
                <w:sz w:val="15"/>
                <w:szCs w:val="15"/>
              </w:rPr>
            </w:pPr>
            <w:r>
              <w:rPr>
                <w:rFonts w:hint="eastAsia"/>
                <w:kern w:val="0"/>
                <w:sz w:val="15"/>
                <w:szCs w:val="15"/>
              </w:rPr>
              <w:t>用于人体末梢血样的采集、运输和存储等。</w:t>
            </w:r>
          </w:p>
        </w:tc>
        <w:tc>
          <w:tcPr>
            <w:tcW w:w="3679" w:type="dxa"/>
            <w:vAlign w:val="center"/>
          </w:tcPr>
          <w:p>
            <w:pPr>
              <w:widowControl/>
              <w:jc w:val="center"/>
              <w:rPr>
                <w:kern w:val="0"/>
                <w:sz w:val="15"/>
                <w:szCs w:val="15"/>
              </w:rPr>
            </w:pPr>
            <w:r>
              <w:rPr>
                <w:rFonts w:hint="eastAsia"/>
                <w:kern w:val="0"/>
                <w:sz w:val="15"/>
                <w:szCs w:val="15"/>
              </w:rPr>
              <w:t>一次性使用末梢血样采集容器</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血液采集卡</w:t>
            </w:r>
          </w:p>
        </w:tc>
        <w:tc>
          <w:tcPr>
            <w:tcW w:w="4294" w:type="dxa"/>
            <w:vAlign w:val="center"/>
          </w:tcPr>
          <w:p>
            <w:pPr>
              <w:widowControl/>
              <w:jc w:val="center"/>
              <w:rPr>
                <w:kern w:val="0"/>
                <w:sz w:val="15"/>
                <w:szCs w:val="15"/>
              </w:rPr>
            </w:pPr>
            <w:r>
              <w:rPr>
                <w:rFonts w:hint="eastAsia"/>
                <w:kern w:val="0"/>
                <w:sz w:val="15"/>
                <w:szCs w:val="15"/>
              </w:rPr>
              <w:t>通常采用滤纸制成，卡上有专用染料绘制的圆圈用于标记样品位置。</w:t>
            </w:r>
          </w:p>
        </w:tc>
        <w:tc>
          <w:tcPr>
            <w:tcW w:w="3679" w:type="dxa"/>
            <w:vAlign w:val="center"/>
          </w:tcPr>
          <w:p>
            <w:pPr>
              <w:widowControl/>
              <w:jc w:val="center"/>
              <w:rPr>
                <w:kern w:val="0"/>
                <w:sz w:val="15"/>
                <w:szCs w:val="15"/>
              </w:rPr>
            </w:pPr>
            <w:r>
              <w:rPr>
                <w:rFonts w:hint="eastAsia"/>
                <w:kern w:val="0"/>
                <w:sz w:val="15"/>
                <w:szCs w:val="15"/>
              </w:rPr>
              <w:t>用于采集人体末梢血。</w:t>
            </w:r>
          </w:p>
        </w:tc>
        <w:tc>
          <w:tcPr>
            <w:tcW w:w="3679" w:type="dxa"/>
            <w:vAlign w:val="center"/>
          </w:tcPr>
          <w:p>
            <w:pPr>
              <w:widowControl/>
              <w:jc w:val="center"/>
              <w:rPr>
                <w:kern w:val="0"/>
                <w:sz w:val="15"/>
                <w:szCs w:val="15"/>
              </w:rPr>
            </w:pPr>
            <w:r>
              <w:rPr>
                <w:rFonts w:hint="eastAsia"/>
                <w:kern w:val="0"/>
                <w:sz w:val="15"/>
                <w:szCs w:val="15"/>
              </w:rPr>
              <w:t>新生儿血液采集卡</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胃隐血采集器具</w:t>
            </w:r>
          </w:p>
        </w:tc>
        <w:tc>
          <w:tcPr>
            <w:tcW w:w="4294" w:type="dxa"/>
            <w:vAlign w:val="center"/>
          </w:tcPr>
          <w:p>
            <w:pPr>
              <w:widowControl/>
              <w:jc w:val="center"/>
              <w:rPr>
                <w:kern w:val="0"/>
                <w:sz w:val="15"/>
                <w:szCs w:val="15"/>
              </w:rPr>
            </w:pPr>
            <w:r>
              <w:rPr>
                <w:rFonts w:hint="eastAsia"/>
                <w:kern w:val="0"/>
                <w:sz w:val="15"/>
                <w:szCs w:val="15"/>
              </w:rPr>
              <w:t>通常由医用空心胶囊、医用脱脂棉和棉线组成。</w:t>
            </w:r>
          </w:p>
        </w:tc>
        <w:tc>
          <w:tcPr>
            <w:tcW w:w="3679" w:type="dxa"/>
            <w:vAlign w:val="center"/>
          </w:tcPr>
          <w:p>
            <w:pPr>
              <w:widowControl/>
              <w:jc w:val="center"/>
              <w:rPr>
                <w:kern w:val="0"/>
                <w:sz w:val="15"/>
                <w:szCs w:val="15"/>
              </w:rPr>
            </w:pPr>
            <w:r>
              <w:rPr>
                <w:rFonts w:hint="eastAsia"/>
                <w:kern w:val="0"/>
                <w:sz w:val="15"/>
                <w:szCs w:val="15"/>
              </w:rPr>
              <w:t>用于提取胃液作隐血检查。</w:t>
            </w:r>
          </w:p>
        </w:tc>
        <w:tc>
          <w:tcPr>
            <w:tcW w:w="3679" w:type="dxa"/>
            <w:vAlign w:val="center"/>
          </w:tcPr>
          <w:p>
            <w:pPr>
              <w:widowControl/>
              <w:jc w:val="center"/>
              <w:rPr>
                <w:kern w:val="0"/>
                <w:sz w:val="15"/>
                <w:szCs w:val="15"/>
              </w:rPr>
            </w:pPr>
            <w:r>
              <w:rPr>
                <w:rFonts w:hint="eastAsia"/>
                <w:kern w:val="0"/>
                <w:sz w:val="15"/>
                <w:szCs w:val="15"/>
              </w:rPr>
              <w:t>隐血珠、一次性使用隐血采样胶囊</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09</w:t>
            </w:r>
            <w:r>
              <w:rPr>
                <w:rFonts w:hint="eastAsia"/>
                <w:kern w:val="0"/>
                <w:sz w:val="15"/>
                <w:szCs w:val="15"/>
              </w:rPr>
              <w:t>其他样本采集器具</w:t>
            </w:r>
          </w:p>
        </w:tc>
        <w:tc>
          <w:tcPr>
            <w:tcW w:w="4294" w:type="dxa"/>
            <w:vAlign w:val="center"/>
          </w:tcPr>
          <w:p>
            <w:pPr>
              <w:widowControl/>
              <w:jc w:val="center"/>
              <w:rPr>
                <w:kern w:val="0"/>
                <w:sz w:val="15"/>
                <w:szCs w:val="15"/>
              </w:rPr>
            </w:pPr>
            <w:r>
              <w:rPr>
                <w:rFonts w:hint="eastAsia"/>
                <w:kern w:val="0"/>
                <w:sz w:val="15"/>
                <w:szCs w:val="15"/>
              </w:rPr>
              <w:t>通常由试管、试管塞、拭子和</w:t>
            </w:r>
            <w:r>
              <w:rPr>
                <w:kern w:val="0"/>
                <w:sz w:val="15"/>
                <w:szCs w:val="15"/>
              </w:rPr>
              <w:t>/</w:t>
            </w:r>
            <w:r>
              <w:rPr>
                <w:rFonts w:hint="eastAsia"/>
                <w:kern w:val="0"/>
                <w:sz w:val="15"/>
                <w:szCs w:val="15"/>
              </w:rPr>
              <w:t>或刷等组成。无菌提供。</w:t>
            </w:r>
          </w:p>
        </w:tc>
        <w:tc>
          <w:tcPr>
            <w:tcW w:w="3679" w:type="dxa"/>
            <w:vAlign w:val="center"/>
          </w:tcPr>
          <w:p>
            <w:pPr>
              <w:widowControl/>
              <w:jc w:val="center"/>
              <w:rPr>
                <w:kern w:val="0"/>
                <w:sz w:val="15"/>
                <w:szCs w:val="15"/>
              </w:rPr>
            </w:pPr>
            <w:r>
              <w:rPr>
                <w:rFonts w:hint="eastAsia"/>
                <w:kern w:val="0"/>
                <w:sz w:val="15"/>
                <w:szCs w:val="15"/>
              </w:rPr>
              <w:t>用于样本的收集、运输和储存等。</w:t>
            </w:r>
          </w:p>
        </w:tc>
        <w:tc>
          <w:tcPr>
            <w:tcW w:w="3679" w:type="dxa"/>
            <w:vAlign w:val="center"/>
          </w:tcPr>
          <w:p>
            <w:pPr>
              <w:widowControl/>
              <w:jc w:val="center"/>
              <w:rPr>
                <w:kern w:val="0"/>
                <w:sz w:val="15"/>
                <w:szCs w:val="15"/>
              </w:rPr>
            </w:pPr>
            <w:r>
              <w:rPr>
                <w:rFonts w:hint="eastAsia"/>
                <w:kern w:val="0"/>
                <w:sz w:val="15"/>
                <w:szCs w:val="15"/>
              </w:rPr>
              <w:t>无菌样本采样拭子、一次性使用无菌微生物拭子、一次性使用无菌采样拭子</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通常由拭子和/或含保存液的杯、管等组成。非无菌提供。</w:t>
            </w:r>
          </w:p>
        </w:tc>
        <w:tc>
          <w:tcPr>
            <w:tcW w:w="3679" w:type="dxa"/>
            <w:vAlign w:val="center"/>
          </w:tcPr>
          <w:p>
            <w:pPr>
              <w:widowControl/>
              <w:jc w:val="center"/>
              <w:rPr>
                <w:kern w:val="0"/>
                <w:sz w:val="15"/>
                <w:szCs w:val="15"/>
              </w:rPr>
            </w:pPr>
            <w:r>
              <w:rPr>
                <w:rFonts w:hint="eastAsia"/>
                <w:kern w:val="0"/>
                <w:sz w:val="15"/>
                <w:szCs w:val="15"/>
              </w:rPr>
              <w:t>用于样本的收集、运输和储存等。</w:t>
            </w:r>
          </w:p>
        </w:tc>
        <w:tc>
          <w:tcPr>
            <w:tcW w:w="3679" w:type="dxa"/>
            <w:vAlign w:val="center"/>
          </w:tcPr>
          <w:p>
            <w:pPr>
              <w:widowControl/>
              <w:jc w:val="center"/>
              <w:rPr>
                <w:kern w:val="0"/>
                <w:sz w:val="15"/>
                <w:szCs w:val="15"/>
              </w:rPr>
            </w:pPr>
            <w:r>
              <w:rPr>
                <w:rFonts w:hint="eastAsia"/>
                <w:kern w:val="0"/>
                <w:sz w:val="15"/>
                <w:szCs w:val="15"/>
              </w:rPr>
              <w:t>病毒采样盒、病毒血清采样储藏管、集菌培养容器、粪便标本采集保存管、一次性使用病毒采样管、一次性使用采样器、一次性使用病变细胞采集器、一次性使用取样器</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激光采血仪</w:t>
            </w:r>
          </w:p>
        </w:tc>
        <w:tc>
          <w:tcPr>
            <w:tcW w:w="4294" w:type="dxa"/>
            <w:vAlign w:val="center"/>
          </w:tcPr>
          <w:p>
            <w:pPr>
              <w:widowControl/>
              <w:jc w:val="center"/>
              <w:rPr>
                <w:kern w:val="0"/>
                <w:sz w:val="15"/>
                <w:szCs w:val="15"/>
              </w:rPr>
            </w:pPr>
            <w:r>
              <w:rPr>
                <w:rFonts w:hint="eastAsia"/>
                <w:kern w:val="0"/>
                <w:sz w:val="15"/>
                <w:szCs w:val="15"/>
              </w:rPr>
              <w:t>通常由激光发生器、控制电路、防护罩、显示器、内部电源和充电适配器组成。</w:t>
            </w:r>
          </w:p>
        </w:tc>
        <w:tc>
          <w:tcPr>
            <w:tcW w:w="3679" w:type="dxa"/>
            <w:vAlign w:val="center"/>
          </w:tcPr>
          <w:p>
            <w:pPr>
              <w:widowControl/>
              <w:jc w:val="center"/>
              <w:rPr>
                <w:kern w:val="0"/>
                <w:sz w:val="15"/>
                <w:szCs w:val="15"/>
              </w:rPr>
            </w:pPr>
            <w:r>
              <w:rPr>
                <w:rFonts w:hint="eastAsia"/>
                <w:kern w:val="0"/>
                <w:sz w:val="15"/>
                <w:szCs w:val="15"/>
              </w:rPr>
              <w:t>用于人体末梢血样的采集。</w:t>
            </w:r>
          </w:p>
        </w:tc>
        <w:tc>
          <w:tcPr>
            <w:tcW w:w="3679" w:type="dxa"/>
            <w:vAlign w:val="center"/>
          </w:tcPr>
          <w:p>
            <w:pPr>
              <w:widowControl/>
              <w:jc w:val="center"/>
              <w:rPr>
                <w:kern w:val="0"/>
                <w:sz w:val="15"/>
                <w:szCs w:val="15"/>
              </w:rPr>
            </w:pPr>
            <w:r>
              <w:rPr>
                <w:rFonts w:hint="eastAsia"/>
                <w:kern w:val="0"/>
                <w:sz w:val="15"/>
                <w:szCs w:val="15"/>
              </w:rPr>
              <w:t>激光采血仪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足跟采血器</w:t>
            </w:r>
          </w:p>
        </w:tc>
        <w:tc>
          <w:tcPr>
            <w:tcW w:w="4294" w:type="dxa"/>
            <w:vAlign w:val="center"/>
          </w:tcPr>
          <w:p>
            <w:pPr>
              <w:widowControl/>
              <w:jc w:val="center"/>
              <w:rPr>
                <w:kern w:val="0"/>
                <w:sz w:val="15"/>
                <w:szCs w:val="15"/>
              </w:rPr>
            </w:pPr>
            <w:r>
              <w:rPr>
                <w:rFonts w:hint="eastAsia"/>
                <w:kern w:val="0"/>
                <w:sz w:val="15"/>
                <w:szCs w:val="15"/>
              </w:rPr>
              <w:t>通常由弹簧、刀片、弹出结构和外壳组成，刀片一般由不锈钢制成。无菌提供。</w:t>
            </w:r>
          </w:p>
        </w:tc>
        <w:tc>
          <w:tcPr>
            <w:tcW w:w="3679" w:type="dxa"/>
            <w:vAlign w:val="center"/>
          </w:tcPr>
          <w:p>
            <w:pPr>
              <w:widowControl/>
              <w:jc w:val="center"/>
              <w:rPr>
                <w:kern w:val="0"/>
                <w:sz w:val="15"/>
                <w:szCs w:val="15"/>
              </w:rPr>
            </w:pPr>
            <w:r>
              <w:rPr>
                <w:rFonts w:hint="eastAsia"/>
                <w:kern w:val="0"/>
                <w:sz w:val="15"/>
                <w:szCs w:val="15"/>
              </w:rPr>
              <w:t>用于早产儿或新生儿足跟采血。</w:t>
            </w:r>
          </w:p>
        </w:tc>
        <w:tc>
          <w:tcPr>
            <w:tcW w:w="3679" w:type="dxa"/>
            <w:vAlign w:val="center"/>
          </w:tcPr>
          <w:p>
            <w:pPr>
              <w:widowControl/>
              <w:jc w:val="center"/>
              <w:rPr>
                <w:kern w:val="0"/>
                <w:sz w:val="15"/>
                <w:szCs w:val="15"/>
              </w:rPr>
            </w:pPr>
            <w:r>
              <w:rPr>
                <w:rFonts w:hint="eastAsia"/>
                <w:kern w:val="0"/>
                <w:sz w:val="15"/>
                <w:szCs w:val="15"/>
              </w:rPr>
              <w:t>足跟采血器</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12</w:t>
            </w:r>
          </w:p>
        </w:tc>
        <w:tc>
          <w:tcPr>
            <w:tcW w:w="938" w:type="dxa"/>
            <w:vMerge w:val="restart"/>
            <w:vAlign w:val="center"/>
          </w:tcPr>
          <w:p>
            <w:pPr>
              <w:jc w:val="center"/>
              <w:rPr>
                <w:kern w:val="0"/>
                <w:sz w:val="15"/>
                <w:szCs w:val="15"/>
              </w:rPr>
            </w:pPr>
            <w:r>
              <w:rPr>
                <w:rFonts w:hint="eastAsia"/>
                <w:kern w:val="0"/>
                <w:sz w:val="15"/>
                <w:szCs w:val="15"/>
              </w:rPr>
              <w:t>形态学分析前样本处理设备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血细胞分析前样本处理仪器</w:t>
            </w:r>
          </w:p>
        </w:tc>
        <w:tc>
          <w:tcPr>
            <w:tcW w:w="4294" w:type="dxa"/>
            <w:vAlign w:val="center"/>
          </w:tcPr>
          <w:p>
            <w:pPr>
              <w:widowControl/>
              <w:jc w:val="center"/>
              <w:rPr>
                <w:kern w:val="0"/>
                <w:sz w:val="15"/>
                <w:szCs w:val="15"/>
              </w:rPr>
            </w:pPr>
            <w:r>
              <w:rPr>
                <w:rFonts w:hint="eastAsia"/>
                <w:kern w:val="0"/>
                <w:sz w:val="15"/>
                <w:szCs w:val="15"/>
              </w:rPr>
              <w:t>通常由如下模块（可以单独工作或组合工作）：</w:t>
            </w:r>
            <w:r>
              <w:rPr>
                <w:kern w:val="0"/>
                <w:sz w:val="15"/>
                <w:szCs w:val="15"/>
              </w:rPr>
              <w:br w:type="textWrapping"/>
            </w:r>
            <w:r>
              <w:rPr>
                <w:rFonts w:hint="eastAsia"/>
                <w:kern w:val="0"/>
                <w:sz w:val="15"/>
                <w:szCs w:val="15"/>
              </w:rPr>
              <w:t>涂片模块：通常由控制系统、样本采集系统、涂片系统等组成。</w:t>
            </w:r>
            <w:r>
              <w:rPr>
                <w:kern w:val="0"/>
                <w:sz w:val="15"/>
                <w:szCs w:val="15"/>
              </w:rPr>
              <w:br w:type="textWrapping"/>
            </w:r>
            <w:r>
              <w:rPr>
                <w:rFonts w:hint="eastAsia"/>
                <w:kern w:val="0"/>
                <w:sz w:val="15"/>
                <w:szCs w:val="15"/>
              </w:rPr>
              <w:t>染色模块：通常由样品转移、染色及控制部分等组成。</w:t>
            </w:r>
          </w:p>
        </w:tc>
        <w:tc>
          <w:tcPr>
            <w:tcW w:w="3679" w:type="dxa"/>
            <w:vAlign w:val="center"/>
          </w:tcPr>
          <w:p>
            <w:pPr>
              <w:widowControl/>
              <w:jc w:val="center"/>
              <w:rPr>
                <w:kern w:val="0"/>
                <w:sz w:val="15"/>
                <w:szCs w:val="15"/>
              </w:rPr>
            </w:pPr>
            <w:r>
              <w:rPr>
                <w:rFonts w:hint="eastAsia"/>
                <w:kern w:val="0"/>
                <w:sz w:val="15"/>
                <w:szCs w:val="15"/>
              </w:rPr>
              <w:t>用于样本分析前对血液和</w:t>
            </w:r>
            <w:r>
              <w:rPr>
                <w:kern w:val="0"/>
                <w:sz w:val="15"/>
                <w:szCs w:val="15"/>
              </w:rPr>
              <w:t>/</w:t>
            </w:r>
            <w:r>
              <w:rPr>
                <w:rFonts w:hint="eastAsia"/>
                <w:kern w:val="0"/>
                <w:sz w:val="15"/>
                <w:szCs w:val="15"/>
              </w:rPr>
              <w:t>或其他体液的涂片处理和</w:t>
            </w:r>
            <w:r>
              <w:rPr>
                <w:kern w:val="0"/>
                <w:sz w:val="15"/>
                <w:szCs w:val="15"/>
              </w:rPr>
              <w:t>/</w:t>
            </w:r>
            <w:r>
              <w:rPr>
                <w:rFonts w:hint="eastAsia"/>
                <w:kern w:val="0"/>
                <w:sz w:val="15"/>
                <w:szCs w:val="15"/>
              </w:rPr>
              <w:t>或染色。</w:t>
            </w:r>
          </w:p>
        </w:tc>
        <w:tc>
          <w:tcPr>
            <w:tcW w:w="3679" w:type="dxa"/>
            <w:vAlign w:val="center"/>
          </w:tcPr>
          <w:p>
            <w:pPr>
              <w:widowControl/>
              <w:jc w:val="center"/>
              <w:rPr>
                <w:kern w:val="0"/>
                <w:sz w:val="15"/>
                <w:szCs w:val="15"/>
              </w:rPr>
            </w:pPr>
            <w:r>
              <w:rPr>
                <w:rFonts w:hint="eastAsia"/>
                <w:kern w:val="0"/>
                <w:sz w:val="15"/>
                <w:szCs w:val="15"/>
              </w:rPr>
              <w:t>涂片机、细胞离心涂片机、全自动染色机、全自动推片染色机、染色机</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病理分析前样本处理仪器</w:t>
            </w:r>
          </w:p>
        </w:tc>
        <w:tc>
          <w:tcPr>
            <w:tcW w:w="4294" w:type="dxa"/>
            <w:vAlign w:val="center"/>
          </w:tcPr>
          <w:p>
            <w:pPr>
              <w:widowControl/>
              <w:jc w:val="center"/>
              <w:rPr>
                <w:kern w:val="0"/>
                <w:sz w:val="15"/>
                <w:szCs w:val="15"/>
              </w:rPr>
            </w:pPr>
            <w:r>
              <w:rPr>
                <w:rFonts w:hint="eastAsia"/>
                <w:kern w:val="0"/>
                <w:sz w:val="15"/>
                <w:szCs w:val="15"/>
              </w:rPr>
              <w:t>通常由如下模块（可以单独工作或组合工作）：</w:t>
            </w:r>
            <w:r>
              <w:rPr>
                <w:kern w:val="0"/>
                <w:sz w:val="15"/>
                <w:szCs w:val="15"/>
              </w:rPr>
              <w:br w:type="textWrapping"/>
            </w:r>
            <w:r>
              <w:rPr>
                <w:rFonts w:hint="eastAsia"/>
                <w:kern w:val="0"/>
                <w:sz w:val="15"/>
                <w:szCs w:val="15"/>
              </w:rPr>
              <w:t>切片模块：通常由控制系统、机械系统、驱动系统、刀架、刀片、罩壳等组成。</w:t>
            </w:r>
            <w:r>
              <w:rPr>
                <w:kern w:val="0"/>
                <w:sz w:val="15"/>
                <w:szCs w:val="15"/>
              </w:rPr>
              <w:br w:type="textWrapping"/>
            </w:r>
            <w:r>
              <w:rPr>
                <w:rFonts w:hint="eastAsia"/>
                <w:kern w:val="0"/>
                <w:sz w:val="15"/>
                <w:szCs w:val="15"/>
              </w:rPr>
              <w:t>制片模块：通常由搅拌、细胞吸附、细胞转移、细胞过滤装置、离心模块等组成。</w:t>
            </w:r>
            <w:r>
              <w:rPr>
                <w:kern w:val="0"/>
                <w:sz w:val="15"/>
                <w:szCs w:val="15"/>
              </w:rPr>
              <w:br w:type="textWrapping"/>
            </w:r>
            <w:r>
              <w:rPr>
                <w:rFonts w:hint="eastAsia"/>
                <w:kern w:val="0"/>
                <w:sz w:val="15"/>
                <w:szCs w:val="15"/>
              </w:rPr>
              <w:t>脱水模块：通常由控制系统、样本传输系统、脱水缸、石蜡缸等组成。</w:t>
            </w:r>
            <w:r>
              <w:rPr>
                <w:kern w:val="0"/>
                <w:sz w:val="15"/>
                <w:szCs w:val="15"/>
              </w:rPr>
              <w:br w:type="textWrapping"/>
            </w:r>
            <w:r>
              <w:rPr>
                <w:rFonts w:hint="eastAsia"/>
                <w:kern w:val="0"/>
                <w:sz w:val="15"/>
                <w:szCs w:val="15"/>
              </w:rPr>
              <w:t>包埋模块：通常由控制系统﹑熔蜡系统、冷却系统等组成。</w:t>
            </w:r>
            <w:r>
              <w:rPr>
                <w:kern w:val="0"/>
                <w:sz w:val="15"/>
                <w:szCs w:val="15"/>
              </w:rPr>
              <w:br w:type="textWrapping"/>
            </w:r>
            <w:r>
              <w:rPr>
                <w:rFonts w:hint="eastAsia"/>
                <w:kern w:val="0"/>
                <w:sz w:val="15"/>
                <w:szCs w:val="15"/>
              </w:rPr>
              <w:t>涂片模块：通常由控制系统、样本采集系统、涂片系统等组成。</w:t>
            </w:r>
            <w:r>
              <w:rPr>
                <w:kern w:val="0"/>
                <w:sz w:val="15"/>
                <w:szCs w:val="15"/>
              </w:rPr>
              <w:br w:type="textWrapping"/>
            </w:r>
            <w:r>
              <w:rPr>
                <w:rFonts w:hint="eastAsia"/>
                <w:kern w:val="0"/>
                <w:sz w:val="15"/>
                <w:szCs w:val="15"/>
              </w:rPr>
              <w:t>染色模块：通常由样品转移、染色、控制部分等组成。</w:t>
            </w:r>
            <w:r>
              <w:rPr>
                <w:kern w:val="0"/>
                <w:sz w:val="15"/>
                <w:szCs w:val="15"/>
              </w:rPr>
              <w:br w:type="textWrapping"/>
            </w:r>
            <w:r>
              <w:rPr>
                <w:rFonts w:hint="eastAsia"/>
                <w:kern w:val="0"/>
                <w:sz w:val="15"/>
                <w:szCs w:val="15"/>
              </w:rPr>
              <w:t>抗原修复模块：通常由控制系统，反应缸、切片架等组成。原理一般为热修复和化学修复等。</w:t>
            </w:r>
            <w:r>
              <w:rPr>
                <w:kern w:val="0"/>
                <w:sz w:val="15"/>
                <w:szCs w:val="15"/>
              </w:rPr>
              <w:br w:type="textWrapping"/>
            </w:r>
            <w:r>
              <w:rPr>
                <w:rFonts w:hint="eastAsia"/>
                <w:kern w:val="0"/>
                <w:sz w:val="15"/>
                <w:szCs w:val="15"/>
              </w:rPr>
              <w:t>组织处理模块：通常由控制部分、超声源、温控器、电加热器、水温传感器、试剂缸、石蜡缸、冷冻台、冷水机、加热部分等组成。</w:t>
            </w:r>
            <w:r>
              <w:rPr>
                <w:kern w:val="0"/>
                <w:sz w:val="15"/>
                <w:szCs w:val="15"/>
              </w:rPr>
              <w:br w:type="textWrapping"/>
            </w:r>
            <w:r>
              <w:rPr>
                <w:rFonts w:hint="eastAsia"/>
                <w:kern w:val="0"/>
                <w:sz w:val="15"/>
                <w:szCs w:val="15"/>
              </w:rPr>
              <w:t>玻片处理模块：通常由玻片处理平台（包括试剂槽、水浴槽、干燥仓、机械臂和加热模块等）、系统控制中心、管路系统、排风系统等组成。</w:t>
            </w:r>
          </w:p>
        </w:tc>
        <w:tc>
          <w:tcPr>
            <w:tcW w:w="3679" w:type="dxa"/>
            <w:vAlign w:val="center"/>
          </w:tcPr>
          <w:p>
            <w:pPr>
              <w:widowControl/>
              <w:jc w:val="center"/>
              <w:rPr>
                <w:kern w:val="0"/>
                <w:sz w:val="15"/>
                <w:szCs w:val="15"/>
              </w:rPr>
            </w:pPr>
            <w:r>
              <w:rPr>
                <w:rFonts w:hint="eastAsia"/>
                <w:kern w:val="0"/>
                <w:sz w:val="15"/>
                <w:szCs w:val="15"/>
              </w:rPr>
              <w:t>用于病理分析前样本处理（包括细菌染色仪器）（如：切片、制片、脱水、包埋、涂片、染色、抗原修复、脱蜡和荧光原位杂交（</w:t>
            </w:r>
            <w:r>
              <w:rPr>
                <w:kern w:val="0"/>
                <w:sz w:val="15"/>
                <w:szCs w:val="15"/>
              </w:rPr>
              <w:t>FISH</w:t>
            </w:r>
            <w:r>
              <w:rPr>
                <w:rFonts w:hint="eastAsia"/>
                <w:kern w:val="0"/>
                <w:sz w:val="15"/>
                <w:szCs w:val="15"/>
              </w:rPr>
              <w:t>）检测预处理、杂交后清洗等。</w:t>
            </w:r>
          </w:p>
        </w:tc>
        <w:tc>
          <w:tcPr>
            <w:tcW w:w="3679" w:type="dxa"/>
            <w:vAlign w:val="center"/>
          </w:tcPr>
          <w:p>
            <w:pPr>
              <w:widowControl/>
              <w:jc w:val="center"/>
              <w:rPr>
                <w:kern w:val="0"/>
                <w:sz w:val="15"/>
                <w:szCs w:val="15"/>
              </w:rPr>
            </w:pPr>
            <w:r>
              <w:rPr>
                <w:rFonts w:hint="eastAsia"/>
                <w:kern w:val="0"/>
                <w:sz w:val="15"/>
                <w:szCs w:val="15"/>
              </w:rPr>
              <w:t>轮转式切片机、平推式切片机、振动式切片机、冷冻切片机、液基薄层细胞制片机、组织脱水机、半封闭组织脱水机、微波组织脱水机、包埋机、包埋机热台、包埋机冷台、细胞离心涂片机、液基超薄层细胞自动涂片机、全自动免疫组化染色机、全自动特殊染色机、全自动单独滴染染色机、全自动免疫组化独立控温单独滴染染色机、全自动单独滴染</w:t>
            </w:r>
            <w:r>
              <w:rPr>
                <w:kern w:val="0"/>
                <w:sz w:val="15"/>
                <w:szCs w:val="15"/>
              </w:rPr>
              <w:t>HE</w:t>
            </w:r>
            <w:r>
              <w:rPr>
                <w:rFonts w:hint="eastAsia"/>
                <w:kern w:val="0"/>
                <w:sz w:val="15"/>
                <w:szCs w:val="15"/>
              </w:rPr>
              <w:t>染色机、革兰喷洒式染色机、抗酸浸渍染色机、线性染色机、抗原修复仪、全自动抗原修复仪、抗原热修复仪、全自动玻片处理系统、全自动脱蜡抗原修复仪、细胞过滤器</w:t>
            </w:r>
          </w:p>
        </w:tc>
        <w:tc>
          <w:tcPr>
            <w:tcW w:w="633" w:type="dxa"/>
            <w:vAlign w:val="center"/>
          </w:tcPr>
          <w:p>
            <w:pPr>
              <w:widowControl/>
              <w:jc w:val="center"/>
              <w:rPr>
                <w:kern w:val="0"/>
                <w:sz w:val="15"/>
                <w:szCs w:val="15"/>
              </w:rPr>
            </w:pPr>
            <w:r>
              <w:rPr>
                <w:rFonts w:hint="eastAsia" w:cs="宋体"/>
                <w:kern w:val="0"/>
                <w:sz w:val="15"/>
                <w:szCs w:val="15"/>
              </w:rPr>
              <w:t>Ⅰ</w:t>
            </w:r>
          </w:p>
        </w:tc>
      </w:tr>
    </w:tbl>
    <w:p>
      <w:pPr>
        <w:rPr>
          <w:sz w:val="9"/>
          <w:szCs w:val="10"/>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38"/>
        <w:gridCol w:w="941"/>
        <w:gridCol w:w="3803"/>
        <w:gridCol w:w="3463"/>
        <w:gridCol w:w="4386"/>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380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46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jc w:val="center"/>
              <w:rPr>
                <w:kern w:val="0"/>
                <w:sz w:val="15"/>
                <w:szCs w:val="15"/>
              </w:rPr>
            </w:pPr>
            <w:r>
              <w:rPr>
                <w:kern w:val="0"/>
                <w:sz w:val="15"/>
                <w:szCs w:val="15"/>
              </w:rPr>
              <w:t>12</w:t>
            </w:r>
          </w:p>
        </w:tc>
        <w:tc>
          <w:tcPr>
            <w:tcW w:w="938" w:type="dxa"/>
            <w:vAlign w:val="center"/>
          </w:tcPr>
          <w:p>
            <w:pPr>
              <w:jc w:val="center"/>
              <w:rPr>
                <w:kern w:val="0"/>
                <w:sz w:val="15"/>
                <w:szCs w:val="15"/>
              </w:rPr>
            </w:pPr>
            <w:r>
              <w:rPr>
                <w:rFonts w:hint="eastAsia"/>
                <w:kern w:val="0"/>
                <w:sz w:val="15"/>
                <w:szCs w:val="15"/>
              </w:rPr>
              <w:t>形态学分析前样本处理设备</w:t>
            </w: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流式细胞术样本裂解仪</w:t>
            </w:r>
          </w:p>
        </w:tc>
        <w:tc>
          <w:tcPr>
            <w:tcW w:w="3803" w:type="dxa"/>
            <w:vAlign w:val="center"/>
          </w:tcPr>
          <w:p>
            <w:pPr>
              <w:widowControl/>
              <w:jc w:val="center"/>
              <w:rPr>
                <w:kern w:val="0"/>
                <w:sz w:val="15"/>
                <w:szCs w:val="15"/>
              </w:rPr>
            </w:pPr>
            <w:r>
              <w:rPr>
                <w:rFonts w:hint="eastAsia"/>
                <w:kern w:val="0"/>
                <w:sz w:val="15"/>
                <w:szCs w:val="15"/>
              </w:rPr>
              <w:t>通常由主机和液流系统组成。为流式细胞术制备人体样本。有的设备含洗脱功能。</w:t>
            </w:r>
          </w:p>
        </w:tc>
        <w:tc>
          <w:tcPr>
            <w:tcW w:w="3463" w:type="dxa"/>
            <w:vAlign w:val="center"/>
          </w:tcPr>
          <w:p>
            <w:pPr>
              <w:widowControl/>
              <w:jc w:val="center"/>
              <w:rPr>
                <w:kern w:val="0"/>
                <w:sz w:val="15"/>
                <w:szCs w:val="15"/>
              </w:rPr>
            </w:pPr>
            <w:r>
              <w:rPr>
                <w:rFonts w:hint="eastAsia"/>
                <w:kern w:val="0"/>
                <w:sz w:val="15"/>
                <w:szCs w:val="15"/>
              </w:rPr>
              <w:t>用于制备流式细胞术样本。</w:t>
            </w:r>
          </w:p>
        </w:tc>
        <w:tc>
          <w:tcPr>
            <w:tcW w:w="4386" w:type="dxa"/>
            <w:vAlign w:val="center"/>
          </w:tcPr>
          <w:p>
            <w:pPr>
              <w:widowControl/>
              <w:jc w:val="center"/>
              <w:rPr>
                <w:kern w:val="0"/>
                <w:sz w:val="15"/>
                <w:szCs w:val="15"/>
              </w:rPr>
            </w:pPr>
            <w:r>
              <w:rPr>
                <w:rFonts w:hint="eastAsia"/>
                <w:kern w:val="0"/>
                <w:sz w:val="15"/>
                <w:szCs w:val="15"/>
              </w:rPr>
              <w:t>裂解仪、裂解洗脱仪</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13</w:t>
            </w:r>
          </w:p>
        </w:tc>
        <w:tc>
          <w:tcPr>
            <w:tcW w:w="938" w:type="dxa"/>
            <w:vMerge w:val="restart"/>
            <w:vAlign w:val="center"/>
          </w:tcPr>
          <w:p>
            <w:pPr>
              <w:widowControl/>
              <w:jc w:val="center"/>
              <w:rPr>
                <w:kern w:val="0"/>
                <w:sz w:val="15"/>
                <w:szCs w:val="15"/>
              </w:rPr>
            </w:pPr>
            <w:r>
              <w:rPr>
                <w:rFonts w:hint="eastAsia"/>
                <w:kern w:val="0"/>
                <w:sz w:val="15"/>
                <w:szCs w:val="15"/>
              </w:rPr>
              <w:t>样本分离设备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医用离心机</w:t>
            </w:r>
          </w:p>
        </w:tc>
        <w:tc>
          <w:tcPr>
            <w:tcW w:w="3803" w:type="dxa"/>
            <w:vAlign w:val="center"/>
          </w:tcPr>
          <w:p>
            <w:pPr>
              <w:widowControl/>
              <w:jc w:val="center"/>
              <w:rPr>
                <w:kern w:val="0"/>
                <w:sz w:val="15"/>
                <w:szCs w:val="15"/>
              </w:rPr>
            </w:pPr>
            <w:r>
              <w:rPr>
                <w:rFonts w:hint="eastAsia"/>
                <w:kern w:val="0"/>
                <w:sz w:val="15"/>
                <w:szCs w:val="15"/>
              </w:rPr>
              <w:t>通常由控制系统、离心腔、驱动系统、转子、制冷系统（若为冷冻型医用离心机）和安全保护装置等组成。</w:t>
            </w:r>
          </w:p>
        </w:tc>
        <w:tc>
          <w:tcPr>
            <w:tcW w:w="3463" w:type="dxa"/>
            <w:vAlign w:val="center"/>
          </w:tcPr>
          <w:p>
            <w:pPr>
              <w:widowControl/>
              <w:jc w:val="center"/>
              <w:rPr>
                <w:kern w:val="0"/>
                <w:sz w:val="15"/>
                <w:szCs w:val="15"/>
              </w:rPr>
            </w:pPr>
            <w:r>
              <w:rPr>
                <w:rFonts w:hint="eastAsia"/>
                <w:kern w:val="0"/>
                <w:sz w:val="15"/>
                <w:szCs w:val="15"/>
              </w:rPr>
              <w:t>用于样本分析前人体样本的分离。</w:t>
            </w:r>
          </w:p>
        </w:tc>
        <w:tc>
          <w:tcPr>
            <w:tcW w:w="4386" w:type="dxa"/>
            <w:vAlign w:val="center"/>
          </w:tcPr>
          <w:p>
            <w:pPr>
              <w:widowControl/>
              <w:jc w:val="center"/>
              <w:rPr>
                <w:kern w:val="0"/>
                <w:sz w:val="15"/>
                <w:szCs w:val="15"/>
              </w:rPr>
            </w:pPr>
            <w:r>
              <w:rPr>
                <w:rFonts w:hint="eastAsia"/>
                <w:kern w:val="0"/>
                <w:sz w:val="15"/>
                <w:szCs w:val="15"/>
              </w:rPr>
              <w:t>大容量高速台式离心机、大容量低速台式离心机、大容量超速台式离心机、微量高速台式离心机、微量低速台式离心机、大容量高速离心机、大容量低速离心机、微量高速离心机、微量低速台式离心机、微量超速台式离心机、超速台式离心机、低速台式离心机、高速台式离心机、超速离心机、低速离心机、大容量高速台式冷冻离心机、大容量低速台式冷冻离心机、大容量超速台式冷冻离心机、微量高速台式冷冻离心机、微量低速台式冷冻离心机、微量超速台式冷冻离心机、大容量高速冷冻离心机、大容量低速冷冻离心机、大容量超速冷冻离心机、微量高速冷冻离心机、微量低速台式冷冻离心机、微量超速台式冷冻离心机、超速台式冷冻离心机、低速台式冷冻离心机、高速台式冷冻离心机、超速冷冻离心机、低速冷冻离心机、高速冷冻离心机、血型卡离心机、细胞洗涤离心机、微孔板离心机</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核酸提取纯化仪</w:t>
            </w:r>
          </w:p>
        </w:tc>
        <w:tc>
          <w:tcPr>
            <w:tcW w:w="3803" w:type="dxa"/>
            <w:vAlign w:val="center"/>
          </w:tcPr>
          <w:p>
            <w:pPr>
              <w:widowControl/>
              <w:jc w:val="center"/>
              <w:rPr>
                <w:kern w:val="0"/>
                <w:sz w:val="15"/>
                <w:szCs w:val="15"/>
              </w:rPr>
            </w:pPr>
            <w:r>
              <w:rPr>
                <w:rFonts w:hint="eastAsia"/>
                <w:kern w:val="0"/>
                <w:sz w:val="15"/>
                <w:szCs w:val="15"/>
              </w:rPr>
              <w:t>通常由机械部分和电气部分组成。原理一般为选择性沉淀、层析或离心、磁珠吸附等方法。</w:t>
            </w:r>
          </w:p>
        </w:tc>
        <w:tc>
          <w:tcPr>
            <w:tcW w:w="3463" w:type="dxa"/>
            <w:vAlign w:val="center"/>
          </w:tcPr>
          <w:p>
            <w:pPr>
              <w:widowControl/>
              <w:jc w:val="center"/>
              <w:rPr>
                <w:kern w:val="0"/>
                <w:sz w:val="15"/>
                <w:szCs w:val="15"/>
              </w:rPr>
            </w:pPr>
            <w:r>
              <w:rPr>
                <w:rFonts w:hint="eastAsia"/>
                <w:kern w:val="0"/>
                <w:sz w:val="15"/>
                <w:szCs w:val="15"/>
              </w:rPr>
              <w:t>用于临床样本中核酸的提取、纯化。</w:t>
            </w:r>
          </w:p>
        </w:tc>
        <w:tc>
          <w:tcPr>
            <w:tcW w:w="4386" w:type="dxa"/>
            <w:vAlign w:val="center"/>
          </w:tcPr>
          <w:p>
            <w:pPr>
              <w:widowControl/>
              <w:jc w:val="center"/>
              <w:rPr>
                <w:kern w:val="0"/>
                <w:sz w:val="15"/>
                <w:szCs w:val="15"/>
              </w:rPr>
            </w:pPr>
            <w:r>
              <w:rPr>
                <w:rFonts w:hint="eastAsia"/>
                <w:kern w:val="0"/>
                <w:sz w:val="15"/>
                <w:szCs w:val="15"/>
              </w:rPr>
              <w:t>核酸提取仪、全自动核酸提取仪、全自动核酸纯化仪、全自动核酸提取纯化仪</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14</w:t>
            </w:r>
          </w:p>
        </w:tc>
        <w:tc>
          <w:tcPr>
            <w:tcW w:w="938" w:type="dxa"/>
            <w:vMerge w:val="restart"/>
            <w:vAlign w:val="center"/>
          </w:tcPr>
          <w:p>
            <w:pPr>
              <w:widowControl/>
              <w:jc w:val="center"/>
              <w:rPr>
                <w:kern w:val="0"/>
                <w:sz w:val="15"/>
                <w:szCs w:val="15"/>
              </w:rPr>
            </w:pPr>
            <w:r>
              <w:rPr>
                <w:rFonts w:hint="eastAsia"/>
                <w:kern w:val="0"/>
                <w:sz w:val="15"/>
                <w:szCs w:val="15"/>
              </w:rPr>
              <w:t>培养与孵育设备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医用培养</w:t>
            </w:r>
            <w:r>
              <w:rPr>
                <w:kern w:val="0"/>
                <w:sz w:val="15"/>
                <w:szCs w:val="15"/>
              </w:rPr>
              <w:t>/</w:t>
            </w:r>
            <w:r>
              <w:rPr>
                <w:rFonts w:hint="eastAsia"/>
                <w:kern w:val="0"/>
                <w:sz w:val="15"/>
                <w:szCs w:val="15"/>
              </w:rPr>
              <w:t>恒温箱</w:t>
            </w:r>
          </w:p>
        </w:tc>
        <w:tc>
          <w:tcPr>
            <w:tcW w:w="3803" w:type="dxa"/>
            <w:vAlign w:val="center"/>
          </w:tcPr>
          <w:p>
            <w:pPr>
              <w:widowControl/>
              <w:jc w:val="center"/>
              <w:rPr>
                <w:kern w:val="0"/>
                <w:sz w:val="15"/>
                <w:szCs w:val="15"/>
              </w:rPr>
            </w:pPr>
            <w:r>
              <w:rPr>
                <w:rFonts w:hint="eastAsia"/>
                <w:kern w:val="0"/>
                <w:sz w:val="15"/>
                <w:szCs w:val="15"/>
              </w:rPr>
              <w:t>通常由温湿度、气体浓度控制系统、电子显示系统、箱体等组成。</w:t>
            </w:r>
          </w:p>
        </w:tc>
        <w:tc>
          <w:tcPr>
            <w:tcW w:w="3463" w:type="dxa"/>
            <w:vAlign w:val="center"/>
          </w:tcPr>
          <w:p>
            <w:pPr>
              <w:widowControl/>
              <w:jc w:val="center"/>
              <w:rPr>
                <w:kern w:val="0"/>
                <w:sz w:val="15"/>
                <w:szCs w:val="15"/>
              </w:rPr>
            </w:pPr>
            <w:r>
              <w:rPr>
                <w:rFonts w:hint="eastAsia"/>
                <w:kern w:val="0"/>
                <w:sz w:val="15"/>
                <w:szCs w:val="15"/>
              </w:rPr>
              <w:t>用于人体来源样本的培养。</w:t>
            </w:r>
          </w:p>
        </w:tc>
        <w:tc>
          <w:tcPr>
            <w:tcW w:w="4386" w:type="dxa"/>
            <w:vAlign w:val="center"/>
          </w:tcPr>
          <w:p>
            <w:pPr>
              <w:widowControl/>
              <w:jc w:val="center"/>
              <w:rPr>
                <w:kern w:val="0"/>
                <w:sz w:val="15"/>
                <w:szCs w:val="15"/>
              </w:rPr>
            </w:pPr>
            <w:r>
              <w:rPr>
                <w:rFonts w:hint="eastAsia"/>
                <w:kern w:val="0"/>
                <w:sz w:val="15"/>
                <w:szCs w:val="15"/>
              </w:rPr>
              <w:t>二氧化碳培养箱、恒温培养箱、生化培养箱、培养箱、血小板振荡器及恒温箱系统、血小板恒温保存箱、厌氧培养箱</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厌氧培养系统</w:t>
            </w:r>
          </w:p>
        </w:tc>
        <w:tc>
          <w:tcPr>
            <w:tcW w:w="3803" w:type="dxa"/>
            <w:vAlign w:val="center"/>
          </w:tcPr>
          <w:p>
            <w:pPr>
              <w:widowControl/>
              <w:jc w:val="center"/>
              <w:rPr>
                <w:kern w:val="0"/>
                <w:sz w:val="15"/>
                <w:szCs w:val="15"/>
              </w:rPr>
            </w:pPr>
            <w:r>
              <w:rPr>
                <w:rFonts w:hint="eastAsia"/>
                <w:kern w:val="0"/>
                <w:sz w:val="15"/>
                <w:szCs w:val="15"/>
              </w:rPr>
              <w:t>通常由取样室、操作室、厌氧罐、培养室等组成。</w:t>
            </w:r>
          </w:p>
        </w:tc>
        <w:tc>
          <w:tcPr>
            <w:tcW w:w="3463" w:type="dxa"/>
            <w:vAlign w:val="center"/>
          </w:tcPr>
          <w:p>
            <w:pPr>
              <w:widowControl/>
              <w:jc w:val="center"/>
              <w:rPr>
                <w:kern w:val="0"/>
                <w:sz w:val="15"/>
                <w:szCs w:val="15"/>
              </w:rPr>
            </w:pPr>
            <w:r>
              <w:rPr>
                <w:rFonts w:hint="eastAsia"/>
                <w:kern w:val="0"/>
                <w:sz w:val="15"/>
                <w:szCs w:val="15"/>
              </w:rPr>
              <w:t>用于厌氧、兼性厌氧微生物的培养。</w:t>
            </w:r>
          </w:p>
        </w:tc>
        <w:tc>
          <w:tcPr>
            <w:tcW w:w="4386" w:type="dxa"/>
            <w:vAlign w:val="center"/>
          </w:tcPr>
          <w:p>
            <w:pPr>
              <w:widowControl/>
              <w:jc w:val="center"/>
              <w:rPr>
                <w:kern w:val="0"/>
                <w:sz w:val="15"/>
                <w:szCs w:val="15"/>
              </w:rPr>
            </w:pPr>
            <w:r>
              <w:rPr>
                <w:rFonts w:hint="eastAsia"/>
                <w:kern w:val="0"/>
                <w:sz w:val="15"/>
                <w:szCs w:val="15"/>
              </w:rPr>
              <w:t>厌氧培养装置</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孵育器</w:t>
            </w:r>
          </w:p>
        </w:tc>
        <w:tc>
          <w:tcPr>
            <w:tcW w:w="3803" w:type="dxa"/>
            <w:vAlign w:val="center"/>
          </w:tcPr>
          <w:p>
            <w:pPr>
              <w:widowControl/>
              <w:jc w:val="center"/>
              <w:rPr>
                <w:kern w:val="0"/>
                <w:sz w:val="15"/>
                <w:szCs w:val="15"/>
              </w:rPr>
            </w:pPr>
            <w:r>
              <w:rPr>
                <w:rFonts w:hint="eastAsia"/>
                <w:kern w:val="0"/>
                <w:sz w:val="15"/>
                <w:szCs w:val="15"/>
              </w:rPr>
              <w:t>通常由主机、加热模块、卡槽、电器模块、或有振荡模块等组成。</w:t>
            </w:r>
          </w:p>
        </w:tc>
        <w:tc>
          <w:tcPr>
            <w:tcW w:w="3463" w:type="dxa"/>
            <w:vAlign w:val="center"/>
          </w:tcPr>
          <w:p>
            <w:pPr>
              <w:widowControl/>
              <w:jc w:val="center"/>
              <w:rPr>
                <w:kern w:val="0"/>
                <w:sz w:val="15"/>
                <w:szCs w:val="15"/>
              </w:rPr>
            </w:pPr>
            <w:r>
              <w:rPr>
                <w:rFonts w:hint="eastAsia"/>
                <w:kern w:val="0"/>
                <w:sz w:val="15"/>
                <w:szCs w:val="15"/>
              </w:rPr>
              <w:t>用于试剂卡的孵育。</w:t>
            </w:r>
          </w:p>
        </w:tc>
        <w:tc>
          <w:tcPr>
            <w:tcW w:w="4386" w:type="dxa"/>
            <w:vAlign w:val="center"/>
          </w:tcPr>
          <w:p>
            <w:pPr>
              <w:widowControl/>
              <w:jc w:val="center"/>
              <w:rPr>
                <w:kern w:val="0"/>
                <w:sz w:val="15"/>
                <w:szCs w:val="15"/>
              </w:rPr>
            </w:pPr>
            <w:r>
              <w:rPr>
                <w:rFonts w:hint="eastAsia"/>
                <w:kern w:val="0"/>
                <w:sz w:val="15"/>
                <w:szCs w:val="15"/>
              </w:rPr>
              <w:t>试剂卡孵育器、振荡孵育器</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血小板振荡器</w:t>
            </w:r>
          </w:p>
        </w:tc>
        <w:tc>
          <w:tcPr>
            <w:tcW w:w="3803" w:type="dxa"/>
            <w:vAlign w:val="center"/>
          </w:tcPr>
          <w:p>
            <w:pPr>
              <w:widowControl/>
              <w:jc w:val="center"/>
              <w:rPr>
                <w:kern w:val="0"/>
                <w:sz w:val="15"/>
                <w:szCs w:val="15"/>
              </w:rPr>
            </w:pPr>
            <w:r>
              <w:rPr>
                <w:rFonts w:hint="eastAsia"/>
                <w:kern w:val="0"/>
                <w:sz w:val="15"/>
                <w:szCs w:val="15"/>
              </w:rPr>
              <w:t>由箱体、控制系统、震荡系统组成。</w:t>
            </w:r>
          </w:p>
        </w:tc>
        <w:tc>
          <w:tcPr>
            <w:tcW w:w="3463" w:type="dxa"/>
            <w:vAlign w:val="center"/>
          </w:tcPr>
          <w:p>
            <w:pPr>
              <w:widowControl/>
              <w:jc w:val="center"/>
              <w:rPr>
                <w:kern w:val="0"/>
                <w:sz w:val="15"/>
                <w:szCs w:val="15"/>
              </w:rPr>
            </w:pPr>
            <w:r>
              <w:rPr>
                <w:rFonts w:hint="eastAsia"/>
                <w:kern w:val="0"/>
                <w:sz w:val="15"/>
                <w:szCs w:val="15"/>
              </w:rPr>
              <w:t>与血小板恒温箱配合使用，通过振荡维持血小板稳定以防其凝结。</w:t>
            </w:r>
          </w:p>
        </w:tc>
        <w:tc>
          <w:tcPr>
            <w:tcW w:w="4386" w:type="dxa"/>
            <w:vAlign w:val="center"/>
          </w:tcPr>
          <w:p>
            <w:pPr>
              <w:widowControl/>
              <w:jc w:val="center"/>
              <w:rPr>
                <w:kern w:val="0"/>
                <w:sz w:val="15"/>
                <w:szCs w:val="15"/>
              </w:rPr>
            </w:pPr>
            <w:r>
              <w:rPr>
                <w:rFonts w:hint="eastAsia"/>
                <w:kern w:val="0"/>
                <w:sz w:val="15"/>
                <w:szCs w:val="15"/>
              </w:rPr>
              <w:t>血小板振荡器</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15</w:t>
            </w:r>
          </w:p>
        </w:tc>
        <w:tc>
          <w:tcPr>
            <w:tcW w:w="938" w:type="dxa"/>
            <w:vMerge w:val="restart"/>
            <w:vAlign w:val="center"/>
          </w:tcPr>
          <w:p>
            <w:pPr>
              <w:widowControl/>
              <w:jc w:val="center"/>
              <w:rPr>
                <w:kern w:val="0"/>
                <w:sz w:val="15"/>
                <w:szCs w:val="15"/>
              </w:rPr>
            </w:pPr>
            <w:r>
              <w:rPr>
                <w:rFonts w:hint="eastAsia"/>
                <w:kern w:val="0"/>
                <w:sz w:val="15"/>
                <w:szCs w:val="15"/>
              </w:rPr>
              <w:t>检验及其他辅助设备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洗板机</w:t>
            </w:r>
          </w:p>
        </w:tc>
        <w:tc>
          <w:tcPr>
            <w:tcW w:w="3803" w:type="dxa"/>
            <w:vAlign w:val="center"/>
          </w:tcPr>
          <w:p>
            <w:pPr>
              <w:widowControl/>
              <w:jc w:val="center"/>
              <w:rPr>
                <w:kern w:val="0"/>
                <w:sz w:val="15"/>
                <w:szCs w:val="15"/>
              </w:rPr>
            </w:pPr>
            <w:r>
              <w:rPr>
                <w:rFonts w:hint="eastAsia"/>
                <w:kern w:val="0"/>
                <w:sz w:val="15"/>
                <w:szCs w:val="15"/>
              </w:rPr>
              <w:t>通常由清洗单元、控制单元和运动单元组成。</w:t>
            </w:r>
          </w:p>
        </w:tc>
        <w:tc>
          <w:tcPr>
            <w:tcW w:w="3463" w:type="dxa"/>
            <w:vAlign w:val="center"/>
          </w:tcPr>
          <w:p>
            <w:pPr>
              <w:widowControl/>
              <w:jc w:val="center"/>
              <w:rPr>
                <w:kern w:val="0"/>
                <w:sz w:val="15"/>
                <w:szCs w:val="15"/>
              </w:rPr>
            </w:pPr>
            <w:r>
              <w:rPr>
                <w:rFonts w:hint="eastAsia"/>
                <w:kern w:val="0"/>
                <w:sz w:val="15"/>
                <w:szCs w:val="15"/>
              </w:rPr>
              <w:t>用于实验室的样品板的洗涤工作。</w:t>
            </w:r>
          </w:p>
        </w:tc>
        <w:tc>
          <w:tcPr>
            <w:tcW w:w="4386" w:type="dxa"/>
            <w:vAlign w:val="center"/>
          </w:tcPr>
          <w:p>
            <w:pPr>
              <w:widowControl/>
              <w:jc w:val="center"/>
              <w:rPr>
                <w:kern w:val="0"/>
                <w:sz w:val="15"/>
                <w:szCs w:val="15"/>
              </w:rPr>
            </w:pPr>
            <w:r>
              <w:rPr>
                <w:rFonts w:hint="eastAsia"/>
                <w:kern w:val="0"/>
                <w:sz w:val="15"/>
                <w:szCs w:val="15"/>
              </w:rPr>
              <w:t>半自动洗板机、去血片洗板机、全自动洗板机、全自动酶标洗板机、全自动微孔洗板机、洗板机</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计数板</w:t>
            </w:r>
          </w:p>
        </w:tc>
        <w:tc>
          <w:tcPr>
            <w:tcW w:w="3803" w:type="dxa"/>
            <w:vAlign w:val="center"/>
          </w:tcPr>
          <w:p>
            <w:pPr>
              <w:widowControl/>
              <w:jc w:val="center"/>
              <w:rPr>
                <w:kern w:val="0"/>
                <w:sz w:val="15"/>
                <w:szCs w:val="15"/>
              </w:rPr>
            </w:pPr>
            <w:r>
              <w:rPr>
                <w:rFonts w:hint="eastAsia"/>
                <w:kern w:val="0"/>
                <w:sz w:val="15"/>
                <w:szCs w:val="15"/>
              </w:rPr>
              <w:t>通常由玻璃或有机玻璃制成，其上有精确刻度标识。</w:t>
            </w:r>
          </w:p>
        </w:tc>
        <w:tc>
          <w:tcPr>
            <w:tcW w:w="3463" w:type="dxa"/>
            <w:vAlign w:val="center"/>
          </w:tcPr>
          <w:p>
            <w:pPr>
              <w:widowControl/>
              <w:jc w:val="center"/>
              <w:rPr>
                <w:kern w:val="0"/>
                <w:sz w:val="15"/>
                <w:szCs w:val="15"/>
              </w:rPr>
            </w:pPr>
            <w:r>
              <w:rPr>
                <w:rFonts w:hint="eastAsia"/>
                <w:kern w:val="0"/>
                <w:sz w:val="15"/>
                <w:szCs w:val="15"/>
              </w:rPr>
              <w:t>用于临床对血液、体液样本中有形成分进行计数。</w:t>
            </w:r>
          </w:p>
        </w:tc>
        <w:tc>
          <w:tcPr>
            <w:tcW w:w="4386" w:type="dxa"/>
            <w:vAlign w:val="center"/>
          </w:tcPr>
          <w:p>
            <w:pPr>
              <w:widowControl/>
              <w:jc w:val="center"/>
              <w:rPr>
                <w:kern w:val="0"/>
                <w:sz w:val="15"/>
                <w:szCs w:val="15"/>
              </w:rPr>
            </w:pPr>
            <w:r>
              <w:rPr>
                <w:rFonts w:hint="eastAsia"/>
                <w:kern w:val="0"/>
                <w:sz w:val="15"/>
                <w:szCs w:val="15"/>
              </w:rPr>
              <w:t>血细胞计数板、细胞计数板、尿沉渣计数板、血沉管</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自动加样系统</w:t>
            </w:r>
          </w:p>
        </w:tc>
        <w:tc>
          <w:tcPr>
            <w:tcW w:w="3803" w:type="dxa"/>
            <w:vAlign w:val="center"/>
          </w:tcPr>
          <w:p>
            <w:pPr>
              <w:widowControl/>
              <w:jc w:val="center"/>
              <w:rPr>
                <w:kern w:val="0"/>
                <w:sz w:val="15"/>
                <w:szCs w:val="15"/>
              </w:rPr>
            </w:pPr>
            <w:r>
              <w:rPr>
                <w:rFonts w:hint="eastAsia"/>
                <w:kern w:val="0"/>
                <w:sz w:val="15"/>
                <w:szCs w:val="15"/>
              </w:rPr>
              <w:t>通常主要由精密加样系统组成，可以包含传输系统、清洗系统、温育系统、混匀系统、软件系统等其他功能连接件。</w:t>
            </w:r>
          </w:p>
        </w:tc>
        <w:tc>
          <w:tcPr>
            <w:tcW w:w="3463" w:type="dxa"/>
            <w:vAlign w:val="center"/>
          </w:tcPr>
          <w:p>
            <w:pPr>
              <w:widowControl/>
              <w:jc w:val="center"/>
              <w:rPr>
                <w:kern w:val="0"/>
                <w:sz w:val="15"/>
                <w:szCs w:val="15"/>
              </w:rPr>
            </w:pPr>
            <w:r>
              <w:rPr>
                <w:rFonts w:hint="eastAsia"/>
                <w:kern w:val="0"/>
                <w:sz w:val="15"/>
                <w:szCs w:val="15"/>
              </w:rPr>
              <w:t>用于临床检验分析仪器分析前试剂或样本的精密加样。</w:t>
            </w:r>
          </w:p>
        </w:tc>
        <w:tc>
          <w:tcPr>
            <w:tcW w:w="4386" w:type="dxa"/>
            <w:vAlign w:val="center"/>
          </w:tcPr>
          <w:p>
            <w:pPr>
              <w:widowControl/>
              <w:jc w:val="center"/>
              <w:rPr>
                <w:kern w:val="0"/>
                <w:sz w:val="15"/>
                <w:szCs w:val="15"/>
              </w:rPr>
            </w:pPr>
            <w:r>
              <w:rPr>
                <w:rFonts w:hint="eastAsia"/>
                <w:kern w:val="0"/>
                <w:sz w:val="15"/>
                <w:szCs w:val="15"/>
              </w:rPr>
              <w:t>自动加样系统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低温储存设备</w:t>
            </w:r>
          </w:p>
        </w:tc>
        <w:tc>
          <w:tcPr>
            <w:tcW w:w="3803" w:type="dxa"/>
            <w:vAlign w:val="center"/>
          </w:tcPr>
          <w:p>
            <w:pPr>
              <w:widowControl/>
              <w:jc w:val="center"/>
              <w:rPr>
                <w:kern w:val="0"/>
                <w:sz w:val="15"/>
                <w:szCs w:val="15"/>
              </w:rPr>
            </w:pPr>
            <w:r>
              <w:rPr>
                <w:rFonts w:hint="eastAsia"/>
                <w:kern w:val="0"/>
                <w:sz w:val="15"/>
                <w:szCs w:val="15"/>
              </w:rPr>
              <w:t>通常由制冷装置、绝热箱体、电控机构等部件组成。</w:t>
            </w:r>
          </w:p>
        </w:tc>
        <w:tc>
          <w:tcPr>
            <w:tcW w:w="3463" w:type="dxa"/>
            <w:vAlign w:val="center"/>
          </w:tcPr>
          <w:p>
            <w:pPr>
              <w:widowControl/>
              <w:jc w:val="center"/>
              <w:rPr>
                <w:kern w:val="0"/>
                <w:sz w:val="15"/>
                <w:szCs w:val="15"/>
              </w:rPr>
            </w:pPr>
            <w:r>
              <w:rPr>
                <w:rFonts w:hint="eastAsia"/>
                <w:kern w:val="0"/>
                <w:sz w:val="15"/>
                <w:szCs w:val="15"/>
              </w:rPr>
              <w:t>用于离体器官、组织、细胞、血液和血液制品等的低温储存或转运。</w:t>
            </w:r>
          </w:p>
        </w:tc>
        <w:tc>
          <w:tcPr>
            <w:tcW w:w="4386" w:type="dxa"/>
            <w:vAlign w:val="center"/>
          </w:tcPr>
          <w:p>
            <w:pPr>
              <w:widowControl/>
              <w:jc w:val="center"/>
              <w:rPr>
                <w:kern w:val="0"/>
                <w:sz w:val="15"/>
                <w:szCs w:val="15"/>
              </w:rPr>
            </w:pPr>
            <w:r>
              <w:rPr>
                <w:rFonts w:hint="eastAsia"/>
                <w:kern w:val="0"/>
                <w:sz w:val="15"/>
                <w:szCs w:val="15"/>
              </w:rPr>
              <w:t>医用血液冷藏箱、医用开放式血液冷藏周转箱、医用血浆速冻机、医用冷藏箱、医用冷冻箱、医用冷藏冷冻箱、医用超低温冷冻箱、医用液氮储存系统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05</w:t>
            </w:r>
            <w:r>
              <w:rPr>
                <w:rFonts w:hint="eastAsia"/>
                <w:kern w:val="0"/>
                <w:sz w:val="15"/>
                <w:szCs w:val="15"/>
              </w:rPr>
              <w:t>样本处理系统</w:t>
            </w:r>
          </w:p>
        </w:tc>
        <w:tc>
          <w:tcPr>
            <w:tcW w:w="3803" w:type="dxa"/>
            <w:vAlign w:val="center"/>
          </w:tcPr>
          <w:p>
            <w:pPr>
              <w:widowControl/>
              <w:jc w:val="center"/>
              <w:rPr>
                <w:kern w:val="0"/>
                <w:sz w:val="15"/>
                <w:szCs w:val="15"/>
              </w:rPr>
            </w:pPr>
            <w:r>
              <w:rPr>
                <w:rFonts w:hint="eastAsia"/>
                <w:kern w:val="0"/>
                <w:sz w:val="15"/>
                <w:szCs w:val="15"/>
              </w:rPr>
              <w:t>通常由离心模块、分杯模块、低温存储模块中的至少一个模块组成，并连接其他必要的功能模块。用于检测前</w:t>
            </w:r>
            <w:r>
              <w:rPr>
                <w:kern w:val="0"/>
                <w:sz w:val="15"/>
                <w:szCs w:val="15"/>
              </w:rPr>
              <w:t>/</w:t>
            </w:r>
            <w:r>
              <w:rPr>
                <w:rFonts w:hint="eastAsia"/>
                <w:kern w:val="0"/>
                <w:sz w:val="15"/>
                <w:szCs w:val="15"/>
              </w:rPr>
              <w:t>后样本的离心、分杯（分注）、冷藏，不包含临床检验分析仪器分析前试剂或样本精密加注功能。</w:t>
            </w:r>
          </w:p>
        </w:tc>
        <w:tc>
          <w:tcPr>
            <w:tcW w:w="3463" w:type="dxa"/>
            <w:vMerge w:val="restart"/>
            <w:vAlign w:val="center"/>
          </w:tcPr>
          <w:p>
            <w:pPr>
              <w:widowControl/>
              <w:jc w:val="center"/>
              <w:rPr>
                <w:kern w:val="0"/>
                <w:sz w:val="15"/>
                <w:szCs w:val="15"/>
              </w:rPr>
            </w:pPr>
            <w:r>
              <w:rPr>
                <w:rFonts w:hint="eastAsia"/>
                <w:kern w:val="0"/>
                <w:sz w:val="15"/>
                <w:szCs w:val="15"/>
              </w:rPr>
              <w:t>用于医学临床样品及样品容器，进行分析前后的处理及加工。</w:t>
            </w:r>
          </w:p>
        </w:tc>
        <w:tc>
          <w:tcPr>
            <w:tcW w:w="4386" w:type="dxa"/>
            <w:vAlign w:val="center"/>
          </w:tcPr>
          <w:p>
            <w:pPr>
              <w:widowControl/>
              <w:jc w:val="center"/>
              <w:rPr>
                <w:kern w:val="0"/>
                <w:sz w:val="15"/>
                <w:szCs w:val="15"/>
              </w:rPr>
            </w:pPr>
            <w:r>
              <w:rPr>
                <w:rFonts w:hint="eastAsia"/>
                <w:kern w:val="0"/>
                <w:sz w:val="15"/>
                <w:szCs w:val="15"/>
              </w:rPr>
              <w:t>样品前处理系统、样品检查自动化系统、全自动样品处理系统、样品后处理系统、分杯处理系统、样本处理及孵育系统</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3803" w:type="dxa"/>
            <w:vAlign w:val="center"/>
          </w:tcPr>
          <w:p>
            <w:pPr>
              <w:widowControl/>
              <w:jc w:val="center"/>
              <w:rPr>
                <w:kern w:val="0"/>
                <w:sz w:val="15"/>
                <w:szCs w:val="15"/>
              </w:rPr>
            </w:pPr>
            <w:r>
              <w:rPr>
                <w:rFonts w:hint="eastAsia"/>
                <w:kern w:val="0"/>
                <w:sz w:val="15"/>
                <w:szCs w:val="15"/>
              </w:rPr>
              <w:t>通常由自动接种、自动分区划线、自动灭菌、恒温培养等模块组成。</w:t>
            </w:r>
          </w:p>
        </w:tc>
        <w:tc>
          <w:tcPr>
            <w:tcW w:w="3463" w:type="dxa"/>
            <w:vMerge w:val="continue"/>
            <w:vAlign w:val="center"/>
          </w:tcPr>
          <w:p>
            <w:pPr>
              <w:widowControl/>
              <w:jc w:val="center"/>
              <w:rPr>
                <w:kern w:val="0"/>
                <w:sz w:val="15"/>
                <w:szCs w:val="15"/>
              </w:rPr>
            </w:pPr>
          </w:p>
        </w:tc>
        <w:tc>
          <w:tcPr>
            <w:tcW w:w="4386" w:type="dxa"/>
            <w:vAlign w:val="center"/>
          </w:tcPr>
          <w:p>
            <w:pPr>
              <w:widowControl/>
              <w:jc w:val="center"/>
              <w:rPr>
                <w:kern w:val="0"/>
                <w:sz w:val="15"/>
                <w:szCs w:val="15"/>
              </w:rPr>
            </w:pPr>
            <w:r>
              <w:rPr>
                <w:rFonts w:hint="eastAsia"/>
                <w:kern w:val="0"/>
                <w:sz w:val="15"/>
                <w:szCs w:val="15"/>
              </w:rPr>
              <w:t>微生物样本前处理系统</w:t>
            </w:r>
          </w:p>
        </w:tc>
        <w:tc>
          <w:tcPr>
            <w:tcW w:w="633" w:type="dxa"/>
            <w:vAlign w:val="center"/>
          </w:tcPr>
          <w:p>
            <w:pPr>
              <w:widowControl/>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3803" w:type="dxa"/>
            <w:vAlign w:val="center"/>
          </w:tcPr>
          <w:p>
            <w:pPr>
              <w:widowControl/>
              <w:jc w:val="center"/>
              <w:rPr>
                <w:kern w:val="0"/>
                <w:sz w:val="15"/>
                <w:szCs w:val="15"/>
              </w:rPr>
            </w:pPr>
            <w:r>
              <w:rPr>
                <w:rFonts w:hint="eastAsia"/>
                <w:kern w:val="0"/>
                <w:sz w:val="15"/>
                <w:szCs w:val="15"/>
              </w:rPr>
              <w:t>通常由本稀释液加注、搅拌等功能模块组成。</w:t>
            </w:r>
          </w:p>
        </w:tc>
        <w:tc>
          <w:tcPr>
            <w:tcW w:w="3463" w:type="dxa"/>
            <w:vMerge w:val="continue"/>
            <w:vAlign w:val="center"/>
          </w:tcPr>
          <w:p>
            <w:pPr>
              <w:widowControl/>
              <w:jc w:val="center"/>
              <w:rPr>
                <w:kern w:val="0"/>
                <w:sz w:val="15"/>
                <w:szCs w:val="15"/>
              </w:rPr>
            </w:pPr>
          </w:p>
        </w:tc>
        <w:tc>
          <w:tcPr>
            <w:tcW w:w="4386" w:type="dxa"/>
            <w:vAlign w:val="center"/>
          </w:tcPr>
          <w:p>
            <w:pPr>
              <w:widowControl/>
              <w:jc w:val="center"/>
              <w:rPr>
                <w:kern w:val="0"/>
                <w:sz w:val="15"/>
                <w:szCs w:val="15"/>
              </w:rPr>
            </w:pPr>
            <w:r>
              <w:rPr>
                <w:rFonts w:hint="eastAsia"/>
                <w:kern w:val="0"/>
                <w:sz w:val="15"/>
                <w:szCs w:val="15"/>
              </w:rPr>
              <w:t>粪便分析前处理仪</w:t>
            </w:r>
          </w:p>
        </w:tc>
        <w:tc>
          <w:tcPr>
            <w:tcW w:w="633" w:type="dxa"/>
            <w:vAlign w:val="center"/>
          </w:tcPr>
          <w:p>
            <w:pPr>
              <w:widowControl/>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3803" w:type="dxa"/>
            <w:vAlign w:val="center"/>
          </w:tcPr>
          <w:p>
            <w:pPr>
              <w:widowControl/>
              <w:jc w:val="center"/>
              <w:rPr>
                <w:kern w:val="0"/>
                <w:sz w:val="15"/>
                <w:szCs w:val="15"/>
              </w:rPr>
            </w:pPr>
            <w:r>
              <w:rPr>
                <w:rFonts w:hint="eastAsia"/>
                <w:kern w:val="0"/>
                <w:sz w:val="15"/>
                <w:szCs w:val="15"/>
              </w:rPr>
              <w:t>通常由分选单元等模块组成。</w:t>
            </w:r>
          </w:p>
        </w:tc>
        <w:tc>
          <w:tcPr>
            <w:tcW w:w="3463" w:type="dxa"/>
            <w:vAlign w:val="center"/>
          </w:tcPr>
          <w:p>
            <w:pPr>
              <w:widowControl/>
              <w:jc w:val="center"/>
              <w:rPr>
                <w:kern w:val="0"/>
                <w:sz w:val="15"/>
                <w:szCs w:val="15"/>
              </w:rPr>
            </w:pPr>
            <w:r>
              <w:rPr>
                <w:rFonts w:hint="eastAsia"/>
                <w:kern w:val="0"/>
                <w:sz w:val="15"/>
                <w:szCs w:val="15"/>
              </w:rPr>
              <w:t>用于临床检验用靶细胞的富集或去除。</w:t>
            </w:r>
          </w:p>
        </w:tc>
        <w:tc>
          <w:tcPr>
            <w:tcW w:w="4386" w:type="dxa"/>
            <w:vAlign w:val="center"/>
          </w:tcPr>
          <w:p>
            <w:pPr>
              <w:widowControl/>
              <w:jc w:val="center"/>
              <w:rPr>
                <w:kern w:val="0"/>
                <w:sz w:val="15"/>
                <w:szCs w:val="15"/>
              </w:rPr>
            </w:pPr>
            <w:r>
              <w:rPr>
                <w:rFonts w:hint="eastAsia"/>
                <w:kern w:val="0"/>
                <w:sz w:val="15"/>
                <w:szCs w:val="15"/>
              </w:rPr>
              <w:t>细胞分选仪</w:t>
            </w:r>
          </w:p>
        </w:tc>
        <w:tc>
          <w:tcPr>
            <w:tcW w:w="633" w:type="dxa"/>
            <w:vAlign w:val="center"/>
          </w:tcPr>
          <w:p>
            <w:pPr>
              <w:widowControl/>
              <w:jc w:val="center"/>
              <w:rPr>
                <w:rFonts w:cs="宋体"/>
                <w:kern w:val="0"/>
                <w:sz w:val="15"/>
                <w:szCs w:val="15"/>
              </w:rPr>
            </w:pPr>
            <w:r>
              <w:rPr>
                <w:rFonts w:hint="eastAsia" w:cs="宋体"/>
                <w:kern w:val="0"/>
                <w:sz w:val="15"/>
                <w:szCs w:val="15"/>
              </w:rPr>
              <w:t>Ⅰ</w:t>
            </w:r>
          </w:p>
        </w:tc>
      </w:tr>
    </w:tbl>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38"/>
        <w:gridCol w:w="941"/>
        <w:gridCol w:w="3803"/>
        <w:gridCol w:w="3463"/>
        <w:gridCol w:w="4386"/>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序号</w:t>
            </w:r>
          </w:p>
        </w:tc>
        <w:tc>
          <w:tcPr>
            <w:tcW w:w="93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二级产品类别</w:t>
            </w:r>
          </w:p>
        </w:tc>
        <w:tc>
          <w:tcPr>
            <w:tcW w:w="380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产品描述</w:t>
            </w:r>
          </w:p>
        </w:tc>
        <w:tc>
          <w:tcPr>
            <w:tcW w:w="346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预期用途</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品名举例</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管理</w:t>
            </w:r>
            <w:r>
              <w:rPr>
                <w:rFonts w:cs="宋体"/>
                <w:kern w:val="0"/>
                <w:sz w:val="15"/>
                <w:szCs w:val="15"/>
              </w:rPr>
              <w:br w:type="textWrapping"/>
            </w:r>
            <w:r>
              <w:rPr>
                <w:rFonts w:hint="eastAsia" w:cs="宋体"/>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24" w:type="dxa"/>
            <w:vMerge w:val="restart"/>
            <w:vAlign w:val="center"/>
          </w:tcPr>
          <w:p>
            <w:pPr>
              <w:widowControl/>
              <w:jc w:val="center"/>
              <w:rPr>
                <w:kern w:val="0"/>
                <w:sz w:val="15"/>
                <w:szCs w:val="15"/>
              </w:rPr>
            </w:pPr>
            <w:r>
              <w:rPr>
                <w:kern w:val="0"/>
                <w:sz w:val="15"/>
                <w:szCs w:val="15"/>
              </w:rPr>
              <w:t>16</w:t>
            </w:r>
          </w:p>
        </w:tc>
        <w:tc>
          <w:tcPr>
            <w:tcW w:w="938" w:type="dxa"/>
            <w:vMerge w:val="restart"/>
            <w:vAlign w:val="center"/>
          </w:tcPr>
          <w:p>
            <w:pPr>
              <w:widowControl/>
              <w:jc w:val="center"/>
              <w:rPr>
                <w:kern w:val="0"/>
                <w:sz w:val="15"/>
                <w:szCs w:val="15"/>
              </w:rPr>
            </w:pPr>
            <w:r>
              <w:rPr>
                <w:rFonts w:hint="eastAsia"/>
                <w:kern w:val="0"/>
                <w:sz w:val="15"/>
                <w:szCs w:val="15"/>
              </w:rPr>
              <w:t>医用生物防护设备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生物安全柜</w:t>
            </w:r>
          </w:p>
        </w:tc>
        <w:tc>
          <w:tcPr>
            <w:tcW w:w="3803" w:type="dxa"/>
            <w:vAlign w:val="center"/>
          </w:tcPr>
          <w:p>
            <w:pPr>
              <w:widowControl/>
              <w:jc w:val="center"/>
              <w:rPr>
                <w:kern w:val="0"/>
                <w:sz w:val="15"/>
                <w:szCs w:val="15"/>
              </w:rPr>
            </w:pPr>
            <w:r>
              <w:rPr>
                <w:rFonts w:hint="eastAsia"/>
                <w:kern w:val="0"/>
                <w:sz w:val="15"/>
                <w:szCs w:val="15"/>
              </w:rPr>
              <w:t>通常由柜体、前窗操作口、支撑脚及脚轮、风机、集液槽、过滤器、控制面板、紫外灯、照明光源等组成。</w:t>
            </w:r>
          </w:p>
        </w:tc>
        <w:tc>
          <w:tcPr>
            <w:tcW w:w="3463" w:type="dxa"/>
            <w:vAlign w:val="center"/>
          </w:tcPr>
          <w:p>
            <w:pPr>
              <w:widowControl/>
              <w:jc w:val="center"/>
              <w:rPr>
                <w:kern w:val="0"/>
                <w:sz w:val="15"/>
                <w:szCs w:val="15"/>
              </w:rPr>
            </w:pPr>
            <w:r>
              <w:rPr>
                <w:rFonts w:hint="eastAsia"/>
                <w:kern w:val="0"/>
                <w:sz w:val="15"/>
                <w:szCs w:val="15"/>
              </w:rPr>
              <w:t>用于对临床实验室操作过程中的人员、产品及环境进行保护。</w:t>
            </w:r>
          </w:p>
        </w:tc>
        <w:tc>
          <w:tcPr>
            <w:tcW w:w="4386" w:type="dxa"/>
            <w:vAlign w:val="center"/>
          </w:tcPr>
          <w:p>
            <w:pPr>
              <w:widowControl/>
              <w:jc w:val="center"/>
              <w:rPr>
                <w:kern w:val="0"/>
                <w:sz w:val="15"/>
                <w:szCs w:val="15"/>
              </w:rPr>
            </w:pPr>
            <w:r>
              <w:rPr>
                <w:rFonts w:hint="eastAsia" w:cs="宋体"/>
                <w:kern w:val="0"/>
                <w:sz w:val="15"/>
                <w:szCs w:val="15"/>
              </w:rPr>
              <w:t>Ⅱ</w:t>
            </w:r>
            <w:r>
              <w:rPr>
                <w:rFonts w:hint="eastAsia"/>
                <w:kern w:val="0"/>
                <w:sz w:val="15"/>
                <w:szCs w:val="15"/>
              </w:rPr>
              <w:t>级生物安全柜、生物安全柜</w:t>
            </w:r>
          </w:p>
        </w:tc>
        <w:tc>
          <w:tcPr>
            <w:tcW w:w="633"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洁净工作台</w:t>
            </w:r>
          </w:p>
        </w:tc>
        <w:tc>
          <w:tcPr>
            <w:tcW w:w="3803" w:type="dxa"/>
            <w:vAlign w:val="center"/>
          </w:tcPr>
          <w:p>
            <w:pPr>
              <w:widowControl/>
              <w:jc w:val="center"/>
              <w:rPr>
                <w:kern w:val="0"/>
                <w:sz w:val="15"/>
                <w:szCs w:val="15"/>
              </w:rPr>
            </w:pPr>
            <w:r>
              <w:rPr>
                <w:rFonts w:hint="eastAsia"/>
                <w:kern w:val="0"/>
                <w:sz w:val="15"/>
                <w:szCs w:val="15"/>
              </w:rPr>
              <w:t>通常由箱体、操作台、风机、预过滤器、高效过滤器（或超高效过滤器）、电器控制器等组成。</w:t>
            </w:r>
          </w:p>
        </w:tc>
        <w:tc>
          <w:tcPr>
            <w:tcW w:w="3463" w:type="dxa"/>
            <w:vAlign w:val="center"/>
          </w:tcPr>
          <w:p>
            <w:pPr>
              <w:widowControl/>
              <w:jc w:val="center"/>
              <w:rPr>
                <w:kern w:val="0"/>
                <w:sz w:val="15"/>
                <w:szCs w:val="15"/>
              </w:rPr>
            </w:pPr>
            <w:r>
              <w:rPr>
                <w:rFonts w:hint="eastAsia"/>
                <w:kern w:val="0"/>
                <w:sz w:val="15"/>
                <w:szCs w:val="15"/>
              </w:rPr>
              <w:t>用于临床实验室化验及实验，使局部操作环境达到一定洁净等级。</w:t>
            </w:r>
          </w:p>
        </w:tc>
        <w:tc>
          <w:tcPr>
            <w:tcW w:w="4386" w:type="dxa"/>
            <w:vAlign w:val="center"/>
          </w:tcPr>
          <w:p>
            <w:pPr>
              <w:widowControl/>
              <w:jc w:val="center"/>
              <w:rPr>
                <w:kern w:val="0"/>
                <w:sz w:val="15"/>
                <w:szCs w:val="15"/>
              </w:rPr>
            </w:pPr>
            <w:r>
              <w:rPr>
                <w:rFonts w:hint="eastAsia"/>
                <w:kern w:val="0"/>
                <w:sz w:val="15"/>
                <w:szCs w:val="15"/>
              </w:rPr>
              <w:t>洁净工作台</w:t>
            </w:r>
          </w:p>
        </w:tc>
        <w:tc>
          <w:tcPr>
            <w:tcW w:w="633" w:type="dxa"/>
            <w:vAlign w:val="center"/>
          </w:tcPr>
          <w:p>
            <w:pPr>
              <w:widowControl/>
              <w:jc w:val="center"/>
              <w:rPr>
                <w:kern w:val="0"/>
                <w:sz w:val="15"/>
                <w:szCs w:val="15"/>
              </w:rPr>
            </w:pPr>
            <w:r>
              <w:rPr>
                <w:rFonts w:hint="eastAsia" w:cs="宋体"/>
                <w:kern w:val="0"/>
                <w:sz w:val="15"/>
                <w:szCs w:val="15"/>
              </w:rPr>
              <w:t>Ⅱ</w:t>
            </w:r>
          </w:p>
        </w:tc>
      </w:tr>
      <w:bookmarkEnd w:id="122"/>
    </w:tbl>
    <w:p>
      <w:pPr>
        <w:sectPr>
          <w:pgSz w:w="16840" w:h="11907" w:orient="landscape"/>
          <w:pgMar w:top="1134" w:right="1134" w:bottom="1134" w:left="1134" w:header="851" w:footer="737" w:gutter="0"/>
          <w:cols w:space="720" w:num="1"/>
          <w:docGrid w:linePitch="312" w:charSpace="0"/>
        </w:sectPr>
      </w:pPr>
    </w:p>
    <w:p>
      <w:pPr>
        <w:spacing w:line="600" w:lineRule="exact"/>
        <w:jc w:val="center"/>
        <w:rPr>
          <w:rFonts w:ascii="方正小标宋简体" w:hAnsi="宋体" w:eastAsia="方正小标宋简体"/>
          <w:bCs/>
          <w:color w:val="000000"/>
          <w:sz w:val="44"/>
          <w:szCs w:val="44"/>
        </w:rPr>
      </w:pPr>
    </w:p>
    <w:p>
      <w:pPr>
        <w:spacing w:line="640" w:lineRule="exact"/>
        <w:jc w:val="center"/>
        <w:rPr>
          <w:rFonts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《医疗器械分类目录》编制说明</w:t>
      </w:r>
    </w:p>
    <w:p>
      <w:pPr>
        <w:spacing w:line="600" w:lineRule="exact"/>
        <w:jc w:val="center"/>
        <w:rPr>
          <w:rFonts w:ascii="宋体" w:hAnsi="宋体"/>
          <w:b/>
          <w:bCs/>
          <w:color w:val="000000"/>
          <w:sz w:val="30"/>
          <w:szCs w:val="30"/>
        </w:rPr>
      </w:pPr>
    </w:p>
    <w:p>
      <w:pPr>
        <w:spacing w:line="560" w:lineRule="exact"/>
        <w:ind w:firstLine="640" w:firstLineChars="200"/>
        <w:rPr>
          <w:rFonts w:eastAsia="仿宋_GB2312"/>
          <w:sz w:val="32"/>
          <w:szCs w:val="32"/>
        </w:rPr>
      </w:pPr>
      <w:r>
        <w:rPr>
          <w:rFonts w:eastAsia="仿宋_GB2312"/>
          <w:sz w:val="32"/>
          <w:szCs w:val="32"/>
        </w:rPr>
        <w:t>为贯彻落实《医疗器械监督管理条例》（以下简称《条例》）医疗器械分类管理的相关要求，扎实推进医疗器械审评审批制度改革相关工作，进一步夯实医疗器械分类管理基础，国家食品药品监督管理总局（以下简称总局）根据医疗器械分类管理改革工作总体部署，于2015年7月启动了《医疗器械分类目录》修订工作。</w:t>
      </w:r>
    </w:p>
    <w:p>
      <w:pPr>
        <w:spacing w:line="560" w:lineRule="exact"/>
        <w:ind w:firstLine="640" w:firstLineChars="200"/>
        <w:rPr>
          <w:rFonts w:ascii="黑体" w:hAnsi="黑体" w:eastAsia="黑体"/>
          <w:sz w:val="32"/>
          <w:szCs w:val="32"/>
        </w:rPr>
      </w:pPr>
      <w:r>
        <w:rPr>
          <w:rFonts w:ascii="黑体" w:hAnsi="黑体" w:eastAsia="黑体"/>
          <w:sz w:val="32"/>
          <w:szCs w:val="32"/>
        </w:rPr>
        <w:t>一、修订背景</w:t>
      </w:r>
    </w:p>
    <w:p>
      <w:pPr>
        <w:spacing w:line="560" w:lineRule="exact"/>
        <w:ind w:firstLine="640" w:firstLineChars="200"/>
        <w:rPr>
          <w:rFonts w:eastAsia="仿宋_GB2312"/>
          <w:sz w:val="32"/>
          <w:szCs w:val="32"/>
        </w:rPr>
      </w:pPr>
      <w:r>
        <w:rPr>
          <w:rFonts w:eastAsia="仿宋_GB2312"/>
          <w:sz w:val="32"/>
          <w:szCs w:val="32"/>
        </w:rPr>
        <w:t>2002年，原国家食品药品监督管理局发布实施《医疗器械分类目录》（国药监械〔2002〕302号，以下简称2002版目录），对医疗器械监管和行业发展起到了积极的推动作用。医疗器械行业经过10余年的高速发展，产品种类增长迅速，技术复杂的产品不断涌现，2002版分类目录已经不能适应形势发展的要求，主要体现在以下几个方面：一是2002版目录仅提供产品类别和品名举例信息，缺乏产品描述和预期用途等界定产品的关键信息，容易导致分类管理工作中理解不一致，影响注册审批的统一性和规范性；二是技术发展新形势下，2002版目录的整体设计和层级设置显现出一定的不合理性，产品归类存在交叉。三是2002版目录已不能完全覆盖近年出现的新产品，虽然多次以分类界定文件的形式明确有关产品的管理类别，部分弥补2002版目录的不足，但因缺乏整体性和系统性，仍不能满足需要。为解决以上问题，原国家药品监督管理局自2009年开始组织开展了2002版目录修订工作，于2012年8月28日发布修订完成的《6823 医用超声仪器及有关设备》等4个子目录，并开展了其他子目录修订的研究工作。</w:t>
      </w:r>
    </w:p>
    <w:p>
      <w:pPr>
        <w:spacing w:line="560" w:lineRule="exact"/>
        <w:ind w:firstLine="640" w:firstLineChars="200"/>
        <w:rPr>
          <w:rFonts w:eastAsia="仿宋_GB2312"/>
          <w:sz w:val="32"/>
          <w:szCs w:val="32"/>
        </w:rPr>
      </w:pPr>
      <w:r>
        <w:rPr>
          <w:rFonts w:eastAsia="仿宋_GB2312"/>
          <w:sz w:val="32"/>
          <w:szCs w:val="32"/>
        </w:rPr>
        <w:t>2014年发布实施的《条例》对医疗器械分类工作提出更高要求，为解决2002版目录与产业发展和监管要求不适应的问题，在全面归纳分析历年发布医疗器械分类界定文件、梳理有效医疗器械注册产品信息，并对国外同类医疗器械产品管理情况进行研究的基础上，为进一步落实《国务院关于改革药品医疗器械审评审批制度的意见》（国发〔2015〕44号）推进医疗器械分类管理改革的要求，总局根据医疗器械分类管理改革工作部署，决定于2015年7月启动《医疗器械分类目录》修订工作，优化、调整医疗器械分类目录框架、结构和内容。</w:t>
      </w:r>
    </w:p>
    <w:p>
      <w:pPr>
        <w:spacing w:line="560" w:lineRule="exact"/>
        <w:ind w:firstLine="640" w:firstLineChars="200"/>
        <w:rPr>
          <w:rFonts w:ascii="黑体" w:hAnsi="黑体" w:eastAsia="黑体"/>
          <w:sz w:val="32"/>
          <w:szCs w:val="32"/>
        </w:rPr>
      </w:pPr>
      <w:r>
        <w:rPr>
          <w:rFonts w:ascii="黑体" w:hAnsi="黑体" w:eastAsia="黑体"/>
          <w:sz w:val="32"/>
          <w:szCs w:val="32"/>
        </w:rPr>
        <w:t>二、修订过程</w:t>
      </w:r>
    </w:p>
    <w:p>
      <w:pPr>
        <w:spacing w:line="560" w:lineRule="exact"/>
        <w:ind w:firstLine="640" w:firstLineChars="200"/>
        <w:rPr>
          <w:rFonts w:eastAsia="仿宋_GB2312"/>
          <w:sz w:val="32"/>
          <w:szCs w:val="32"/>
        </w:rPr>
      </w:pPr>
      <w:r>
        <w:rPr>
          <w:rFonts w:eastAsia="仿宋_GB2312"/>
          <w:sz w:val="32"/>
          <w:szCs w:val="32"/>
        </w:rPr>
        <w:t>按照《医疗器械分类管理改革工作方案》部署，总局成立了推进医疗器械分类管理改革联合工作组，统筹《医疗器械分类目录》修订有关工作。总局印发《医疗器械分类目录修订工作方案》，根据职责分工，总局器械注册司负责总体规划和工作协调，总局医疗器械标准管理中心（以下简称标管中心）牵头，会同总局医疗器械技术审评中心组织各有关省局、全国24个医疗器械标准化（分）技术委员会及承担《医疗器械分类目录》修订任务的11个医疗器械检验单位，具体负责修订技术工作。</w:t>
      </w:r>
    </w:p>
    <w:p>
      <w:pPr>
        <w:spacing w:line="560" w:lineRule="exact"/>
        <w:ind w:firstLine="640" w:firstLineChars="200"/>
        <w:rPr>
          <w:rFonts w:eastAsia="仿宋_GB2312"/>
          <w:sz w:val="32"/>
          <w:szCs w:val="32"/>
        </w:rPr>
      </w:pPr>
      <w:r>
        <w:rPr>
          <w:rFonts w:eastAsia="仿宋_GB2312"/>
          <w:sz w:val="32"/>
          <w:szCs w:val="32"/>
        </w:rPr>
        <w:t>借鉴国际医疗器械分类管理思路，研究分析欧盟、美国、日本等国家和地区的分类管理模式、分类管理文件，在对2002版目录、2012年发布6823等4个子目录、第一类医疗器械产品目录等分类界定文件及已获准注册的医疗器械产品注册信息梳理的基础上，经归纳总结，并多次易稿，于2016年8月形成了《医疗器械分类目录（征求意见稿）》。</w:t>
      </w:r>
    </w:p>
    <w:p>
      <w:pPr>
        <w:spacing w:line="560" w:lineRule="exact"/>
        <w:ind w:firstLine="640" w:firstLineChars="200"/>
        <w:rPr>
          <w:rFonts w:eastAsia="仿宋_GB2312"/>
          <w:sz w:val="32"/>
          <w:szCs w:val="32"/>
        </w:rPr>
      </w:pPr>
      <w:r>
        <w:rPr>
          <w:rFonts w:eastAsia="仿宋_GB2312"/>
          <w:sz w:val="32"/>
          <w:szCs w:val="32"/>
        </w:rPr>
        <w:t>2016年9月，总局对《医疗器械分类目录（征求意见稿）》面向社会公开征求意见；并致函工业和信息化部、民政部、卫生计生委等相关部委，中国生物医学工程学会、中国生物材料学会、中国医疗器械行业协会等学术团体和协会组织征求意见；同期总局组织召开面向监管、审评、检验，卫生、科研、工程专家以及代表性企业的面对面征求意见会议。与此同时，总局同步开展了《医疗器械分类目录（征求意见稿）》的WTO/TBT通报。根据各方反馈的意见，经认真研究讨论后，进一步对目录进行修改完善，形成了《医疗器械分类目录（送审稿）》。经总局医疗器械分类技术委员会专业组会议审议，进一步修改完善形成《医疗器械分类目录（报批稿）》（以下简称新《分类目录》）。</w:t>
      </w:r>
    </w:p>
    <w:p>
      <w:pPr>
        <w:spacing w:line="560" w:lineRule="exact"/>
        <w:ind w:firstLine="640" w:firstLineChars="200"/>
        <w:rPr>
          <w:rFonts w:ascii="黑体" w:hAnsi="黑体" w:eastAsia="黑体"/>
          <w:sz w:val="32"/>
          <w:szCs w:val="32"/>
        </w:rPr>
      </w:pPr>
      <w:r>
        <w:rPr>
          <w:rFonts w:ascii="黑体" w:hAnsi="黑体" w:eastAsia="黑体"/>
          <w:sz w:val="32"/>
          <w:szCs w:val="32"/>
        </w:rPr>
        <w:t>三、主要修订内容</w:t>
      </w:r>
    </w:p>
    <w:p>
      <w:pPr>
        <w:spacing w:line="560" w:lineRule="exact"/>
        <w:ind w:firstLine="640" w:firstLineChars="200"/>
        <w:rPr>
          <w:rFonts w:eastAsia="仿宋_GB2312"/>
          <w:sz w:val="32"/>
          <w:szCs w:val="32"/>
        </w:rPr>
      </w:pPr>
      <w:r>
        <w:rPr>
          <w:rFonts w:eastAsia="仿宋_GB2312"/>
          <w:sz w:val="32"/>
          <w:szCs w:val="32"/>
        </w:rPr>
        <w:t>新《分类目录》符合《医疗器械分类规则》（国家食品药品监督管理总局令第15号）（以下简称《分类规则》），目录不包括《6840体外诊断试剂分类子目录（2013版）》内容和组合包类产品。主要修订内容如下：</w:t>
      </w:r>
    </w:p>
    <w:p>
      <w:pPr>
        <w:spacing w:line="560" w:lineRule="exact"/>
        <w:ind w:firstLine="640" w:firstLineChars="200"/>
        <w:rPr>
          <w:rFonts w:ascii="楷体_GB2312" w:eastAsia="楷体_GB2312"/>
          <w:sz w:val="32"/>
          <w:szCs w:val="32"/>
        </w:rPr>
      </w:pPr>
      <w:r>
        <w:rPr>
          <w:rFonts w:ascii="楷体_GB2312" w:eastAsia="楷体_GB2312"/>
          <w:sz w:val="32"/>
          <w:szCs w:val="32"/>
        </w:rPr>
        <w:t>（一）总体情况</w:t>
      </w:r>
    </w:p>
    <w:p>
      <w:pPr>
        <w:spacing w:line="560" w:lineRule="exact"/>
        <w:ind w:firstLine="640" w:firstLineChars="200"/>
        <w:rPr>
          <w:rFonts w:eastAsia="仿宋_GB2312"/>
          <w:sz w:val="32"/>
          <w:szCs w:val="32"/>
        </w:rPr>
      </w:pPr>
      <w:r>
        <w:rPr>
          <w:rFonts w:eastAsia="仿宋_GB2312"/>
          <w:sz w:val="32"/>
          <w:szCs w:val="32"/>
        </w:rPr>
        <w:t>新《分类目录》将2002版目录的43个子目录整合精简为22个子目录；将260个产品类别细化扩充为206个一级产品类别和1157个二级产品类别；增加了产品预期用途和产品描述；在原1008个产品名称举例的基础上，扩充到6609个典型产品名称举例。</w:t>
      </w:r>
    </w:p>
    <w:p>
      <w:pPr>
        <w:spacing w:line="560" w:lineRule="exact"/>
        <w:ind w:firstLine="640" w:firstLineChars="200"/>
        <w:rPr>
          <w:rFonts w:ascii="楷体_GB2312" w:eastAsia="楷体_GB2312"/>
          <w:sz w:val="32"/>
          <w:szCs w:val="32"/>
        </w:rPr>
      </w:pPr>
      <w:r>
        <w:rPr>
          <w:rFonts w:ascii="楷体_GB2312" w:eastAsia="楷体_GB2312"/>
          <w:sz w:val="32"/>
          <w:szCs w:val="32"/>
        </w:rPr>
        <w:t>（二）子目录设置</w:t>
      </w:r>
    </w:p>
    <w:p>
      <w:pPr>
        <w:spacing w:line="560" w:lineRule="exact"/>
        <w:ind w:firstLine="640" w:firstLineChars="200"/>
        <w:rPr>
          <w:rFonts w:eastAsia="仿宋_GB2312"/>
          <w:sz w:val="32"/>
          <w:szCs w:val="32"/>
        </w:rPr>
      </w:pPr>
      <w:r>
        <w:rPr>
          <w:rFonts w:eastAsia="仿宋_GB2312"/>
          <w:sz w:val="32"/>
          <w:szCs w:val="32"/>
        </w:rPr>
        <w:t>因2002版目录从多角度划分子目录，子目录的数量较多，容易因缺乏统一的划分原则而造成目录之间交叉。新《分类目录》主要以技术领域为主线，更侧重从医疗器械的功能和临床使用的角度划分产品归属，经总局分类技术委员会审议通过，子目录数量由43个减少为22个。相比2002版目录，目录修订稿框架设置更合理、层级结构更清晰。</w:t>
      </w:r>
    </w:p>
    <w:p>
      <w:pPr>
        <w:spacing w:line="560" w:lineRule="exact"/>
        <w:ind w:firstLine="640" w:firstLineChars="200"/>
        <w:rPr>
          <w:rFonts w:eastAsia="仿宋_GB2312"/>
          <w:sz w:val="32"/>
          <w:szCs w:val="32"/>
        </w:rPr>
      </w:pPr>
      <w:r>
        <w:rPr>
          <w:rFonts w:eastAsia="仿宋_GB2312"/>
          <w:sz w:val="32"/>
          <w:szCs w:val="32"/>
        </w:rPr>
        <w:t>新版目录修订稿中22个子目录设置情况如下：</w:t>
      </w:r>
    </w:p>
    <w:p>
      <w:pPr>
        <w:spacing w:line="560" w:lineRule="exact"/>
        <w:ind w:firstLine="640" w:firstLineChars="200"/>
        <w:rPr>
          <w:rFonts w:eastAsia="仿宋_GB2312"/>
          <w:sz w:val="32"/>
          <w:szCs w:val="32"/>
        </w:rPr>
      </w:pPr>
      <w:r>
        <w:rPr>
          <w:rFonts w:eastAsia="仿宋_GB2312"/>
          <w:sz w:val="32"/>
          <w:szCs w:val="32"/>
        </w:rPr>
        <w:t>1.手术类器械设置4个子目录，分别是：通用手术器械分设《01有源手术器械》和《02无源手术器械》；因分类规则中对接触神经和血管的器械有特殊要求，单独设置《03神经和血管手术器械》；骨科手术相关器械量大面广，产品种类繁杂，单独设置《04骨科手术器械》。</w:t>
      </w:r>
    </w:p>
    <w:p>
      <w:pPr>
        <w:spacing w:line="560" w:lineRule="exact"/>
        <w:ind w:firstLine="640" w:firstLineChars="200"/>
        <w:rPr>
          <w:rFonts w:eastAsia="仿宋_GB2312"/>
          <w:sz w:val="32"/>
          <w:szCs w:val="32"/>
        </w:rPr>
      </w:pPr>
      <w:r>
        <w:rPr>
          <w:rFonts w:eastAsia="仿宋_GB2312"/>
          <w:sz w:val="32"/>
          <w:szCs w:val="32"/>
        </w:rPr>
        <w:t>2.有源器械为主的器械设置8个子目录，分别是：《05放射治疗器械》《06医用成像器械》《07</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"RANGE!_Toc430693268" </w:instrText>
      </w:r>
      <w:r>
        <w:fldChar w:fldCharType="separate"/>
      </w:r>
      <w:r>
        <w:rPr>
          <w:rFonts w:eastAsia="仿宋_GB2312"/>
          <w:sz w:val="32"/>
          <w:szCs w:val="32"/>
        </w:rPr>
        <w:t>医用诊察和监护器械</w:t>
      </w:r>
      <w:r>
        <w:rPr>
          <w:rFonts w:eastAsia="仿宋_GB2312"/>
          <w:sz w:val="32"/>
          <w:szCs w:val="32"/>
        </w:rPr>
        <w:fldChar w:fldCharType="end"/>
      </w:r>
      <w:r>
        <w:rPr>
          <w:rFonts w:eastAsia="仿宋_GB2312"/>
          <w:sz w:val="32"/>
          <w:szCs w:val="32"/>
        </w:rPr>
        <w:t>》《08呼吸、麻醉和急救器械》《09</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"RANGE!_Toc430693270" </w:instrText>
      </w:r>
      <w:r>
        <w:fldChar w:fldCharType="separate"/>
      </w:r>
      <w:r>
        <w:rPr>
          <w:rFonts w:eastAsia="仿宋_GB2312"/>
          <w:sz w:val="32"/>
          <w:szCs w:val="32"/>
        </w:rPr>
        <w:t>物理治疗器械</w:t>
      </w:r>
      <w:r>
        <w:rPr>
          <w:rFonts w:eastAsia="仿宋_GB2312"/>
          <w:sz w:val="32"/>
          <w:szCs w:val="32"/>
        </w:rPr>
        <w:fldChar w:fldCharType="end"/>
      </w:r>
      <w:r>
        <w:rPr>
          <w:rFonts w:eastAsia="仿宋_GB2312"/>
          <w:sz w:val="32"/>
          <w:szCs w:val="32"/>
        </w:rPr>
        <w:t>》《10输血、透析和体外循环器械》《11医疗器械消毒灭菌器械》《12</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"RANGE!_Toc430693273" </w:instrText>
      </w:r>
      <w:r>
        <w:fldChar w:fldCharType="separate"/>
      </w:r>
      <w:r>
        <w:rPr>
          <w:rFonts w:eastAsia="仿宋_GB2312"/>
          <w:sz w:val="32"/>
          <w:szCs w:val="32"/>
        </w:rPr>
        <w:t>有源植入器械</w:t>
      </w:r>
      <w:r>
        <w:rPr>
          <w:rFonts w:eastAsia="仿宋_GB2312"/>
          <w:sz w:val="32"/>
          <w:szCs w:val="32"/>
        </w:rPr>
        <w:fldChar w:fldCharType="end"/>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3.无源器械为主的器械设置3个子目录，分别是：《13无源植入器械》《14注输、护理和防护器械》《15</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"RANGE!_Toc430693276" </w:instrText>
      </w:r>
      <w:r>
        <w:fldChar w:fldCharType="separate"/>
      </w:r>
      <w:r>
        <w:rPr>
          <w:rFonts w:eastAsia="仿宋_GB2312"/>
          <w:sz w:val="32"/>
          <w:szCs w:val="32"/>
        </w:rPr>
        <w:t>患者承载器械</w:t>
      </w:r>
      <w:r>
        <w:rPr>
          <w:rFonts w:eastAsia="仿宋_GB2312"/>
          <w:sz w:val="32"/>
          <w:szCs w:val="32"/>
        </w:rPr>
        <w:fldChar w:fldCharType="end"/>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4.按照临床科室划分3个子目录，分别是：《</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"RANGE!_Toc430693277" </w:instrText>
      </w:r>
      <w:r>
        <w:fldChar w:fldCharType="separate"/>
      </w:r>
      <w:r>
        <w:rPr>
          <w:rFonts w:eastAsia="仿宋_GB2312"/>
          <w:sz w:val="32"/>
          <w:szCs w:val="32"/>
        </w:rPr>
        <w:t>16眼科器械</w:t>
      </w:r>
      <w:r>
        <w:rPr>
          <w:rFonts w:eastAsia="仿宋_GB2312"/>
          <w:sz w:val="32"/>
          <w:szCs w:val="32"/>
        </w:rPr>
        <w:fldChar w:fldCharType="end"/>
      </w:r>
      <w:r>
        <w:rPr>
          <w:rFonts w:eastAsia="仿宋_GB2312"/>
          <w:sz w:val="32"/>
          <w:szCs w:val="32"/>
        </w:rPr>
        <w:t>》《</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"RANGE!_Toc430693278" </w:instrText>
      </w:r>
      <w:r>
        <w:fldChar w:fldCharType="separate"/>
      </w:r>
      <w:r>
        <w:rPr>
          <w:rFonts w:eastAsia="仿宋_GB2312"/>
          <w:sz w:val="32"/>
          <w:szCs w:val="32"/>
        </w:rPr>
        <w:t>17口腔科器械</w:t>
      </w:r>
      <w:r>
        <w:rPr>
          <w:rFonts w:eastAsia="仿宋_GB2312"/>
          <w:sz w:val="32"/>
          <w:szCs w:val="32"/>
        </w:rPr>
        <w:fldChar w:fldCharType="end"/>
      </w:r>
      <w:r>
        <w:rPr>
          <w:rFonts w:eastAsia="仿宋_GB2312"/>
          <w:sz w:val="32"/>
          <w:szCs w:val="32"/>
        </w:rPr>
        <w:t>》《</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"RANGE!_Toc430693279" </w:instrText>
      </w:r>
      <w:r>
        <w:fldChar w:fldCharType="separate"/>
      </w:r>
      <w:r>
        <w:rPr>
          <w:rFonts w:eastAsia="仿宋_GB2312"/>
          <w:sz w:val="32"/>
          <w:szCs w:val="32"/>
        </w:rPr>
        <w:t>18妇产科、生殖和避孕器械</w:t>
      </w:r>
      <w:r>
        <w:rPr>
          <w:rFonts w:eastAsia="仿宋_GB2312"/>
          <w:sz w:val="32"/>
          <w:szCs w:val="32"/>
        </w:rPr>
        <w:fldChar w:fldCharType="end"/>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5.《19医用康复器械》和《20中医器械》是根据《医疗器械监督管理条例》中对医用康复器械和中医器械两大类产品特殊管理规定而单独设置的子目录。</w:t>
      </w:r>
    </w:p>
    <w:p>
      <w:pPr>
        <w:spacing w:line="560" w:lineRule="exact"/>
        <w:ind w:firstLine="640" w:firstLineChars="200"/>
        <w:rPr>
          <w:rFonts w:eastAsia="仿宋_GB2312"/>
          <w:sz w:val="32"/>
          <w:szCs w:val="32"/>
        </w:rPr>
      </w:pPr>
      <w:r>
        <w:rPr>
          <w:rFonts w:eastAsia="仿宋_GB2312"/>
          <w:sz w:val="32"/>
          <w:szCs w:val="32"/>
        </w:rPr>
        <w:t>6.《21医用软件》是收录医用独立软件产品的子目录。</w:t>
      </w:r>
    </w:p>
    <w:p>
      <w:pPr>
        <w:spacing w:line="560" w:lineRule="exact"/>
        <w:ind w:firstLine="640" w:firstLineChars="200"/>
        <w:rPr>
          <w:rFonts w:eastAsia="仿宋_GB2312"/>
          <w:sz w:val="32"/>
          <w:szCs w:val="32"/>
        </w:rPr>
      </w:pPr>
      <w:r>
        <w:rPr>
          <w:rFonts w:eastAsia="仿宋_GB2312"/>
          <w:sz w:val="32"/>
          <w:szCs w:val="32"/>
        </w:rPr>
        <w:t>7.《22临床检验器械》子目录放置在最后，为后续体外诊断试剂修订预留空间。</w:t>
      </w:r>
    </w:p>
    <w:p>
      <w:pPr>
        <w:spacing w:line="560" w:lineRule="exact"/>
        <w:ind w:firstLine="640" w:firstLineChars="200"/>
        <w:rPr>
          <w:rFonts w:ascii="楷体_GB2312" w:eastAsia="楷体_GB2312"/>
          <w:sz w:val="32"/>
          <w:szCs w:val="32"/>
        </w:rPr>
      </w:pPr>
      <w:r>
        <w:rPr>
          <w:rFonts w:ascii="楷体_GB2312" w:eastAsia="楷体_GB2312"/>
          <w:sz w:val="32"/>
          <w:szCs w:val="32"/>
        </w:rPr>
        <w:t>（三）目录内容</w:t>
      </w:r>
    </w:p>
    <w:p>
      <w:pPr>
        <w:spacing w:line="560" w:lineRule="exact"/>
        <w:ind w:firstLine="640" w:firstLineChars="200"/>
        <w:rPr>
          <w:rFonts w:eastAsia="仿宋_GB2312"/>
          <w:sz w:val="32"/>
          <w:szCs w:val="32"/>
        </w:rPr>
      </w:pPr>
      <w:r>
        <w:rPr>
          <w:rFonts w:eastAsia="仿宋_GB2312"/>
          <w:sz w:val="32"/>
          <w:szCs w:val="32"/>
        </w:rPr>
        <w:t>1.新《分类目录》与2002版目录相比较，内容上更为丰富和完善，产品覆盖更全面，目录的科学性和指导性明显提升。</w:t>
      </w:r>
    </w:p>
    <w:p>
      <w:pPr>
        <w:spacing w:line="560" w:lineRule="exact"/>
        <w:ind w:firstLine="640" w:firstLineChars="200"/>
        <w:rPr>
          <w:rFonts w:eastAsia="仿宋_GB2312"/>
          <w:sz w:val="32"/>
          <w:szCs w:val="32"/>
        </w:rPr>
      </w:pPr>
      <w:r>
        <w:rPr>
          <w:rFonts w:eastAsia="仿宋_GB2312"/>
          <w:sz w:val="32"/>
          <w:szCs w:val="32"/>
        </w:rPr>
        <w:t>参考2012年发布4个子目录内容设置，新《分类目录》修订稿中设置：子目录、类别序号、一级产品类别、二级产品类别、产品描述、预期用途、品名举例、管理类别8项内容，见表1。2002版目录为5项内容，分别是：子目录、类别序号、产品类别、品名举例、管理类别，见表2。</w:t>
      </w:r>
    </w:p>
    <w:p>
      <w:pPr>
        <w:spacing w:line="540" w:lineRule="exact"/>
        <w:jc w:val="center"/>
        <w:rPr>
          <w:rFonts w:eastAsia="仿宋_GB2312"/>
          <w:sz w:val="32"/>
          <w:szCs w:val="32"/>
        </w:rPr>
      </w:pPr>
      <w:r>
        <w:rPr>
          <w:rFonts w:eastAsia="仿宋_GB2312"/>
          <w:sz w:val="32"/>
          <w:szCs w:val="32"/>
        </w:rPr>
        <w:t>表1  新《分类目录》结构</w:t>
      </w:r>
    </w:p>
    <w:tbl>
      <w:tblPr>
        <w:tblStyle w:val="29"/>
        <w:tblW w:w="91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058"/>
        <w:gridCol w:w="1507"/>
        <w:gridCol w:w="1505"/>
        <w:gridCol w:w="1057"/>
        <w:gridCol w:w="1053"/>
        <w:gridCol w:w="109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8"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子目录</w:t>
            </w:r>
          </w:p>
        </w:tc>
        <w:tc>
          <w:tcPr>
            <w:tcW w:w="1058"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类别序号</w:t>
            </w:r>
          </w:p>
        </w:tc>
        <w:tc>
          <w:tcPr>
            <w:tcW w:w="1507"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一级产品类别</w:t>
            </w:r>
          </w:p>
        </w:tc>
        <w:tc>
          <w:tcPr>
            <w:tcW w:w="1505"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二级产品类别</w:t>
            </w:r>
          </w:p>
        </w:tc>
        <w:tc>
          <w:tcPr>
            <w:tcW w:w="1057"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产品描述</w:t>
            </w:r>
          </w:p>
        </w:tc>
        <w:tc>
          <w:tcPr>
            <w:tcW w:w="1053"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预期用途</w:t>
            </w:r>
          </w:p>
        </w:tc>
        <w:tc>
          <w:tcPr>
            <w:tcW w:w="1097"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品名举例</w:t>
            </w:r>
          </w:p>
        </w:tc>
        <w:tc>
          <w:tcPr>
            <w:tcW w:w="1011"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8" w:type="dxa"/>
            <w:vAlign w:val="center"/>
          </w:tcPr>
          <w:p>
            <w:pPr>
              <w:jc w:val="center"/>
              <w:rPr>
                <w:rFonts w:ascii="宋体" w:hAnsi="宋体"/>
                <w:color w:val="000000"/>
                <w:kern w:val="0"/>
                <w:sz w:val="18"/>
                <w:szCs w:val="18"/>
              </w:rPr>
            </w:pPr>
          </w:p>
        </w:tc>
        <w:tc>
          <w:tcPr>
            <w:tcW w:w="1058" w:type="dxa"/>
            <w:vAlign w:val="center"/>
          </w:tcPr>
          <w:p>
            <w:pPr>
              <w:jc w:val="center"/>
              <w:rPr>
                <w:rFonts w:ascii="宋体" w:hAnsi="宋体"/>
                <w:color w:val="000000"/>
                <w:kern w:val="0"/>
                <w:sz w:val="18"/>
                <w:szCs w:val="18"/>
              </w:rPr>
            </w:pPr>
          </w:p>
        </w:tc>
        <w:tc>
          <w:tcPr>
            <w:tcW w:w="1507" w:type="dxa"/>
            <w:vAlign w:val="center"/>
          </w:tcPr>
          <w:p>
            <w:pPr>
              <w:jc w:val="center"/>
              <w:rPr>
                <w:rFonts w:ascii="宋体" w:hAnsi="宋体"/>
                <w:color w:val="000000"/>
                <w:kern w:val="0"/>
                <w:sz w:val="18"/>
                <w:szCs w:val="18"/>
              </w:rPr>
            </w:pPr>
          </w:p>
        </w:tc>
        <w:tc>
          <w:tcPr>
            <w:tcW w:w="1505" w:type="dxa"/>
            <w:vAlign w:val="center"/>
          </w:tcPr>
          <w:p>
            <w:pPr>
              <w:jc w:val="center"/>
              <w:rPr>
                <w:rFonts w:ascii="宋体" w:hAnsi="宋体"/>
                <w:color w:val="000000"/>
                <w:kern w:val="0"/>
                <w:sz w:val="18"/>
                <w:szCs w:val="18"/>
              </w:rPr>
            </w:pPr>
          </w:p>
        </w:tc>
        <w:tc>
          <w:tcPr>
            <w:tcW w:w="1057" w:type="dxa"/>
            <w:vAlign w:val="center"/>
          </w:tcPr>
          <w:p>
            <w:pPr>
              <w:jc w:val="center"/>
              <w:rPr>
                <w:rFonts w:ascii="宋体" w:hAnsi="宋体"/>
                <w:color w:val="000000"/>
                <w:kern w:val="0"/>
                <w:sz w:val="18"/>
                <w:szCs w:val="18"/>
              </w:rPr>
            </w:pPr>
          </w:p>
        </w:tc>
        <w:tc>
          <w:tcPr>
            <w:tcW w:w="1053" w:type="dxa"/>
            <w:vAlign w:val="center"/>
          </w:tcPr>
          <w:p>
            <w:pPr>
              <w:jc w:val="center"/>
              <w:rPr>
                <w:rFonts w:ascii="宋体" w:hAnsi="宋体"/>
                <w:color w:val="000000"/>
                <w:kern w:val="0"/>
                <w:sz w:val="18"/>
                <w:szCs w:val="18"/>
              </w:rPr>
            </w:pPr>
          </w:p>
        </w:tc>
        <w:tc>
          <w:tcPr>
            <w:tcW w:w="1097" w:type="dxa"/>
            <w:vAlign w:val="center"/>
          </w:tcPr>
          <w:p>
            <w:pPr>
              <w:jc w:val="center"/>
              <w:rPr>
                <w:rFonts w:ascii="宋体" w:hAnsi="宋体"/>
                <w:color w:val="000000"/>
                <w:kern w:val="0"/>
                <w:sz w:val="18"/>
                <w:szCs w:val="18"/>
              </w:rPr>
            </w:pPr>
          </w:p>
        </w:tc>
        <w:tc>
          <w:tcPr>
            <w:tcW w:w="1011" w:type="dxa"/>
            <w:vAlign w:val="center"/>
          </w:tcPr>
          <w:p>
            <w:pPr>
              <w:jc w:val="center"/>
              <w:rPr>
                <w:rFonts w:ascii="宋体" w:hAnsi="宋体"/>
                <w:color w:val="000000"/>
                <w:kern w:val="0"/>
                <w:sz w:val="18"/>
                <w:szCs w:val="18"/>
              </w:rPr>
            </w:pPr>
          </w:p>
        </w:tc>
      </w:tr>
    </w:tbl>
    <w:p>
      <w:pPr>
        <w:spacing w:line="540" w:lineRule="exact"/>
        <w:jc w:val="center"/>
        <w:rPr>
          <w:rFonts w:eastAsia="仿宋_GB2312"/>
          <w:sz w:val="32"/>
          <w:szCs w:val="32"/>
        </w:rPr>
      </w:pPr>
    </w:p>
    <w:p>
      <w:pPr>
        <w:spacing w:line="540" w:lineRule="exact"/>
        <w:jc w:val="center"/>
        <w:rPr>
          <w:rFonts w:eastAsia="仿宋_GB2312"/>
          <w:sz w:val="32"/>
          <w:szCs w:val="32"/>
        </w:rPr>
      </w:pPr>
      <w:r>
        <w:rPr>
          <w:rFonts w:eastAsia="仿宋_GB2312"/>
          <w:sz w:val="32"/>
          <w:szCs w:val="32"/>
        </w:rPr>
        <w:t>表2  2002版目录结构</w:t>
      </w:r>
    </w:p>
    <w:tbl>
      <w:tblPr>
        <w:tblStyle w:val="2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12" w:type="dxa"/>
            <w:vAlign w:val="center"/>
          </w:tcPr>
          <w:p>
            <w:pPr>
              <w:jc w:val="center"/>
              <w:rPr>
                <w:rFonts w:ascii="宋体" w:hAnsi="宋体"/>
                <w:color w:val="000000"/>
                <w:kern w:val="0"/>
                <w:sz w:val="18"/>
                <w:szCs w:val="18"/>
              </w:rPr>
            </w:pPr>
            <w:r>
              <w:rPr>
                <w:rFonts w:hint="eastAsia" w:ascii="宋体" w:hAnsi="宋体"/>
                <w:sz w:val="18"/>
                <w:szCs w:val="18"/>
              </w:rPr>
              <w:t>子目录</w:t>
            </w:r>
          </w:p>
        </w:tc>
        <w:tc>
          <w:tcPr>
            <w:tcW w:w="1812" w:type="dxa"/>
            <w:vAlign w:val="center"/>
          </w:tcPr>
          <w:p>
            <w:pPr>
              <w:jc w:val="center"/>
              <w:rPr>
                <w:rFonts w:ascii="宋体" w:hAnsi="宋体"/>
                <w:color w:val="000000"/>
                <w:kern w:val="0"/>
                <w:sz w:val="18"/>
                <w:szCs w:val="18"/>
              </w:rPr>
            </w:pPr>
            <w:r>
              <w:rPr>
                <w:rFonts w:hint="eastAsia" w:ascii="宋体" w:hAnsi="宋体"/>
                <w:sz w:val="18"/>
                <w:szCs w:val="18"/>
              </w:rPr>
              <w:t>类别序号</w:t>
            </w:r>
          </w:p>
        </w:tc>
        <w:tc>
          <w:tcPr>
            <w:tcW w:w="1812" w:type="dxa"/>
            <w:vAlign w:val="center"/>
          </w:tcPr>
          <w:p>
            <w:pPr>
              <w:jc w:val="center"/>
              <w:rPr>
                <w:rFonts w:ascii="宋体" w:hAnsi="宋体"/>
                <w:color w:val="000000"/>
                <w:kern w:val="0"/>
                <w:sz w:val="18"/>
                <w:szCs w:val="18"/>
              </w:rPr>
            </w:pPr>
            <w:r>
              <w:rPr>
                <w:rFonts w:hint="eastAsia" w:ascii="宋体" w:hAnsi="宋体"/>
                <w:sz w:val="18"/>
                <w:szCs w:val="18"/>
              </w:rPr>
              <w:t>产品类别</w:t>
            </w:r>
          </w:p>
        </w:tc>
        <w:tc>
          <w:tcPr>
            <w:tcW w:w="1812" w:type="dxa"/>
            <w:vAlign w:val="center"/>
          </w:tcPr>
          <w:p>
            <w:pPr>
              <w:jc w:val="center"/>
              <w:rPr>
                <w:rFonts w:ascii="宋体" w:hAnsi="宋体"/>
                <w:color w:val="000000"/>
                <w:kern w:val="0"/>
                <w:sz w:val="18"/>
                <w:szCs w:val="18"/>
              </w:rPr>
            </w:pPr>
            <w:r>
              <w:rPr>
                <w:rFonts w:hint="eastAsia" w:ascii="宋体" w:hAnsi="宋体"/>
                <w:sz w:val="18"/>
                <w:szCs w:val="18"/>
              </w:rPr>
              <w:t>品名举例</w:t>
            </w:r>
          </w:p>
        </w:tc>
        <w:tc>
          <w:tcPr>
            <w:tcW w:w="1812" w:type="dxa"/>
            <w:vAlign w:val="center"/>
          </w:tcPr>
          <w:p>
            <w:pPr>
              <w:jc w:val="center"/>
              <w:rPr>
                <w:rFonts w:ascii="宋体" w:hAnsi="宋体"/>
                <w:color w:val="000000"/>
                <w:kern w:val="0"/>
                <w:sz w:val="18"/>
                <w:szCs w:val="18"/>
              </w:rPr>
            </w:pPr>
            <w:r>
              <w:rPr>
                <w:rFonts w:hint="eastAsia" w:ascii="宋体" w:hAnsi="宋体"/>
                <w:sz w:val="18"/>
                <w:szCs w:val="18"/>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12" w:type="dxa"/>
            <w:vAlign w:val="center"/>
          </w:tcPr>
          <w:p>
            <w:pPr>
              <w:jc w:val="center"/>
              <w:rPr>
                <w:rFonts w:ascii="宋体" w:hAnsi="宋体"/>
                <w:color w:val="000000"/>
                <w:kern w:val="0"/>
                <w:sz w:val="18"/>
                <w:szCs w:val="18"/>
              </w:rPr>
            </w:pPr>
          </w:p>
        </w:tc>
        <w:tc>
          <w:tcPr>
            <w:tcW w:w="1812" w:type="dxa"/>
            <w:vAlign w:val="center"/>
          </w:tcPr>
          <w:p>
            <w:pPr>
              <w:jc w:val="center"/>
              <w:rPr>
                <w:rFonts w:ascii="宋体" w:hAnsi="宋体"/>
                <w:color w:val="000000"/>
                <w:kern w:val="0"/>
                <w:sz w:val="18"/>
                <w:szCs w:val="18"/>
              </w:rPr>
            </w:pPr>
          </w:p>
        </w:tc>
        <w:tc>
          <w:tcPr>
            <w:tcW w:w="1812" w:type="dxa"/>
            <w:vAlign w:val="center"/>
          </w:tcPr>
          <w:p>
            <w:pPr>
              <w:jc w:val="center"/>
              <w:rPr>
                <w:rFonts w:ascii="宋体" w:hAnsi="宋体"/>
                <w:color w:val="000000"/>
                <w:kern w:val="0"/>
                <w:sz w:val="18"/>
                <w:szCs w:val="18"/>
              </w:rPr>
            </w:pPr>
          </w:p>
        </w:tc>
        <w:tc>
          <w:tcPr>
            <w:tcW w:w="1812" w:type="dxa"/>
            <w:vAlign w:val="center"/>
          </w:tcPr>
          <w:p>
            <w:pPr>
              <w:jc w:val="center"/>
              <w:rPr>
                <w:rFonts w:ascii="宋体" w:hAnsi="宋体"/>
                <w:color w:val="000000"/>
                <w:kern w:val="0"/>
                <w:sz w:val="18"/>
                <w:szCs w:val="18"/>
              </w:rPr>
            </w:pPr>
          </w:p>
        </w:tc>
        <w:tc>
          <w:tcPr>
            <w:tcW w:w="1812" w:type="dxa"/>
            <w:vAlign w:val="center"/>
          </w:tcPr>
          <w:p>
            <w:pPr>
              <w:jc w:val="center"/>
              <w:rPr>
                <w:rFonts w:ascii="宋体" w:hAnsi="宋体"/>
                <w:color w:val="000000"/>
                <w:kern w:val="0"/>
                <w:sz w:val="18"/>
                <w:szCs w:val="18"/>
              </w:rPr>
            </w:pPr>
          </w:p>
        </w:tc>
      </w:tr>
    </w:tbl>
    <w:p>
      <w:pPr>
        <w:spacing w:line="360" w:lineRule="auto"/>
        <w:ind w:firstLine="480" w:firstLineChars="200"/>
        <w:rPr>
          <w:sz w:val="24"/>
        </w:rPr>
      </w:pPr>
    </w:p>
    <w:p>
      <w:pPr>
        <w:spacing w:line="560" w:lineRule="exact"/>
        <w:ind w:firstLine="640" w:firstLineChars="200"/>
        <w:rPr>
          <w:rFonts w:eastAsia="仿宋_GB2312"/>
          <w:sz w:val="32"/>
          <w:szCs w:val="32"/>
        </w:rPr>
      </w:pPr>
      <w:r>
        <w:rPr>
          <w:rFonts w:eastAsia="仿宋_GB2312"/>
          <w:sz w:val="32"/>
          <w:szCs w:val="32"/>
        </w:rPr>
        <w:t>2.目录中增加的“产品描述”和“预期用途”，是对一类产品共性内容的基本描述，用于指导具体产品所属类别的综合判定；列举的品名举例为符合《医疗器械通用名称命名规则》的规范性、代表性名称。</w:t>
      </w:r>
    </w:p>
    <w:p>
      <w:pPr>
        <w:spacing w:line="560" w:lineRule="exact"/>
        <w:ind w:firstLine="640" w:firstLineChars="200"/>
        <w:rPr>
          <w:rFonts w:eastAsia="仿宋_GB2312"/>
          <w:sz w:val="32"/>
          <w:szCs w:val="32"/>
        </w:rPr>
      </w:pPr>
      <w:r>
        <w:rPr>
          <w:rFonts w:eastAsia="仿宋_GB2312"/>
          <w:sz w:val="32"/>
          <w:szCs w:val="32"/>
        </w:rPr>
        <w:t>3.本次目录修订过程中，根据医疗器械生产、经营、使用情况的收集，对医疗器械风险变化的评估，经总局医疗器械分类技术委员会专业组审核，降低了上市时间长、产品成熟度高的部分医疗器械产品的管理类别，对于既往不规范审批的产品管理类别进行了统一。</w:t>
      </w:r>
    </w:p>
    <w:p>
      <w:pPr>
        <w:spacing w:line="560" w:lineRule="exact"/>
        <w:ind w:firstLine="640" w:firstLineChars="200"/>
        <w:rPr>
          <w:rFonts w:ascii="黑体" w:hAnsi="黑体" w:eastAsia="黑体"/>
          <w:sz w:val="32"/>
          <w:szCs w:val="32"/>
        </w:rPr>
      </w:pPr>
      <w:r>
        <w:rPr>
          <w:rFonts w:ascii="黑体" w:hAnsi="黑体" w:eastAsia="黑体"/>
          <w:sz w:val="32"/>
          <w:szCs w:val="32"/>
        </w:rPr>
        <w:t>四、其他问题说明</w:t>
      </w:r>
    </w:p>
    <w:p>
      <w:pPr>
        <w:spacing w:line="560" w:lineRule="exact"/>
        <w:ind w:firstLine="640" w:firstLineChars="200"/>
        <w:rPr>
          <w:rFonts w:ascii="楷体_GB2312" w:eastAsia="楷体_GB2312"/>
          <w:sz w:val="32"/>
          <w:szCs w:val="32"/>
        </w:rPr>
      </w:pPr>
      <w:r>
        <w:rPr>
          <w:rFonts w:ascii="楷体_GB2312" w:eastAsia="楷体_GB2312"/>
          <w:sz w:val="32"/>
          <w:szCs w:val="32"/>
        </w:rPr>
        <w:t>（一）医疗器械产品归类的优先原则</w:t>
      </w:r>
    </w:p>
    <w:p>
      <w:pPr>
        <w:spacing w:line="560" w:lineRule="exact"/>
        <w:ind w:firstLine="640" w:firstLineChars="200"/>
        <w:rPr>
          <w:rFonts w:eastAsia="仿宋_GB2312"/>
          <w:sz w:val="32"/>
          <w:szCs w:val="32"/>
        </w:rPr>
      </w:pPr>
      <w:r>
        <w:rPr>
          <w:rFonts w:eastAsia="仿宋_GB2312"/>
          <w:sz w:val="32"/>
          <w:szCs w:val="32"/>
        </w:rPr>
        <w:t>鉴于医疗器械产品的复杂性，对技术交叉或学科交叉的产品，按以下优先顺序确定归属：第一，按照临床专科优先顺序；第二，多功能产品依次按照主要功能、高风险功能、新功能优先顺序；第三，按照医疗器械管理的附件类产品，优先归属整机所在子目录或者产品类别。</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（二）药械组合产品的标示</w:t>
      </w:r>
    </w:p>
    <w:p>
      <w:pPr>
        <w:spacing w:line="560" w:lineRule="exact"/>
        <w:ind w:firstLine="640" w:firstLineChars="200"/>
        <w:rPr>
          <w:rFonts w:eastAsia="仿宋_GB2312"/>
          <w:sz w:val="32"/>
          <w:szCs w:val="32"/>
        </w:rPr>
      </w:pPr>
      <w:r>
        <w:rPr>
          <w:rFonts w:eastAsia="仿宋_GB2312"/>
          <w:sz w:val="32"/>
          <w:szCs w:val="32"/>
        </w:rPr>
        <w:t>2009年11月12日原国家食品药品监督管理局发布《关于药械组合产品注册有关事宜的通告》（2009年第16号，以下简称16号公告）规定：以医疗器械作用为主的药械组合产品，需申报医疗器械注册，申请人根据产品属性审定意见，向国家食品药品监督管理局申报药品或医疗器械注册申请，并在申请表中注明“药械组合产品”。为和16号公告中的保持一致，在新目录中，按照医疗器械管理的药械组合产品，除列出管理类别外，另标注了“药械组合产品”。</w:t>
      </w:r>
    </w:p>
    <w:p/>
    <w:p>
      <w:pPr>
        <w:tabs>
          <w:tab w:val="left" w:pos="7200"/>
          <w:tab w:val="left" w:pos="7380"/>
          <w:tab w:val="left" w:pos="7560"/>
        </w:tabs>
        <w:ind w:left="1876" w:leftChars="284" w:hanging="1280" w:hangingChars="400"/>
        <w:rPr>
          <w:rFonts w:ascii="黑体" w:hAnsi="华文仿宋" w:eastAsia="黑体"/>
          <w:sz w:val="32"/>
          <w:szCs w:val="32"/>
        </w:rPr>
      </w:pPr>
    </w:p>
    <w:p>
      <w:pPr>
        <w:ind w:left="1876" w:leftChars="284" w:hanging="1280" w:hangingChars="400"/>
        <w:rPr>
          <w:rFonts w:ascii="仿宋_GB2312" w:hAnsi="华文仿宋" w:eastAsia="仿宋_GB2312"/>
          <w:sz w:val="32"/>
          <w:szCs w:val="32"/>
        </w:rPr>
      </w:pPr>
    </w:p>
    <w:p>
      <w:pPr>
        <w:rPr>
          <w:rFonts w:ascii="仿宋" w:hAnsi="仿宋" w:eastAsia="仿宋"/>
          <w:sz w:val="28"/>
          <w:szCs w:val="28"/>
        </w:rPr>
      </w:pPr>
      <w:bookmarkStart w:id="123" w:name="YinFaRiQiΩ1"/>
      <w:bookmarkEnd w:id="123"/>
      <w:bookmarkStart w:id="124" w:name="ChaoSongΩ1"/>
      <w:bookmarkEnd w:id="124"/>
    </w:p>
    <w:p/>
    <w:sectPr>
      <w:footerReference r:id="rId18" w:type="default"/>
      <w:footerReference r:id="rId19" w:type="even"/>
      <w:pgSz w:w="11906" w:h="16838"/>
      <w:pgMar w:top="1928" w:right="1531" w:bottom="1814" w:left="1531"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r>
      <w:rPr>
        <w:rFonts w:hint="eastAsia"/>
        <w:color w:val="FFFFFF"/>
        <w:sz w:val="28"/>
        <w:szCs w:val="28"/>
      </w:rPr>
      <w:t>—</w:t>
    </w:r>
  </w:p>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115</w:t>
    </w:r>
    <w:r>
      <w:rPr>
        <w:sz w:val="28"/>
        <w:szCs w:val="28"/>
      </w:rPr>
      <w:fldChar w:fldCharType="end"/>
    </w:r>
    <w:r>
      <w:rPr>
        <w:rFonts w:hint="eastAsia"/>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color w:val="FFFFFF"/>
      </w:rPr>
    </w:pPr>
    <w:r>
      <w:rPr>
        <w:rStyle w:val="25"/>
        <w:color w:val="FFFFFF"/>
      </w:rPr>
      <w:fldChar w:fldCharType="begin"/>
    </w:r>
    <w:r>
      <w:rPr>
        <w:rStyle w:val="25"/>
        <w:color w:val="FFFFFF"/>
      </w:rPr>
      <w:instrText xml:space="preserve">PAGE  </w:instrText>
    </w:r>
    <w:r>
      <w:rPr>
        <w:rStyle w:val="25"/>
        <w:color w:val="FFFFFF"/>
      </w:rPr>
      <w:fldChar w:fldCharType="separate"/>
    </w:r>
    <w:r>
      <w:rPr>
        <w:rStyle w:val="25"/>
        <w:color w:val="FFFFFF"/>
      </w:rPr>
      <w:t>127</w:t>
    </w:r>
    <w:r>
      <w:rPr>
        <w:rStyle w:val="25"/>
        <w:color w:val="FFFFFF"/>
      </w:rPr>
      <w:fldChar w:fldCharType="end"/>
    </w:r>
  </w:p>
  <w:p>
    <w:pPr>
      <w:pStyle w:val="13"/>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127</w:t>
    </w:r>
    <w:r>
      <w:rPr>
        <w:sz w:val="28"/>
        <w:szCs w:val="28"/>
      </w:rPr>
      <w:fldChar w:fldCharType="end"/>
    </w:r>
    <w:r>
      <w:rPr>
        <w:rFonts w:hint="eastAsia"/>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color w:val="FFFFFF"/>
      </w:rPr>
    </w:pPr>
    <w:r>
      <w:rPr>
        <w:rStyle w:val="25"/>
        <w:color w:val="FFFFFF"/>
      </w:rPr>
      <w:fldChar w:fldCharType="begin"/>
    </w:r>
    <w:r>
      <w:rPr>
        <w:rStyle w:val="25"/>
        <w:color w:val="FFFFFF"/>
      </w:rPr>
      <w:instrText xml:space="preserve">PAGE  </w:instrText>
    </w:r>
    <w:r>
      <w:rPr>
        <w:rStyle w:val="25"/>
        <w:color w:val="FFFFFF"/>
      </w:rPr>
      <w:fldChar w:fldCharType="separate"/>
    </w:r>
    <w:r>
      <w:rPr>
        <w:rStyle w:val="25"/>
        <w:color w:val="FFFFFF"/>
      </w:rPr>
      <w:t>135</w:t>
    </w:r>
    <w:r>
      <w:rPr>
        <w:rStyle w:val="25"/>
        <w:color w:val="FFFFFF"/>
      </w:rPr>
      <w:fldChar w:fldCharType="end"/>
    </w:r>
  </w:p>
  <w:p>
    <w:pPr>
      <w:pStyle w:val="13"/>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135</w:t>
    </w:r>
    <w:r>
      <w:rPr>
        <w:sz w:val="28"/>
        <w:szCs w:val="28"/>
      </w:rPr>
      <w:fldChar w:fldCharType="end"/>
    </w:r>
    <w:r>
      <w:rPr>
        <w:rFonts w:hint="eastAsia"/>
        <w:sz w:val="28"/>
        <w:szCs w:val="28"/>
      </w:rPr>
      <w:t>—</w:t>
    </w:r>
  </w:p>
  <w:p>
    <w:pPr>
      <w:pStyle w:val="1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color w:val="FFFFFF"/>
      </w:rPr>
    </w:pPr>
    <w:r>
      <w:rPr>
        <w:rStyle w:val="25"/>
        <w:color w:val="FFFFFF"/>
      </w:rPr>
      <w:fldChar w:fldCharType="begin"/>
    </w:r>
    <w:r>
      <w:rPr>
        <w:rStyle w:val="25"/>
        <w:color w:val="FFFFFF"/>
      </w:rPr>
      <w:instrText xml:space="preserve">PAGE  </w:instrText>
    </w:r>
    <w:r>
      <w:rPr>
        <w:rStyle w:val="25"/>
        <w:color w:val="FFFFFF"/>
      </w:rPr>
      <w:fldChar w:fldCharType="separate"/>
    </w:r>
    <w:r>
      <w:rPr>
        <w:rStyle w:val="25"/>
        <w:color w:val="FFFFFF"/>
      </w:rPr>
      <w:t>136</w:t>
    </w:r>
    <w:r>
      <w:rPr>
        <w:rStyle w:val="25"/>
        <w:color w:val="FFFFFF"/>
      </w:rPr>
      <w:fldChar w:fldCharType="end"/>
    </w:r>
  </w:p>
  <w:p>
    <w:pPr>
      <w:pStyle w:val="13"/>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136</w:t>
    </w:r>
    <w:r>
      <w:rPr>
        <w:sz w:val="28"/>
        <w:szCs w:val="28"/>
      </w:rPr>
      <w:fldChar w:fldCharType="end"/>
    </w:r>
    <w:r>
      <w:rPr>
        <w:rFonts w:hint="eastAsia"/>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color w:val="FFFFFF"/>
      </w:rPr>
    </w:pPr>
    <w:r>
      <w:rPr>
        <w:rStyle w:val="25"/>
        <w:color w:val="FFFFFF"/>
      </w:rPr>
      <w:fldChar w:fldCharType="begin"/>
    </w:r>
    <w:r>
      <w:rPr>
        <w:rStyle w:val="25"/>
        <w:color w:val="FFFFFF"/>
      </w:rPr>
      <w:instrText xml:space="preserve">PAGE  </w:instrText>
    </w:r>
    <w:r>
      <w:rPr>
        <w:rStyle w:val="25"/>
        <w:color w:val="FFFFFF"/>
      </w:rPr>
      <w:fldChar w:fldCharType="separate"/>
    </w:r>
    <w:r>
      <w:rPr>
        <w:rStyle w:val="25"/>
        <w:color w:val="FFFFFF"/>
      </w:rPr>
      <w:t>138</w:t>
    </w:r>
    <w:r>
      <w:rPr>
        <w:rStyle w:val="25"/>
        <w:color w:val="FFFFFF"/>
      </w:rPr>
      <w:fldChar w:fldCharType="end"/>
    </w:r>
  </w:p>
  <w:p>
    <w:pPr>
      <w:pStyle w:val="13"/>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138</w:t>
    </w:r>
    <w:r>
      <w:rPr>
        <w:sz w:val="28"/>
        <w:szCs w:val="28"/>
      </w:rPr>
      <w:fldChar w:fldCharType="end"/>
    </w:r>
    <w:r>
      <w:rPr>
        <w:rFonts w:hint="eastAsia"/>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color w:val="FFFFFF"/>
      </w:rPr>
    </w:pPr>
    <w:r>
      <w:rPr>
        <w:rStyle w:val="25"/>
        <w:color w:val="FFFFFF"/>
      </w:rPr>
      <w:fldChar w:fldCharType="begin"/>
    </w:r>
    <w:r>
      <w:rPr>
        <w:rStyle w:val="25"/>
        <w:color w:val="FFFFFF"/>
      </w:rPr>
      <w:instrText xml:space="preserve">PAGE  </w:instrText>
    </w:r>
    <w:r>
      <w:rPr>
        <w:rStyle w:val="25"/>
        <w:color w:val="FFFFFF"/>
      </w:rPr>
      <w:fldChar w:fldCharType="separate"/>
    </w:r>
    <w:r>
      <w:rPr>
        <w:rStyle w:val="25"/>
        <w:color w:val="FFFFFF"/>
      </w:rPr>
      <w:t>156</w:t>
    </w:r>
    <w:r>
      <w:rPr>
        <w:rStyle w:val="25"/>
        <w:color w:val="FFFFFF"/>
      </w:rPr>
      <w:fldChar w:fldCharType="end"/>
    </w:r>
  </w:p>
  <w:p>
    <w:pPr>
      <w:pStyle w:val="13"/>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156</w:t>
    </w:r>
    <w:r>
      <w:rPr>
        <w:sz w:val="28"/>
        <w:szCs w:val="28"/>
      </w:rPr>
      <w:fldChar w:fldCharType="end"/>
    </w:r>
    <w:r>
      <w:rPr>
        <w:rFonts w:hint="eastAsia"/>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163 -</w:t>
    </w:r>
    <w:r>
      <w:rPr>
        <w:sz w:val="28"/>
        <w:szCs w:val="28"/>
      </w:rPr>
      <w:fldChar w:fldCharType="end"/>
    </w:r>
    <w:r>
      <w:rPr>
        <w:rFonts w:hint="eastAsia"/>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r>
      <w:rPr>
        <w:rFonts w:hint="eastAsia"/>
        <w:color w:val="FFFFFF"/>
        <w:sz w:val="28"/>
        <w:szCs w:val="28"/>
      </w:rPr>
      <w:t>—</w: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color w:val="FFFFFF"/>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61</w:t>
    </w:r>
    <w:r>
      <w:rPr>
        <w:sz w:val="28"/>
        <w:szCs w:val="28"/>
      </w:rPr>
      <w:fldChar w:fldCharType="end"/>
    </w:r>
    <w:r>
      <w:rPr>
        <w:rFonts w:hint="eastAsia"/>
        <w:sz w:val="28"/>
        <w:szCs w:val="28"/>
      </w:rPr>
      <w:t>—</w:t>
    </w:r>
    <w:r>
      <w:rPr>
        <w:rFonts w:hint="eastAsia"/>
        <w:color w:val="FFFFFF"/>
        <w:sz w:val="28"/>
        <w:szCs w:val="28"/>
      </w:rPr>
      <w:t>—</w: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156</w:t>
    </w:r>
    <w:r>
      <w:rPr>
        <w:sz w:val="28"/>
        <w:szCs w:val="28"/>
      </w:rPr>
      <w:fldChar w:fldCharType="end"/>
    </w:r>
    <w:r>
      <w:rPr>
        <w:rFonts w:hint="eastAsia"/>
        <w:sz w:val="28"/>
        <w:szCs w:val="28"/>
      </w:rPr>
      <w:t>—</w:t>
    </w:r>
  </w:p>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color w:val="FFFFFF"/>
        <w:sz w:val="28"/>
        <w:szCs w:val="28"/>
      </w:rPr>
    </w:pPr>
    <w:r>
      <w:rPr>
        <w:rFonts w:hint="eastAsia"/>
        <w:color w:val="FFFFFF"/>
        <w:sz w:val="28"/>
        <w:szCs w:val="28"/>
      </w:rPr>
      <w:t>—</w:t>
    </w:r>
    <w:r>
      <w:rPr>
        <w:color w:val="FFFFFF"/>
        <w:sz w:val="28"/>
        <w:szCs w:val="28"/>
      </w:rPr>
      <w:fldChar w:fldCharType="begin"/>
    </w:r>
    <w:r>
      <w:rPr>
        <w:color w:val="FFFFFF"/>
        <w:sz w:val="28"/>
        <w:szCs w:val="28"/>
      </w:rPr>
      <w:instrText xml:space="preserve">PAGE   \* MERGEFORMAT</w:instrText>
    </w:r>
    <w:r>
      <w:rPr>
        <w:color w:val="FFFFFF"/>
        <w:sz w:val="28"/>
        <w:szCs w:val="28"/>
      </w:rPr>
      <w:fldChar w:fldCharType="separate"/>
    </w:r>
    <w:r>
      <w:rPr>
        <w:color w:val="FFFFFF"/>
        <w:sz w:val="28"/>
        <w:szCs w:val="28"/>
        <w:lang w:val="zh-CN"/>
      </w:rPr>
      <w:t>80</w:t>
    </w:r>
    <w:r>
      <w:rPr>
        <w:color w:val="FFFFFF"/>
        <w:sz w:val="28"/>
        <w:szCs w:val="28"/>
      </w:rPr>
      <w:fldChar w:fldCharType="end"/>
    </w: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80</w:t>
    </w:r>
    <w:r>
      <w:rPr>
        <w:sz w:val="28"/>
        <w:szCs w:val="28"/>
      </w:rPr>
      <w:fldChar w:fldCharType="end"/>
    </w:r>
    <w:r>
      <w:rPr>
        <w:rFonts w:hint="eastAsia"/>
        <w:sz w:val="28"/>
        <w:szCs w:val="28"/>
      </w:rPr>
      <w:t>—</w:t>
    </w:r>
    <w:r>
      <w:rPr>
        <w:rFonts w:hint="eastAsia"/>
        <w:color w:val="FFFFFF"/>
        <w:sz w:val="28"/>
        <w:szCs w:val="28"/>
      </w:rPr>
      <w:t>—</w:t>
    </w:r>
  </w:p>
  <w:p>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color w:val="FFFFFF"/>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81</w:t>
    </w:r>
    <w:r>
      <w:rPr>
        <w:sz w:val="28"/>
        <w:szCs w:val="28"/>
      </w:rPr>
      <w:fldChar w:fldCharType="end"/>
    </w:r>
    <w:r>
      <w:rPr>
        <w:rFonts w:hint="eastAsia"/>
        <w:sz w:val="28"/>
        <w:szCs w:val="28"/>
      </w:rPr>
      <w:t>—</w:t>
    </w:r>
    <w:r>
      <w:rPr>
        <w:rFonts w:hint="eastAsia"/>
        <w:color w:val="FFFFFF"/>
        <w:sz w:val="28"/>
        <w:szCs w:val="28"/>
      </w:rPr>
      <w:t>—</w:t>
    </w:r>
  </w:p>
  <w:p>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color w:val="FFFFFF"/>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87</w:t>
    </w:r>
    <w:r>
      <w:rPr>
        <w:sz w:val="28"/>
        <w:szCs w:val="28"/>
      </w:rPr>
      <w:fldChar w:fldCharType="end"/>
    </w:r>
    <w:r>
      <w:rPr>
        <w:rFonts w:hint="eastAsia"/>
        <w:sz w:val="28"/>
        <w:szCs w:val="28"/>
      </w:rPr>
      <w:t>—</w:t>
    </w:r>
    <w:r>
      <w:rPr>
        <w:rFonts w:hint="eastAsia"/>
        <w:color w:val="FFFFFF"/>
        <w:sz w:val="28"/>
        <w:szCs w:val="28"/>
      </w:rPr>
      <w:t>——</w:t>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80507"/>
    <w:rsid w:val="00041830"/>
    <w:rsid w:val="00163665"/>
    <w:rsid w:val="00274A05"/>
    <w:rsid w:val="002B540A"/>
    <w:rsid w:val="003B7DD8"/>
    <w:rsid w:val="004F478E"/>
    <w:rsid w:val="0057793C"/>
    <w:rsid w:val="006C2335"/>
    <w:rsid w:val="008064A0"/>
    <w:rsid w:val="008710DE"/>
    <w:rsid w:val="00882AA2"/>
    <w:rsid w:val="00A84FB7"/>
    <w:rsid w:val="00BE0BCE"/>
    <w:rsid w:val="00D021B3"/>
    <w:rsid w:val="00E80507"/>
    <w:rsid w:val="23887F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uiPriority="99" w:name="footnote text"/>
    <w:lsdException w:unhideWhenUsed="0" w:uiPriority="0" w:semiHidden="0"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340" w:after="330" w:line="578" w:lineRule="auto"/>
      <w:outlineLvl w:val="0"/>
    </w:pPr>
    <w:rPr>
      <w:rFonts w:ascii="Calibri" w:hAnsi="Calibri"/>
      <w:b/>
      <w:bCs/>
      <w:kern w:val="44"/>
      <w:sz w:val="44"/>
      <w:szCs w:val="44"/>
    </w:rPr>
  </w:style>
  <w:style w:type="character" w:default="1" w:styleId="23">
    <w:name w:val="Default Paragraph Font"/>
    <w:semiHidden/>
    <w:unhideWhenUsed/>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74"/>
    <w:uiPriority w:val="0"/>
    <w:rPr>
      <w:b/>
    </w:rPr>
  </w:style>
  <w:style w:type="paragraph" w:styleId="4">
    <w:name w:val="annotation text"/>
    <w:basedOn w:val="1"/>
    <w:link w:val="44"/>
    <w:uiPriority w:val="0"/>
    <w:pPr>
      <w:jc w:val="left"/>
    </w:pPr>
    <w:rPr>
      <w:kern w:val="0"/>
      <w:sz w:val="24"/>
      <w:szCs w:val="20"/>
    </w:rPr>
  </w:style>
  <w:style w:type="paragraph" w:styleId="5">
    <w:name w:val="toc 7"/>
    <w:basedOn w:val="1"/>
    <w:next w:val="1"/>
    <w:uiPriority w:val="0"/>
    <w:pPr>
      <w:ind w:left="1260"/>
      <w:jc w:val="left"/>
    </w:pPr>
    <w:rPr>
      <w:sz w:val="18"/>
      <w:szCs w:val="21"/>
    </w:rPr>
  </w:style>
  <w:style w:type="paragraph" w:styleId="6">
    <w:name w:val="Document Map"/>
    <w:basedOn w:val="1"/>
    <w:link w:val="33"/>
    <w:semiHidden/>
    <w:uiPriority w:val="0"/>
    <w:pPr>
      <w:shd w:val="clear" w:color="auto" w:fill="000080"/>
    </w:pPr>
  </w:style>
  <w:style w:type="paragraph" w:styleId="7">
    <w:name w:val="Body Text"/>
    <w:basedOn w:val="1"/>
    <w:link w:val="79"/>
    <w:uiPriority w:val="0"/>
    <w:pPr>
      <w:widowControl/>
    </w:pPr>
    <w:rPr>
      <w:kern w:val="0"/>
      <w:sz w:val="24"/>
      <w:szCs w:val="20"/>
    </w:rPr>
  </w:style>
  <w:style w:type="paragraph" w:styleId="8">
    <w:name w:val="toc 5"/>
    <w:basedOn w:val="1"/>
    <w:next w:val="1"/>
    <w:uiPriority w:val="0"/>
    <w:pPr>
      <w:ind w:left="840"/>
      <w:jc w:val="left"/>
    </w:pPr>
    <w:rPr>
      <w:sz w:val="18"/>
      <w:szCs w:val="21"/>
    </w:rPr>
  </w:style>
  <w:style w:type="paragraph" w:styleId="9">
    <w:name w:val="toc 3"/>
    <w:basedOn w:val="1"/>
    <w:next w:val="1"/>
    <w:uiPriority w:val="0"/>
    <w:pPr>
      <w:ind w:left="420"/>
      <w:jc w:val="left"/>
    </w:pPr>
    <w:rPr>
      <w:i/>
      <w:iCs/>
      <w:sz w:val="20"/>
    </w:rPr>
  </w:style>
  <w:style w:type="paragraph" w:styleId="10">
    <w:name w:val="toc 8"/>
    <w:basedOn w:val="1"/>
    <w:next w:val="1"/>
    <w:uiPriority w:val="0"/>
    <w:pPr>
      <w:ind w:left="1470"/>
      <w:jc w:val="left"/>
    </w:pPr>
    <w:rPr>
      <w:sz w:val="18"/>
      <w:szCs w:val="21"/>
    </w:rPr>
  </w:style>
  <w:style w:type="paragraph" w:styleId="11">
    <w:name w:val="Date"/>
    <w:basedOn w:val="1"/>
    <w:next w:val="1"/>
    <w:link w:val="77"/>
    <w:uiPriority w:val="0"/>
    <w:pPr>
      <w:ind w:left="100" w:leftChars="2500"/>
    </w:pPr>
    <w:rPr>
      <w:kern w:val="0"/>
      <w:sz w:val="24"/>
      <w:szCs w:val="20"/>
    </w:rPr>
  </w:style>
  <w:style w:type="paragraph" w:styleId="12">
    <w:name w:val="Balloon Text"/>
    <w:basedOn w:val="1"/>
    <w:link w:val="45"/>
    <w:uiPriority w:val="0"/>
    <w:rPr>
      <w:sz w:val="18"/>
      <w:szCs w:val="18"/>
    </w:rPr>
  </w:style>
  <w:style w:type="paragraph" w:styleId="13">
    <w:name w:val="footer"/>
    <w:basedOn w:val="1"/>
    <w:link w:val="3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iPriority w:val="0"/>
    <w:pPr>
      <w:spacing w:before="120" w:after="120"/>
      <w:jc w:val="left"/>
    </w:pPr>
    <w:rPr>
      <w:b/>
      <w:bCs/>
      <w:caps/>
      <w:sz w:val="20"/>
    </w:rPr>
  </w:style>
  <w:style w:type="paragraph" w:styleId="16">
    <w:name w:val="toc 4"/>
    <w:basedOn w:val="1"/>
    <w:next w:val="1"/>
    <w:uiPriority w:val="0"/>
    <w:pPr>
      <w:ind w:left="630"/>
      <w:jc w:val="left"/>
    </w:pPr>
    <w:rPr>
      <w:sz w:val="18"/>
      <w:szCs w:val="21"/>
    </w:rPr>
  </w:style>
  <w:style w:type="paragraph" w:styleId="17">
    <w:name w:val="Subtitle"/>
    <w:basedOn w:val="1"/>
    <w:next w:val="1"/>
    <w:link w:val="46"/>
    <w:qFormat/>
    <w:uiPriority w:val="0"/>
    <w:pPr>
      <w:spacing w:before="240" w:after="60" w:line="312" w:lineRule="auto"/>
      <w:jc w:val="center"/>
      <w:outlineLvl w:val="1"/>
    </w:pPr>
    <w:rPr>
      <w:rFonts w:ascii="Cambria" w:hAnsi="Cambria"/>
      <w:b/>
      <w:kern w:val="28"/>
      <w:sz w:val="32"/>
      <w:szCs w:val="20"/>
    </w:rPr>
  </w:style>
  <w:style w:type="paragraph" w:styleId="18">
    <w:name w:val="toc 6"/>
    <w:basedOn w:val="1"/>
    <w:next w:val="1"/>
    <w:uiPriority w:val="0"/>
    <w:pPr>
      <w:ind w:left="1050"/>
      <w:jc w:val="left"/>
    </w:pPr>
    <w:rPr>
      <w:sz w:val="18"/>
      <w:szCs w:val="21"/>
    </w:rPr>
  </w:style>
  <w:style w:type="paragraph" w:styleId="19">
    <w:name w:val="toc 2"/>
    <w:basedOn w:val="1"/>
    <w:next w:val="1"/>
    <w:uiPriority w:val="0"/>
    <w:pPr>
      <w:ind w:left="210"/>
      <w:jc w:val="left"/>
    </w:pPr>
    <w:rPr>
      <w:smallCaps/>
      <w:sz w:val="20"/>
    </w:rPr>
  </w:style>
  <w:style w:type="paragraph" w:styleId="20">
    <w:name w:val="toc 9"/>
    <w:basedOn w:val="1"/>
    <w:next w:val="1"/>
    <w:uiPriority w:val="0"/>
    <w:pPr>
      <w:ind w:left="1680"/>
      <w:jc w:val="left"/>
    </w:pPr>
    <w:rPr>
      <w:sz w:val="18"/>
      <w:szCs w:val="21"/>
    </w:rPr>
  </w:style>
  <w:style w:type="paragraph" w:styleId="21">
    <w:name w:val="Normal (Web)"/>
    <w:basedOn w:val="1"/>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link w:val="47"/>
    <w:qFormat/>
    <w:uiPriority w:val="0"/>
    <w:pPr>
      <w:spacing w:before="240" w:after="60"/>
      <w:jc w:val="center"/>
      <w:outlineLvl w:val="0"/>
    </w:pPr>
    <w:rPr>
      <w:rFonts w:ascii="Cambria" w:hAnsi="Cambria"/>
      <w:b/>
      <w:kern w:val="0"/>
      <w:sz w:val="32"/>
      <w:szCs w:val="20"/>
    </w:rPr>
  </w:style>
  <w:style w:type="character" w:styleId="24">
    <w:name w:val="Strong"/>
    <w:qFormat/>
    <w:uiPriority w:val="0"/>
    <w:rPr>
      <w:b/>
    </w:rPr>
  </w:style>
  <w:style w:type="character" w:styleId="25">
    <w:name w:val="page number"/>
    <w:basedOn w:val="23"/>
    <w:uiPriority w:val="0"/>
  </w:style>
  <w:style w:type="character" w:styleId="26">
    <w:name w:val="FollowedHyperlink"/>
    <w:basedOn w:val="23"/>
    <w:uiPriority w:val="0"/>
    <w:rPr>
      <w:color w:val="5D5D5D"/>
      <w:u w:val="none"/>
    </w:rPr>
  </w:style>
  <w:style w:type="character" w:styleId="27">
    <w:name w:val="Hyperlink"/>
    <w:basedOn w:val="23"/>
    <w:uiPriority w:val="0"/>
    <w:rPr>
      <w:color w:val="3A3A3A"/>
      <w:u w:val="none"/>
    </w:rPr>
  </w:style>
  <w:style w:type="character" w:styleId="28">
    <w:name w:val="annotation reference"/>
    <w:uiPriority w:val="0"/>
    <w:rPr>
      <w:sz w:val="21"/>
    </w:rPr>
  </w:style>
  <w:style w:type="character" w:customStyle="1" w:styleId="30">
    <w:name w:val="页眉 Char"/>
    <w:basedOn w:val="23"/>
    <w:link w:val="14"/>
    <w:uiPriority w:val="0"/>
    <w:rPr>
      <w:sz w:val="18"/>
      <w:szCs w:val="18"/>
    </w:rPr>
  </w:style>
  <w:style w:type="character" w:customStyle="1" w:styleId="31">
    <w:name w:val="页脚 Char"/>
    <w:basedOn w:val="23"/>
    <w:link w:val="13"/>
    <w:uiPriority w:val="99"/>
    <w:rPr>
      <w:sz w:val="18"/>
      <w:szCs w:val="18"/>
    </w:rPr>
  </w:style>
  <w:style w:type="character" w:customStyle="1" w:styleId="32">
    <w:name w:val="标题 1 Char"/>
    <w:basedOn w:val="23"/>
    <w:link w:val="2"/>
    <w:uiPriority w:val="0"/>
    <w:rPr>
      <w:rFonts w:ascii="Calibri" w:hAnsi="Calibri" w:eastAsia="宋体" w:cs="Times New Roman"/>
      <w:b/>
      <w:bCs/>
      <w:kern w:val="44"/>
      <w:sz w:val="44"/>
      <w:szCs w:val="44"/>
    </w:rPr>
  </w:style>
  <w:style w:type="character" w:customStyle="1" w:styleId="33">
    <w:name w:val="文档结构图 Char"/>
    <w:basedOn w:val="23"/>
    <w:link w:val="6"/>
    <w:semiHidden/>
    <w:uiPriority w:val="0"/>
    <w:rPr>
      <w:rFonts w:ascii="Times New Roman" w:hAnsi="Times New Roman" w:eastAsia="宋体" w:cs="Times New Roman"/>
      <w:szCs w:val="24"/>
      <w:shd w:val="clear" w:color="auto" w:fill="000080"/>
    </w:rPr>
  </w:style>
  <w:style w:type="character" w:customStyle="1" w:styleId="34">
    <w:name w:val="批注框文本 Char"/>
    <w:basedOn w:val="23"/>
    <w:semiHidden/>
    <w:uiPriority w:val="0"/>
    <w:rPr>
      <w:rFonts w:ascii="Times New Roman" w:hAnsi="Times New Roman" w:eastAsia="宋体" w:cs="Times New Roman"/>
      <w:sz w:val="18"/>
      <w:szCs w:val="18"/>
    </w:rPr>
  </w:style>
  <w:style w:type="character" w:customStyle="1" w:styleId="35">
    <w:name w:val="批注文字 Char"/>
    <w:basedOn w:val="23"/>
    <w:uiPriority w:val="0"/>
    <w:rPr>
      <w:rFonts w:ascii="Times New Roman" w:hAnsi="Times New Roman" w:eastAsia="宋体" w:cs="Times New Roman"/>
      <w:szCs w:val="24"/>
    </w:rPr>
  </w:style>
  <w:style w:type="character" w:customStyle="1" w:styleId="36">
    <w:name w:val="批注主题 Char"/>
    <w:basedOn w:val="35"/>
    <w:uiPriority w:val="0"/>
    <w:rPr>
      <w:rFonts w:ascii="Times New Roman" w:hAnsi="Times New Roman" w:eastAsia="宋体" w:cs="Times New Roman"/>
      <w:b/>
      <w:bCs/>
      <w:szCs w:val="24"/>
    </w:rPr>
  </w:style>
  <w:style w:type="character" w:customStyle="1" w:styleId="37">
    <w:name w:val="正文文本 Char"/>
    <w:basedOn w:val="23"/>
    <w:uiPriority w:val="0"/>
    <w:rPr>
      <w:rFonts w:ascii="Times New Roman" w:hAnsi="Times New Roman" w:eastAsia="宋体" w:cs="Times New Roman"/>
      <w:szCs w:val="24"/>
    </w:rPr>
  </w:style>
  <w:style w:type="character" w:customStyle="1" w:styleId="38">
    <w:name w:val="日期 Char"/>
    <w:basedOn w:val="23"/>
    <w:uiPriority w:val="0"/>
    <w:rPr>
      <w:rFonts w:ascii="Times New Roman" w:hAnsi="Times New Roman" w:eastAsia="宋体" w:cs="Times New Roman"/>
      <w:szCs w:val="24"/>
    </w:rPr>
  </w:style>
  <w:style w:type="character" w:customStyle="1" w:styleId="39">
    <w:name w:val="副标题 Char"/>
    <w:basedOn w:val="23"/>
    <w:uiPriority w:val="0"/>
    <w:rPr>
      <w:rFonts w:eastAsia="宋体" w:asciiTheme="majorHAnsi" w:hAnsiTheme="majorHAnsi" w:cstheme="majorBidi"/>
      <w:b/>
      <w:bCs/>
      <w:kern w:val="28"/>
      <w:sz w:val="32"/>
      <w:szCs w:val="32"/>
    </w:rPr>
  </w:style>
  <w:style w:type="character" w:customStyle="1" w:styleId="40">
    <w:name w:val="标题 Char"/>
    <w:basedOn w:val="23"/>
    <w:uiPriority w:val="0"/>
    <w:rPr>
      <w:rFonts w:eastAsia="宋体" w:asciiTheme="majorHAnsi" w:hAnsiTheme="majorHAnsi" w:cstheme="majorBidi"/>
      <w:b/>
      <w:bCs/>
      <w:sz w:val="32"/>
      <w:szCs w:val="32"/>
    </w:rPr>
  </w:style>
  <w:style w:type="paragraph" w:customStyle="1" w:styleId="41">
    <w:name w:val="列出段落1"/>
    <w:basedOn w:val="1"/>
    <w:uiPriority w:val="0"/>
    <w:pPr>
      <w:ind w:firstLine="420" w:firstLineChars="200"/>
    </w:pPr>
    <w:rPr>
      <w:rFonts w:ascii="Calibri" w:hAnsi="Calibri" w:cs="Calibri"/>
      <w:szCs w:val="21"/>
    </w:rPr>
  </w:style>
  <w:style w:type="character" w:customStyle="1" w:styleId="42">
    <w:name w:val="页眉 Char2"/>
    <w:locked/>
    <w:uiPriority w:val="0"/>
    <w:rPr>
      <w:rFonts w:ascii="Calibri" w:hAnsi="Calibri" w:eastAsia="宋体"/>
      <w:kern w:val="0"/>
      <w:sz w:val="18"/>
    </w:rPr>
  </w:style>
  <w:style w:type="character" w:customStyle="1" w:styleId="43">
    <w:name w:val="页脚 Char2"/>
    <w:locked/>
    <w:uiPriority w:val="0"/>
    <w:rPr>
      <w:rFonts w:ascii="Calibri" w:hAnsi="Calibri" w:eastAsia="宋体"/>
      <w:kern w:val="0"/>
      <w:sz w:val="18"/>
    </w:rPr>
  </w:style>
  <w:style w:type="character" w:customStyle="1" w:styleId="44">
    <w:name w:val="批注文字 Char2"/>
    <w:link w:val="4"/>
    <w:locked/>
    <w:uiPriority w:val="0"/>
    <w:rPr>
      <w:rFonts w:ascii="Times New Roman" w:hAnsi="Times New Roman" w:eastAsia="宋体" w:cs="Times New Roman"/>
      <w:kern w:val="0"/>
      <w:sz w:val="24"/>
      <w:szCs w:val="20"/>
    </w:rPr>
  </w:style>
  <w:style w:type="character" w:customStyle="1" w:styleId="45">
    <w:name w:val="批注框文本 Char3"/>
    <w:link w:val="12"/>
    <w:locked/>
    <w:uiPriority w:val="0"/>
    <w:rPr>
      <w:rFonts w:ascii="Times New Roman" w:hAnsi="Times New Roman" w:eastAsia="宋体" w:cs="Times New Roman"/>
      <w:sz w:val="18"/>
      <w:szCs w:val="18"/>
    </w:rPr>
  </w:style>
  <w:style w:type="character" w:customStyle="1" w:styleId="46">
    <w:name w:val="副标题 Char3"/>
    <w:link w:val="17"/>
    <w:locked/>
    <w:uiPriority w:val="0"/>
    <w:rPr>
      <w:rFonts w:ascii="Cambria" w:hAnsi="Cambria" w:eastAsia="宋体" w:cs="Times New Roman"/>
      <w:b/>
      <w:kern w:val="28"/>
      <w:sz w:val="32"/>
      <w:szCs w:val="20"/>
    </w:rPr>
  </w:style>
  <w:style w:type="character" w:customStyle="1" w:styleId="47">
    <w:name w:val="标题 Char3"/>
    <w:link w:val="22"/>
    <w:locked/>
    <w:uiPriority w:val="0"/>
    <w:rPr>
      <w:rFonts w:ascii="Cambria" w:hAnsi="Cambria" w:eastAsia="宋体" w:cs="Times New Roman"/>
      <w:b/>
      <w:kern w:val="0"/>
      <w:sz w:val="32"/>
      <w:szCs w:val="20"/>
    </w:rPr>
  </w:style>
  <w:style w:type="character" w:customStyle="1" w:styleId="48">
    <w:name w:val="Char Char12"/>
    <w:semiHidden/>
    <w:locked/>
    <w:uiPriority w:val="0"/>
    <w:rPr>
      <w:rFonts w:ascii="Calibri" w:hAnsi="Calibri" w:eastAsia="宋体"/>
      <w:sz w:val="18"/>
      <w:lang w:val="en-US" w:eastAsia="zh-CN"/>
    </w:rPr>
  </w:style>
  <w:style w:type="character" w:customStyle="1" w:styleId="49">
    <w:name w:val="Char Char4"/>
    <w:locked/>
    <w:uiPriority w:val="0"/>
    <w:rPr>
      <w:rFonts w:ascii="Calibri" w:hAnsi="Calibri" w:eastAsia="宋体"/>
      <w:kern w:val="2"/>
      <w:sz w:val="18"/>
      <w:lang w:val="en-US" w:eastAsia="zh-CN"/>
    </w:rPr>
  </w:style>
  <w:style w:type="character" w:customStyle="1" w:styleId="50">
    <w:name w:val="批注框文本 Char1"/>
    <w:semiHidden/>
    <w:uiPriority w:val="0"/>
    <w:rPr>
      <w:kern w:val="2"/>
      <w:sz w:val="18"/>
    </w:rPr>
  </w:style>
  <w:style w:type="character" w:customStyle="1" w:styleId="51">
    <w:name w:val="Comment Subject Char"/>
    <w:semiHidden/>
    <w:locked/>
    <w:uiPriority w:val="0"/>
    <w:rPr>
      <w:rFonts w:ascii="Calibri" w:hAnsi="Calibri" w:eastAsia="宋体"/>
      <w:b/>
    </w:rPr>
  </w:style>
  <w:style w:type="character" w:customStyle="1" w:styleId="52">
    <w:name w:val="Body Text Char"/>
    <w:locked/>
    <w:uiPriority w:val="0"/>
    <w:rPr>
      <w:rFonts w:ascii="宋体" w:hAnsi="宋体" w:eastAsia="宋体"/>
      <w:color w:val="000000"/>
      <w:kern w:val="0"/>
      <w:sz w:val="18"/>
    </w:rPr>
  </w:style>
  <w:style w:type="character" w:customStyle="1" w:styleId="53">
    <w:name w:val="Char Char43"/>
    <w:locked/>
    <w:uiPriority w:val="0"/>
    <w:rPr>
      <w:rFonts w:ascii="Calibri" w:hAnsi="Calibri" w:eastAsia="宋体"/>
      <w:kern w:val="2"/>
      <w:sz w:val="18"/>
      <w:lang w:val="en-US" w:eastAsia="zh-CN"/>
    </w:rPr>
  </w:style>
  <w:style w:type="character" w:customStyle="1" w:styleId="54">
    <w:name w:val="font21"/>
    <w:uiPriority w:val="0"/>
    <w:rPr>
      <w:rFonts w:ascii="宋体" w:hAnsi="宋体" w:eastAsia="宋体"/>
      <w:color w:val="000000"/>
      <w:sz w:val="20"/>
      <w:u w:val="none"/>
    </w:rPr>
  </w:style>
  <w:style w:type="character" w:customStyle="1" w:styleId="55">
    <w:name w:val="Date Char"/>
    <w:locked/>
    <w:uiPriority w:val="0"/>
    <w:rPr>
      <w:rFonts w:ascii="Times New Roman" w:hAnsi="Times New Roman" w:eastAsia="宋体"/>
      <w:sz w:val="24"/>
    </w:rPr>
  </w:style>
  <w:style w:type="character" w:customStyle="1" w:styleId="56">
    <w:name w:val="Char Char5"/>
    <w:locked/>
    <w:uiPriority w:val="0"/>
    <w:rPr>
      <w:rFonts w:ascii="Calibri" w:hAnsi="Calibri" w:eastAsia="宋体"/>
      <w:kern w:val="2"/>
      <w:sz w:val="18"/>
      <w:lang w:val="en-US" w:eastAsia="zh-CN"/>
    </w:rPr>
  </w:style>
  <w:style w:type="character" w:customStyle="1" w:styleId="57">
    <w:name w:val="Title Char"/>
    <w:locked/>
    <w:uiPriority w:val="0"/>
    <w:rPr>
      <w:rFonts w:ascii="Cambria" w:hAnsi="Cambria" w:eastAsia="宋体"/>
      <w:b/>
      <w:sz w:val="32"/>
    </w:rPr>
  </w:style>
  <w:style w:type="character" w:customStyle="1" w:styleId="58">
    <w:name w:val="Comment Text Char"/>
    <w:semiHidden/>
    <w:locked/>
    <w:uiPriority w:val="0"/>
    <w:rPr>
      <w:rFonts w:ascii="Calibri" w:hAnsi="Calibri" w:eastAsia="宋体"/>
    </w:rPr>
  </w:style>
  <w:style w:type="character" w:customStyle="1" w:styleId="59">
    <w:name w:val="Heading 1 Char"/>
    <w:locked/>
    <w:uiPriority w:val="0"/>
    <w:rPr>
      <w:rFonts w:ascii="Calibri" w:hAnsi="Calibri" w:eastAsia="宋体"/>
      <w:b/>
      <w:kern w:val="44"/>
      <w:sz w:val="44"/>
    </w:rPr>
  </w:style>
  <w:style w:type="character" w:customStyle="1" w:styleId="60">
    <w:name w:val="Char Char3"/>
    <w:locked/>
    <w:uiPriority w:val="0"/>
    <w:rPr>
      <w:rFonts w:ascii="Calibri" w:hAnsi="Calibri" w:eastAsia="宋体"/>
      <w:kern w:val="2"/>
      <w:sz w:val="22"/>
      <w:lang w:val="en-US" w:eastAsia="zh-CN"/>
    </w:rPr>
  </w:style>
  <w:style w:type="character" w:customStyle="1" w:styleId="61">
    <w:name w:val="font31"/>
    <w:uiPriority w:val="0"/>
    <w:rPr>
      <w:rFonts w:ascii="Arial" w:hAnsi="Arial"/>
      <w:color w:val="000000"/>
      <w:sz w:val="20"/>
      <w:u w:val="none"/>
    </w:rPr>
  </w:style>
  <w:style w:type="character" w:customStyle="1" w:styleId="62">
    <w:name w:val="Char Char53"/>
    <w:locked/>
    <w:uiPriority w:val="0"/>
    <w:rPr>
      <w:rFonts w:ascii="Calibri" w:hAnsi="Calibri" w:eastAsia="宋体"/>
      <w:kern w:val="2"/>
      <w:sz w:val="18"/>
      <w:lang w:val="en-US" w:eastAsia="zh-CN"/>
    </w:rPr>
  </w:style>
  <w:style w:type="character" w:customStyle="1" w:styleId="63">
    <w:name w:val="段 Char Char"/>
    <w:link w:val="64"/>
    <w:locked/>
    <w:uiPriority w:val="0"/>
    <w:rPr>
      <w:rFonts w:ascii="宋体" w:eastAsia="Times New Roman"/>
    </w:rPr>
  </w:style>
  <w:style w:type="paragraph" w:customStyle="1" w:styleId="64">
    <w:name w:val="段"/>
    <w:link w:val="63"/>
    <w:uiPriority w:val="0"/>
    <w:pPr>
      <w:tabs>
        <w:tab w:val="center" w:pos="4201"/>
        <w:tab w:val="right" w:leader="dot" w:pos="9298"/>
      </w:tabs>
      <w:autoSpaceDE w:val="0"/>
      <w:autoSpaceDN w:val="0"/>
      <w:ind w:firstLine="420" w:firstLineChars="200"/>
      <w:jc w:val="both"/>
    </w:pPr>
    <w:rPr>
      <w:rFonts w:ascii="宋体" w:eastAsia="Times New Roman" w:hAnsiTheme="minorHAnsi" w:cstheme="minorBidi"/>
      <w:kern w:val="2"/>
      <w:sz w:val="21"/>
      <w:szCs w:val="22"/>
      <w:lang w:val="en-US" w:eastAsia="zh-CN" w:bidi="ar-SA"/>
    </w:rPr>
  </w:style>
  <w:style w:type="character" w:customStyle="1" w:styleId="65">
    <w:name w:val="ask-title2"/>
    <w:uiPriority w:val="0"/>
  </w:style>
  <w:style w:type="character" w:customStyle="1" w:styleId="66">
    <w:name w:val="Balloon Text Char"/>
    <w:semiHidden/>
    <w:locked/>
    <w:uiPriority w:val="0"/>
    <w:rPr>
      <w:rFonts w:ascii="Calibri" w:hAnsi="Calibri" w:eastAsia="宋体"/>
      <w:sz w:val="18"/>
    </w:rPr>
  </w:style>
  <w:style w:type="character" w:customStyle="1" w:styleId="67">
    <w:name w:val="Char Char1"/>
    <w:uiPriority w:val="0"/>
    <w:rPr>
      <w:kern w:val="2"/>
      <w:sz w:val="18"/>
    </w:rPr>
  </w:style>
  <w:style w:type="character" w:customStyle="1" w:styleId="68">
    <w:name w:val="Char Char2"/>
    <w:uiPriority w:val="0"/>
    <w:rPr>
      <w:kern w:val="2"/>
      <w:sz w:val="18"/>
    </w:rPr>
  </w:style>
  <w:style w:type="character" w:customStyle="1" w:styleId="69">
    <w:name w:val="Char Char33"/>
    <w:locked/>
    <w:uiPriority w:val="0"/>
    <w:rPr>
      <w:rFonts w:ascii="Calibri" w:hAnsi="Calibri" w:eastAsia="宋体"/>
      <w:kern w:val="2"/>
      <w:sz w:val="22"/>
      <w:lang w:val="en-US" w:eastAsia="zh-CN"/>
    </w:rPr>
  </w:style>
  <w:style w:type="character" w:customStyle="1" w:styleId="70">
    <w:name w:val="Subtitle Char"/>
    <w:locked/>
    <w:uiPriority w:val="0"/>
    <w:rPr>
      <w:rFonts w:ascii="Cambria" w:hAnsi="Cambria" w:eastAsia="宋体"/>
      <w:b/>
      <w:kern w:val="28"/>
      <w:sz w:val="32"/>
    </w:rPr>
  </w:style>
  <w:style w:type="character" w:customStyle="1" w:styleId="71">
    <w:name w:val="批注文字 Char1"/>
    <w:semiHidden/>
    <w:uiPriority w:val="0"/>
    <w:rPr>
      <w:rFonts w:ascii="Times New Roman" w:hAnsi="Times New Roman" w:eastAsia="宋体"/>
      <w:sz w:val="24"/>
    </w:rPr>
  </w:style>
  <w:style w:type="character" w:customStyle="1" w:styleId="72">
    <w:name w:val="页脚 Char1"/>
    <w:semiHidden/>
    <w:uiPriority w:val="0"/>
    <w:rPr>
      <w:rFonts w:ascii="Times New Roman" w:hAnsi="Times New Roman" w:eastAsia="宋体"/>
      <w:sz w:val="18"/>
    </w:rPr>
  </w:style>
  <w:style w:type="character" w:customStyle="1" w:styleId="73">
    <w:name w:val="批注框文本 Char2"/>
    <w:semiHidden/>
    <w:uiPriority w:val="0"/>
    <w:rPr>
      <w:rFonts w:ascii="Times New Roman" w:hAnsi="Times New Roman" w:eastAsia="宋体"/>
      <w:sz w:val="18"/>
    </w:rPr>
  </w:style>
  <w:style w:type="character" w:customStyle="1" w:styleId="74">
    <w:name w:val="批注主题 Char1"/>
    <w:link w:val="3"/>
    <w:locked/>
    <w:uiPriority w:val="0"/>
    <w:rPr>
      <w:rFonts w:ascii="Times New Roman" w:hAnsi="Times New Roman" w:eastAsia="宋体" w:cs="Times New Roman"/>
      <w:b/>
      <w:kern w:val="0"/>
      <w:sz w:val="24"/>
      <w:szCs w:val="20"/>
    </w:rPr>
  </w:style>
  <w:style w:type="character" w:customStyle="1" w:styleId="75">
    <w:name w:val="批注主题 Char2"/>
    <w:semiHidden/>
    <w:uiPriority w:val="0"/>
    <w:rPr>
      <w:rFonts w:cs="Times New Roman"/>
      <w:b/>
      <w:bCs/>
    </w:rPr>
  </w:style>
  <w:style w:type="character" w:customStyle="1" w:styleId="76">
    <w:name w:val="页眉 Char1"/>
    <w:semiHidden/>
    <w:uiPriority w:val="0"/>
    <w:rPr>
      <w:rFonts w:ascii="Times New Roman" w:hAnsi="Times New Roman" w:eastAsia="宋体"/>
      <w:sz w:val="18"/>
    </w:rPr>
  </w:style>
  <w:style w:type="character" w:customStyle="1" w:styleId="77">
    <w:name w:val="日期 Char3"/>
    <w:link w:val="11"/>
    <w:locked/>
    <w:uiPriority w:val="0"/>
    <w:rPr>
      <w:rFonts w:ascii="Times New Roman" w:hAnsi="Times New Roman" w:eastAsia="宋体" w:cs="Times New Roman"/>
      <w:kern w:val="0"/>
      <w:sz w:val="24"/>
      <w:szCs w:val="20"/>
    </w:rPr>
  </w:style>
  <w:style w:type="character" w:customStyle="1" w:styleId="78">
    <w:name w:val="日期 Char1"/>
    <w:uiPriority w:val="0"/>
    <w:rPr>
      <w:rFonts w:cs="Times New Roman"/>
    </w:rPr>
  </w:style>
  <w:style w:type="character" w:customStyle="1" w:styleId="79">
    <w:name w:val="正文文本 Char3"/>
    <w:link w:val="7"/>
    <w:locked/>
    <w:uiPriority w:val="0"/>
    <w:rPr>
      <w:rFonts w:ascii="Times New Roman" w:hAnsi="Times New Roman" w:eastAsia="宋体" w:cs="Times New Roman"/>
      <w:kern w:val="0"/>
      <w:sz w:val="24"/>
      <w:szCs w:val="20"/>
    </w:rPr>
  </w:style>
  <w:style w:type="character" w:customStyle="1" w:styleId="80">
    <w:name w:val="正文文本 Char1"/>
    <w:uiPriority w:val="0"/>
    <w:rPr>
      <w:rFonts w:cs="Times New Roman"/>
    </w:rPr>
  </w:style>
  <w:style w:type="character" w:customStyle="1" w:styleId="81">
    <w:name w:val="副标题 Char2"/>
    <w:uiPriority w:val="0"/>
    <w:rPr>
      <w:rFonts w:ascii="Cambria" w:hAnsi="Cambria" w:eastAsia="宋体"/>
      <w:b/>
      <w:kern w:val="28"/>
      <w:sz w:val="32"/>
    </w:rPr>
  </w:style>
  <w:style w:type="character" w:customStyle="1" w:styleId="82">
    <w:name w:val="日期 Char2"/>
    <w:semiHidden/>
    <w:uiPriority w:val="0"/>
  </w:style>
  <w:style w:type="character" w:customStyle="1" w:styleId="83">
    <w:name w:val="正文文本 Char2"/>
    <w:semiHidden/>
    <w:uiPriority w:val="0"/>
  </w:style>
  <w:style w:type="character" w:customStyle="1" w:styleId="84">
    <w:name w:val="标题 Char2"/>
    <w:uiPriority w:val="0"/>
    <w:rPr>
      <w:rFonts w:ascii="Cambria" w:hAnsi="Cambria" w:eastAsia="宋体"/>
      <w:b/>
      <w:sz w:val="32"/>
    </w:rPr>
  </w:style>
  <w:style w:type="paragraph" w:customStyle="1" w:styleId="85">
    <w:name w:val="xl109"/>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6">
    <w:name w:val="xl127"/>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8">
    <w:name w:val="xl101"/>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9">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0">
    <w:name w:val="font12"/>
    <w:basedOn w:val="1"/>
    <w:uiPriority w:val="0"/>
    <w:pPr>
      <w:widowControl/>
      <w:spacing w:before="100" w:beforeAutospacing="1" w:after="100" w:afterAutospacing="1"/>
      <w:jc w:val="left"/>
    </w:pPr>
    <w:rPr>
      <w:rFonts w:ascii="宋体" w:hAnsi="宋体" w:cs="宋体"/>
      <w:kern w:val="0"/>
      <w:sz w:val="16"/>
      <w:szCs w:val="16"/>
    </w:rPr>
  </w:style>
  <w:style w:type="paragraph" w:customStyle="1" w:styleId="91">
    <w:name w:val="TOC 标题1"/>
    <w:basedOn w:val="2"/>
    <w:next w:val="1"/>
    <w:uiPriority w:val="0"/>
    <w:pPr>
      <w:widowControl/>
      <w:spacing w:before="480" w:after="0" w:line="276" w:lineRule="auto"/>
      <w:jc w:val="left"/>
      <w:outlineLvl w:val="9"/>
    </w:pPr>
    <w:rPr>
      <w:rFonts w:ascii="Cambria" w:hAnsi="Cambria"/>
      <w:color w:val="365F91"/>
      <w:kern w:val="0"/>
      <w:sz w:val="28"/>
      <w:szCs w:val="28"/>
    </w:rPr>
  </w:style>
  <w:style w:type="paragraph" w:customStyle="1" w:styleId="92">
    <w:name w:val="xl7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3">
    <w:name w:val="font10"/>
    <w:basedOn w:val="1"/>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94">
    <w:name w:val="xl119"/>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0"/>
      <w:szCs w:val="20"/>
    </w:rPr>
  </w:style>
  <w:style w:type="paragraph" w:customStyle="1" w:styleId="95">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6">
    <w:name w:val="xl63"/>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97">
    <w:name w:val="xl11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98">
    <w:name w:val="xl91"/>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9">
    <w:name w:val="font19"/>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00">
    <w:name w:val="Revision1"/>
    <w:uiPriority w:val="0"/>
    <w:rPr>
      <w:rFonts w:ascii="Calibri" w:hAnsi="Calibri" w:eastAsia="宋体" w:cs="Times New Roman"/>
      <w:kern w:val="2"/>
      <w:sz w:val="21"/>
      <w:szCs w:val="22"/>
      <w:lang w:val="en-US" w:eastAsia="zh-CN" w:bidi="ar-SA"/>
    </w:rPr>
  </w:style>
  <w:style w:type="paragraph" w:customStyle="1" w:styleId="101">
    <w:name w:val="font20"/>
    <w:basedOn w:val="1"/>
    <w:uiPriority w:val="0"/>
    <w:pPr>
      <w:widowControl/>
      <w:spacing w:before="100" w:beforeAutospacing="1" w:after="100" w:afterAutospacing="1"/>
      <w:jc w:val="left"/>
    </w:pPr>
    <w:rPr>
      <w:rFonts w:ascii="宋体" w:hAnsi="宋体" w:cs="宋体"/>
      <w:color w:val="99CC00"/>
      <w:kern w:val="0"/>
      <w:sz w:val="20"/>
      <w:szCs w:val="20"/>
    </w:rPr>
  </w:style>
  <w:style w:type="paragraph" w:customStyle="1" w:styleId="102">
    <w:name w:val="List Paragraph1"/>
    <w:basedOn w:val="1"/>
    <w:qFormat/>
    <w:uiPriority w:val="0"/>
    <w:pPr>
      <w:ind w:firstLine="420" w:firstLineChars="200"/>
    </w:pPr>
    <w:rPr>
      <w:rFonts w:ascii="Calibri" w:hAnsi="Calibri"/>
      <w:szCs w:val="22"/>
    </w:rPr>
  </w:style>
  <w:style w:type="paragraph" w:customStyle="1" w:styleId="10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04">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5">
    <w:name w:val="xl121"/>
    <w:basedOn w:val="1"/>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106">
    <w:name w:val="xl98"/>
    <w:basedOn w:val="1"/>
    <w:uiPriority w:val="0"/>
    <w:pPr>
      <w:widowControl/>
      <w:pBdr>
        <w:lef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7">
    <w:name w:val="xl94"/>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8">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9">
    <w:name w:val="修订1"/>
    <w:uiPriority w:val="0"/>
    <w:rPr>
      <w:rFonts w:ascii="Calibri" w:hAnsi="Calibri" w:eastAsia="宋体" w:cs="Times New Roman"/>
      <w:kern w:val="2"/>
      <w:sz w:val="21"/>
      <w:szCs w:val="22"/>
      <w:lang w:val="en-US" w:eastAsia="zh-CN" w:bidi="ar-SA"/>
    </w:rPr>
  </w:style>
  <w:style w:type="paragraph" w:customStyle="1" w:styleId="110">
    <w:name w:val="xl68"/>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11">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12">
    <w:name w:val="font8"/>
    <w:basedOn w:val="1"/>
    <w:uiPriority w:val="0"/>
    <w:pPr>
      <w:widowControl/>
      <w:spacing w:before="100" w:beforeAutospacing="1" w:after="100" w:afterAutospacing="1"/>
      <w:jc w:val="left"/>
    </w:pPr>
    <w:rPr>
      <w:kern w:val="0"/>
      <w:sz w:val="20"/>
      <w:szCs w:val="20"/>
    </w:rPr>
  </w:style>
  <w:style w:type="paragraph" w:customStyle="1" w:styleId="113">
    <w:name w:val="xl111"/>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4">
    <w:name w:val="xl89"/>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15">
    <w:name w:val="xl10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6">
    <w:name w:val="xl11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7">
    <w:name w:val="列出段落11"/>
    <w:basedOn w:val="1"/>
    <w:uiPriority w:val="0"/>
    <w:pPr>
      <w:ind w:firstLine="420" w:firstLineChars="200"/>
    </w:pPr>
    <w:rPr>
      <w:rFonts w:ascii="Calibri" w:hAnsi="Calibri" w:cs="Calibri"/>
      <w:szCs w:val="21"/>
    </w:rPr>
  </w:style>
  <w:style w:type="paragraph" w:customStyle="1" w:styleId="118">
    <w:name w:val="xl12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9">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0">
    <w:name w:val="font11"/>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21">
    <w:name w:val="xl77"/>
    <w:basedOn w:val="1"/>
    <w:uiPriority w:val="0"/>
    <w:pPr>
      <w:widowControl/>
      <w:pBdr>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2">
    <w:name w:val="xl97"/>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3">
    <w:name w:val="xl84"/>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24">
    <w:name w:val="font7"/>
    <w:basedOn w:val="1"/>
    <w:uiPriority w:val="0"/>
    <w:pPr>
      <w:widowControl/>
      <w:spacing w:before="100" w:beforeAutospacing="1" w:after="100" w:afterAutospacing="1"/>
      <w:jc w:val="left"/>
    </w:pPr>
    <w:rPr>
      <w:rFonts w:ascii="宋体" w:hAnsi="宋体" w:cs="宋体"/>
      <w:color w:val="FF00FF"/>
      <w:kern w:val="0"/>
      <w:sz w:val="20"/>
      <w:szCs w:val="20"/>
    </w:rPr>
  </w:style>
  <w:style w:type="paragraph" w:customStyle="1" w:styleId="125">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126">
    <w:name w:val="font5"/>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27">
    <w:name w:val="xl114"/>
    <w:basedOn w:val="1"/>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128">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9">
    <w:name w:val="xl90"/>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30">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31">
    <w:name w:val="font9"/>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32">
    <w:name w:val="xl116"/>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133">
    <w:name w:val="xl10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4">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5">
    <w:name w:val="xl9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36">
    <w:name w:val="xl100"/>
    <w:basedOn w:val="1"/>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7">
    <w:name w:val="font1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38">
    <w:name w:val="xl102"/>
    <w:basedOn w:val="1"/>
    <w:uiPriority w:val="0"/>
    <w:pPr>
      <w:widowControl/>
      <w:pBdr>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9">
    <w:name w:val="xl105"/>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40">
    <w:name w:val="xl11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1">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42">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3">
    <w:name w:val="Default"/>
    <w:qFormat/>
    <w:uiPriority w:val="0"/>
    <w:pPr>
      <w:autoSpaceDE w:val="0"/>
      <w:autoSpaceDN w:val="0"/>
      <w:adjustRightInd w:val="0"/>
    </w:pPr>
    <w:rPr>
      <w:rFonts w:ascii="Times New Roman" w:hAnsi="Times New Roman" w:eastAsia="宋体" w:cs="Times New Roman"/>
      <w:color w:val="000000"/>
      <w:kern w:val="0"/>
      <w:sz w:val="24"/>
      <w:szCs w:val="24"/>
      <w:lang w:val="en-US" w:eastAsia="en-US" w:bidi="ar-SA"/>
    </w:rPr>
  </w:style>
  <w:style w:type="paragraph" w:customStyle="1" w:styleId="144">
    <w:name w:val="xl123"/>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5">
    <w:name w:val="xl112"/>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99CC00"/>
      <w:kern w:val="0"/>
      <w:sz w:val="20"/>
      <w:szCs w:val="20"/>
    </w:rPr>
  </w:style>
  <w:style w:type="paragraph" w:customStyle="1" w:styleId="146">
    <w:name w:val="列出段落2"/>
    <w:basedOn w:val="1"/>
    <w:uiPriority w:val="0"/>
    <w:pPr>
      <w:ind w:firstLine="420" w:firstLineChars="200"/>
    </w:pPr>
    <w:rPr>
      <w:rFonts w:ascii="Calibri" w:hAnsi="Calibri"/>
      <w:szCs w:val="22"/>
    </w:rPr>
  </w:style>
  <w:style w:type="paragraph" w:customStyle="1" w:styleId="147">
    <w:name w:val="xl99"/>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48">
    <w:name w:val="font13"/>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149">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0">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1">
    <w:name w:val="列出段落21"/>
    <w:basedOn w:val="1"/>
    <w:qFormat/>
    <w:uiPriority w:val="0"/>
    <w:pPr>
      <w:ind w:firstLine="420" w:firstLineChars="200"/>
    </w:pPr>
    <w:rPr>
      <w:rFonts w:ascii="Calibri" w:hAnsi="Calibri" w:cs="Calibri"/>
      <w:szCs w:val="21"/>
    </w:rPr>
  </w:style>
  <w:style w:type="paragraph" w:customStyle="1" w:styleId="15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53">
    <w:name w:val="xl11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154">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4"/>
    </w:rPr>
  </w:style>
  <w:style w:type="paragraph" w:customStyle="1" w:styleId="155">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56">
    <w:name w:val="xl10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7">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8">
    <w:name w:val="p0"/>
    <w:basedOn w:val="1"/>
    <w:qFormat/>
    <w:uiPriority w:val="0"/>
    <w:pPr>
      <w:widowControl/>
    </w:pPr>
    <w:rPr>
      <w:kern w:val="0"/>
      <w:szCs w:val="21"/>
    </w:rPr>
  </w:style>
  <w:style w:type="paragraph" w:customStyle="1" w:styleId="159">
    <w:name w:val="xl1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61">
    <w:name w:val="font1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4">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6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66">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67">
    <w:name w:val="List Paragraph2"/>
    <w:basedOn w:val="1"/>
    <w:qFormat/>
    <w:uiPriority w:val="0"/>
    <w:pPr>
      <w:ind w:firstLine="420" w:firstLineChars="200"/>
    </w:pPr>
    <w:rPr>
      <w:rFonts w:ascii="Calibri" w:hAnsi="Calibri"/>
      <w:szCs w:val="22"/>
    </w:rPr>
  </w:style>
  <w:style w:type="paragraph" w:customStyle="1" w:styleId="168">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169">
    <w:name w:val="xl78"/>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0">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1">
    <w:name w:val="xl9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73">
    <w:name w:val="font14"/>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74">
    <w:name w:val="font1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75">
    <w:name w:val="xl96"/>
    <w:basedOn w:val="1"/>
    <w:qFormat/>
    <w:uiPriority w:val="0"/>
    <w:pPr>
      <w:widowControl/>
      <w:pBdr>
        <w:top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6">
    <w:name w:val="xl95"/>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7">
    <w:name w:val="font18"/>
    <w:basedOn w:val="1"/>
    <w:qFormat/>
    <w:uiPriority w:val="0"/>
    <w:pPr>
      <w:widowControl/>
      <w:spacing w:before="100" w:beforeAutospacing="1" w:after="100" w:afterAutospacing="1"/>
      <w:jc w:val="left"/>
    </w:pPr>
    <w:rPr>
      <w:rFonts w:ascii="宋体" w:hAnsi="宋体" w:cs="宋体"/>
      <w:color w:val="99CC00"/>
      <w:kern w:val="0"/>
      <w:sz w:val="20"/>
      <w:szCs w:val="20"/>
    </w:rPr>
  </w:style>
  <w:style w:type="paragraph" w:customStyle="1" w:styleId="178">
    <w:name w:val="修订2"/>
    <w:uiPriority w:val="0"/>
    <w:rPr>
      <w:rFonts w:ascii="Calibri" w:hAnsi="Calibri" w:eastAsia="宋体" w:cs="Times New Roman"/>
      <w:kern w:val="2"/>
      <w:sz w:val="21"/>
      <w:szCs w:val="22"/>
      <w:lang w:val="en-US" w:eastAsia="zh-CN" w:bidi="ar-SA"/>
    </w:rPr>
  </w:style>
  <w:style w:type="paragraph" w:customStyle="1" w:styleId="179">
    <w:name w:val="列出段落3"/>
    <w:basedOn w:val="1"/>
    <w:qFormat/>
    <w:uiPriority w:val="0"/>
    <w:pPr>
      <w:ind w:firstLine="420" w:firstLineChars="200"/>
    </w:pPr>
    <w:rPr>
      <w:rFonts w:ascii="Calibri" w:hAnsi="Calibri"/>
      <w:szCs w:val="22"/>
    </w:rPr>
  </w:style>
  <w:style w:type="character" w:customStyle="1" w:styleId="180">
    <w:name w:val="Char Char22"/>
    <w:uiPriority w:val="0"/>
    <w:rPr>
      <w:kern w:val="2"/>
      <w:sz w:val="18"/>
    </w:rPr>
  </w:style>
  <w:style w:type="character" w:customStyle="1" w:styleId="181">
    <w:name w:val="Char Char14"/>
    <w:qFormat/>
    <w:uiPriority w:val="0"/>
    <w:rPr>
      <w:kern w:val="2"/>
      <w:sz w:val="18"/>
    </w:rPr>
  </w:style>
  <w:style w:type="character" w:customStyle="1" w:styleId="182">
    <w:name w:val="Char Char122"/>
    <w:semiHidden/>
    <w:qFormat/>
    <w:locked/>
    <w:uiPriority w:val="0"/>
    <w:rPr>
      <w:rFonts w:ascii="Calibri" w:hAnsi="Calibri" w:eastAsia="宋体"/>
      <w:sz w:val="18"/>
      <w:lang w:val="en-US" w:eastAsia="zh-CN"/>
    </w:rPr>
  </w:style>
  <w:style w:type="paragraph" w:customStyle="1" w:styleId="183">
    <w:name w:val="修订11"/>
    <w:qFormat/>
    <w:uiPriority w:val="0"/>
    <w:rPr>
      <w:rFonts w:ascii="Calibri" w:hAnsi="Calibri" w:eastAsia="宋体" w:cs="Times New Roman"/>
      <w:kern w:val="2"/>
      <w:sz w:val="21"/>
      <w:szCs w:val="22"/>
      <w:lang w:val="en-US" w:eastAsia="zh-CN" w:bidi="ar-SA"/>
    </w:rPr>
  </w:style>
  <w:style w:type="paragraph" w:customStyle="1" w:styleId="18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85">
    <w:name w:val="修订211"/>
    <w:uiPriority w:val="0"/>
    <w:rPr>
      <w:rFonts w:ascii="Times New Roman" w:hAnsi="Times New Roman" w:eastAsia="宋体" w:cs="Times New Roman"/>
      <w:kern w:val="2"/>
      <w:sz w:val="21"/>
      <w:szCs w:val="22"/>
      <w:lang w:val="en-US" w:eastAsia="zh-CN" w:bidi="ar-SA"/>
    </w:rPr>
  </w:style>
  <w:style w:type="paragraph" w:customStyle="1" w:styleId="186">
    <w:name w:val="列出段落3111"/>
    <w:basedOn w:val="1"/>
    <w:qFormat/>
    <w:uiPriority w:val="0"/>
    <w:pPr>
      <w:ind w:firstLine="420" w:firstLineChars="200"/>
    </w:pPr>
    <w:rPr>
      <w:rFonts w:ascii="Calibri" w:hAnsi="Calibri"/>
      <w:szCs w:val="22"/>
    </w:rPr>
  </w:style>
  <w:style w:type="character" w:customStyle="1" w:styleId="187">
    <w:name w:val="Char Char32"/>
    <w:locked/>
    <w:uiPriority w:val="0"/>
    <w:rPr>
      <w:rFonts w:ascii="Calibri" w:hAnsi="Calibri" w:eastAsia="宋体"/>
      <w:kern w:val="2"/>
      <w:sz w:val="22"/>
      <w:lang w:val="en-US" w:eastAsia="zh-CN"/>
    </w:rPr>
  </w:style>
  <w:style w:type="character" w:customStyle="1" w:styleId="188">
    <w:name w:val="Char Char21"/>
    <w:qFormat/>
    <w:uiPriority w:val="0"/>
    <w:rPr>
      <w:kern w:val="2"/>
      <w:sz w:val="18"/>
    </w:rPr>
  </w:style>
  <w:style w:type="character" w:customStyle="1" w:styleId="189">
    <w:name w:val="Char Char11"/>
    <w:qFormat/>
    <w:uiPriority w:val="0"/>
    <w:rPr>
      <w:kern w:val="2"/>
      <w:sz w:val="18"/>
    </w:rPr>
  </w:style>
  <w:style w:type="character" w:customStyle="1" w:styleId="190">
    <w:name w:val="Char Char52"/>
    <w:qFormat/>
    <w:locked/>
    <w:uiPriority w:val="0"/>
    <w:rPr>
      <w:rFonts w:ascii="Calibri" w:hAnsi="Calibri" w:eastAsia="宋体"/>
      <w:kern w:val="2"/>
      <w:sz w:val="18"/>
      <w:lang w:val="en-US" w:eastAsia="zh-CN"/>
    </w:rPr>
  </w:style>
  <w:style w:type="character" w:customStyle="1" w:styleId="191">
    <w:name w:val="Char Char121"/>
    <w:semiHidden/>
    <w:qFormat/>
    <w:locked/>
    <w:uiPriority w:val="0"/>
    <w:rPr>
      <w:rFonts w:ascii="Calibri" w:hAnsi="Calibri" w:eastAsia="宋体"/>
      <w:sz w:val="18"/>
      <w:lang w:val="en-US" w:eastAsia="zh-CN"/>
    </w:rPr>
  </w:style>
  <w:style w:type="character" w:customStyle="1" w:styleId="192">
    <w:name w:val="Char Char42"/>
    <w:locked/>
    <w:uiPriority w:val="0"/>
    <w:rPr>
      <w:rFonts w:ascii="Calibri" w:hAnsi="Calibri" w:eastAsia="宋体"/>
      <w:kern w:val="2"/>
      <w:sz w:val="18"/>
      <w:lang w:val="en-US" w:eastAsia="zh-CN"/>
    </w:rPr>
  </w:style>
  <w:style w:type="paragraph" w:customStyle="1" w:styleId="193">
    <w:name w:val="修订3"/>
    <w:qFormat/>
    <w:uiPriority w:val="0"/>
    <w:rPr>
      <w:rFonts w:ascii="Calibri" w:hAnsi="Calibri" w:eastAsia="宋体" w:cs="Times New Roman"/>
      <w:kern w:val="2"/>
      <w:sz w:val="21"/>
      <w:szCs w:val="22"/>
      <w:lang w:val="en-US" w:eastAsia="zh-CN" w:bidi="ar-SA"/>
    </w:rPr>
  </w:style>
  <w:style w:type="paragraph" w:customStyle="1" w:styleId="194">
    <w:name w:val="列出段落4"/>
    <w:basedOn w:val="1"/>
    <w:uiPriority w:val="0"/>
    <w:pPr>
      <w:ind w:firstLine="420" w:firstLineChars="200"/>
    </w:pPr>
    <w:rPr>
      <w:rFonts w:ascii="Calibri" w:hAnsi="Calibri"/>
      <w:szCs w:val="22"/>
    </w:rPr>
  </w:style>
  <w:style w:type="paragraph" w:customStyle="1" w:styleId="195">
    <w:name w:val="TOC 标题2"/>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96">
    <w:name w:val="Title Char1"/>
    <w:qFormat/>
    <w:locked/>
    <w:uiPriority w:val="0"/>
    <w:rPr>
      <w:rFonts w:ascii="Cambria" w:hAnsi="Cambria" w:eastAsia="宋体"/>
      <w:b/>
      <w:sz w:val="32"/>
    </w:rPr>
  </w:style>
  <w:style w:type="character" w:customStyle="1" w:styleId="197">
    <w:name w:val="Body Text Char1"/>
    <w:qFormat/>
    <w:locked/>
    <w:uiPriority w:val="0"/>
    <w:rPr>
      <w:rFonts w:ascii="宋体" w:hAnsi="宋体" w:eastAsia="宋体"/>
      <w:color w:val="000000"/>
      <w:sz w:val="18"/>
    </w:rPr>
  </w:style>
  <w:style w:type="character" w:customStyle="1" w:styleId="198">
    <w:name w:val="Char Char31"/>
    <w:qFormat/>
    <w:locked/>
    <w:uiPriority w:val="0"/>
    <w:rPr>
      <w:rFonts w:ascii="Calibri" w:hAnsi="Calibri" w:eastAsia="宋体"/>
      <w:kern w:val="2"/>
      <w:sz w:val="22"/>
      <w:lang w:val="en-US" w:eastAsia="zh-CN"/>
    </w:rPr>
  </w:style>
  <w:style w:type="character" w:customStyle="1" w:styleId="199">
    <w:name w:val="Date Char1"/>
    <w:locked/>
    <w:uiPriority w:val="0"/>
    <w:rPr>
      <w:rFonts w:eastAsia="宋体"/>
      <w:sz w:val="24"/>
    </w:rPr>
  </w:style>
  <w:style w:type="character" w:customStyle="1" w:styleId="200">
    <w:name w:val="Comment Text Char1"/>
    <w:semiHidden/>
    <w:qFormat/>
    <w:locked/>
    <w:uiPriority w:val="0"/>
    <w:rPr>
      <w:rFonts w:ascii="Calibri" w:hAnsi="Calibri" w:eastAsia="宋体"/>
    </w:rPr>
  </w:style>
  <w:style w:type="character" w:customStyle="1" w:styleId="201">
    <w:name w:val="Char Char51"/>
    <w:locked/>
    <w:uiPriority w:val="0"/>
    <w:rPr>
      <w:rFonts w:ascii="Calibri" w:hAnsi="Calibri" w:eastAsia="宋体"/>
      <w:kern w:val="2"/>
      <w:sz w:val="18"/>
      <w:lang w:val="en-US" w:eastAsia="zh-CN"/>
    </w:rPr>
  </w:style>
  <w:style w:type="character" w:customStyle="1" w:styleId="202">
    <w:name w:val="Char Char41"/>
    <w:qFormat/>
    <w:locked/>
    <w:uiPriority w:val="0"/>
    <w:rPr>
      <w:rFonts w:ascii="Calibri" w:hAnsi="Calibri" w:eastAsia="宋体"/>
      <w:kern w:val="2"/>
      <w:sz w:val="18"/>
      <w:lang w:val="en-US" w:eastAsia="zh-CN"/>
    </w:rPr>
  </w:style>
  <w:style w:type="character" w:customStyle="1" w:styleId="203">
    <w:name w:val="Balloon Text Char1"/>
    <w:semiHidden/>
    <w:qFormat/>
    <w:locked/>
    <w:uiPriority w:val="0"/>
    <w:rPr>
      <w:rFonts w:ascii="Calibri" w:hAnsi="Calibri" w:eastAsia="宋体"/>
      <w:sz w:val="18"/>
    </w:rPr>
  </w:style>
  <w:style w:type="character" w:customStyle="1" w:styleId="204">
    <w:name w:val="Comment Subject Char1"/>
    <w:semiHidden/>
    <w:qFormat/>
    <w:locked/>
    <w:uiPriority w:val="0"/>
    <w:rPr>
      <w:rFonts w:ascii="Calibri" w:hAnsi="Calibri" w:eastAsia="宋体"/>
      <w:b/>
    </w:rPr>
  </w:style>
  <w:style w:type="character" w:customStyle="1" w:styleId="205">
    <w:name w:val="Subtitle Char1"/>
    <w:qFormat/>
    <w:locked/>
    <w:uiPriority w:val="0"/>
    <w:rPr>
      <w:rFonts w:ascii="Cambria" w:hAnsi="Cambria" w:eastAsia="宋体"/>
      <w:b/>
      <w:kern w:val="28"/>
      <w:sz w:val="32"/>
    </w:rPr>
  </w:style>
  <w:style w:type="character" w:customStyle="1" w:styleId="206">
    <w:name w:val="Subtitle Char2"/>
    <w:locked/>
    <w:uiPriority w:val="0"/>
    <w:rPr>
      <w:rFonts w:ascii="Cambria" w:hAnsi="Cambria"/>
      <w:b/>
      <w:kern w:val="28"/>
      <w:sz w:val="32"/>
    </w:rPr>
  </w:style>
  <w:style w:type="character" w:customStyle="1" w:styleId="207">
    <w:name w:val="Comment Text Char2"/>
    <w:semiHidden/>
    <w:qFormat/>
    <w:locked/>
    <w:uiPriority w:val="0"/>
    <w:rPr>
      <w:rFonts w:ascii="Times New Roman" w:hAnsi="Times New Roman"/>
      <w:sz w:val="24"/>
    </w:rPr>
  </w:style>
  <w:style w:type="character" w:customStyle="1" w:styleId="208">
    <w:name w:val="Balloon Text Char2"/>
    <w:semiHidden/>
    <w:locked/>
    <w:uiPriority w:val="0"/>
    <w:rPr>
      <w:rFonts w:ascii="Times New Roman" w:hAnsi="Times New Roman"/>
      <w:sz w:val="2"/>
    </w:rPr>
  </w:style>
  <w:style w:type="character" w:customStyle="1" w:styleId="209">
    <w:name w:val="Comment Subject Char2"/>
    <w:semiHidden/>
    <w:qFormat/>
    <w:locked/>
    <w:uiPriority w:val="0"/>
    <w:rPr>
      <w:rFonts w:ascii="Times New Roman" w:hAnsi="Times New Roman" w:eastAsia="宋体"/>
      <w:b/>
      <w:sz w:val="24"/>
    </w:rPr>
  </w:style>
  <w:style w:type="character" w:customStyle="1" w:styleId="210">
    <w:name w:val="Date Char2"/>
    <w:semiHidden/>
    <w:qFormat/>
    <w:locked/>
    <w:uiPriority w:val="0"/>
    <w:rPr>
      <w:rFonts w:ascii="Times New Roman" w:hAnsi="Times New Roman"/>
      <w:sz w:val="24"/>
    </w:rPr>
  </w:style>
  <w:style w:type="character" w:customStyle="1" w:styleId="211">
    <w:name w:val="Body Text Char2"/>
    <w:semiHidden/>
    <w:qFormat/>
    <w:locked/>
    <w:uiPriority w:val="0"/>
    <w:rPr>
      <w:rFonts w:ascii="Times New Roman" w:hAnsi="Times New Roman"/>
      <w:sz w:val="24"/>
    </w:rPr>
  </w:style>
  <w:style w:type="character" w:customStyle="1" w:styleId="212">
    <w:name w:val="Title Char2"/>
    <w:qFormat/>
    <w:locked/>
    <w:uiPriority w:val="0"/>
    <w:rPr>
      <w:rFonts w:ascii="Cambria" w:hAnsi="Cambria"/>
      <w:b/>
      <w:sz w:val="32"/>
    </w:rPr>
  </w:style>
  <w:style w:type="paragraph" w:customStyle="1" w:styleId="213">
    <w:name w:val="列出段落12"/>
    <w:basedOn w:val="1"/>
    <w:uiPriority w:val="0"/>
    <w:pPr>
      <w:ind w:firstLine="420" w:firstLineChars="200"/>
    </w:pPr>
    <w:rPr>
      <w:rFonts w:ascii="Calibri" w:hAnsi="Calibri" w:cs="Calibri"/>
      <w:szCs w:val="21"/>
    </w:rPr>
  </w:style>
  <w:style w:type="character" w:customStyle="1" w:styleId="214">
    <w:name w:val="Char Char13"/>
    <w:semiHidden/>
    <w:qFormat/>
    <w:uiPriority w:val="0"/>
    <w:rPr>
      <w:rFonts w:ascii="Times New Roman" w:hAnsi="Times New Roman" w:eastAsia="宋体"/>
      <w:sz w:val="24"/>
    </w:rPr>
  </w:style>
  <w:style w:type="character" w:customStyle="1" w:styleId="215">
    <w:name w:val="副标题 Char1"/>
    <w:locked/>
    <w:uiPriority w:val="0"/>
    <w:rPr>
      <w:rFonts w:ascii="Cambria" w:hAnsi="Cambria" w:eastAsia="宋体"/>
      <w:b/>
      <w:kern w:val="28"/>
      <w:sz w:val="32"/>
    </w:rPr>
  </w:style>
  <w:style w:type="character" w:customStyle="1" w:styleId="216">
    <w:name w:val="标题 Char1"/>
    <w:qFormat/>
    <w:locked/>
    <w:uiPriority w:val="0"/>
    <w:rPr>
      <w:rFonts w:ascii="Cambria" w:hAnsi="Cambria" w:eastAsia="宋体"/>
      <w:b/>
      <w:sz w:val="32"/>
    </w:rPr>
  </w:style>
  <w:style w:type="paragraph" w:customStyle="1" w:styleId="217">
    <w:name w:val="列出段落31"/>
    <w:basedOn w:val="1"/>
    <w:qFormat/>
    <w:uiPriority w:val="0"/>
    <w:pPr>
      <w:ind w:firstLine="420" w:firstLineChars="200"/>
    </w:pPr>
    <w:rPr>
      <w:rFonts w:ascii="Calibri" w:hAnsi="Calibri"/>
      <w:szCs w:val="22"/>
    </w:rPr>
  </w:style>
  <w:style w:type="paragraph" w:customStyle="1" w:styleId="218">
    <w:name w:val="样式1"/>
    <w:basedOn w:val="1"/>
    <w:qFormat/>
    <w:uiPriority w:val="0"/>
    <w:pPr>
      <w:snapToGrid w:val="0"/>
      <w:spacing w:line="360" w:lineRule="auto"/>
      <w:jc w:val="center"/>
      <w:outlineLvl w:val="0"/>
    </w:pPr>
    <w:rPr>
      <w:b/>
      <w:bCs/>
      <w:sz w:val="30"/>
      <w:szCs w:val="30"/>
    </w:rPr>
  </w:style>
  <w:style w:type="paragraph" w:customStyle="1" w:styleId="219">
    <w:name w:val="样式2"/>
    <w:basedOn w:val="1"/>
    <w:qFormat/>
    <w:uiPriority w:val="0"/>
    <w:pPr>
      <w:adjustRightInd w:val="0"/>
      <w:spacing w:line="312" w:lineRule="auto"/>
      <w:jc w:val="center"/>
    </w:pPr>
    <w:rPr>
      <w:b/>
      <w:bCs/>
      <w:sz w:val="30"/>
      <w:szCs w:val="30"/>
    </w:rPr>
  </w:style>
  <w:style w:type="paragraph" w:customStyle="1" w:styleId="220">
    <w:name w:val="_Style 2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1">
    <w:name w:val="_Style 20"/>
    <w:uiPriority w:val="0"/>
    <w:pPr>
      <w:widowControl w:val="0"/>
      <w:jc w:val="both"/>
    </w:pPr>
    <w:rPr>
      <w:rFonts w:ascii="Calibri" w:hAnsi="Calibri" w:eastAsia="宋体" w:cs="Times New Roman"/>
      <w:kern w:val="2"/>
      <w:sz w:val="21"/>
      <w:szCs w:val="22"/>
      <w:lang w:val="en-US" w:eastAsia="zh-CN" w:bidi="ar-SA"/>
    </w:rPr>
  </w:style>
  <w:style w:type="paragraph" w:customStyle="1" w:styleId="222">
    <w:name w:val="修订21"/>
    <w:uiPriority w:val="0"/>
    <w:rPr>
      <w:rFonts w:ascii="Times New Roman" w:hAnsi="Times New Roman" w:eastAsia="宋体" w:cs="Times New Roman"/>
      <w:kern w:val="2"/>
      <w:sz w:val="21"/>
      <w:szCs w:val="22"/>
      <w:lang w:val="en-US" w:eastAsia="zh-CN" w:bidi="ar-SA"/>
    </w:rPr>
  </w:style>
  <w:style w:type="paragraph" w:customStyle="1" w:styleId="223">
    <w:name w:val="列出段落311"/>
    <w:basedOn w:val="1"/>
    <w:uiPriority w:val="0"/>
    <w:pPr>
      <w:ind w:firstLine="420" w:firstLineChars="200"/>
    </w:pPr>
    <w:rPr>
      <w:rFonts w:ascii="Calibri" w:hAnsi="Calibri"/>
      <w:szCs w:val="22"/>
    </w:rPr>
  </w:style>
  <w:style w:type="paragraph" w:customStyle="1" w:styleId="224">
    <w:name w:val="Revision2"/>
    <w:qFormat/>
    <w:uiPriority w:val="0"/>
    <w:rPr>
      <w:rFonts w:ascii="Calibri" w:hAnsi="Calibri" w:eastAsia="宋体" w:cs="Times New Roman"/>
      <w:kern w:val="2"/>
      <w:sz w:val="21"/>
      <w:szCs w:val="22"/>
      <w:lang w:val="en-US" w:eastAsia="zh-CN" w:bidi="ar-SA"/>
    </w:rPr>
  </w:style>
  <w:style w:type="paragraph" w:customStyle="1" w:styleId="225">
    <w:name w:val="List Paragraph3"/>
    <w:basedOn w:val="1"/>
    <w:uiPriority w:val="0"/>
    <w:pPr>
      <w:ind w:firstLine="420" w:firstLineChars="200"/>
    </w:pPr>
    <w:rPr>
      <w:rFonts w:ascii="Calibri" w:hAnsi="Calibri"/>
      <w:szCs w:val="22"/>
    </w:rPr>
  </w:style>
  <w:style w:type="paragraph" w:styleId="22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7.GIF"/><Relationship Id="rId30" Type="http://schemas.openxmlformats.org/officeDocument/2006/relationships/image" Target="media/image6.GIF"/><Relationship Id="rId3" Type="http://schemas.openxmlformats.org/officeDocument/2006/relationships/footer" Target="footer1.xml"/><Relationship Id="rId29" Type="http://schemas.openxmlformats.org/officeDocument/2006/relationships/hyperlink" Target="../wbppcss/ewm.html?url=http:/www.sda.gov.cn/WS01/CL0087/177089.html%26title=%E6%80%BB%E5%B1%80%E5%85%B3%E4%BA%8E%E5%8F%91%E5%B8%83%E5%8C%BB%E7%96%97%E5%99%A8%E6%A2%B0%E5%88%86%E7%B1%BB%E7%9B%AE%E5%BD%95%E7%9A%84%E5%85%AC%E5%91%8A%EF%BC%882017%E5%B9%B4%E7%AC%AC104%E5%8F%B7%EF%BC%89" TargetMode="External"/><Relationship Id="rId28" Type="http://schemas.openxmlformats.org/officeDocument/2006/relationships/image" Target="media/image5.GIF"/><Relationship Id="rId27" Type="http://schemas.openxmlformats.org/officeDocument/2006/relationships/hyperlink" Target="http://sns.qzone.qq.com/cgi-bin/qzshare/cgi_qzshare_onekey?url=http:/www.sda.gov.cn/WS01/CL0087/177089.html%26title=%E6%80%BB%E5%B1%80%E5%85%B3%E4%BA%8E%E5%8F%91%E5%B8%83%E5%8C%BB%E7%96%97%E5%99%A8%E6%A2%B0%E5%88%86%E7%B1%BB%E7%9B%AE%E5%BD%95%E7%9A%84%E5%85%AC%E5%91%8A%EF%BC%882017%E5%B9%B4%E7%AC%AC104%E5%8F%B7%EF%BC%89%26api_key=" TargetMode="External"/><Relationship Id="rId26" Type="http://schemas.openxmlformats.org/officeDocument/2006/relationships/image" Target="media/image4.GIF"/><Relationship Id="rId25" Type="http://schemas.openxmlformats.org/officeDocument/2006/relationships/hyperlink" Target="http://share.v.t.qq.com/index.php?c=share%26a=index%26title=%E6%80%BB%E5%B1%80%E5%85%B3%E4%BA%8E%E5%8F%91%E5%B8%83%E5%8C%BB%E7%96%97%E5%99%A8%E6%A2%B0%E5%88%86%E7%B1%BB%E7%9B%AE%E5%BD%95%E7%9A%84%E5%85%AC%E5%91%8A%EF%BC%882017%E5%B9%B4%E7%AC%AC104%E5%8F%B7%EF%BC%89%26url=http:/www.sda.gov.cn/WS01/CL0087/177089.html" TargetMode="External"/><Relationship Id="rId24" Type="http://schemas.openxmlformats.org/officeDocument/2006/relationships/image" Target="media/image3.GIF"/><Relationship Id="rId23" Type="http://schemas.openxmlformats.org/officeDocument/2006/relationships/hyperlink" Target="http://v.t.sina.com.cn/share/share.php?title=%E6%80%BB%E5%B1%80%E5%85%B3%E4%BA%8E%E5%8F%91%E5%B8%83%E5%8C%BB%E7%96%97%E5%99%A8%E6%A2%B0%E5%88%86%E7%B1%BB%E7%9B%AE%E5%BD%95%E7%9A%84%E5%85%AC%E5%91%8A%EF%BC%882017%E5%B9%B4%E7%AC%AC104%E5%8F%B7%EF%BC%89%26url=http:/www.sda.gov.cn/WS01/CL0087/177089.html" TargetMode="External"/><Relationship Id="rId22" Type="http://schemas.openxmlformats.org/officeDocument/2006/relationships/image" Target="media/image2.GIF"/><Relationship Id="rId21" Type="http://schemas.openxmlformats.org/officeDocument/2006/relationships/image" Target="media/image1.GIF"/><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CFDA</Company>
  <Pages>166</Pages>
  <Words>35117</Words>
  <Characters>200167</Characters>
  <Lines>1668</Lines>
  <Paragraphs>469</Paragraphs>
  <TotalTime>0</TotalTime>
  <ScaleCrop>false</ScaleCrop>
  <LinksUpToDate>false</LinksUpToDate>
  <CharactersWithSpaces>234815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2017-09-04T06:43:00Z</dcterms:created>
  <dc:creator>王兴龙</dc:creator>
  <cp:lastModifiedBy>天天向上</cp:lastModifiedBy>
  <dcterms:modified xsi:type="dcterms:W3CDTF">2018-03-02T06:31:00Z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