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67E6" w:rsidRPr="001E67E6" w:rsidRDefault="001E67E6" w:rsidP="001E67E6">
      <w:pPr>
        <w:shd w:val="clear" w:color="auto" w:fill="FFFFFF"/>
        <w:adjustRightInd/>
        <w:snapToGrid/>
        <w:spacing w:after="0" w:line="330" w:lineRule="atLeast"/>
        <w:jc w:val="center"/>
        <w:outlineLvl w:val="0"/>
        <w:rPr>
          <w:rFonts w:ascii="微软雅黑" w:hAnsi="微软雅黑" w:cs="宋体"/>
          <w:color w:val="CC0000"/>
          <w:kern w:val="36"/>
          <w:sz w:val="33"/>
          <w:szCs w:val="33"/>
        </w:rPr>
      </w:pPr>
      <w:r w:rsidRPr="001E67E6">
        <w:rPr>
          <w:rFonts w:ascii="微软雅黑" w:hAnsi="微软雅黑" w:cs="宋体" w:hint="eastAsia"/>
          <w:color w:val="CC0000"/>
          <w:kern w:val="36"/>
          <w:sz w:val="33"/>
          <w:szCs w:val="33"/>
        </w:rPr>
        <w:t>广东省食品药品监督管理局关于医疗器械企业管理者代表的管理办法</w:t>
      </w:r>
    </w:p>
    <w:p w:rsidR="001E67E6" w:rsidRPr="001E67E6" w:rsidRDefault="001E67E6" w:rsidP="001E67E6">
      <w:pPr>
        <w:shd w:val="clear" w:color="auto" w:fill="FFFFFF"/>
        <w:adjustRightInd/>
        <w:snapToGrid/>
        <w:spacing w:after="0"/>
        <w:jc w:val="center"/>
        <w:rPr>
          <w:rFonts w:ascii="微软雅黑" w:hAnsi="微软雅黑" w:cs="宋体" w:hint="eastAsia"/>
          <w:color w:val="888888"/>
          <w:sz w:val="20"/>
          <w:szCs w:val="20"/>
        </w:rPr>
      </w:pPr>
      <w:r w:rsidRPr="001E67E6">
        <w:rPr>
          <w:rFonts w:ascii="微软雅黑" w:hAnsi="微软雅黑" w:cs="宋体" w:hint="eastAsia"/>
          <w:color w:val="888888"/>
          <w:sz w:val="20"/>
          <w:szCs w:val="20"/>
        </w:rPr>
        <w:t>发布时间：2012-8-22</w:t>
      </w:r>
    </w:p>
    <w:p w:rsidR="001E67E6" w:rsidRPr="001E67E6" w:rsidRDefault="001E67E6" w:rsidP="001E67E6">
      <w:pPr>
        <w:adjustRightInd/>
        <w:snapToGrid/>
        <w:spacing w:after="0" w:line="420" w:lineRule="atLeast"/>
        <w:ind w:firstLine="643"/>
        <w:rPr>
          <w:rFonts w:ascii="微软雅黑" w:hAnsi="微软雅黑" w:cs="宋体"/>
          <w:color w:val="333333"/>
          <w:sz w:val="21"/>
          <w:szCs w:val="21"/>
        </w:rPr>
      </w:pPr>
      <w:r w:rsidRPr="001E67E6">
        <w:rPr>
          <w:rFonts w:ascii="微软雅黑" w:hAnsi="微软雅黑" w:cs="宋体" w:hint="eastAsia"/>
          <w:b/>
          <w:bCs/>
          <w:color w:val="333333"/>
          <w:sz w:val="21"/>
          <w:szCs w:val="21"/>
        </w:rPr>
        <w:t>第一条</w:t>
      </w:r>
      <w:r w:rsidRPr="001E67E6">
        <w:rPr>
          <w:rFonts w:ascii="微软雅黑" w:hAnsi="微软雅黑" w:cs="宋体" w:hint="eastAsia"/>
          <w:color w:val="333333"/>
          <w:sz w:val="21"/>
        </w:rPr>
        <w:t> </w:t>
      </w:r>
      <w:r w:rsidRPr="001E67E6">
        <w:rPr>
          <w:rFonts w:ascii="微软雅黑" w:hAnsi="微软雅黑" w:cs="宋体" w:hint="eastAsia"/>
          <w:color w:val="333333"/>
          <w:sz w:val="21"/>
          <w:szCs w:val="21"/>
        </w:rPr>
        <w:t>为强化广东省医疗器械生产企业（以下简称企业）质量管理体系的监督，明确管理者代表在企业质量管理工作中的责权，根据《医疗器械生产企业质量体系考核办法》（第22号令）及《关于印发医疗器械生产质量管理规范（试行）的通知》（国食药监械〔2009〕833号），制定本办法。</w:t>
      </w:r>
    </w:p>
    <w:p w:rsidR="001E67E6" w:rsidRPr="001E67E6" w:rsidRDefault="001E67E6" w:rsidP="001E67E6">
      <w:pPr>
        <w:adjustRightInd/>
        <w:snapToGrid/>
        <w:spacing w:after="0" w:line="420" w:lineRule="atLeast"/>
        <w:ind w:firstLine="643"/>
        <w:rPr>
          <w:rFonts w:ascii="微软雅黑" w:hAnsi="微软雅黑" w:cs="宋体" w:hint="eastAsia"/>
          <w:color w:val="333333"/>
          <w:sz w:val="21"/>
          <w:szCs w:val="21"/>
        </w:rPr>
      </w:pPr>
      <w:r w:rsidRPr="001E67E6">
        <w:rPr>
          <w:rFonts w:ascii="微软雅黑" w:hAnsi="微软雅黑" w:cs="宋体" w:hint="eastAsia"/>
          <w:b/>
          <w:bCs/>
          <w:color w:val="333333"/>
          <w:sz w:val="21"/>
          <w:szCs w:val="21"/>
        </w:rPr>
        <w:t>第二条</w:t>
      </w:r>
      <w:r w:rsidRPr="001E67E6">
        <w:rPr>
          <w:rFonts w:ascii="微软雅黑" w:hAnsi="微软雅黑" w:cs="宋体" w:hint="eastAsia"/>
          <w:color w:val="333333"/>
          <w:sz w:val="21"/>
        </w:rPr>
        <w:t> </w:t>
      </w:r>
      <w:r w:rsidRPr="001E67E6">
        <w:rPr>
          <w:rFonts w:ascii="微软雅黑" w:hAnsi="微软雅黑" w:cs="宋体" w:hint="eastAsia"/>
          <w:color w:val="333333"/>
          <w:sz w:val="21"/>
          <w:szCs w:val="21"/>
        </w:rPr>
        <w:t>医疗器械企业管理者代表是指具有相应专业技术资格和工作经验，经企业法定代表人授权，全面负责医疗器械生产质量的高级管理人员。</w:t>
      </w:r>
    </w:p>
    <w:p w:rsidR="001E67E6" w:rsidRPr="001E67E6" w:rsidRDefault="001E67E6" w:rsidP="001E67E6">
      <w:pPr>
        <w:adjustRightInd/>
        <w:snapToGrid/>
        <w:spacing w:after="0" w:line="420" w:lineRule="atLeast"/>
        <w:ind w:firstLine="643"/>
        <w:rPr>
          <w:rFonts w:ascii="微软雅黑" w:hAnsi="微软雅黑" w:cs="宋体" w:hint="eastAsia"/>
          <w:color w:val="333333"/>
          <w:sz w:val="21"/>
          <w:szCs w:val="21"/>
        </w:rPr>
      </w:pPr>
      <w:r w:rsidRPr="001E67E6">
        <w:rPr>
          <w:rFonts w:ascii="微软雅黑" w:hAnsi="微软雅黑" w:cs="宋体" w:hint="eastAsia"/>
          <w:b/>
          <w:bCs/>
          <w:color w:val="333333"/>
          <w:sz w:val="21"/>
          <w:szCs w:val="21"/>
        </w:rPr>
        <w:t>第三条</w:t>
      </w:r>
      <w:r w:rsidRPr="001E67E6">
        <w:rPr>
          <w:rFonts w:ascii="微软雅黑" w:hAnsi="微软雅黑" w:cs="宋体" w:hint="eastAsia"/>
          <w:b/>
          <w:bCs/>
          <w:color w:val="333333"/>
          <w:sz w:val="21"/>
        </w:rPr>
        <w:t> </w:t>
      </w:r>
      <w:r w:rsidRPr="001E67E6">
        <w:rPr>
          <w:rFonts w:ascii="微软雅黑" w:hAnsi="微软雅黑" w:cs="宋体" w:hint="eastAsia"/>
          <w:color w:val="333333"/>
          <w:sz w:val="21"/>
          <w:szCs w:val="21"/>
        </w:rPr>
        <w:t>本办法适用于广东省行政区域内的医疗器械生产企业质量体系考核、诚信体系评估及日常监督管理。</w:t>
      </w:r>
    </w:p>
    <w:p w:rsidR="001E67E6" w:rsidRPr="001E67E6" w:rsidRDefault="001E67E6" w:rsidP="001E67E6">
      <w:pPr>
        <w:adjustRightInd/>
        <w:snapToGrid/>
        <w:spacing w:after="0" w:line="420" w:lineRule="atLeast"/>
        <w:ind w:firstLine="643"/>
        <w:rPr>
          <w:rFonts w:ascii="微软雅黑" w:hAnsi="微软雅黑" w:cs="宋体" w:hint="eastAsia"/>
          <w:color w:val="333333"/>
          <w:sz w:val="21"/>
          <w:szCs w:val="21"/>
        </w:rPr>
      </w:pPr>
      <w:r w:rsidRPr="001E67E6">
        <w:rPr>
          <w:rFonts w:ascii="微软雅黑" w:hAnsi="微软雅黑" w:cs="宋体" w:hint="eastAsia"/>
          <w:b/>
          <w:bCs/>
          <w:color w:val="333333"/>
          <w:sz w:val="21"/>
          <w:szCs w:val="21"/>
        </w:rPr>
        <w:t>第四条</w:t>
      </w:r>
      <w:r w:rsidRPr="001E67E6">
        <w:rPr>
          <w:rFonts w:ascii="微软雅黑" w:hAnsi="微软雅黑" w:cs="宋体" w:hint="eastAsia"/>
          <w:b/>
          <w:bCs/>
          <w:color w:val="333333"/>
          <w:sz w:val="21"/>
        </w:rPr>
        <w:t> </w:t>
      </w:r>
      <w:r w:rsidRPr="001E67E6">
        <w:rPr>
          <w:rFonts w:ascii="微软雅黑" w:hAnsi="微软雅黑" w:cs="宋体" w:hint="eastAsia"/>
          <w:color w:val="333333"/>
          <w:sz w:val="21"/>
          <w:szCs w:val="21"/>
        </w:rPr>
        <w:t>省食品药品监督管理局主管全省企业实施本办法的监督管理工作，各市（指地级以上市，下同）食品药品监督管理局负责本行政区域内企业实施本办法的监督管理工作。</w:t>
      </w:r>
    </w:p>
    <w:p w:rsidR="001E67E6" w:rsidRPr="001E67E6" w:rsidRDefault="001E67E6" w:rsidP="001E67E6">
      <w:pPr>
        <w:adjustRightInd/>
        <w:snapToGrid/>
        <w:spacing w:after="0" w:line="420" w:lineRule="atLeast"/>
        <w:ind w:firstLine="643"/>
        <w:rPr>
          <w:rFonts w:ascii="微软雅黑" w:hAnsi="微软雅黑" w:cs="宋体" w:hint="eastAsia"/>
          <w:color w:val="333333"/>
          <w:sz w:val="21"/>
          <w:szCs w:val="21"/>
        </w:rPr>
      </w:pPr>
      <w:r w:rsidRPr="001E67E6">
        <w:rPr>
          <w:rFonts w:ascii="微软雅黑" w:hAnsi="微软雅黑" w:cs="宋体" w:hint="eastAsia"/>
          <w:b/>
          <w:bCs/>
          <w:color w:val="333333"/>
          <w:sz w:val="21"/>
          <w:szCs w:val="21"/>
        </w:rPr>
        <w:t>第五条</w:t>
      </w:r>
      <w:r w:rsidRPr="001E67E6">
        <w:rPr>
          <w:rFonts w:ascii="微软雅黑" w:hAnsi="微软雅黑" w:cs="宋体" w:hint="eastAsia"/>
          <w:color w:val="333333"/>
          <w:sz w:val="21"/>
        </w:rPr>
        <w:t> </w:t>
      </w:r>
      <w:r w:rsidRPr="001E67E6">
        <w:rPr>
          <w:rFonts w:ascii="微软雅黑" w:hAnsi="微软雅黑" w:cs="宋体" w:hint="eastAsia"/>
          <w:color w:val="333333"/>
          <w:sz w:val="21"/>
          <w:szCs w:val="21"/>
        </w:rPr>
        <w:t>管理者代表应树立医疗器械质量意识和责任意识，以实事求是、坚持原则的态度，在履行相关职责时把公众利益放在首位，以保证本企业生产的医疗器械的安全、有效为最高准则。</w:t>
      </w:r>
    </w:p>
    <w:p w:rsidR="001E67E6" w:rsidRPr="001E67E6" w:rsidRDefault="001E67E6" w:rsidP="001E67E6">
      <w:pPr>
        <w:adjustRightInd/>
        <w:snapToGrid/>
        <w:spacing w:after="0" w:line="420" w:lineRule="atLeast"/>
        <w:ind w:firstLine="643"/>
        <w:rPr>
          <w:rFonts w:ascii="微软雅黑" w:hAnsi="微软雅黑" w:cs="宋体" w:hint="eastAsia"/>
          <w:color w:val="333333"/>
          <w:sz w:val="21"/>
          <w:szCs w:val="21"/>
        </w:rPr>
      </w:pPr>
      <w:r w:rsidRPr="001E67E6">
        <w:rPr>
          <w:rFonts w:ascii="微软雅黑" w:hAnsi="微软雅黑" w:cs="宋体" w:hint="eastAsia"/>
          <w:b/>
          <w:bCs/>
          <w:color w:val="333333"/>
          <w:sz w:val="21"/>
          <w:szCs w:val="21"/>
        </w:rPr>
        <w:t>第六条</w:t>
      </w:r>
      <w:r w:rsidRPr="001E67E6">
        <w:rPr>
          <w:rFonts w:ascii="微软雅黑" w:hAnsi="微软雅黑" w:cs="宋体" w:hint="eastAsia"/>
          <w:color w:val="333333"/>
          <w:sz w:val="21"/>
        </w:rPr>
        <w:t> </w:t>
      </w:r>
      <w:r w:rsidRPr="001E67E6">
        <w:rPr>
          <w:rFonts w:ascii="微软雅黑" w:hAnsi="微软雅黑" w:cs="宋体" w:hint="eastAsia"/>
          <w:color w:val="333333"/>
          <w:sz w:val="21"/>
          <w:szCs w:val="21"/>
        </w:rPr>
        <w:t>企业应为管理者代表履行职责提供必要的条件，同时确保管理者代表在履行职责时不受到企业内部因素的干扰。</w:t>
      </w:r>
    </w:p>
    <w:p w:rsidR="001E67E6" w:rsidRPr="001E67E6" w:rsidRDefault="001E67E6" w:rsidP="001E67E6">
      <w:pPr>
        <w:adjustRightInd/>
        <w:snapToGrid/>
        <w:spacing w:after="0" w:line="420" w:lineRule="atLeast"/>
        <w:ind w:firstLine="640"/>
        <w:rPr>
          <w:rFonts w:ascii="微软雅黑" w:hAnsi="微软雅黑" w:cs="宋体" w:hint="eastAsia"/>
          <w:color w:val="333333"/>
          <w:sz w:val="21"/>
          <w:szCs w:val="21"/>
        </w:rPr>
      </w:pPr>
      <w:r w:rsidRPr="001E67E6">
        <w:rPr>
          <w:rFonts w:ascii="微软雅黑" w:hAnsi="微软雅黑" w:cs="宋体" w:hint="eastAsia"/>
          <w:color w:val="333333"/>
          <w:sz w:val="21"/>
          <w:szCs w:val="21"/>
        </w:rPr>
        <w:lastRenderedPageBreak/>
        <w:t>管理者代表直接或以转授权的方式履行其职责时，其相应的质量管理活动应记录在案，记录应真实、完整，具有可追溯性。</w:t>
      </w:r>
    </w:p>
    <w:p w:rsidR="001E67E6" w:rsidRPr="001E67E6" w:rsidRDefault="001E67E6" w:rsidP="001E67E6">
      <w:pPr>
        <w:adjustRightInd/>
        <w:snapToGrid/>
        <w:spacing w:after="0" w:line="420" w:lineRule="atLeast"/>
        <w:ind w:firstLine="640"/>
        <w:rPr>
          <w:rFonts w:ascii="微软雅黑" w:hAnsi="微软雅黑" w:cs="宋体" w:hint="eastAsia"/>
          <w:color w:val="333333"/>
          <w:sz w:val="21"/>
          <w:szCs w:val="21"/>
        </w:rPr>
      </w:pPr>
      <w:r w:rsidRPr="001E67E6">
        <w:rPr>
          <w:rFonts w:ascii="微软雅黑" w:hAnsi="微软雅黑" w:cs="宋体" w:hint="eastAsia"/>
          <w:color w:val="333333"/>
          <w:sz w:val="21"/>
          <w:szCs w:val="21"/>
        </w:rPr>
        <w:t>授权、转授权文件和有关记录应纳入企业质量文件管理体系，妥善保管。</w:t>
      </w:r>
    </w:p>
    <w:p w:rsidR="001E67E6" w:rsidRPr="001E67E6" w:rsidRDefault="001E67E6" w:rsidP="001E67E6">
      <w:pPr>
        <w:adjustRightInd/>
        <w:snapToGrid/>
        <w:spacing w:after="0" w:line="420" w:lineRule="atLeast"/>
        <w:ind w:firstLine="643"/>
        <w:rPr>
          <w:rFonts w:ascii="微软雅黑" w:hAnsi="微软雅黑" w:cs="宋体" w:hint="eastAsia"/>
          <w:color w:val="333333"/>
          <w:sz w:val="21"/>
          <w:szCs w:val="21"/>
        </w:rPr>
      </w:pPr>
      <w:r w:rsidRPr="001E67E6">
        <w:rPr>
          <w:rFonts w:ascii="微软雅黑" w:hAnsi="微软雅黑" w:cs="宋体" w:hint="eastAsia"/>
          <w:b/>
          <w:bCs/>
          <w:color w:val="333333"/>
          <w:sz w:val="21"/>
          <w:szCs w:val="21"/>
        </w:rPr>
        <w:t>第七条</w:t>
      </w:r>
      <w:r w:rsidRPr="001E67E6">
        <w:rPr>
          <w:rFonts w:ascii="微软雅黑" w:hAnsi="微软雅黑" w:cs="宋体" w:hint="eastAsia"/>
          <w:color w:val="333333"/>
          <w:sz w:val="21"/>
          <w:szCs w:val="21"/>
        </w:rPr>
        <w:t xml:space="preserve">　管理者代表应贯彻执行医疗器械质量管理的法律法规，组织建立、实施和保持本企业医疗器械生产质量管理体系，具体包括：</w:t>
      </w:r>
    </w:p>
    <w:p w:rsidR="001E67E6" w:rsidRPr="001E67E6" w:rsidRDefault="001E67E6" w:rsidP="001E67E6">
      <w:pPr>
        <w:adjustRightInd/>
        <w:snapToGrid/>
        <w:spacing w:after="0" w:line="420" w:lineRule="atLeast"/>
        <w:ind w:firstLine="640"/>
        <w:rPr>
          <w:rFonts w:ascii="微软雅黑" w:hAnsi="微软雅黑" w:cs="宋体" w:hint="eastAsia"/>
          <w:color w:val="333333"/>
          <w:sz w:val="21"/>
          <w:szCs w:val="21"/>
        </w:rPr>
      </w:pPr>
      <w:r w:rsidRPr="001E67E6">
        <w:rPr>
          <w:rFonts w:ascii="微软雅黑" w:hAnsi="微软雅黑" w:cs="宋体" w:hint="eastAsia"/>
          <w:color w:val="333333"/>
          <w:sz w:val="21"/>
          <w:szCs w:val="21"/>
        </w:rPr>
        <w:t>1．质量管理体系文件的批准；</w:t>
      </w:r>
    </w:p>
    <w:p w:rsidR="001E67E6" w:rsidRPr="001E67E6" w:rsidRDefault="001E67E6" w:rsidP="001E67E6">
      <w:pPr>
        <w:adjustRightInd/>
        <w:snapToGrid/>
        <w:spacing w:after="0" w:line="420" w:lineRule="atLeast"/>
        <w:ind w:firstLine="640"/>
        <w:rPr>
          <w:rFonts w:ascii="微软雅黑" w:hAnsi="微软雅黑" w:cs="宋体" w:hint="eastAsia"/>
          <w:color w:val="333333"/>
          <w:sz w:val="21"/>
          <w:szCs w:val="21"/>
        </w:rPr>
      </w:pPr>
      <w:r w:rsidRPr="001E67E6">
        <w:rPr>
          <w:rFonts w:ascii="微软雅黑" w:hAnsi="微软雅黑" w:cs="宋体" w:hint="eastAsia"/>
          <w:color w:val="333333"/>
          <w:sz w:val="21"/>
          <w:szCs w:val="21"/>
        </w:rPr>
        <w:t>2．风险管理报告的批准；</w:t>
      </w:r>
    </w:p>
    <w:p w:rsidR="001E67E6" w:rsidRPr="001E67E6" w:rsidRDefault="001E67E6" w:rsidP="001E67E6">
      <w:pPr>
        <w:adjustRightInd/>
        <w:snapToGrid/>
        <w:spacing w:after="0" w:line="420" w:lineRule="atLeast"/>
        <w:ind w:firstLine="640"/>
        <w:rPr>
          <w:rFonts w:ascii="微软雅黑" w:hAnsi="微软雅黑" w:cs="宋体" w:hint="eastAsia"/>
          <w:color w:val="333333"/>
          <w:sz w:val="21"/>
          <w:szCs w:val="21"/>
        </w:rPr>
      </w:pPr>
      <w:r w:rsidRPr="001E67E6">
        <w:rPr>
          <w:rFonts w:ascii="微软雅黑" w:hAnsi="微软雅黑" w:cs="宋体" w:hint="eastAsia"/>
          <w:color w:val="333333"/>
          <w:sz w:val="21"/>
          <w:szCs w:val="21"/>
        </w:rPr>
        <w:t>3．过程确认方案和过程确认报告的批准；</w:t>
      </w:r>
    </w:p>
    <w:p w:rsidR="001E67E6" w:rsidRPr="001E67E6" w:rsidRDefault="001E67E6" w:rsidP="001E67E6">
      <w:pPr>
        <w:adjustRightInd/>
        <w:snapToGrid/>
        <w:spacing w:after="0" w:line="420" w:lineRule="atLeast"/>
        <w:ind w:firstLine="640"/>
        <w:rPr>
          <w:rFonts w:ascii="微软雅黑" w:hAnsi="微软雅黑" w:cs="宋体" w:hint="eastAsia"/>
          <w:color w:val="333333"/>
          <w:sz w:val="21"/>
          <w:szCs w:val="21"/>
        </w:rPr>
      </w:pPr>
      <w:r w:rsidRPr="001E67E6">
        <w:rPr>
          <w:rFonts w:ascii="微软雅黑" w:hAnsi="微软雅黑" w:cs="宋体" w:hint="eastAsia"/>
          <w:color w:val="333333"/>
          <w:sz w:val="21"/>
          <w:szCs w:val="21"/>
        </w:rPr>
        <w:t>4．工艺验证、关键工序和特殊过程参数的批准；</w:t>
      </w:r>
    </w:p>
    <w:p w:rsidR="001E67E6" w:rsidRPr="001E67E6" w:rsidRDefault="001E67E6" w:rsidP="001E67E6">
      <w:pPr>
        <w:adjustRightInd/>
        <w:snapToGrid/>
        <w:spacing w:after="0" w:line="420" w:lineRule="atLeast"/>
        <w:ind w:firstLine="640"/>
        <w:rPr>
          <w:rFonts w:ascii="微软雅黑" w:hAnsi="微软雅黑" w:cs="宋体" w:hint="eastAsia"/>
          <w:color w:val="333333"/>
          <w:sz w:val="21"/>
          <w:szCs w:val="21"/>
        </w:rPr>
      </w:pPr>
      <w:r w:rsidRPr="001E67E6">
        <w:rPr>
          <w:rFonts w:ascii="微软雅黑" w:hAnsi="微软雅黑" w:cs="宋体" w:hint="eastAsia"/>
          <w:color w:val="333333"/>
          <w:sz w:val="21"/>
          <w:szCs w:val="21"/>
        </w:rPr>
        <w:t>5．原材料、半成品及成品质量控制标准的批准；</w:t>
      </w:r>
    </w:p>
    <w:p w:rsidR="001E67E6" w:rsidRPr="001E67E6" w:rsidRDefault="001E67E6" w:rsidP="001E67E6">
      <w:pPr>
        <w:adjustRightInd/>
        <w:snapToGrid/>
        <w:spacing w:after="0" w:line="420" w:lineRule="atLeast"/>
        <w:ind w:firstLine="640"/>
        <w:rPr>
          <w:rFonts w:ascii="微软雅黑" w:hAnsi="微软雅黑" w:cs="宋体" w:hint="eastAsia"/>
          <w:color w:val="333333"/>
          <w:sz w:val="21"/>
          <w:szCs w:val="21"/>
        </w:rPr>
      </w:pPr>
      <w:r w:rsidRPr="001E67E6">
        <w:rPr>
          <w:rFonts w:ascii="微软雅黑" w:hAnsi="微软雅黑" w:cs="宋体" w:hint="eastAsia"/>
          <w:color w:val="333333"/>
          <w:sz w:val="21"/>
          <w:szCs w:val="21"/>
        </w:rPr>
        <w:t>6．每批次原材料及成品放行的批准；</w:t>
      </w:r>
    </w:p>
    <w:p w:rsidR="001E67E6" w:rsidRPr="001E67E6" w:rsidRDefault="001E67E6" w:rsidP="001E67E6">
      <w:pPr>
        <w:adjustRightInd/>
        <w:snapToGrid/>
        <w:spacing w:after="0" w:line="420" w:lineRule="atLeast"/>
        <w:ind w:firstLine="640"/>
        <w:rPr>
          <w:rFonts w:ascii="微软雅黑" w:hAnsi="微软雅黑" w:cs="宋体" w:hint="eastAsia"/>
          <w:color w:val="333333"/>
          <w:sz w:val="21"/>
          <w:szCs w:val="21"/>
        </w:rPr>
      </w:pPr>
      <w:r w:rsidRPr="001E67E6">
        <w:rPr>
          <w:rFonts w:ascii="微软雅黑" w:hAnsi="微软雅黑" w:cs="宋体" w:hint="eastAsia"/>
          <w:color w:val="333333"/>
          <w:sz w:val="21"/>
          <w:szCs w:val="21"/>
        </w:rPr>
        <w:t>7．不合格品处理的批准。</w:t>
      </w:r>
    </w:p>
    <w:p w:rsidR="001E67E6" w:rsidRPr="001E67E6" w:rsidRDefault="001E67E6" w:rsidP="001E67E6">
      <w:pPr>
        <w:adjustRightInd/>
        <w:snapToGrid/>
        <w:spacing w:after="0" w:line="420" w:lineRule="atLeast"/>
        <w:ind w:firstLine="640"/>
        <w:rPr>
          <w:rFonts w:ascii="微软雅黑" w:hAnsi="微软雅黑" w:cs="宋体" w:hint="eastAsia"/>
          <w:color w:val="333333"/>
          <w:sz w:val="21"/>
          <w:szCs w:val="21"/>
        </w:rPr>
      </w:pPr>
      <w:r w:rsidRPr="001E67E6">
        <w:rPr>
          <w:rFonts w:ascii="微软雅黑" w:hAnsi="微软雅黑" w:cs="宋体" w:hint="eastAsia"/>
          <w:color w:val="333333"/>
          <w:sz w:val="21"/>
          <w:szCs w:val="21"/>
        </w:rPr>
        <w:t>8．关键原材料供应商的选取；</w:t>
      </w:r>
    </w:p>
    <w:p w:rsidR="001E67E6" w:rsidRPr="001E67E6" w:rsidRDefault="001E67E6" w:rsidP="001E67E6">
      <w:pPr>
        <w:adjustRightInd/>
        <w:snapToGrid/>
        <w:spacing w:after="0" w:line="420" w:lineRule="atLeast"/>
        <w:ind w:firstLine="640"/>
        <w:rPr>
          <w:rFonts w:ascii="微软雅黑" w:hAnsi="微软雅黑" w:cs="宋体" w:hint="eastAsia"/>
          <w:color w:val="333333"/>
          <w:sz w:val="21"/>
          <w:szCs w:val="21"/>
        </w:rPr>
      </w:pPr>
      <w:r w:rsidRPr="001E67E6">
        <w:rPr>
          <w:rFonts w:ascii="微软雅黑" w:hAnsi="微软雅黑" w:cs="宋体" w:hint="eastAsia"/>
          <w:color w:val="333333"/>
          <w:sz w:val="21"/>
          <w:szCs w:val="21"/>
        </w:rPr>
        <w:t>9．关键生产和检测设备的选取；</w:t>
      </w:r>
    </w:p>
    <w:p w:rsidR="001E67E6" w:rsidRPr="001E67E6" w:rsidRDefault="001E67E6" w:rsidP="001E67E6">
      <w:pPr>
        <w:adjustRightInd/>
        <w:snapToGrid/>
        <w:spacing w:after="0" w:line="420" w:lineRule="atLeast"/>
        <w:ind w:firstLine="640"/>
        <w:rPr>
          <w:rFonts w:ascii="微软雅黑" w:hAnsi="微软雅黑" w:cs="宋体" w:hint="eastAsia"/>
          <w:color w:val="333333"/>
          <w:sz w:val="21"/>
          <w:szCs w:val="21"/>
        </w:rPr>
      </w:pPr>
      <w:r w:rsidRPr="001E67E6">
        <w:rPr>
          <w:rFonts w:ascii="微软雅黑" w:hAnsi="微软雅黑" w:cs="宋体" w:hint="eastAsia"/>
          <w:color w:val="333333"/>
          <w:sz w:val="21"/>
          <w:szCs w:val="21"/>
        </w:rPr>
        <w:t>10．生产、质量、采购、设备和工程等部门的关键岗位人员的选用；</w:t>
      </w:r>
    </w:p>
    <w:p w:rsidR="001E67E6" w:rsidRPr="001E67E6" w:rsidRDefault="001E67E6" w:rsidP="001E67E6">
      <w:pPr>
        <w:adjustRightInd/>
        <w:snapToGrid/>
        <w:spacing w:after="0" w:line="420" w:lineRule="atLeast"/>
        <w:ind w:firstLine="640"/>
        <w:rPr>
          <w:rFonts w:ascii="微软雅黑" w:hAnsi="微软雅黑" w:cs="宋体" w:hint="eastAsia"/>
          <w:color w:val="333333"/>
          <w:sz w:val="21"/>
          <w:szCs w:val="21"/>
        </w:rPr>
      </w:pPr>
      <w:r w:rsidRPr="001E67E6">
        <w:rPr>
          <w:rFonts w:ascii="微软雅黑" w:hAnsi="微软雅黑" w:cs="宋体" w:hint="eastAsia"/>
          <w:color w:val="333333"/>
          <w:sz w:val="21"/>
          <w:szCs w:val="21"/>
        </w:rPr>
        <w:t>11．其他对产品质量有关键影响的活动。</w:t>
      </w:r>
    </w:p>
    <w:p w:rsidR="001E67E6" w:rsidRPr="001E67E6" w:rsidRDefault="001E67E6" w:rsidP="001E67E6">
      <w:pPr>
        <w:adjustRightInd/>
        <w:snapToGrid/>
        <w:spacing w:after="0" w:line="420" w:lineRule="atLeast"/>
        <w:ind w:firstLine="643"/>
        <w:rPr>
          <w:rFonts w:ascii="微软雅黑" w:hAnsi="微软雅黑" w:cs="宋体" w:hint="eastAsia"/>
          <w:color w:val="333333"/>
          <w:sz w:val="21"/>
          <w:szCs w:val="21"/>
        </w:rPr>
      </w:pPr>
      <w:r w:rsidRPr="001E67E6">
        <w:rPr>
          <w:rFonts w:ascii="微软雅黑" w:hAnsi="微软雅黑" w:cs="宋体" w:hint="eastAsia"/>
          <w:b/>
          <w:bCs/>
          <w:color w:val="333333"/>
          <w:sz w:val="21"/>
          <w:szCs w:val="21"/>
        </w:rPr>
        <w:t>第八条</w:t>
      </w:r>
      <w:r w:rsidRPr="001E67E6">
        <w:rPr>
          <w:rFonts w:ascii="微软雅黑" w:hAnsi="微软雅黑" w:cs="宋体" w:hint="eastAsia"/>
          <w:color w:val="333333"/>
          <w:sz w:val="21"/>
        </w:rPr>
        <w:t> </w:t>
      </w:r>
      <w:r w:rsidRPr="001E67E6">
        <w:rPr>
          <w:rFonts w:ascii="微软雅黑" w:hAnsi="微软雅黑" w:cs="宋体" w:hint="eastAsia"/>
          <w:color w:val="333333"/>
          <w:sz w:val="21"/>
          <w:szCs w:val="21"/>
        </w:rPr>
        <w:t>管理者代表报告质量管理体系的运行情况和改进需求，提高员工满足法规和顾客要求的意识。</w:t>
      </w:r>
    </w:p>
    <w:p w:rsidR="001E67E6" w:rsidRPr="001E67E6" w:rsidRDefault="001E67E6" w:rsidP="001E67E6">
      <w:pPr>
        <w:adjustRightInd/>
        <w:snapToGrid/>
        <w:spacing w:after="0" w:line="420" w:lineRule="atLeast"/>
        <w:ind w:firstLine="643"/>
        <w:rPr>
          <w:rFonts w:ascii="微软雅黑" w:hAnsi="微软雅黑" w:cs="宋体" w:hint="eastAsia"/>
          <w:color w:val="333333"/>
          <w:sz w:val="21"/>
          <w:szCs w:val="21"/>
        </w:rPr>
      </w:pPr>
      <w:r w:rsidRPr="001E67E6">
        <w:rPr>
          <w:rFonts w:ascii="微软雅黑" w:hAnsi="微软雅黑" w:cs="宋体" w:hint="eastAsia"/>
          <w:b/>
          <w:bCs/>
          <w:color w:val="333333"/>
          <w:sz w:val="21"/>
          <w:szCs w:val="21"/>
        </w:rPr>
        <w:t>第九条</w:t>
      </w:r>
      <w:r w:rsidRPr="001E67E6">
        <w:rPr>
          <w:rFonts w:ascii="微软雅黑" w:hAnsi="微软雅黑" w:cs="宋体" w:hint="eastAsia"/>
          <w:b/>
          <w:bCs/>
          <w:color w:val="333333"/>
          <w:sz w:val="21"/>
        </w:rPr>
        <w:t> </w:t>
      </w:r>
      <w:r w:rsidRPr="001E67E6">
        <w:rPr>
          <w:rFonts w:ascii="微软雅黑" w:hAnsi="微软雅黑" w:cs="宋体" w:hint="eastAsia"/>
          <w:color w:val="333333"/>
          <w:sz w:val="21"/>
          <w:szCs w:val="21"/>
        </w:rPr>
        <w:t>管理者代表在成品放行前应确保产品符合以下要求：</w:t>
      </w:r>
    </w:p>
    <w:p w:rsidR="001E67E6" w:rsidRPr="001E67E6" w:rsidRDefault="001E67E6" w:rsidP="001E67E6">
      <w:pPr>
        <w:adjustRightInd/>
        <w:snapToGrid/>
        <w:spacing w:after="0" w:line="420" w:lineRule="atLeast"/>
        <w:ind w:firstLine="640"/>
        <w:rPr>
          <w:rFonts w:ascii="微软雅黑" w:hAnsi="微软雅黑" w:cs="宋体" w:hint="eastAsia"/>
          <w:color w:val="333333"/>
          <w:sz w:val="21"/>
          <w:szCs w:val="21"/>
        </w:rPr>
      </w:pPr>
      <w:r w:rsidRPr="001E67E6">
        <w:rPr>
          <w:rFonts w:ascii="微软雅黑" w:hAnsi="微软雅黑" w:cs="宋体" w:hint="eastAsia"/>
          <w:color w:val="333333"/>
          <w:sz w:val="21"/>
          <w:szCs w:val="21"/>
        </w:rPr>
        <w:lastRenderedPageBreak/>
        <w:t>（一）该产品已取得医疗器械注册证书，并与《医疗器械生产企业许可证》生产范围相一致；</w:t>
      </w:r>
    </w:p>
    <w:p w:rsidR="001E67E6" w:rsidRPr="001E67E6" w:rsidRDefault="001E67E6" w:rsidP="001E67E6">
      <w:pPr>
        <w:adjustRightInd/>
        <w:snapToGrid/>
        <w:spacing w:after="0" w:line="420" w:lineRule="atLeast"/>
        <w:ind w:firstLine="640"/>
        <w:rPr>
          <w:rFonts w:ascii="微软雅黑" w:hAnsi="微软雅黑" w:cs="宋体" w:hint="eastAsia"/>
          <w:color w:val="333333"/>
          <w:sz w:val="21"/>
          <w:szCs w:val="21"/>
        </w:rPr>
      </w:pPr>
      <w:r w:rsidRPr="001E67E6">
        <w:rPr>
          <w:rFonts w:ascii="微软雅黑" w:hAnsi="微软雅黑" w:cs="宋体" w:hint="eastAsia"/>
          <w:color w:val="333333"/>
          <w:sz w:val="21"/>
          <w:szCs w:val="21"/>
        </w:rPr>
        <w:t>（二）生产和质量控制文件齐全；</w:t>
      </w:r>
    </w:p>
    <w:p w:rsidR="001E67E6" w:rsidRPr="001E67E6" w:rsidRDefault="001E67E6" w:rsidP="001E67E6">
      <w:pPr>
        <w:adjustRightInd/>
        <w:snapToGrid/>
        <w:spacing w:after="0" w:line="420" w:lineRule="atLeast"/>
        <w:ind w:firstLine="640"/>
        <w:rPr>
          <w:rFonts w:ascii="微软雅黑" w:hAnsi="微软雅黑" w:cs="宋体" w:hint="eastAsia"/>
          <w:color w:val="333333"/>
          <w:sz w:val="21"/>
          <w:szCs w:val="21"/>
        </w:rPr>
      </w:pPr>
      <w:r w:rsidRPr="001E67E6">
        <w:rPr>
          <w:rFonts w:ascii="微软雅黑" w:hAnsi="微软雅黑" w:cs="宋体" w:hint="eastAsia"/>
          <w:color w:val="333333"/>
          <w:sz w:val="21"/>
          <w:szCs w:val="21"/>
        </w:rPr>
        <w:t>（三）生产条件受控，按有关各类（包括设备和工艺等）验证和确认参数组织生产，生产记录完整；</w:t>
      </w:r>
    </w:p>
    <w:p w:rsidR="001E67E6" w:rsidRPr="001E67E6" w:rsidRDefault="001E67E6" w:rsidP="001E67E6">
      <w:pPr>
        <w:adjustRightInd/>
        <w:snapToGrid/>
        <w:spacing w:after="0" w:line="420" w:lineRule="atLeast"/>
        <w:ind w:firstLine="640"/>
        <w:rPr>
          <w:rFonts w:ascii="微软雅黑" w:hAnsi="微软雅黑" w:cs="宋体" w:hint="eastAsia"/>
          <w:color w:val="333333"/>
          <w:sz w:val="21"/>
          <w:szCs w:val="21"/>
        </w:rPr>
      </w:pPr>
      <w:r w:rsidRPr="001E67E6">
        <w:rPr>
          <w:rFonts w:ascii="微软雅黑" w:hAnsi="微软雅黑" w:cs="宋体" w:hint="eastAsia"/>
          <w:color w:val="333333"/>
          <w:sz w:val="21"/>
          <w:szCs w:val="21"/>
        </w:rPr>
        <w:t>（四）所有必要的检验和试验均已完成，记录真实完整，成品检验合格。</w:t>
      </w:r>
    </w:p>
    <w:p w:rsidR="001E67E6" w:rsidRPr="001E67E6" w:rsidRDefault="001E67E6" w:rsidP="001E67E6">
      <w:pPr>
        <w:adjustRightInd/>
        <w:snapToGrid/>
        <w:spacing w:after="0" w:line="420" w:lineRule="atLeast"/>
        <w:ind w:firstLine="643"/>
        <w:rPr>
          <w:rFonts w:ascii="微软雅黑" w:hAnsi="微软雅黑" w:cs="宋体" w:hint="eastAsia"/>
          <w:color w:val="333333"/>
          <w:sz w:val="21"/>
          <w:szCs w:val="21"/>
        </w:rPr>
      </w:pPr>
      <w:r w:rsidRPr="001E67E6">
        <w:rPr>
          <w:rFonts w:ascii="微软雅黑" w:hAnsi="微软雅黑" w:cs="宋体" w:hint="eastAsia"/>
          <w:b/>
          <w:bCs/>
          <w:color w:val="333333"/>
          <w:sz w:val="21"/>
          <w:szCs w:val="21"/>
        </w:rPr>
        <w:t>第十条</w:t>
      </w:r>
      <w:r w:rsidRPr="001E67E6">
        <w:rPr>
          <w:rFonts w:ascii="微软雅黑" w:hAnsi="微软雅黑" w:cs="宋体" w:hint="eastAsia"/>
          <w:color w:val="333333"/>
          <w:sz w:val="21"/>
        </w:rPr>
        <w:t> </w:t>
      </w:r>
      <w:r w:rsidRPr="001E67E6">
        <w:rPr>
          <w:rFonts w:ascii="微软雅黑" w:hAnsi="微软雅黑" w:cs="宋体" w:hint="eastAsia"/>
          <w:color w:val="333333"/>
          <w:sz w:val="21"/>
          <w:szCs w:val="21"/>
        </w:rPr>
        <w:t>在医疗器械生产质量管理过程中，管理者代表应主动与所在地市食品药品监督管理局进行沟通和协调，具体为：</w:t>
      </w:r>
    </w:p>
    <w:p w:rsidR="001E67E6" w:rsidRPr="001E67E6" w:rsidRDefault="001E67E6" w:rsidP="001E67E6">
      <w:pPr>
        <w:adjustRightInd/>
        <w:snapToGrid/>
        <w:spacing w:after="0" w:line="420" w:lineRule="atLeast"/>
        <w:ind w:firstLine="640"/>
        <w:rPr>
          <w:rFonts w:ascii="微软雅黑" w:hAnsi="微软雅黑" w:cs="宋体" w:hint="eastAsia"/>
          <w:color w:val="333333"/>
          <w:sz w:val="21"/>
          <w:szCs w:val="21"/>
        </w:rPr>
      </w:pPr>
      <w:r w:rsidRPr="001E67E6">
        <w:rPr>
          <w:rFonts w:ascii="微软雅黑" w:hAnsi="微软雅黑" w:cs="宋体" w:hint="eastAsia"/>
          <w:color w:val="333333"/>
          <w:sz w:val="21"/>
          <w:szCs w:val="21"/>
        </w:rPr>
        <w:t>（一）在企业接受医疗器械质量体系考核或医疗器械质量体系跟踪检查的现场检查期间，管理者代表应作为企业的陪同人员，协助检查组开展检查；在现场检查结束后10个工作日内，督促企业将缺陷项目的整改情况上报所在地市食品药品监督管理局；</w:t>
      </w:r>
    </w:p>
    <w:p w:rsidR="001E67E6" w:rsidRPr="001E67E6" w:rsidRDefault="001E67E6" w:rsidP="001E67E6">
      <w:pPr>
        <w:adjustRightInd/>
        <w:snapToGrid/>
        <w:spacing w:after="0" w:line="420" w:lineRule="atLeast"/>
        <w:ind w:firstLine="640"/>
        <w:rPr>
          <w:rFonts w:ascii="微软雅黑" w:hAnsi="微软雅黑" w:cs="宋体" w:hint="eastAsia"/>
          <w:color w:val="333333"/>
          <w:sz w:val="21"/>
          <w:szCs w:val="21"/>
        </w:rPr>
      </w:pPr>
      <w:r w:rsidRPr="001E67E6">
        <w:rPr>
          <w:rFonts w:ascii="微软雅黑" w:hAnsi="微软雅黑" w:cs="宋体" w:hint="eastAsia"/>
          <w:color w:val="333333"/>
          <w:sz w:val="21"/>
          <w:szCs w:val="21"/>
        </w:rPr>
        <w:t>（二）每年1月份和7月份，通过广东省食品药品监管系统网上办事平台上报企业的医疗器械质量管理体系运行情况，1月份同时上报产品年度质量回顾分析情况；</w:t>
      </w:r>
    </w:p>
    <w:p w:rsidR="001E67E6" w:rsidRPr="001E67E6" w:rsidRDefault="001E67E6" w:rsidP="001E67E6">
      <w:pPr>
        <w:adjustRightInd/>
        <w:snapToGrid/>
        <w:spacing w:after="0" w:line="420" w:lineRule="atLeast"/>
        <w:ind w:firstLine="640"/>
        <w:rPr>
          <w:rFonts w:ascii="微软雅黑" w:hAnsi="微软雅黑" w:cs="宋体" w:hint="eastAsia"/>
          <w:color w:val="333333"/>
          <w:sz w:val="21"/>
          <w:szCs w:val="21"/>
        </w:rPr>
      </w:pPr>
      <w:r w:rsidRPr="001E67E6">
        <w:rPr>
          <w:rFonts w:ascii="微软雅黑" w:hAnsi="微软雅黑" w:cs="宋体" w:hint="eastAsia"/>
          <w:color w:val="333333"/>
          <w:sz w:val="21"/>
          <w:szCs w:val="21"/>
        </w:rPr>
        <w:t>（三）督促企业有关部门履行医疗器械不良事件的监测和报告的职责；</w:t>
      </w:r>
    </w:p>
    <w:p w:rsidR="001E67E6" w:rsidRPr="001E67E6" w:rsidRDefault="001E67E6" w:rsidP="001E67E6">
      <w:pPr>
        <w:adjustRightInd/>
        <w:snapToGrid/>
        <w:spacing w:after="0" w:line="420" w:lineRule="atLeast"/>
        <w:ind w:firstLine="640"/>
        <w:rPr>
          <w:rFonts w:ascii="微软雅黑" w:hAnsi="微软雅黑" w:cs="宋体" w:hint="eastAsia"/>
          <w:color w:val="333333"/>
          <w:sz w:val="21"/>
          <w:szCs w:val="21"/>
        </w:rPr>
      </w:pPr>
      <w:r w:rsidRPr="001E67E6">
        <w:rPr>
          <w:rFonts w:ascii="微软雅黑" w:hAnsi="微软雅黑" w:cs="宋体" w:hint="eastAsia"/>
          <w:color w:val="333333"/>
          <w:sz w:val="21"/>
          <w:szCs w:val="21"/>
        </w:rPr>
        <w:t>（四）其他应与所在地市食品药品监督管理局进行沟通和协调的情形。</w:t>
      </w:r>
    </w:p>
    <w:p w:rsidR="001E67E6" w:rsidRPr="001E67E6" w:rsidRDefault="001E67E6" w:rsidP="001E67E6">
      <w:pPr>
        <w:adjustRightInd/>
        <w:snapToGrid/>
        <w:spacing w:after="0" w:line="420" w:lineRule="atLeast"/>
        <w:ind w:firstLine="643"/>
        <w:rPr>
          <w:rFonts w:ascii="微软雅黑" w:hAnsi="微软雅黑" w:cs="宋体" w:hint="eastAsia"/>
          <w:color w:val="333333"/>
          <w:sz w:val="21"/>
          <w:szCs w:val="21"/>
        </w:rPr>
      </w:pPr>
      <w:r w:rsidRPr="001E67E6">
        <w:rPr>
          <w:rFonts w:ascii="微软雅黑" w:hAnsi="微软雅黑" w:cs="宋体" w:hint="eastAsia"/>
          <w:b/>
          <w:bCs/>
          <w:color w:val="333333"/>
          <w:sz w:val="21"/>
          <w:szCs w:val="21"/>
        </w:rPr>
        <w:t>第十一条</w:t>
      </w:r>
      <w:r w:rsidRPr="001E67E6">
        <w:rPr>
          <w:rFonts w:ascii="微软雅黑" w:hAnsi="微软雅黑" w:cs="宋体" w:hint="eastAsia"/>
          <w:color w:val="333333"/>
          <w:sz w:val="21"/>
        </w:rPr>
        <w:t> </w:t>
      </w:r>
      <w:r w:rsidRPr="001E67E6">
        <w:rPr>
          <w:rFonts w:ascii="微软雅黑" w:hAnsi="微软雅黑" w:cs="宋体" w:hint="eastAsia"/>
          <w:color w:val="333333"/>
          <w:sz w:val="21"/>
          <w:szCs w:val="21"/>
        </w:rPr>
        <w:t>因工作需要，管理者代表可以将质量管理职责转授给相关专业人员，但管理者代表须对接受其转授权的人员的相应医疗器械质量管理行为承担责任。应当以书面文件形式明确转授权双方的职责，必须保留转授权文件。</w:t>
      </w:r>
    </w:p>
    <w:p w:rsidR="001E67E6" w:rsidRPr="001E67E6" w:rsidRDefault="001E67E6" w:rsidP="001E67E6">
      <w:pPr>
        <w:adjustRightInd/>
        <w:snapToGrid/>
        <w:spacing w:after="0" w:line="420" w:lineRule="atLeast"/>
        <w:ind w:firstLine="643"/>
        <w:rPr>
          <w:rFonts w:ascii="微软雅黑" w:hAnsi="微软雅黑" w:cs="宋体" w:hint="eastAsia"/>
          <w:color w:val="333333"/>
          <w:sz w:val="21"/>
          <w:szCs w:val="21"/>
        </w:rPr>
      </w:pPr>
      <w:r w:rsidRPr="001E67E6">
        <w:rPr>
          <w:rFonts w:ascii="微软雅黑" w:hAnsi="微软雅黑" w:cs="宋体" w:hint="eastAsia"/>
          <w:b/>
          <w:bCs/>
          <w:color w:val="333333"/>
          <w:sz w:val="21"/>
          <w:szCs w:val="21"/>
        </w:rPr>
        <w:lastRenderedPageBreak/>
        <w:t>第十二条</w:t>
      </w:r>
      <w:r w:rsidRPr="001E67E6">
        <w:rPr>
          <w:rFonts w:ascii="微软雅黑" w:hAnsi="微软雅黑" w:cs="宋体" w:hint="eastAsia"/>
          <w:color w:val="333333"/>
          <w:sz w:val="21"/>
        </w:rPr>
        <w:t> </w:t>
      </w:r>
      <w:r w:rsidRPr="001E67E6">
        <w:rPr>
          <w:rFonts w:ascii="微软雅黑" w:hAnsi="微软雅黑" w:cs="宋体" w:hint="eastAsia"/>
          <w:color w:val="333333"/>
          <w:sz w:val="21"/>
          <w:szCs w:val="21"/>
        </w:rPr>
        <w:t>接受管理者代表全部质量管理职责转授的人员应具备本办法第十三条规定的条件；接受管理者代表部分质量职责转授的人员应具备与其承担的工作相适应的专业背景和技能。接受管理者代表质量管理职责转授的人员经培训后，方可上岗。</w:t>
      </w:r>
    </w:p>
    <w:p w:rsidR="001E67E6" w:rsidRPr="001E67E6" w:rsidRDefault="001E67E6" w:rsidP="001E67E6">
      <w:pPr>
        <w:adjustRightInd/>
        <w:snapToGrid/>
        <w:spacing w:after="0" w:line="420" w:lineRule="atLeast"/>
        <w:ind w:firstLine="643"/>
        <w:rPr>
          <w:rFonts w:ascii="微软雅黑" w:hAnsi="微软雅黑" w:cs="宋体" w:hint="eastAsia"/>
          <w:color w:val="333333"/>
          <w:sz w:val="21"/>
          <w:szCs w:val="21"/>
        </w:rPr>
      </w:pPr>
      <w:r w:rsidRPr="001E67E6">
        <w:rPr>
          <w:rFonts w:ascii="微软雅黑" w:hAnsi="微软雅黑" w:cs="宋体" w:hint="eastAsia"/>
          <w:b/>
          <w:bCs/>
          <w:color w:val="333333"/>
          <w:sz w:val="21"/>
          <w:szCs w:val="21"/>
        </w:rPr>
        <w:t>第十三条</w:t>
      </w:r>
      <w:r w:rsidRPr="001E67E6">
        <w:rPr>
          <w:rFonts w:ascii="微软雅黑" w:hAnsi="微软雅黑" w:cs="宋体" w:hint="eastAsia"/>
          <w:color w:val="333333"/>
          <w:sz w:val="21"/>
        </w:rPr>
        <w:t> </w:t>
      </w:r>
      <w:r w:rsidRPr="001E67E6">
        <w:rPr>
          <w:rFonts w:ascii="微软雅黑" w:hAnsi="微软雅黑" w:cs="宋体" w:hint="eastAsia"/>
          <w:color w:val="333333"/>
          <w:sz w:val="21"/>
          <w:szCs w:val="21"/>
        </w:rPr>
        <w:t>担任管理者代表应当具备以下条件：</w:t>
      </w:r>
    </w:p>
    <w:p w:rsidR="001E67E6" w:rsidRPr="001E67E6" w:rsidRDefault="001E67E6" w:rsidP="001E67E6">
      <w:pPr>
        <w:adjustRightInd/>
        <w:snapToGrid/>
        <w:spacing w:after="0" w:line="420" w:lineRule="atLeast"/>
        <w:ind w:firstLine="640"/>
        <w:rPr>
          <w:rFonts w:ascii="微软雅黑" w:hAnsi="微软雅黑" w:cs="宋体" w:hint="eastAsia"/>
          <w:color w:val="333333"/>
          <w:sz w:val="21"/>
          <w:szCs w:val="21"/>
        </w:rPr>
      </w:pPr>
      <w:r w:rsidRPr="001E67E6">
        <w:rPr>
          <w:rFonts w:ascii="微软雅黑" w:hAnsi="微软雅黑" w:cs="宋体" w:hint="eastAsia"/>
          <w:color w:val="333333"/>
          <w:sz w:val="21"/>
          <w:szCs w:val="21"/>
        </w:rPr>
        <w:t>（一）遵纪守法、坚持原则、实事求是；</w:t>
      </w:r>
    </w:p>
    <w:p w:rsidR="001E67E6" w:rsidRPr="001E67E6" w:rsidRDefault="001E67E6" w:rsidP="001E67E6">
      <w:pPr>
        <w:adjustRightInd/>
        <w:snapToGrid/>
        <w:spacing w:after="0" w:line="420" w:lineRule="atLeast"/>
        <w:ind w:firstLine="640"/>
        <w:rPr>
          <w:rFonts w:ascii="微软雅黑" w:hAnsi="微软雅黑" w:cs="宋体" w:hint="eastAsia"/>
          <w:color w:val="333333"/>
          <w:sz w:val="21"/>
          <w:szCs w:val="21"/>
        </w:rPr>
      </w:pPr>
      <w:r w:rsidRPr="001E67E6">
        <w:rPr>
          <w:rFonts w:ascii="微软雅黑" w:hAnsi="微软雅黑" w:cs="宋体" w:hint="eastAsia"/>
          <w:color w:val="333333"/>
          <w:sz w:val="21"/>
          <w:szCs w:val="21"/>
        </w:rPr>
        <w:t>（二）熟悉、掌握并正确执行国家相关法律、法规，正确理解和掌握实施医疗器械生产的有关规定；</w:t>
      </w:r>
    </w:p>
    <w:p w:rsidR="001E67E6" w:rsidRPr="001E67E6" w:rsidRDefault="001E67E6" w:rsidP="001E67E6">
      <w:pPr>
        <w:adjustRightInd/>
        <w:snapToGrid/>
        <w:spacing w:after="0" w:line="420" w:lineRule="atLeast"/>
        <w:ind w:firstLine="640"/>
        <w:rPr>
          <w:rFonts w:ascii="微软雅黑" w:hAnsi="微软雅黑" w:cs="宋体" w:hint="eastAsia"/>
          <w:color w:val="333333"/>
          <w:sz w:val="21"/>
          <w:szCs w:val="21"/>
        </w:rPr>
      </w:pPr>
      <w:r w:rsidRPr="001E67E6">
        <w:rPr>
          <w:rFonts w:ascii="微软雅黑" w:hAnsi="微软雅黑" w:cs="宋体" w:hint="eastAsia"/>
          <w:color w:val="333333"/>
          <w:sz w:val="21"/>
          <w:szCs w:val="21"/>
        </w:rPr>
        <w:t>（三）经过YY/T</w:t>
      </w:r>
      <w:r>
        <w:rPr>
          <w:rFonts w:ascii="微软雅黑" w:hAnsi="微软雅黑" w:cs="宋体" w:hint="eastAsia"/>
          <w:color w:val="333333"/>
          <w:sz w:val="21"/>
          <w:szCs w:val="21"/>
        </w:rPr>
        <w:t xml:space="preserve"> </w:t>
      </w:r>
      <w:r w:rsidRPr="001E67E6">
        <w:rPr>
          <w:rFonts w:ascii="微软雅黑" w:hAnsi="微软雅黑" w:cs="宋体" w:hint="eastAsia"/>
          <w:color w:val="333333"/>
          <w:sz w:val="21"/>
          <w:szCs w:val="21"/>
        </w:rPr>
        <w:t>0287-2003《医疗器械质量管理体系用于法规的要求》、法律法规和职业道德等方面的培训，具有内审员证书；</w:t>
      </w:r>
    </w:p>
    <w:p w:rsidR="001E67E6" w:rsidRPr="001E67E6" w:rsidRDefault="001E67E6" w:rsidP="001E67E6">
      <w:pPr>
        <w:adjustRightInd/>
        <w:snapToGrid/>
        <w:spacing w:after="0" w:line="420" w:lineRule="atLeast"/>
        <w:ind w:firstLine="640"/>
        <w:rPr>
          <w:rFonts w:ascii="微软雅黑" w:hAnsi="微软雅黑" w:cs="宋体" w:hint="eastAsia"/>
          <w:color w:val="333333"/>
          <w:sz w:val="21"/>
          <w:szCs w:val="21"/>
        </w:rPr>
      </w:pPr>
      <w:r w:rsidRPr="001E67E6">
        <w:rPr>
          <w:rFonts w:ascii="微软雅黑" w:hAnsi="微软雅黑" w:cs="宋体" w:hint="eastAsia"/>
          <w:color w:val="333333"/>
          <w:sz w:val="21"/>
          <w:szCs w:val="21"/>
        </w:rPr>
        <w:t>（四）熟悉医疗器械生产质量管理工作，具备指导或监督企业各部门按规定实施医疗器械质量体系的专业技能和解决实际问题的能力；</w:t>
      </w:r>
    </w:p>
    <w:p w:rsidR="001E67E6" w:rsidRPr="001E67E6" w:rsidRDefault="001E67E6" w:rsidP="001E67E6">
      <w:pPr>
        <w:adjustRightInd/>
        <w:snapToGrid/>
        <w:spacing w:after="0" w:line="420" w:lineRule="atLeast"/>
        <w:ind w:firstLine="640"/>
        <w:rPr>
          <w:rFonts w:ascii="微软雅黑" w:hAnsi="微软雅黑" w:cs="宋体" w:hint="eastAsia"/>
          <w:color w:val="333333"/>
          <w:sz w:val="21"/>
          <w:szCs w:val="21"/>
        </w:rPr>
      </w:pPr>
      <w:r w:rsidRPr="001E67E6">
        <w:rPr>
          <w:rFonts w:ascii="微软雅黑" w:hAnsi="微软雅黑" w:cs="宋体" w:hint="eastAsia"/>
          <w:color w:val="333333"/>
          <w:sz w:val="21"/>
          <w:szCs w:val="21"/>
        </w:rPr>
        <w:t>（五）具备良好的组织、沟通和协调能力；</w:t>
      </w:r>
    </w:p>
    <w:p w:rsidR="001E67E6" w:rsidRPr="001E67E6" w:rsidRDefault="001E67E6" w:rsidP="001E67E6">
      <w:pPr>
        <w:adjustRightInd/>
        <w:snapToGrid/>
        <w:spacing w:after="0" w:line="420" w:lineRule="atLeast"/>
        <w:ind w:firstLine="640"/>
        <w:rPr>
          <w:rFonts w:ascii="微软雅黑" w:hAnsi="微软雅黑" w:cs="宋体" w:hint="eastAsia"/>
          <w:color w:val="333333"/>
          <w:sz w:val="21"/>
          <w:szCs w:val="21"/>
        </w:rPr>
      </w:pPr>
      <w:r w:rsidRPr="001E67E6">
        <w:rPr>
          <w:rFonts w:ascii="微软雅黑" w:hAnsi="微软雅黑" w:cs="宋体" w:hint="eastAsia"/>
          <w:color w:val="333333"/>
          <w:sz w:val="21"/>
          <w:szCs w:val="21"/>
        </w:rPr>
        <w:t>（六）无违纪、违法等不良记录；</w:t>
      </w:r>
    </w:p>
    <w:p w:rsidR="001E67E6" w:rsidRPr="001E67E6" w:rsidRDefault="001E67E6" w:rsidP="001E67E6">
      <w:pPr>
        <w:adjustRightInd/>
        <w:snapToGrid/>
        <w:spacing w:after="0" w:line="420" w:lineRule="atLeast"/>
        <w:ind w:firstLine="640"/>
        <w:rPr>
          <w:rFonts w:ascii="微软雅黑" w:hAnsi="微软雅黑" w:cs="宋体" w:hint="eastAsia"/>
          <w:color w:val="333333"/>
          <w:sz w:val="21"/>
          <w:szCs w:val="21"/>
        </w:rPr>
      </w:pPr>
      <w:r w:rsidRPr="001E67E6">
        <w:rPr>
          <w:rFonts w:ascii="微软雅黑" w:hAnsi="微软雅黑" w:cs="宋体" w:hint="eastAsia"/>
          <w:color w:val="333333"/>
          <w:sz w:val="21"/>
          <w:szCs w:val="21"/>
        </w:rPr>
        <w:t>（七）相当于副总经理以上高级管理人员；</w:t>
      </w:r>
    </w:p>
    <w:p w:rsidR="001E67E6" w:rsidRPr="001E67E6" w:rsidRDefault="001E67E6" w:rsidP="001E67E6">
      <w:pPr>
        <w:adjustRightInd/>
        <w:snapToGrid/>
        <w:spacing w:after="0" w:line="420" w:lineRule="atLeast"/>
        <w:ind w:firstLine="640"/>
        <w:rPr>
          <w:rFonts w:ascii="微软雅黑" w:hAnsi="微软雅黑" w:cs="宋体" w:hint="eastAsia"/>
          <w:color w:val="333333"/>
          <w:sz w:val="21"/>
          <w:szCs w:val="21"/>
        </w:rPr>
      </w:pPr>
      <w:r w:rsidRPr="001E67E6">
        <w:rPr>
          <w:rFonts w:ascii="微软雅黑" w:hAnsi="微软雅黑" w:cs="宋体" w:hint="eastAsia"/>
          <w:color w:val="333333"/>
          <w:sz w:val="21"/>
          <w:szCs w:val="21"/>
        </w:rPr>
        <w:t>（八）第三类医疗器械生产企业管理者代表应具有生产产品相关专业大学本科以上学历或中级以上技术职称，并具有3年以上生产质量、研发、技术管理实践经验；第二类医疗器械生产企业管理者代表应具有相关专业大学专科以上学历或初级以上技术职称，并具有3年以上生产质量、研发、技术管理实践经验；</w:t>
      </w:r>
    </w:p>
    <w:p w:rsidR="001E67E6" w:rsidRPr="001E67E6" w:rsidRDefault="001E67E6" w:rsidP="001E67E6">
      <w:pPr>
        <w:adjustRightInd/>
        <w:snapToGrid/>
        <w:spacing w:after="0" w:line="420" w:lineRule="atLeast"/>
        <w:ind w:firstLine="640"/>
        <w:rPr>
          <w:rFonts w:ascii="微软雅黑" w:hAnsi="微软雅黑" w:cs="宋体" w:hint="eastAsia"/>
          <w:color w:val="333333"/>
          <w:sz w:val="21"/>
          <w:szCs w:val="21"/>
        </w:rPr>
      </w:pPr>
      <w:r w:rsidRPr="001E67E6">
        <w:rPr>
          <w:rFonts w:ascii="微软雅黑" w:hAnsi="微软雅黑" w:cs="宋体" w:hint="eastAsia"/>
          <w:color w:val="333333"/>
          <w:sz w:val="21"/>
          <w:szCs w:val="21"/>
        </w:rPr>
        <w:lastRenderedPageBreak/>
        <w:t>（九）从事生产血管内导管、血管支架、骨科植入物、动物源性植入物等国家重点监控医疗器械，应具备相应的专业知识背景，并具有5年以上的所在行业的从业经验。</w:t>
      </w:r>
    </w:p>
    <w:p w:rsidR="001E67E6" w:rsidRPr="001E67E6" w:rsidRDefault="001E67E6" w:rsidP="001E67E6">
      <w:pPr>
        <w:adjustRightInd/>
        <w:snapToGrid/>
        <w:spacing w:after="0" w:line="420" w:lineRule="atLeast"/>
        <w:ind w:firstLine="643"/>
        <w:rPr>
          <w:rFonts w:ascii="微软雅黑" w:hAnsi="微软雅黑" w:cs="宋体" w:hint="eastAsia"/>
          <w:color w:val="333333"/>
          <w:sz w:val="21"/>
          <w:szCs w:val="21"/>
        </w:rPr>
      </w:pPr>
      <w:r w:rsidRPr="001E67E6">
        <w:rPr>
          <w:rFonts w:ascii="微软雅黑" w:hAnsi="微软雅黑" w:cs="宋体" w:hint="eastAsia"/>
          <w:b/>
          <w:bCs/>
          <w:color w:val="333333"/>
          <w:sz w:val="21"/>
          <w:szCs w:val="21"/>
        </w:rPr>
        <w:t>第十四条</w:t>
      </w:r>
      <w:r w:rsidRPr="001E67E6">
        <w:rPr>
          <w:rFonts w:ascii="微软雅黑" w:hAnsi="微软雅黑" w:cs="宋体" w:hint="eastAsia"/>
          <w:color w:val="333333"/>
          <w:sz w:val="21"/>
          <w:szCs w:val="21"/>
        </w:rPr>
        <w:t xml:space="preserve">　企业的法定代表人应根据第十三条规定的条件，任命管理者代表，并与管理者代表签定医疗器械企业管理者代表授权书。</w:t>
      </w:r>
    </w:p>
    <w:p w:rsidR="001E67E6" w:rsidRPr="001E67E6" w:rsidRDefault="001E67E6" w:rsidP="001E67E6">
      <w:pPr>
        <w:adjustRightInd/>
        <w:snapToGrid/>
        <w:spacing w:after="0" w:line="420" w:lineRule="atLeast"/>
        <w:ind w:firstLine="640"/>
        <w:rPr>
          <w:rFonts w:ascii="微软雅黑" w:hAnsi="微软雅黑" w:cs="宋体" w:hint="eastAsia"/>
          <w:color w:val="333333"/>
          <w:sz w:val="21"/>
          <w:szCs w:val="21"/>
        </w:rPr>
      </w:pPr>
      <w:r w:rsidRPr="001E67E6">
        <w:rPr>
          <w:rFonts w:ascii="微软雅黑" w:hAnsi="微软雅黑" w:cs="宋体" w:hint="eastAsia"/>
          <w:color w:val="333333"/>
          <w:sz w:val="21"/>
          <w:szCs w:val="21"/>
        </w:rPr>
        <w:t>授权书格式文本（附件1）由省食品药品监督管理局统一制定。</w:t>
      </w:r>
    </w:p>
    <w:p w:rsidR="001E67E6" w:rsidRPr="001E67E6" w:rsidRDefault="001E67E6" w:rsidP="001E67E6">
      <w:pPr>
        <w:adjustRightInd/>
        <w:snapToGrid/>
        <w:spacing w:after="0" w:line="420" w:lineRule="atLeast"/>
        <w:ind w:firstLine="643"/>
        <w:rPr>
          <w:rFonts w:ascii="微软雅黑" w:hAnsi="微软雅黑" w:cs="宋体" w:hint="eastAsia"/>
          <w:color w:val="333333"/>
          <w:sz w:val="21"/>
          <w:szCs w:val="21"/>
        </w:rPr>
      </w:pPr>
      <w:r w:rsidRPr="001E67E6">
        <w:rPr>
          <w:rFonts w:ascii="微软雅黑" w:hAnsi="微软雅黑" w:cs="宋体" w:hint="eastAsia"/>
          <w:b/>
          <w:bCs/>
          <w:color w:val="333333"/>
          <w:sz w:val="21"/>
          <w:szCs w:val="21"/>
        </w:rPr>
        <w:t>第十五条</w:t>
      </w:r>
      <w:r w:rsidRPr="001E67E6">
        <w:rPr>
          <w:rFonts w:ascii="微软雅黑" w:hAnsi="微软雅黑" w:cs="宋体" w:hint="eastAsia"/>
          <w:color w:val="333333"/>
          <w:sz w:val="21"/>
          <w:szCs w:val="21"/>
        </w:rPr>
        <w:t xml:space="preserve">　管理者代表应加强知识更新，每年至少参加一次各级食品药品监督管理局举办的业务培训，不断提高法律法规和业务知识水平，培训记录录入《广东省医疗器械企业管理者代表培训证书》。</w:t>
      </w:r>
    </w:p>
    <w:p w:rsidR="001E67E6" w:rsidRPr="001E67E6" w:rsidRDefault="001E67E6" w:rsidP="001E67E6">
      <w:pPr>
        <w:adjustRightInd/>
        <w:snapToGrid/>
        <w:spacing w:after="0" w:line="420" w:lineRule="atLeast"/>
        <w:ind w:firstLine="643"/>
        <w:rPr>
          <w:rFonts w:ascii="微软雅黑" w:hAnsi="微软雅黑" w:cs="宋体" w:hint="eastAsia"/>
          <w:color w:val="333333"/>
          <w:sz w:val="21"/>
          <w:szCs w:val="21"/>
        </w:rPr>
      </w:pPr>
      <w:r w:rsidRPr="001E67E6">
        <w:rPr>
          <w:rFonts w:ascii="微软雅黑" w:hAnsi="微软雅黑" w:cs="宋体" w:hint="eastAsia"/>
          <w:b/>
          <w:bCs/>
          <w:color w:val="333333"/>
          <w:sz w:val="21"/>
          <w:szCs w:val="21"/>
        </w:rPr>
        <w:t>第十六条</w:t>
      </w:r>
      <w:r w:rsidRPr="001E67E6">
        <w:rPr>
          <w:rFonts w:ascii="微软雅黑" w:hAnsi="微软雅黑" w:cs="宋体" w:hint="eastAsia"/>
          <w:color w:val="333333"/>
          <w:sz w:val="21"/>
        </w:rPr>
        <w:t> </w:t>
      </w:r>
      <w:r w:rsidRPr="001E67E6">
        <w:rPr>
          <w:rFonts w:ascii="微软雅黑" w:hAnsi="微软雅黑" w:cs="宋体" w:hint="eastAsia"/>
          <w:color w:val="333333"/>
          <w:sz w:val="21"/>
          <w:szCs w:val="21"/>
        </w:rPr>
        <w:t>企业应当在法定代表人和管理者代表双方签订授权书之日起15个工作日内，向所在地市食品药品监督管理局申请备案；市食品药品监督管理局应在收到备案材料之日起15个工作日内对备案材料进行核实确认，并通知企业（附件2）。</w:t>
      </w:r>
    </w:p>
    <w:p w:rsidR="001E67E6" w:rsidRPr="001E67E6" w:rsidRDefault="001E67E6" w:rsidP="001E67E6">
      <w:pPr>
        <w:adjustRightInd/>
        <w:snapToGrid/>
        <w:spacing w:after="0" w:line="420" w:lineRule="atLeast"/>
        <w:ind w:firstLine="643"/>
        <w:rPr>
          <w:rFonts w:ascii="微软雅黑" w:hAnsi="微软雅黑" w:cs="宋体" w:hint="eastAsia"/>
          <w:color w:val="333333"/>
          <w:sz w:val="21"/>
          <w:szCs w:val="21"/>
        </w:rPr>
      </w:pPr>
      <w:r w:rsidRPr="001E67E6">
        <w:rPr>
          <w:rFonts w:ascii="微软雅黑" w:hAnsi="微软雅黑" w:cs="宋体" w:hint="eastAsia"/>
          <w:b/>
          <w:bCs/>
          <w:color w:val="333333"/>
          <w:sz w:val="21"/>
          <w:szCs w:val="21"/>
        </w:rPr>
        <w:t>第十七条</w:t>
      </w:r>
      <w:r w:rsidRPr="001E67E6">
        <w:rPr>
          <w:rFonts w:ascii="微软雅黑" w:hAnsi="微软雅黑" w:cs="宋体" w:hint="eastAsia"/>
          <w:color w:val="333333"/>
          <w:sz w:val="21"/>
        </w:rPr>
        <w:t> </w:t>
      </w:r>
      <w:r w:rsidRPr="001E67E6">
        <w:rPr>
          <w:rFonts w:ascii="微软雅黑" w:hAnsi="微软雅黑" w:cs="宋体" w:hint="eastAsia"/>
          <w:color w:val="333333"/>
          <w:sz w:val="21"/>
          <w:szCs w:val="21"/>
        </w:rPr>
        <w:t>备案材料应包括管理者代表名单及简历、授权书副本、学历证明、工作经历证明、培训证明等。</w:t>
      </w:r>
    </w:p>
    <w:p w:rsidR="001E67E6" w:rsidRPr="001E67E6" w:rsidRDefault="001E67E6" w:rsidP="001E67E6">
      <w:pPr>
        <w:adjustRightInd/>
        <w:snapToGrid/>
        <w:spacing w:after="0" w:line="420" w:lineRule="atLeast"/>
        <w:ind w:firstLine="640"/>
        <w:rPr>
          <w:rFonts w:ascii="微软雅黑" w:hAnsi="微软雅黑" w:cs="宋体" w:hint="eastAsia"/>
          <w:color w:val="333333"/>
          <w:sz w:val="21"/>
          <w:szCs w:val="21"/>
        </w:rPr>
      </w:pPr>
      <w:r w:rsidRPr="001E67E6">
        <w:rPr>
          <w:rFonts w:ascii="微软雅黑" w:hAnsi="微软雅黑" w:cs="宋体" w:hint="eastAsia"/>
          <w:color w:val="333333"/>
          <w:sz w:val="21"/>
          <w:szCs w:val="21"/>
        </w:rPr>
        <w:t>备案书格式文本（附件3）由省食品药品监督管理局统一制定。</w:t>
      </w:r>
    </w:p>
    <w:p w:rsidR="001E67E6" w:rsidRPr="001E67E6" w:rsidRDefault="001E67E6" w:rsidP="001E67E6">
      <w:pPr>
        <w:adjustRightInd/>
        <w:snapToGrid/>
        <w:spacing w:after="0" w:line="420" w:lineRule="atLeast"/>
        <w:ind w:firstLine="643"/>
        <w:rPr>
          <w:rFonts w:ascii="微软雅黑" w:hAnsi="微软雅黑" w:cs="宋体" w:hint="eastAsia"/>
          <w:color w:val="333333"/>
          <w:sz w:val="21"/>
          <w:szCs w:val="21"/>
        </w:rPr>
      </w:pPr>
      <w:r w:rsidRPr="001E67E6">
        <w:rPr>
          <w:rFonts w:ascii="微软雅黑" w:hAnsi="微软雅黑" w:cs="宋体" w:hint="eastAsia"/>
          <w:b/>
          <w:bCs/>
          <w:color w:val="333333"/>
          <w:sz w:val="21"/>
          <w:szCs w:val="21"/>
        </w:rPr>
        <w:t>第十八条</w:t>
      </w:r>
      <w:r w:rsidRPr="001E67E6">
        <w:rPr>
          <w:rFonts w:ascii="微软雅黑" w:hAnsi="微软雅黑" w:cs="宋体" w:hint="eastAsia"/>
          <w:b/>
          <w:bCs/>
          <w:color w:val="333333"/>
          <w:sz w:val="21"/>
        </w:rPr>
        <w:t> </w:t>
      </w:r>
      <w:r w:rsidRPr="001E67E6">
        <w:rPr>
          <w:rFonts w:ascii="微软雅黑" w:hAnsi="微软雅黑" w:cs="宋体" w:hint="eastAsia"/>
          <w:color w:val="333333"/>
          <w:sz w:val="21"/>
          <w:szCs w:val="21"/>
        </w:rPr>
        <w:t>企业变更管理者代表，企业应书面说明变更的原因，并于变更之日起15个工作日内，按本办法第十六条中的规定办理备案手续，且在《广东省医疗器械企业管理者代表培训证书》中填写变更记录和离岗记录。</w:t>
      </w:r>
    </w:p>
    <w:p w:rsidR="001E67E6" w:rsidRPr="001E67E6" w:rsidRDefault="001E67E6" w:rsidP="001E67E6">
      <w:pPr>
        <w:adjustRightInd/>
        <w:snapToGrid/>
        <w:spacing w:after="0" w:line="420" w:lineRule="atLeast"/>
        <w:ind w:firstLine="640"/>
        <w:rPr>
          <w:rFonts w:ascii="微软雅黑" w:hAnsi="微软雅黑" w:cs="宋体" w:hint="eastAsia"/>
          <w:color w:val="333333"/>
          <w:sz w:val="21"/>
          <w:szCs w:val="21"/>
        </w:rPr>
      </w:pPr>
      <w:r w:rsidRPr="001E67E6">
        <w:rPr>
          <w:rFonts w:ascii="微软雅黑" w:hAnsi="微软雅黑" w:cs="宋体" w:hint="eastAsia"/>
          <w:color w:val="333333"/>
          <w:sz w:val="21"/>
          <w:szCs w:val="21"/>
        </w:rPr>
        <w:t>企业变更法定代表人后，法定代表人应与管理者代表重新签订授权书，授权书副本报所在地市食品药品监督管理局备案。</w:t>
      </w:r>
    </w:p>
    <w:p w:rsidR="001E67E6" w:rsidRPr="001E67E6" w:rsidRDefault="001E67E6" w:rsidP="001E67E6">
      <w:pPr>
        <w:adjustRightInd/>
        <w:snapToGrid/>
        <w:spacing w:after="0" w:line="420" w:lineRule="atLeast"/>
        <w:ind w:firstLine="643"/>
        <w:rPr>
          <w:rFonts w:ascii="微软雅黑" w:hAnsi="微软雅黑" w:cs="宋体" w:hint="eastAsia"/>
          <w:color w:val="333333"/>
          <w:sz w:val="21"/>
          <w:szCs w:val="21"/>
        </w:rPr>
      </w:pPr>
      <w:r w:rsidRPr="001E67E6">
        <w:rPr>
          <w:rFonts w:ascii="微软雅黑" w:hAnsi="微软雅黑" w:cs="宋体" w:hint="eastAsia"/>
          <w:b/>
          <w:bCs/>
          <w:color w:val="333333"/>
          <w:sz w:val="21"/>
          <w:szCs w:val="21"/>
        </w:rPr>
        <w:lastRenderedPageBreak/>
        <w:t>第十九条</w:t>
      </w:r>
      <w:r w:rsidRPr="001E67E6">
        <w:rPr>
          <w:rFonts w:ascii="微软雅黑" w:hAnsi="微软雅黑" w:cs="宋体" w:hint="eastAsia"/>
          <w:b/>
          <w:bCs/>
          <w:color w:val="333333"/>
          <w:sz w:val="21"/>
        </w:rPr>
        <w:t> </w:t>
      </w:r>
      <w:r w:rsidRPr="001E67E6">
        <w:rPr>
          <w:rFonts w:ascii="微软雅黑" w:hAnsi="微软雅黑" w:cs="宋体" w:hint="eastAsia"/>
          <w:color w:val="333333"/>
          <w:sz w:val="21"/>
          <w:szCs w:val="21"/>
        </w:rPr>
        <w:t>市食品药品监督管理局应建立管理者代表的档案，并在企业诚信档案中加入管理者代表信息，重点监管企业管理者代表的信息表（附件4）上报省食品药品监管理局。</w:t>
      </w:r>
    </w:p>
    <w:p w:rsidR="001E67E6" w:rsidRPr="001E67E6" w:rsidRDefault="001E67E6" w:rsidP="001E67E6">
      <w:pPr>
        <w:adjustRightInd/>
        <w:snapToGrid/>
        <w:spacing w:after="0" w:line="420" w:lineRule="atLeast"/>
        <w:ind w:firstLine="643"/>
        <w:rPr>
          <w:rFonts w:ascii="微软雅黑" w:hAnsi="微软雅黑" w:cs="宋体" w:hint="eastAsia"/>
          <w:color w:val="333333"/>
          <w:sz w:val="21"/>
          <w:szCs w:val="21"/>
        </w:rPr>
      </w:pPr>
      <w:r w:rsidRPr="001E67E6">
        <w:rPr>
          <w:rFonts w:ascii="微软雅黑" w:hAnsi="微软雅黑" w:cs="宋体" w:hint="eastAsia"/>
          <w:b/>
          <w:bCs/>
          <w:color w:val="333333"/>
          <w:sz w:val="21"/>
          <w:szCs w:val="21"/>
        </w:rPr>
        <w:t>第二十条</w:t>
      </w:r>
      <w:r w:rsidRPr="001E67E6">
        <w:rPr>
          <w:rFonts w:ascii="微软雅黑" w:hAnsi="微软雅黑" w:cs="宋体" w:hint="eastAsia"/>
          <w:color w:val="333333"/>
          <w:sz w:val="21"/>
        </w:rPr>
        <w:t> </w:t>
      </w:r>
      <w:r w:rsidRPr="001E67E6">
        <w:rPr>
          <w:rFonts w:ascii="微软雅黑" w:hAnsi="微软雅黑" w:cs="宋体" w:hint="eastAsia"/>
          <w:color w:val="333333"/>
          <w:sz w:val="21"/>
          <w:szCs w:val="21"/>
        </w:rPr>
        <w:t>市食品药品监督管理局负责监督检查管理者代表在岗在职、履行职责及行使职权情况，对于不称职的管理者代表，责令企业变更人员。</w:t>
      </w:r>
    </w:p>
    <w:p w:rsidR="001E67E6" w:rsidRPr="001E67E6" w:rsidRDefault="001E67E6" w:rsidP="001E67E6">
      <w:pPr>
        <w:adjustRightInd/>
        <w:snapToGrid/>
        <w:spacing w:after="0" w:line="420" w:lineRule="atLeast"/>
        <w:ind w:firstLine="643"/>
        <w:rPr>
          <w:rFonts w:ascii="微软雅黑" w:hAnsi="微软雅黑" w:cs="宋体" w:hint="eastAsia"/>
          <w:color w:val="333333"/>
          <w:sz w:val="21"/>
          <w:szCs w:val="21"/>
        </w:rPr>
      </w:pPr>
      <w:r w:rsidRPr="001E67E6">
        <w:rPr>
          <w:rFonts w:ascii="微软雅黑" w:hAnsi="微软雅黑" w:cs="宋体" w:hint="eastAsia"/>
          <w:b/>
          <w:bCs/>
          <w:color w:val="333333"/>
          <w:sz w:val="21"/>
          <w:szCs w:val="21"/>
        </w:rPr>
        <w:t>第二十一条</w:t>
      </w:r>
      <w:r w:rsidRPr="001E67E6">
        <w:rPr>
          <w:rFonts w:ascii="微软雅黑" w:hAnsi="微软雅黑" w:cs="宋体" w:hint="eastAsia"/>
          <w:color w:val="333333"/>
          <w:sz w:val="21"/>
        </w:rPr>
        <w:t> </w:t>
      </w:r>
      <w:r w:rsidRPr="001E67E6">
        <w:rPr>
          <w:rFonts w:ascii="微软雅黑" w:hAnsi="微软雅黑" w:cs="宋体" w:hint="eastAsia"/>
          <w:color w:val="333333"/>
          <w:sz w:val="21"/>
          <w:szCs w:val="21"/>
        </w:rPr>
        <w:t>因管理者代表玩忽职守、失职渎职等行为，造成以下情形之一的，应当追究管理者代表的工作责任；情节严重的，省食品药品监督管理局视情形给予公告通报批评。</w:t>
      </w:r>
    </w:p>
    <w:p w:rsidR="001E67E6" w:rsidRPr="001E67E6" w:rsidRDefault="001E67E6" w:rsidP="001E67E6">
      <w:pPr>
        <w:adjustRightInd/>
        <w:snapToGrid/>
        <w:spacing w:after="0" w:line="420" w:lineRule="atLeast"/>
        <w:ind w:firstLine="640"/>
        <w:rPr>
          <w:rFonts w:ascii="微软雅黑" w:hAnsi="微软雅黑" w:cs="宋体" w:hint="eastAsia"/>
          <w:color w:val="333333"/>
          <w:sz w:val="21"/>
          <w:szCs w:val="21"/>
        </w:rPr>
      </w:pPr>
      <w:r w:rsidRPr="001E67E6">
        <w:rPr>
          <w:rFonts w:ascii="微软雅黑" w:hAnsi="微软雅黑" w:cs="宋体" w:hint="eastAsia"/>
          <w:color w:val="333333"/>
          <w:sz w:val="21"/>
          <w:szCs w:val="21"/>
        </w:rPr>
        <w:t>（一）企业质量管理体系存在严重缺陷的；</w:t>
      </w:r>
    </w:p>
    <w:p w:rsidR="001E67E6" w:rsidRPr="001E67E6" w:rsidRDefault="001E67E6" w:rsidP="001E67E6">
      <w:pPr>
        <w:adjustRightInd/>
        <w:snapToGrid/>
        <w:spacing w:after="0" w:line="420" w:lineRule="atLeast"/>
        <w:ind w:firstLine="640"/>
        <w:rPr>
          <w:rFonts w:ascii="微软雅黑" w:hAnsi="微软雅黑" w:cs="宋体" w:hint="eastAsia"/>
          <w:color w:val="333333"/>
          <w:sz w:val="21"/>
          <w:szCs w:val="21"/>
        </w:rPr>
      </w:pPr>
      <w:r w:rsidRPr="001E67E6">
        <w:rPr>
          <w:rFonts w:ascii="微软雅黑" w:hAnsi="微软雅黑" w:cs="宋体" w:hint="eastAsia"/>
          <w:color w:val="333333"/>
          <w:sz w:val="21"/>
          <w:szCs w:val="21"/>
        </w:rPr>
        <w:t>（二）发生严重医疗器械质量事故的；</w:t>
      </w:r>
    </w:p>
    <w:p w:rsidR="001E67E6" w:rsidRPr="001E67E6" w:rsidRDefault="001E67E6" w:rsidP="001E67E6">
      <w:pPr>
        <w:adjustRightInd/>
        <w:snapToGrid/>
        <w:spacing w:after="0" w:line="420" w:lineRule="atLeast"/>
        <w:ind w:firstLine="640"/>
        <w:rPr>
          <w:rFonts w:ascii="微软雅黑" w:hAnsi="微软雅黑" w:cs="宋体" w:hint="eastAsia"/>
          <w:color w:val="333333"/>
          <w:sz w:val="21"/>
          <w:szCs w:val="21"/>
        </w:rPr>
      </w:pPr>
      <w:r w:rsidRPr="001E67E6">
        <w:rPr>
          <w:rFonts w:ascii="微软雅黑" w:hAnsi="微软雅黑" w:cs="宋体" w:hint="eastAsia"/>
          <w:color w:val="333333"/>
          <w:sz w:val="21"/>
          <w:szCs w:val="21"/>
        </w:rPr>
        <w:t>（三）在医疗器械质量体系实施工作中弄虚作假的；</w:t>
      </w:r>
    </w:p>
    <w:p w:rsidR="001E67E6" w:rsidRPr="001E67E6" w:rsidRDefault="001E67E6" w:rsidP="001E67E6">
      <w:pPr>
        <w:adjustRightInd/>
        <w:snapToGrid/>
        <w:spacing w:after="0" w:line="420" w:lineRule="atLeast"/>
        <w:ind w:firstLine="640"/>
        <w:rPr>
          <w:rFonts w:ascii="微软雅黑" w:hAnsi="微软雅黑" w:cs="宋体" w:hint="eastAsia"/>
          <w:color w:val="333333"/>
          <w:sz w:val="21"/>
          <w:szCs w:val="21"/>
        </w:rPr>
      </w:pPr>
      <w:r w:rsidRPr="001E67E6">
        <w:rPr>
          <w:rFonts w:ascii="微软雅黑" w:hAnsi="微软雅黑" w:cs="宋体" w:hint="eastAsia"/>
          <w:color w:val="333333"/>
          <w:sz w:val="21"/>
          <w:szCs w:val="21"/>
        </w:rPr>
        <w:t>（四）采取欺骗手段取得备案确认书的；</w:t>
      </w:r>
    </w:p>
    <w:p w:rsidR="001E67E6" w:rsidRPr="001E67E6" w:rsidRDefault="001E67E6" w:rsidP="001E67E6">
      <w:pPr>
        <w:adjustRightInd/>
        <w:snapToGrid/>
        <w:spacing w:after="0" w:line="420" w:lineRule="atLeast"/>
        <w:ind w:firstLine="640"/>
        <w:rPr>
          <w:rFonts w:ascii="微软雅黑" w:hAnsi="微软雅黑" w:cs="宋体" w:hint="eastAsia"/>
          <w:color w:val="333333"/>
          <w:sz w:val="21"/>
          <w:szCs w:val="21"/>
        </w:rPr>
      </w:pPr>
      <w:r w:rsidRPr="001E67E6">
        <w:rPr>
          <w:rFonts w:ascii="微软雅黑" w:hAnsi="微软雅黑" w:cs="宋体" w:hint="eastAsia"/>
          <w:color w:val="333333"/>
          <w:sz w:val="21"/>
          <w:szCs w:val="21"/>
        </w:rPr>
        <w:t>（五）其他违反医疗器械管理相关法律法规的。</w:t>
      </w:r>
    </w:p>
    <w:p w:rsidR="001E67E6" w:rsidRPr="001E67E6" w:rsidRDefault="001E67E6" w:rsidP="001E67E6">
      <w:pPr>
        <w:adjustRightInd/>
        <w:snapToGrid/>
        <w:spacing w:after="0" w:line="420" w:lineRule="atLeast"/>
        <w:ind w:firstLine="643"/>
        <w:rPr>
          <w:rFonts w:ascii="微软雅黑" w:hAnsi="微软雅黑" w:cs="宋体" w:hint="eastAsia"/>
          <w:color w:val="333333"/>
          <w:sz w:val="21"/>
          <w:szCs w:val="21"/>
        </w:rPr>
      </w:pPr>
      <w:r w:rsidRPr="001E67E6">
        <w:rPr>
          <w:rFonts w:ascii="微软雅黑" w:hAnsi="微软雅黑" w:cs="宋体" w:hint="eastAsia"/>
          <w:b/>
          <w:bCs/>
          <w:color w:val="333333"/>
          <w:sz w:val="21"/>
          <w:szCs w:val="21"/>
        </w:rPr>
        <w:t>第二十二条</w:t>
      </w:r>
      <w:r w:rsidRPr="001E67E6">
        <w:rPr>
          <w:rFonts w:ascii="微软雅黑" w:hAnsi="微软雅黑" w:cs="宋体" w:hint="eastAsia"/>
          <w:color w:val="333333"/>
          <w:sz w:val="21"/>
          <w:szCs w:val="21"/>
        </w:rPr>
        <w:t xml:space="preserve">　本办法由广东省食品药品监督管理局负责解释，分步实施，重点监管医疗器械生产企业自2010年6月1日实施，第三类医疗器械生产企业自2010年7月1日实施，第二类医疗器械生产企业自2010年9月1日实施。新办医疗器械生产企业取得《医疗器械生产企业许可证》后申请质量体系考核前完成备案手续。省局此前发布的关于医疗器械企业管理者代表工作的文件与本通知不一致的，以本通知为准。</w:t>
      </w:r>
    </w:p>
    <w:p w:rsidR="004358AB" w:rsidRDefault="004358AB" w:rsidP="00D31D50">
      <w:pPr>
        <w:spacing w:line="220" w:lineRule="atLeast"/>
      </w:pPr>
    </w:p>
    <w:sectPr w:rsidR="004358AB" w:rsidSect="004358AB">
      <w:pgSz w:w="11906" w:h="16838"/>
      <w:pgMar w:top="1440" w:right="1800" w:bottom="1440" w:left="1800" w:header="708" w:footer="708" w:gutter="0"/>
      <w:cols w:space="708"/>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characterSpacingControl w:val="doNotCompress"/>
  <w:compat>
    <w:useFELayout/>
  </w:compat>
  <w:rsids>
    <w:rsidRoot w:val="00D31D50"/>
    <w:rsid w:val="0007027D"/>
    <w:rsid w:val="001E67E6"/>
    <w:rsid w:val="00323B43"/>
    <w:rsid w:val="003D37D8"/>
    <w:rsid w:val="00426133"/>
    <w:rsid w:val="004358AB"/>
    <w:rsid w:val="008B7726"/>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1">
    <w:name w:val="heading 1"/>
    <w:basedOn w:val="a"/>
    <w:link w:val="1Char"/>
    <w:uiPriority w:val="9"/>
    <w:qFormat/>
    <w:rsid w:val="001E67E6"/>
    <w:pPr>
      <w:adjustRightInd/>
      <w:snapToGrid/>
      <w:spacing w:before="100" w:beforeAutospacing="1" w:after="100" w:afterAutospacing="1"/>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1E67E6"/>
  </w:style>
  <w:style w:type="character" w:customStyle="1" w:styleId="1Char">
    <w:name w:val="标题 1 Char"/>
    <w:basedOn w:val="a0"/>
    <w:link w:val="1"/>
    <w:uiPriority w:val="9"/>
    <w:rsid w:val="001E67E6"/>
    <w:rPr>
      <w:rFonts w:ascii="宋体" w:eastAsia="宋体" w:hAnsi="宋体" w:cs="宋体"/>
      <w:b/>
      <w:bCs/>
      <w:kern w:val="36"/>
      <w:sz w:val="48"/>
      <w:szCs w:val="48"/>
    </w:rPr>
  </w:style>
</w:styles>
</file>

<file path=word/webSettings.xml><?xml version="1.0" encoding="utf-8"?>
<w:webSettings xmlns:r="http://schemas.openxmlformats.org/officeDocument/2006/relationships" xmlns:w="http://schemas.openxmlformats.org/wordprocessingml/2006/main">
  <w:divs>
    <w:div w:id="1035347309">
      <w:bodyDiv w:val="1"/>
      <w:marLeft w:val="0"/>
      <w:marRight w:val="0"/>
      <w:marTop w:val="0"/>
      <w:marBottom w:val="0"/>
      <w:divBdr>
        <w:top w:val="none" w:sz="0" w:space="0" w:color="auto"/>
        <w:left w:val="none" w:sz="0" w:space="0" w:color="auto"/>
        <w:bottom w:val="none" w:sz="0" w:space="0" w:color="auto"/>
        <w:right w:val="none" w:sz="0" w:space="0" w:color="auto"/>
      </w:divBdr>
    </w:div>
    <w:div w:id="1065181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463</Words>
  <Characters>2640</Characters>
  <Application>Microsoft Office Word</Application>
  <DocSecurity>0</DocSecurity>
  <Lines>22</Lines>
  <Paragraphs>6</Paragraphs>
  <ScaleCrop>false</ScaleCrop>
  <Company/>
  <LinksUpToDate>false</LinksUpToDate>
  <CharactersWithSpaces>3097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xtzj</cp:lastModifiedBy>
  <cp:revision>2</cp:revision>
  <dcterms:created xsi:type="dcterms:W3CDTF">2008-09-11T17:20:00Z</dcterms:created>
  <dcterms:modified xsi:type="dcterms:W3CDTF">2017-05-15T02:17:00Z</dcterms:modified>
</cp:coreProperties>
</file>